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7.xml" ContentType="application/vnd.openxmlformats-officedocument.drawingml.chart+xml"/>
  <Override PartName="/word/charts/chart4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6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64.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65.xml" ContentType="application/vnd.openxmlformats-officedocument.drawingml.chart+xml"/>
  <Override PartName="/word/charts/chart6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7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7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7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7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7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C5322F" w:rsidRDefault="008F018F" w:rsidP="008F018F"/>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sr-Latn-BA" w:eastAsia="sr-Latn-BA"/>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6B02CC81"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sidRPr="004736F9">
        <w:rPr>
          <w:rFonts w:cs="Times New Roman"/>
          <w:b/>
          <w:sz w:val="48"/>
          <w:szCs w:val="48"/>
          <w:lang w:val="sr-Cyrl-CS"/>
        </w:rPr>
        <w:t xml:space="preserve"> </w:t>
      </w:r>
      <w:r w:rsidRPr="00FE33F0">
        <w:rPr>
          <w:rFonts w:cs="Times New Roman"/>
          <w:b/>
          <w:sz w:val="48"/>
          <w:szCs w:val="48"/>
          <w:lang w:val="sr-Cyrl-CS"/>
        </w:rPr>
        <w:t xml:space="preserve">У </w:t>
      </w:r>
      <w:r w:rsidR="00960121">
        <w:rPr>
          <w:rFonts w:cs="Times New Roman"/>
          <w:b/>
          <w:sz w:val="48"/>
          <w:szCs w:val="48"/>
          <w:lang w:val="sr-Cyrl-CS"/>
        </w:rPr>
        <w:t>20</w:t>
      </w:r>
      <w:r w:rsidR="00B152EB">
        <w:rPr>
          <w:rFonts w:cs="Times New Roman"/>
          <w:b/>
          <w:sz w:val="48"/>
          <w:szCs w:val="48"/>
          <w:lang w:val="sr-Latn-BA"/>
        </w:rPr>
        <w:t>2</w:t>
      </w:r>
      <w:r w:rsidR="00F1346E">
        <w:rPr>
          <w:rFonts w:cs="Times New Roman"/>
          <w:b/>
          <w:sz w:val="48"/>
          <w:szCs w:val="48"/>
          <w:lang w:val="sr-Cyrl-CS"/>
        </w:rPr>
        <w:t>2</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7E8D5705"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w:t>
      </w:r>
      <w:r w:rsidR="00960121">
        <w:rPr>
          <w:rFonts w:cs="Times New Roman"/>
          <w:szCs w:val="24"/>
          <w:lang w:val="sr-Cyrl-CS"/>
        </w:rPr>
        <w:t>202</w:t>
      </w:r>
      <w:r w:rsidR="00E4724B">
        <w:rPr>
          <w:rFonts w:cs="Times New Roman"/>
          <w:szCs w:val="24"/>
          <w:lang w:val="sr-Latn-BA"/>
        </w:rPr>
        <w:t>3</w:t>
      </w:r>
      <w:r>
        <w:rPr>
          <w:rFonts w:cs="Times New Roman"/>
          <w:szCs w:val="24"/>
          <w:lang w:val="sr-Cyrl-CS"/>
        </w:rPr>
        <w:t>. године</w:t>
      </w:r>
    </w:p>
    <w:p w14:paraId="7DBD8DA0" w14:textId="77777777" w:rsidR="00840C0F" w:rsidRDefault="00840C0F" w:rsidP="00840C0F">
      <w:pPr>
        <w:jc w:val="left"/>
      </w:pPr>
      <w:r>
        <w:br w:type="page"/>
      </w:r>
    </w:p>
    <w:sdt>
      <w:sdtPr>
        <w:rPr>
          <w:rFonts w:eastAsiaTheme="minorHAnsi" w:cstheme="minorBidi"/>
          <w:b w:val="0"/>
          <w:i w:val="0"/>
          <w:color w:val="auto"/>
          <w:sz w:val="24"/>
          <w:szCs w:val="22"/>
        </w:rPr>
        <w:id w:val="1512105627"/>
        <w:docPartObj>
          <w:docPartGallery w:val="Table of Contents"/>
          <w:docPartUnique/>
        </w:docPartObj>
      </w:sdtPr>
      <w:sdtEndPr>
        <w:rPr>
          <w:bCs/>
          <w:noProof/>
        </w:rPr>
      </w:sdtEndPr>
      <w:sdtContent>
        <w:p w14:paraId="1023C5BE" w14:textId="51060F77" w:rsidR="001A43C7" w:rsidRDefault="001A43C7">
          <w:pPr>
            <w:pStyle w:val="TOCHeading"/>
          </w:pPr>
          <w:r>
            <w:t>Contents</w:t>
          </w:r>
        </w:p>
        <w:p w14:paraId="6B2792C8" w14:textId="06455473" w:rsidR="00505481" w:rsidRDefault="001A43C7">
          <w:pPr>
            <w:pStyle w:val="TOC1"/>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150339242" w:history="1">
            <w:r w:rsidR="00505481" w:rsidRPr="002918F5">
              <w:rPr>
                <w:rStyle w:val="Hyperlink"/>
                <w:noProof/>
              </w:rPr>
              <w:t>1.</w:t>
            </w:r>
            <w:r w:rsidR="00505481">
              <w:rPr>
                <w:rFonts w:asciiTheme="minorHAnsi" w:eastAsiaTheme="minorEastAsia" w:hAnsiTheme="minorHAnsi"/>
                <w:noProof/>
                <w:sz w:val="22"/>
                <w:lang w:val="sr-Latn-BA" w:eastAsia="sr-Latn-BA"/>
              </w:rPr>
              <w:tab/>
            </w:r>
            <w:r w:rsidR="00505481" w:rsidRPr="002918F5">
              <w:rPr>
                <w:rStyle w:val="Hyperlink"/>
                <w:noProof/>
              </w:rPr>
              <w:t>УВОД</w:t>
            </w:r>
            <w:r w:rsidR="00505481">
              <w:rPr>
                <w:noProof/>
                <w:webHidden/>
              </w:rPr>
              <w:tab/>
            </w:r>
            <w:r w:rsidR="00505481">
              <w:rPr>
                <w:noProof/>
                <w:webHidden/>
              </w:rPr>
              <w:fldChar w:fldCharType="begin"/>
            </w:r>
            <w:r w:rsidR="00505481">
              <w:rPr>
                <w:noProof/>
                <w:webHidden/>
              </w:rPr>
              <w:instrText xml:space="preserve"> PAGEREF _Toc150339242 \h </w:instrText>
            </w:r>
            <w:r w:rsidR="00505481">
              <w:rPr>
                <w:noProof/>
                <w:webHidden/>
              </w:rPr>
            </w:r>
            <w:r w:rsidR="00505481">
              <w:rPr>
                <w:noProof/>
                <w:webHidden/>
              </w:rPr>
              <w:fldChar w:fldCharType="separate"/>
            </w:r>
            <w:r w:rsidR="00505481">
              <w:rPr>
                <w:noProof/>
                <w:webHidden/>
              </w:rPr>
              <w:t>5</w:t>
            </w:r>
            <w:r w:rsidR="00505481">
              <w:rPr>
                <w:noProof/>
                <w:webHidden/>
              </w:rPr>
              <w:fldChar w:fldCharType="end"/>
            </w:r>
          </w:hyperlink>
        </w:p>
        <w:p w14:paraId="68370627" w14:textId="6F3ED3A0"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43" w:history="1">
            <w:r w:rsidR="00505481" w:rsidRPr="002918F5">
              <w:rPr>
                <w:rStyle w:val="Hyperlink"/>
                <w:noProof/>
              </w:rPr>
              <w:t>1.1.</w:t>
            </w:r>
            <w:r w:rsidR="00505481">
              <w:rPr>
                <w:rFonts w:asciiTheme="minorHAnsi" w:eastAsiaTheme="minorEastAsia" w:hAnsiTheme="minorHAnsi"/>
                <w:noProof/>
                <w:sz w:val="22"/>
                <w:lang w:val="sr-Latn-BA" w:eastAsia="sr-Latn-BA"/>
              </w:rPr>
              <w:tab/>
            </w:r>
            <w:r w:rsidR="00505481" w:rsidRPr="002918F5">
              <w:rPr>
                <w:rStyle w:val="Hyperlink"/>
                <w:noProof/>
              </w:rPr>
              <w:t>Преглед достављених извештаја</w:t>
            </w:r>
            <w:r w:rsidR="00505481">
              <w:rPr>
                <w:noProof/>
                <w:webHidden/>
              </w:rPr>
              <w:tab/>
            </w:r>
            <w:r w:rsidR="00505481">
              <w:rPr>
                <w:noProof/>
                <w:webHidden/>
              </w:rPr>
              <w:fldChar w:fldCharType="begin"/>
            </w:r>
            <w:r w:rsidR="00505481">
              <w:rPr>
                <w:noProof/>
                <w:webHidden/>
              </w:rPr>
              <w:instrText xml:space="preserve"> PAGEREF _Toc150339243 \h </w:instrText>
            </w:r>
            <w:r w:rsidR="00505481">
              <w:rPr>
                <w:noProof/>
                <w:webHidden/>
              </w:rPr>
            </w:r>
            <w:r w:rsidR="00505481">
              <w:rPr>
                <w:noProof/>
                <w:webHidden/>
              </w:rPr>
              <w:fldChar w:fldCharType="separate"/>
            </w:r>
            <w:r w:rsidR="00505481">
              <w:rPr>
                <w:noProof/>
                <w:webHidden/>
              </w:rPr>
              <w:t>6</w:t>
            </w:r>
            <w:r w:rsidR="00505481">
              <w:rPr>
                <w:noProof/>
                <w:webHidden/>
              </w:rPr>
              <w:fldChar w:fldCharType="end"/>
            </w:r>
          </w:hyperlink>
        </w:p>
        <w:p w14:paraId="21F3FDFB" w14:textId="474F085F" w:rsidR="00505481" w:rsidRDefault="003154CC">
          <w:pPr>
            <w:pStyle w:val="TOC1"/>
            <w:rPr>
              <w:rFonts w:asciiTheme="minorHAnsi" w:eastAsiaTheme="minorEastAsia" w:hAnsiTheme="minorHAnsi"/>
              <w:noProof/>
              <w:sz w:val="22"/>
              <w:lang w:val="sr-Latn-BA" w:eastAsia="sr-Latn-BA"/>
            </w:rPr>
          </w:pPr>
          <w:hyperlink w:anchor="_Toc150339244" w:history="1">
            <w:r w:rsidR="00505481" w:rsidRPr="002918F5">
              <w:rPr>
                <w:rStyle w:val="Hyperlink"/>
                <w:noProof/>
                <w:lang w:val="sr-Cyrl-CS"/>
              </w:rPr>
              <w:t>2.</w:t>
            </w:r>
            <w:r w:rsidR="00505481">
              <w:rPr>
                <w:rFonts w:asciiTheme="minorHAnsi" w:eastAsiaTheme="minorEastAsia" w:hAnsiTheme="minorHAnsi"/>
                <w:noProof/>
                <w:sz w:val="22"/>
                <w:lang w:val="sr-Latn-BA" w:eastAsia="sr-Latn-BA"/>
              </w:rPr>
              <w:tab/>
            </w:r>
            <w:r w:rsidR="00505481" w:rsidRPr="002918F5">
              <w:rPr>
                <w:rStyle w:val="Hyperlink"/>
                <w:noProof/>
                <w:lang w:val="sr-Cyrl-CS"/>
              </w:rPr>
              <w:t>СНАБДЕВАЊЕ ВОДОМ ЗА ПИЋЕ И ПРЕЧИШЋАВАЊЕ И ОДВОЂЕЊЕ ОТПАДНИХ ВОДА</w:t>
            </w:r>
            <w:r w:rsidR="00505481">
              <w:rPr>
                <w:noProof/>
                <w:webHidden/>
              </w:rPr>
              <w:tab/>
            </w:r>
            <w:r w:rsidR="00505481">
              <w:rPr>
                <w:noProof/>
                <w:webHidden/>
              </w:rPr>
              <w:fldChar w:fldCharType="begin"/>
            </w:r>
            <w:r w:rsidR="00505481">
              <w:rPr>
                <w:noProof/>
                <w:webHidden/>
              </w:rPr>
              <w:instrText xml:space="preserve"> PAGEREF _Toc150339244 \h </w:instrText>
            </w:r>
            <w:r w:rsidR="00505481">
              <w:rPr>
                <w:noProof/>
                <w:webHidden/>
              </w:rPr>
            </w:r>
            <w:r w:rsidR="00505481">
              <w:rPr>
                <w:noProof/>
                <w:webHidden/>
              </w:rPr>
              <w:fldChar w:fldCharType="separate"/>
            </w:r>
            <w:r w:rsidR="00505481">
              <w:rPr>
                <w:noProof/>
                <w:webHidden/>
              </w:rPr>
              <w:t>11</w:t>
            </w:r>
            <w:r w:rsidR="00505481">
              <w:rPr>
                <w:noProof/>
                <w:webHidden/>
              </w:rPr>
              <w:fldChar w:fldCharType="end"/>
            </w:r>
          </w:hyperlink>
        </w:p>
        <w:p w14:paraId="28634AAB" w14:textId="342CD62F" w:rsidR="00505481" w:rsidRDefault="003154CC">
          <w:pPr>
            <w:pStyle w:val="TOC1"/>
            <w:rPr>
              <w:rFonts w:asciiTheme="minorHAnsi" w:eastAsiaTheme="minorEastAsia" w:hAnsiTheme="minorHAnsi"/>
              <w:noProof/>
              <w:sz w:val="22"/>
              <w:lang w:val="sr-Latn-BA" w:eastAsia="sr-Latn-BA"/>
            </w:rPr>
          </w:pPr>
          <w:hyperlink w:anchor="_Toc150339245" w:history="1">
            <w:r w:rsidR="00505481" w:rsidRPr="002918F5">
              <w:rPr>
                <w:rStyle w:val="Hyperlink"/>
                <w:noProof/>
              </w:rPr>
              <w:t>1</w:t>
            </w:r>
            <w:r w:rsidR="00505481">
              <w:rPr>
                <w:rFonts w:asciiTheme="minorHAnsi" w:eastAsiaTheme="minorEastAsia" w:hAnsiTheme="minorHAnsi"/>
                <w:noProof/>
                <w:sz w:val="22"/>
                <w:lang w:val="sr-Latn-BA" w:eastAsia="sr-Latn-BA"/>
              </w:rPr>
              <w:tab/>
            </w:r>
            <w:r w:rsidR="00505481" w:rsidRPr="002918F5">
              <w:rPr>
                <w:rStyle w:val="Hyperlink"/>
                <w:noProof/>
              </w:rPr>
              <w:t>Снабдевање водом</w:t>
            </w:r>
            <w:r w:rsidR="00505481">
              <w:rPr>
                <w:noProof/>
                <w:webHidden/>
              </w:rPr>
              <w:tab/>
            </w:r>
            <w:r w:rsidR="00505481">
              <w:rPr>
                <w:noProof/>
                <w:webHidden/>
              </w:rPr>
              <w:fldChar w:fldCharType="begin"/>
            </w:r>
            <w:r w:rsidR="00505481">
              <w:rPr>
                <w:noProof/>
                <w:webHidden/>
              </w:rPr>
              <w:instrText xml:space="preserve"> PAGEREF _Toc150339245 \h </w:instrText>
            </w:r>
            <w:r w:rsidR="00505481">
              <w:rPr>
                <w:noProof/>
                <w:webHidden/>
              </w:rPr>
            </w:r>
            <w:r w:rsidR="00505481">
              <w:rPr>
                <w:noProof/>
                <w:webHidden/>
              </w:rPr>
              <w:fldChar w:fldCharType="separate"/>
            </w:r>
            <w:r w:rsidR="00505481">
              <w:rPr>
                <w:noProof/>
                <w:webHidden/>
              </w:rPr>
              <w:t>12</w:t>
            </w:r>
            <w:r w:rsidR="00505481">
              <w:rPr>
                <w:noProof/>
                <w:webHidden/>
              </w:rPr>
              <w:fldChar w:fldCharType="end"/>
            </w:r>
          </w:hyperlink>
        </w:p>
        <w:p w14:paraId="04345CB7" w14:textId="3EBFC6C1"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46" w:history="1">
            <w:r w:rsidR="00505481" w:rsidRPr="002918F5">
              <w:rPr>
                <w:rStyle w:val="Hyperlink"/>
                <w:noProof/>
              </w:rPr>
              <w:t>1.1</w:t>
            </w:r>
            <w:r w:rsidR="00505481">
              <w:rPr>
                <w:rFonts w:asciiTheme="minorHAnsi" w:eastAsiaTheme="minorEastAsia" w:hAnsiTheme="minorHAnsi"/>
                <w:noProof/>
                <w:sz w:val="22"/>
                <w:lang w:val="sr-Latn-BA" w:eastAsia="sr-Latn-BA"/>
              </w:rPr>
              <w:tab/>
            </w:r>
            <w:r w:rsidR="00505481" w:rsidRPr="002918F5">
              <w:rPr>
                <w:rStyle w:val="Hyperlink"/>
                <w:noProof/>
              </w:rPr>
              <w:t>Опште</w:t>
            </w:r>
            <w:r w:rsidR="00505481">
              <w:rPr>
                <w:noProof/>
                <w:webHidden/>
              </w:rPr>
              <w:tab/>
            </w:r>
            <w:r w:rsidR="00505481">
              <w:rPr>
                <w:noProof/>
                <w:webHidden/>
              </w:rPr>
              <w:fldChar w:fldCharType="begin"/>
            </w:r>
            <w:r w:rsidR="00505481">
              <w:rPr>
                <w:noProof/>
                <w:webHidden/>
              </w:rPr>
              <w:instrText xml:space="preserve"> PAGEREF _Toc150339246 \h </w:instrText>
            </w:r>
            <w:r w:rsidR="00505481">
              <w:rPr>
                <w:noProof/>
                <w:webHidden/>
              </w:rPr>
            </w:r>
            <w:r w:rsidR="00505481">
              <w:rPr>
                <w:noProof/>
                <w:webHidden/>
              </w:rPr>
              <w:fldChar w:fldCharType="separate"/>
            </w:r>
            <w:r w:rsidR="00505481">
              <w:rPr>
                <w:noProof/>
                <w:webHidden/>
              </w:rPr>
              <w:t>12</w:t>
            </w:r>
            <w:r w:rsidR="00505481">
              <w:rPr>
                <w:noProof/>
                <w:webHidden/>
              </w:rPr>
              <w:fldChar w:fldCharType="end"/>
            </w:r>
          </w:hyperlink>
        </w:p>
        <w:p w14:paraId="67D57CBE" w14:textId="4104E608"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47" w:history="1">
            <w:r w:rsidR="00505481" w:rsidRPr="002918F5">
              <w:rPr>
                <w:rStyle w:val="Hyperlink"/>
                <w:noProof/>
              </w:rPr>
              <w:t>1.2</w:t>
            </w:r>
            <w:r w:rsidR="00505481">
              <w:rPr>
                <w:rFonts w:asciiTheme="minorHAnsi" w:eastAsiaTheme="minorEastAsia" w:hAnsiTheme="minorHAnsi"/>
                <w:noProof/>
                <w:sz w:val="22"/>
                <w:lang w:val="sr-Latn-BA" w:eastAsia="sr-Latn-BA"/>
              </w:rPr>
              <w:tab/>
            </w:r>
            <w:r w:rsidR="00505481" w:rsidRPr="002918F5">
              <w:rPr>
                <w:rStyle w:val="Hyperlink"/>
                <w:noProof/>
              </w:rPr>
              <w:t>Биланс воде из јавних водовода</w:t>
            </w:r>
            <w:r w:rsidR="00505481">
              <w:rPr>
                <w:noProof/>
                <w:webHidden/>
              </w:rPr>
              <w:tab/>
            </w:r>
            <w:r w:rsidR="00505481">
              <w:rPr>
                <w:noProof/>
                <w:webHidden/>
              </w:rPr>
              <w:fldChar w:fldCharType="begin"/>
            </w:r>
            <w:r w:rsidR="00505481">
              <w:rPr>
                <w:noProof/>
                <w:webHidden/>
              </w:rPr>
              <w:instrText xml:space="preserve"> PAGEREF _Toc150339247 \h </w:instrText>
            </w:r>
            <w:r w:rsidR="00505481">
              <w:rPr>
                <w:noProof/>
                <w:webHidden/>
              </w:rPr>
            </w:r>
            <w:r w:rsidR="00505481">
              <w:rPr>
                <w:noProof/>
                <w:webHidden/>
              </w:rPr>
              <w:fldChar w:fldCharType="separate"/>
            </w:r>
            <w:r w:rsidR="00505481">
              <w:rPr>
                <w:noProof/>
                <w:webHidden/>
              </w:rPr>
              <w:t>13</w:t>
            </w:r>
            <w:r w:rsidR="00505481">
              <w:rPr>
                <w:noProof/>
                <w:webHidden/>
              </w:rPr>
              <w:fldChar w:fldCharType="end"/>
            </w:r>
          </w:hyperlink>
        </w:p>
        <w:p w14:paraId="041F81EF" w14:textId="17EFC75E"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48" w:history="1">
            <w:r w:rsidR="00505481" w:rsidRPr="002918F5">
              <w:rPr>
                <w:rStyle w:val="Hyperlink"/>
                <w:noProof/>
              </w:rPr>
              <w:t>1.3</w:t>
            </w:r>
            <w:r w:rsidR="00505481">
              <w:rPr>
                <w:rFonts w:asciiTheme="minorHAnsi" w:eastAsiaTheme="minorEastAsia" w:hAnsiTheme="minorHAnsi"/>
                <w:noProof/>
                <w:sz w:val="22"/>
                <w:lang w:val="sr-Latn-BA" w:eastAsia="sr-Latn-BA"/>
              </w:rPr>
              <w:tab/>
            </w:r>
            <w:r w:rsidR="00505481" w:rsidRPr="002918F5">
              <w:rPr>
                <w:rStyle w:val="Hyperlink"/>
                <w:noProof/>
              </w:rPr>
              <w:t>Специфична потрошња воде</w:t>
            </w:r>
            <w:r w:rsidR="00505481">
              <w:rPr>
                <w:noProof/>
                <w:webHidden/>
              </w:rPr>
              <w:tab/>
            </w:r>
            <w:r w:rsidR="00505481">
              <w:rPr>
                <w:noProof/>
                <w:webHidden/>
              </w:rPr>
              <w:fldChar w:fldCharType="begin"/>
            </w:r>
            <w:r w:rsidR="00505481">
              <w:rPr>
                <w:noProof/>
                <w:webHidden/>
              </w:rPr>
              <w:instrText xml:space="preserve"> PAGEREF _Toc150339248 \h </w:instrText>
            </w:r>
            <w:r w:rsidR="00505481">
              <w:rPr>
                <w:noProof/>
                <w:webHidden/>
              </w:rPr>
            </w:r>
            <w:r w:rsidR="00505481">
              <w:rPr>
                <w:noProof/>
                <w:webHidden/>
              </w:rPr>
              <w:fldChar w:fldCharType="separate"/>
            </w:r>
            <w:r w:rsidR="00505481">
              <w:rPr>
                <w:noProof/>
                <w:webHidden/>
              </w:rPr>
              <w:t>15</w:t>
            </w:r>
            <w:r w:rsidR="00505481">
              <w:rPr>
                <w:noProof/>
                <w:webHidden/>
              </w:rPr>
              <w:fldChar w:fldCharType="end"/>
            </w:r>
          </w:hyperlink>
        </w:p>
        <w:p w14:paraId="47C8596F" w14:textId="01CF0F2D"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49" w:history="1">
            <w:r w:rsidR="00505481" w:rsidRPr="002918F5">
              <w:rPr>
                <w:rStyle w:val="Hyperlink"/>
                <w:noProof/>
              </w:rPr>
              <w:t>1.4</w:t>
            </w:r>
            <w:r w:rsidR="00505481">
              <w:rPr>
                <w:rFonts w:asciiTheme="minorHAnsi" w:eastAsiaTheme="minorEastAsia" w:hAnsiTheme="minorHAnsi"/>
                <w:noProof/>
                <w:sz w:val="22"/>
                <w:lang w:val="sr-Latn-BA" w:eastAsia="sr-Latn-BA"/>
              </w:rPr>
              <w:tab/>
            </w:r>
            <w:r w:rsidR="00505481" w:rsidRPr="002918F5">
              <w:rPr>
                <w:rStyle w:val="Hyperlink"/>
                <w:noProof/>
              </w:rPr>
              <w:t>Губици воде</w:t>
            </w:r>
            <w:r w:rsidR="00505481">
              <w:rPr>
                <w:noProof/>
                <w:webHidden/>
              </w:rPr>
              <w:tab/>
            </w:r>
            <w:r w:rsidR="00505481">
              <w:rPr>
                <w:noProof/>
                <w:webHidden/>
              </w:rPr>
              <w:fldChar w:fldCharType="begin"/>
            </w:r>
            <w:r w:rsidR="00505481">
              <w:rPr>
                <w:noProof/>
                <w:webHidden/>
              </w:rPr>
              <w:instrText xml:space="preserve"> PAGEREF _Toc150339249 \h </w:instrText>
            </w:r>
            <w:r w:rsidR="00505481">
              <w:rPr>
                <w:noProof/>
                <w:webHidden/>
              </w:rPr>
            </w:r>
            <w:r w:rsidR="00505481">
              <w:rPr>
                <w:noProof/>
                <w:webHidden/>
              </w:rPr>
              <w:fldChar w:fldCharType="separate"/>
            </w:r>
            <w:r w:rsidR="00505481">
              <w:rPr>
                <w:noProof/>
                <w:webHidden/>
              </w:rPr>
              <w:t>16</w:t>
            </w:r>
            <w:r w:rsidR="00505481">
              <w:rPr>
                <w:noProof/>
                <w:webHidden/>
              </w:rPr>
              <w:fldChar w:fldCharType="end"/>
            </w:r>
          </w:hyperlink>
        </w:p>
        <w:p w14:paraId="6C1BC639" w14:textId="02EAB392"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50" w:history="1">
            <w:r w:rsidR="00505481" w:rsidRPr="002918F5">
              <w:rPr>
                <w:rStyle w:val="Hyperlink"/>
                <w:noProof/>
              </w:rPr>
              <w:t>1.5</w:t>
            </w:r>
            <w:r w:rsidR="00505481">
              <w:rPr>
                <w:rFonts w:asciiTheme="minorHAnsi" w:eastAsiaTheme="minorEastAsia" w:hAnsiTheme="minorHAnsi"/>
                <w:noProof/>
                <w:sz w:val="22"/>
                <w:lang w:val="sr-Latn-BA" w:eastAsia="sr-Latn-BA"/>
              </w:rPr>
              <w:tab/>
            </w:r>
            <w:r w:rsidR="00505481" w:rsidRPr="002918F5">
              <w:rPr>
                <w:rStyle w:val="Hyperlink"/>
                <w:noProof/>
              </w:rPr>
              <w:t>Здравствена исправност воде</w:t>
            </w:r>
            <w:r w:rsidR="00505481">
              <w:rPr>
                <w:noProof/>
                <w:webHidden/>
              </w:rPr>
              <w:tab/>
            </w:r>
            <w:r w:rsidR="00505481">
              <w:rPr>
                <w:noProof/>
                <w:webHidden/>
              </w:rPr>
              <w:fldChar w:fldCharType="begin"/>
            </w:r>
            <w:r w:rsidR="00505481">
              <w:rPr>
                <w:noProof/>
                <w:webHidden/>
              </w:rPr>
              <w:instrText xml:space="preserve"> PAGEREF _Toc150339250 \h </w:instrText>
            </w:r>
            <w:r w:rsidR="00505481">
              <w:rPr>
                <w:noProof/>
                <w:webHidden/>
              </w:rPr>
            </w:r>
            <w:r w:rsidR="00505481">
              <w:rPr>
                <w:noProof/>
                <w:webHidden/>
              </w:rPr>
              <w:fldChar w:fldCharType="separate"/>
            </w:r>
            <w:r w:rsidR="00505481">
              <w:rPr>
                <w:noProof/>
                <w:webHidden/>
              </w:rPr>
              <w:t>17</w:t>
            </w:r>
            <w:r w:rsidR="00505481">
              <w:rPr>
                <w:noProof/>
                <w:webHidden/>
              </w:rPr>
              <w:fldChar w:fldCharType="end"/>
            </w:r>
          </w:hyperlink>
        </w:p>
        <w:p w14:paraId="00905CD1" w14:textId="704664D5"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51" w:history="1">
            <w:r w:rsidR="00505481" w:rsidRPr="002918F5">
              <w:rPr>
                <w:rStyle w:val="Hyperlink"/>
                <w:noProof/>
              </w:rPr>
              <w:t>1.6</w:t>
            </w:r>
            <w:r w:rsidR="00505481">
              <w:rPr>
                <w:rFonts w:asciiTheme="minorHAnsi" w:eastAsiaTheme="minorEastAsia" w:hAnsiTheme="minorHAnsi"/>
                <w:noProof/>
                <w:sz w:val="22"/>
                <w:lang w:val="sr-Latn-BA" w:eastAsia="sr-Latn-BA"/>
              </w:rPr>
              <w:tab/>
            </w:r>
            <w:r w:rsidR="00505481" w:rsidRPr="002918F5">
              <w:rPr>
                <w:rStyle w:val="Hyperlink"/>
                <w:noProof/>
              </w:rPr>
              <w:t>Коментар разлике у подацима</w:t>
            </w:r>
            <w:r w:rsidR="00505481">
              <w:rPr>
                <w:noProof/>
                <w:webHidden/>
              </w:rPr>
              <w:tab/>
            </w:r>
            <w:r w:rsidR="00505481">
              <w:rPr>
                <w:noProof/>
                <w:webHidden/>
              </w:rPr>
              <w:fldChar w:fldCharType="begin"/>
            </w:r>
            <w:r w:rsidR="00505481">
              <w:rPr>
                <w:noProof/>
                <w:webHidden/>
              </w:rPr>
              <w:instrText xml:space="preserve"> PAGEREF _Toc150339251 \h </w:instrText>
            </w:r>
            <w:r w:rsidR="00505481">
              <w:rPr>
                <w:noProof/>
                <w:webHidden/>
              </w:rPr>
            </w:r>
            <w:r w:rsidR="00505481">
              <w:rPr>
                <w:noProof/>
                <w:webHidden/>
              </w:rPr>
              <w:fldChar w:fldCharType="separate"/>
            </w:r>
            <w:r w:rsidR="00505481">
              <w:rPr>
                <w:noProof/>
                <w:webHidden/>
              </w:rPr>
              <w:t>19</w:t>
            </w:r>
            <w:r w:rsidR="00505481">
              <w:rPr>
                <w:noProof/>
                <w:webHidden/>
              </w:rPr>
              <w:fldChar w:fldCharType="end"/>
            </w:r>
          </w:hyperlink>
        </w:p>
        <w:p w14:paraId="3D4564D0" w14:textId="362B2FF5" w:rsidR="00505481" w:rsidRDefault="003154CC">
          <w:pPr>
            <w:pStyle w:val="TOC1"/>
            <w:rPr>
              <w:rFonts w:asciiTheme="minorHAnsi" w:eastAsiaTheme="minorEastAsia" w:hAnsiTheme="minorHAnsi"/>
              <w:noProof/>
              <w:sz w:val="22"/>
              <w:lang w:val="sr-Latn-BA" w:eastAsia="sr-Latn-BA"/>
            </w:rPr>
          </w:pPr>
          <w:hyperlink w:anchor="_Toc150339252" w:history="1">
            <w:r w:rsidR="00505481" w:rsidRPr="002918F5">
              <w:rPr>
                <w:rStyle w:val="Hyperlink"/>
                <w:noProof/>
              </w:rPr>
              <w:t>2</w:t>
            </w:r>
            <w:r w:rsidR="00505481">
              <w:rPr>
                <w:rFonts w:asciiTheme="minorHAnsi" w:eastAsiaTheme="minorEastAsia" w:hAnsiTheme="minorHAnsi"/>
                <w:noProof/>
                <w:sz w:val="22"/>
                <w:lang w:val="sr-Latn-BA" w:eastAsia="sr-Latn-BA"/>
              </w:rPr>
              <w:tab/>
            </w:r>
            <w:r w:rsidR="00505481" w:rsidRPr="002918F5">
              <w:rPr>
                <w:rStyle w:val="Hyperlink"/>
                <w:noProof/>
              </w:rPr>
              <w:t>Одвођење отпадних вода</w:t>
            </w:r>
            <w:r w:rsidR="00505481">
              <w:rPr>
                <w:noProof/>
                <w:webHidden/>
              </w:rPr>
              <w:tab/>
            </w:r>
            <w:r w:rsidR="00505481">
              <w:rPr>
                <w:noProof/>
                <w:webHidden/>
              </w:rPr>
              <w:fldChar w:fldCharType="begin"/>
            </w:r>
            <w:r w:rsidR="00505481">
              <w:rPr>
                <w:noProof/>
                <w:webHidden/>
              </w:rPr>
              <w:instrText xml:space="preserve"> PAGEREF _Toc150339252 \h </w:instrText>
            </w:r>
            <w:r w:rsidR="00505481">
              <w:rPr>
                <w:noProof/>
                <w:webHidden/>
              </w:rPr>
            </w:r>
            <w:r w:rsidR="00505481">
              <w:rPr>
                <w:noProof/>
                <w:webHidden/>
              </w:rPr>
              <w:fldChar w:fldCharType="separate"/>
            </w:r>
            <w:r w:rsidR="00505481">
              <w:rPr>
                <w:noProof/>
                <w:webHidden/>
              </w:rPr>
              <w:t>19</w:t>
            </w:r>
            <w:r w:rsidR="00505481">
              <w:rPr>
                <w:noProof/>
                <w:webHidden/>
              </w:rPr>
              <w:fldChar w:fldCharType="end"/>
            </w:r>
          </w:hyperlink>
        </w:p>
        <w:p w14:paraId="2A3963D2" w14:textId="735129E8"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53" w:history="1">
            <w:r w:rsidR="00505481" w:rsidRPr="002918F5">
              <w:rPr>
                <w:rStyle w:val="Hyperlink"/>
                <w:noProof/>
              </w:rPr>
              <w:t>2.1</w:t>
            </w:r>
            <w:r w:rsidR="00505481">
              <w:rPr>
                <w:rFonts w:asciiTheme="minorHAnsi" w:eastAsiaTheme="minorEastAsia" w:hAnsiTheme="minorHAnsi"/>
                <w:noProof/>
                <w:sz w:val="22"/>
                <w:lang w:val="sr-Latn-BA" w:eastAsia="sr-Latn-BA"/>
              </w:rPr>
              <w:tab/>
            </w:r>
            <w:r w:rsidR="00505481" w:rsidRPr="002918F5">
              <w:rPr>
                <w:rStyle w:val="Hyperlink"/>
                <w:noProof/>
              </w:rPr>
              <w:t>Опште</w:t>
            </w:r>
            <w:r w:rsidR="00505481">
              <w:rPr>
                <w:noProof/>
                <w:webHidden/>
              </w:rPr>
              <w:tab/>
            </w:r>
            <w:r w:rsidR="00505481">
              <w:rPr>
                <w:noProof/>
                <w:webHidden/>
              </w:rPr>
              <w:fldChar w:fldCharType="begin"/>
            </w:r>
            <w:r w:rsidR="00505481">
              <w:rPr>
                <w:noProof/>
                <w:webHidden/>
              </w:rPr>
              <w:instrText xml:space="preserve"> PAGEREF _Toc150339253 \h </w:instrText>
            </w:r>
            <w:r w:rsidR="00505481">
              <w:rPr>
                <w:noProof/>
                <w:webHidden/>
              </w:rPr>
            </w:r>
            <w:r w:rsidR="00505481">
              <w:rPr>
                <w:noProof/>
                <w:webHidden/>
              </w:rPr>
              <w:fldChar w:fldCharType="separate"/>
            </w:r>
            <w:r w:rsidR="00505481">
              <w:rPr>
                <w:noProof/>
                <w:webHidden/>
              </w:rPr>
              <w:t>19</w:t>
            </w:r>
            <w:r w:rsidR="00505481">
              <w:rPr>
                <w:noProof/>
                <w:webHidden/>
              </w:rPr>
              <w:fldChar w:fldCharType="end"/>
            </w:r>
          </w:hyperlink>
        </w:p>
        <w:p w14:paraId="76B72F93" w14:textId="0AC41929"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54" w:history="1">
            <w:r w:rsidR="00505481" w:rsidRPr="002918F5">
              <w:rPr>
                <w:rStyle w:val="Hyperlink"/>
                <w:noProof/>
              </w:rPr>
              <w:t>2.2</w:t>
            </w:r>
            <w:r w:rsidR="00505481">
              <w:rPr>
                <w:rFonts w:asciiTheme="minorHAnsi" w:eastAsiaTheme="minorEastAsia" w:hAnsiTheme="minorHAnsi"/>
                <w:noProof/>
                <w:sz w:val="22"/>
                <w:lang w:val="sr-Latn-BA" w:eastAsia="sr-Latn-BA"/>
              </w:rPr>
              <w:tab/>
            </w:r>
            <w:r w:rsidR="00505481" w:rsidRPr="002918F5">
              <w:rPr>
                <w:rStyle w:val="Hyperlink"/>
                <w:noProof/>
              </w:rPr>
              <w:t>Канализациона инфраструктура:</w:t>
            </w:r>
            <w:r w:rsidR="00505481">
              <w:rPr>
                <w:noProof/>
                <w:webHidden/>
              </w:rPr>
              <w:tab/>
            </w:r>
            <w:r w:rsidR="00505481">
              <w:rPr>
                <w:noProof/>
                <w:webHidden/>
              </w:rPr>
              <w:fldChar w:fldCharType="begin"/>
            </w:r>
            <w:r w:rsidR="00505481">
              <w:rPr>
                <w:noProof/>
                <w:webHidden/>
              </w:rPr>
              <w:instrText xml:space="preserve"> PAGEREF _Toc150339254 \h </w:instrText>
            </w:r>
            <w:r w:rsidR="00505481">
              <w:rPr>
                <w:noProof/>
                <w:webHidden/>
              </w:rPr>
            </w:r>
            <w:r w:rsidR="00505481">
              <w:rPr>
                <w:noProof/>
                <w:webHidden/>
              </w:rPr>
              <w:fldChar w:fldCharType="separate"/>
            </w:r>
            <w:r w:rsidR="00505481">
              <w:rPr>
                <w:noProof/>
                <w:webHidden/>
              </w:rPr>
              <w:t>19</w:t>
            </w:r>
            <w:r w:rsidR="00505481">
              <w:rPr>
                <w:noProof/>
                <w:webHidden/>
              </w:rPr>
              <w:fldChar w:fldCharType="end"/>
            </w:r>
          </w:hyperlink>
        </w:p>
        <w:p w14:paraId="6CA914C2" w14:textId="3F273E11"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55" w:history="1">
            <w:r w:rsidR="00505481" w:rsidRPr="002918F5">
              <w:rPr>
                <w:rStyle w:val="Hyperlink"/>
                <w:noProof/>
              </w:rPr>
              <w:t>2.3</w:t>
            </w:r>
            <w:r w:rsidR="00505481">
              <w:rPr>
                <w:rFonts w:asciiTheme="minorHAnsi" w:eastAsiaTheme="minorEastAsia" w:hAnsiTheme="minorHAnsi"/>
                <w:noProof/>
                <w:sz w:val="22"/>
                <w:lang w:val="sr-Latn-BA" w:eastAsia="sr-Latn-BA"/>
              </w:rPr>
              <w:tab/>
            </w:r>
            <w:r w:rsidR="00505481" w:rsidRPr="002918F5">
              <w:rPr>
                <w:rStyle w:val="Hyperlink"/>
                <w:noProof/>
              </w:rPr>
              <w:t>Биланс отпадних вода из јавних канализационих система</w:t>
            </w:r>
            <w:r w:rsidR="00505481">
              <w:rPr>
                <w:noProof/>
                <w:webHidden/>
              </w:rPr>
              <w:tab/>
            </w:r>
            <w:r w:rsidR="00505481">
              <w:rPr>
                <w:noProof/>
                <w:webHidden/>
              </w:rPr>
              <w:fldChar w:fldCharType="begin"/>
            </w:r>
            <w:r w:rsidR="00505481">
              <w:rPr>
                <w:noProof/>
                <w:webHidden/>
              </w:rPr>
              <w:instrText xml:space="preserve"> PAGEREF _Toc150339255 \h </w:instrText>
            </w:r>
            <w:r w:rsidR="00505481">
              <w:rPr>
                <w:noProof/>
                <w:webHidden/>
              </w:rPr>
            </w:r>
            <w:r w:rsidR="00505481">
              <w:rPr>
                <w:noProof/>
                <w:webHidden/>
              </w:rPr>
              <w:fldChar w:fldCharType="separate"/>
            </w:r>
            <w:r w:rsidR="00505481">
              <w:rPr>
                <w:noProof/>
                <w:webHidden/>
              </w:rPr>
              <w:t>20</w:t>
            </w:r>
            <w:r w:rsidR="00505481">
              <w:rPr>
                <w:noProof/>
                <w:webHidden/>
              </w:rPr>
              <w:fldChar w:fldCharType="end"/>
            </w:r>
          </w:hyperlink>
        </w:p>
        <w:p w14:paraId="2D8E4825" w14:textId="32C23347"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56" w:history="1">
            <w:r w:rsidR="00505481" w:rsidRPr="002918F5">
              <w:rPr>
                <w:rStyle w:val="Hyperlink"/>
                <w:noProof/>
              </w:rPr>
              <w:t>2.4</w:t>
            </w:r>
            <w:r w:rsidR="00505481">
              <w:rPr>
                <w:rFonts w:asciiTheme="minorHAnsi" w:eastAsiaTheme="minorEastAsia" w:hAnsiTheme="minorHAnsi"/>
                <w:noProof/>
                <w:sz w:val="22"/>
                <w:lang w:val="sr-Latn-BA" w:eastAsia="sr-Latn-BA"/>
              </w:rPr>
              <w:tab/>
            </w:r>
            <w:r w:rsidR="00505481" w:rsidRPr="002918F5">
              <w:rPr>
                <w:rStyle w:val="Hyperlink"/>
                <w:noProof/>
              </w:rPr>
              <w:t>Специфични отицаји</w:t>
            </w:r>
            <w:r w:rsidR="00505481">
              <w:rPr>
                <w:noProof/>
                <w:webHidden/>
              </w:rPr>
              <w:tab/>
            </w:r>
            <w:r w:rsidR="00505481">
              <w:rPr>
                <w:noProof/>
                <w:webHidden/>
              </w:rPr>
              <w:fldChar w:fldCharType="begin"/>
            </w:r>
            <w:r w:rsidR="00505481">
              <w:rPr>
                <w:noProof/>
                <w:webHidden/>
              </w:rPr>
              <w:instrText xml:space="preserve"> PAGEREF _Toc150339256 \h </w:instrText>
            </w:r>
            <w:r w:rsidR="00505481">
              <w:rPr>
                <w:noProof/>
                <w:webHidden/>
              </w:rPr>
            </w:r>
            <w:r w:rsidR="00505481">
              <w:rPr>
                <w:noProof/>
                <w:webHidden/>
              </w:rPr>
              <w:fldChar w:fldCharType="separate"/>
            </w:r>
            <w:r w:rsidR="00505481">
              <w:rPr>
                <w:noProof/>
                <w:webHidden/>
              </w:rPr>
              <w:t>21</w:t>
            </w:r>
            <w:r w:rsidR="00505481">
              <w:rPr>
                <w:noProof/>
                <w:webHidden/>
              </w:rPr>
              <w:fldChar w:fldCharType="end"/>
            </w:r>
          </w:hyperlink>
        </w:p>
        <w:p w14:paraId="46727C0C" w14:textId="6D108130" w:rsidR="00505481" w:rsidRDefault="003154CC">
          <w:pPr>
            <w:pStyle w:val="TOC1"/>
            <w:rPr>
              <w:rFonts w:asciiTheme="minorHAnsi" w:eastAsiaTheme="minorEastAsia" w:hAnsiTheme="minorHAnsi"/>
              <w:noProof/>
              <w:sz w:val="22"/>
              <w:lang w:val="sr-Latn-BA" w:eastAsia="sr-Latn-BA"/>
            </w:rPr>
          </w:pPr>
          <w:hyperlink w:anchor="_Toc150339257" w:history="1">
            <w:r w:rsidR="00505481" w:rsidRPr="002918F5">
              <w:rPr>
                <w:rStyle w:val="Hyperlink"/>
                <w:noProof/>
              </w:rPr>
              <w:t>3</w:t>
            </w:r>
            <w:r w:rsidR="00505481">
              <w:rPr>
                <w:rFonts w:asciiTheme="minorHAnsi" w:eastAsiaTheme="minorEastAsia" w:hAnsiTheme="minorHAnsi"/>
                <w:noProof/>
                <w:sz w:val="22"/>
                <w:lang w:val="sr-Latn-BA" w:eastAsia="sr-Latn-BA"/>
              </w:rPr>
              <w:tab/>
            </w:r>
            <w:r w:rsidR="00505481" w:rsidRPr="002918F5">
              <w:rPr>
                <w:rStyle w:val="Hyperlink"/>
                <w:noProof/>
              </w:rPr>
              <w:t>Финансирање сектора вода</w:t>
            </w:r>
            <w:r w:rsidR="00505481">
              <w:rPr>
                <w:noProof/>
                <w:webHidden/>
              </w:rPr>
              <w:tab/>
            </w:r>
            <w:r w:rsidR="00505481">
              <w:rPr>
                <w:noProof/>
                <w:webHidden/>
              </w:rPr>
              <w:fldChar w:fldCharType="begin"/>
            </w:r>
            <w:r w:rsidR="00505481">
              <w:rPr>
                <w:noProof/>
                <w:webHidden/>
              </w:rPr>
              <w:instrText xml:space="preserve"> PAGEREF _Toc150339257 \h </w:instrText>
            </w:r>
            <w:r w:rsidR="00505481">
              <w:rPr>
                <w:noProof/>
                <w:webHidden/>
              </w:rPr>
            </w:r>
            <w:r w:rsidR="00505481">
              <w:rPr>
                <w:noProof/>
                <w:webHidden/>
              </w:rPr>
              <w:fldChar w:fldCharType="separate"/>
            </w:r>
            <w:r w:rsidR="00505481">
              <w:rPr>
                <w:noProof/>
                <w:webHidden/>
              </w:rPr>
              <w:t>22</w:t>
            </w:r>
            <w:r w:rsidR="00505481">
              <w:rPr>
                <w:noProof/>
                <w:webHidden/>
              </w:rPr>
              <w:fldChar w:fldCharType="end"/>
            </w:r>
          </w:hyperlink>
        </w:p>
        <w:p w14:paraId="310DB293" w14:textId="7ED8E36F"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58" w:history="1">
            <w:r w:rsidR="00505481" w:rsidRPr="002918F5">
              <w:rPr>
                <w:rStyle w:val="Hyperlink"/>
                <w:noProof/>
              </w:rPr>
              <w:t>3.1</w:t>
            </w:r>
            <w:r w:rsidR="00505481">
              <w:rPr>
                <w:rFonts w:asciiTheme="minorHAnsi" w:eastAsiaTheme="minorEastAsia" w:hAnsiTheme="minorHAnsi"/>
                <w:noProof/>
                <w:sz w:val="22"/>
                <w:lang w:val="sr-Latn-BA" w:eastAsia="sr-Latn-BA"/>
              </w:rPr>
              <w:tab/>
            </w:r>
            <w:r w:rsidR="00505481" w:rsidRPr="002918F5">
              <w:rPr>
                <w:rStyle w:val="Hyperlink"/>
                <w:noProof/>
              </w:rPr>
              <w:t>Цене и укупни приходи</w:t>
            </w:r>
            <w:r w:rsidR="00505481">
              <w:rPr>
                <w:noProof/>
                <w:webHidden/>
              </w:rPr>
              <w:tab/>
            </w:r>
            <w:r w:rsidR="00505481">
              <w:rPr>
                <w:noProof/>
                <w:webHidden/>
              </w:rPr>
              <w:fldChar w:fldCharType="begin"/>
            </w:r>
            <w:r w:rsidR="00505481">
              <w:rPr>
                <w:noProof/>
                <w:webHidden/>
              </w:rPr>
              <w:instrText xml:space="preserve"> PAGEREF _Toc150339258 \h </w:instrText>
            </w:r>
            <w:r w:rsidR="00505481">
              <w:rPr>
                <w:noProof/>
                <w:webHidden/>
              </w:rPr>
            </w:r>
            <w:r w:rsidR="00505481">
              <w:rPr>
                <w:noProof/>
                <w:webHidden/>
              </w:rPr>
              <w:fldChar w:fldCharType="separate"/>
            </w:r>
            <w:r w:rsidR="00505481">
              <w:rPr>
                <w:noProof/>
                <w:webHidden/>
              </w:rPr>
              <w:t>22</w:t>
            </w:r>
            <w:r w:rsidR="00505481">
              <w:rPr>
                <w:noProof/>
                <w:webHidden/>
              </w:rPr>
              <w:fldChar w:fldCharType="end"/>
            </w:r>
          </w:hyperlink>
        </w:p>
        <w:p w14:paraId="75887F8D" w14:textId="4B7582B2" w:rsidR="00505481" w:rsidRDefault="003154CC">
          <w:pPr>
            <w:pStyle w:val="TOC1"/>
            <w:rPr>
              <w:rFonts w:asciiTheme="minorHAnsi" w:eastAsiaTheme="minorEastAsia" w:hAnsiTheme="minorHAnsi"/>
              <w:noProof/>
              <w:sz w:val="22"/>
              <w:lang w:val="sr-Latn-BA" w:eastAsia="sr-Latn-BA"/>
            </w:rPr>
          </w:pPr>
          <w:hyperlink w:anchor="_Toc150339259" w:history="1">
            <w:r w:rsidR="00505481" w:rsidRPr="002918F5">
              <w:rPr>
                <w:rStyle w:val="Hyperlink"/>
                <w:noProof/>
              </w:rPr>
              <w:t>4</w:t>
            </w:r>
            <w:r w:rsidR="00505481">
              <w:rPr>
                <w:rFonts w:asciiTheme="minorHAnsi" w:eastAsiaTheme="minorEastAsia" w:hAnsiTheme="minorHAnsi"/>
                <w:noProof/>
                <w:sz w:val="22"/>
                <w:lang w:val="sr-Latn-BA" w:eastAsia="sr-Latn-BA"/>
              </w:rPr>
              <w:tab/>
            </w:r>
            <w:r w:rsidR="00505481" w:rsidRPr="002918F5">
              <w:rPr>
                <w:rStyle w:val="Hyperlink"/>
                <w:noProof/>
              </w:rPr>
              <w:t>Биланс пословања</w:t>
            </w:r>
            <w:r w:rsidR="00505481">
              <w:rPr>
                <w:noProof/>
                <w:webHidden/>
              </w:rPr>
              <w:tab/>
            </w:r>
            <w:r w:rsidR="00505481">
              <w:rPr>
                <w:noProof/>
                <w:webHidden/>
              </w:rPr>
              <w:fldChar w:fldCharType="begin"/>
            </w:r>
            <w:r w:rsidR="00505481">
              <w:rPr>
                <w:noProof/>
                <w:webHidden/>
              </w:rPr>
              <w:instrText xml:space="preserve"> PAGEREF _Toc150339259 \h </w:instrText>
            </w:r>
            <w:r w:rsidR="00505481">
              <w:rPr>
                <w:noProof/>
                <w:webHidden/>
              </w:rPr>
            </w:r>
            <w:r w:rsidR="00505481">
              <w:rPr>
                <w:noProof/>
                <w:webHidden/>
              </w:rPr>
              <w:fldChar w:fldCharType="separate"/>
            </w:r>
            <w:r w:rsidR="00505481">
              <w:rPr>
                <w:noProof/>
                <w:webHidden/>
              </w:rPr>
              <w:t>23</w:t>
            </w:r>
            <w:r w:rsidR="00505481">
              <w:rPr>
                <w:noProof/>
                <w:webHidden/>
              </w:rPr>
              <w:fldChar w:fldCharType="end"/>
            </w:r>
          </w:hyperlink>
        </w:p>
        <w:p w14:paraId="10922F60" w14:textId="3DFDE194" w:rsidR="00505481" w:rsidRDefault="003154CC">
          <w:pPr>
            <w:pStyle w:val="TOC1"/>
            <w:rPr>
              <w:rFonts w:asciiTheme="minorHAnsi" w:eastAsiaTheme="minorEastAsia" w:hAnsiTheme="minorHAnsi"/>
              <w:noProof/>
              <w:sz w:val="22"/>
              <w:lang w:val="sr-Latn-BA" w:eastAsia="sr-Latn-BA"/>
            </w:rPr>
          </w:pPr>
          <w:hyperlink w:anchor="_Toc150339260" w:history="1">
            <w:r w:rsidR="00505481" w:rsidRPr="002918F5">
              <w:rPr>
                <w:rStyle w:val="Hyperlink"/>
                <w:noProof/>
              </w:rPr>
              <w:t>5</w:t>
            </w:r>
            <w:r w:rsidR="00505481">
              <w:rPr>
                <w:rFonts w:asciiTheme="minorHAnsi" w:eastAsiaTheme="minorEastAsia" w:hAnsiTheme="minorHAnsi"/>
                <w:noProof/>
                <w:sz w:val="22"/>
                <w:lang w:val="sr-Latn-BA" w:eastAsia="sr-Latn-BA"/>
              </w:rPr>
              <w:tab/>
            </w:r>
            <w:r w:rsidR="00505481" w:rsidRPr="002918F5">
              <w:rPr>
                <w:rStyle w:val="Hyperlink"/>
                <w:noProof/>
              </w:rPr>
              <w:t>Улагања у изградњу, поправке и одржавање система</w:t>
            </w:r>
            <w:r w:rsidR="00505481">
              <w:rPr>
                <w:noProof/>
                <w:webHidden/>
              </w:rPr>
              <w:tab/>
            </w:r>
            <w:r w:rsidR="00505481">
              <w:rPr>
                <w:noProof/>
                <w:webHidden/>
              </w:rPr>
              <w:fldChar w:fldCharType="begin"/>
            </w:r>
            <w:r w:rsidR="00505481">
              <w:rPr>
                <w:noProof/>
                <w:webHidden/>
              </w:rPr>
              <w:instrText xml:space="preserve"> PAGEREF _Toc150339260 \h </w:instrText>
            </w:r>
            <w:r w:rsidR="00505481">
              <w:rPr>
                <w:noProof/>
                <w:webHidden/>
              </w:rPr>
            </w:r>
            <w:r w:rsidR="00505481">
              <w:rPr>
                <w:noProof/>
                <w:webHidden/>
              </w:rPr>
              <w:fldChar w:fldCharType="separate"/>
            </w:r>
            <w:r w:rsidR="00505481">
              <w:rPr>
                <w:noProof/>
                <w:webHidden/>
              </w:rPr>
              <w:t>24</w:t>
            </w:r>
            <w:r w:rsidR="00505481">
              <w:rPr>
                <w:noProof/>
                <w:webHidden/>
              </w:rPr>
              <w:fldChar w:fldCharType="end"/>
            </w:r>
          </w:hyperlink>
        </w:p>
        <w:p w14:paraId="53301FC2" w14:textId="439F803E" w:rsidR="00505481" w:rsidRDefault="003154CC">
          <w:pPr>
            <w:pStyle w:val="TOC1"/>
            <w:rPr>
              <w:rFonts w:asciiTheme="minorHAnsi" w:eastAsiaTheme="minorEastAsia" w:hAnsiTheme="minorHAnsi"/>
              <w:noProof/>
              <w:sz w:val="22"/>
              <w:lang w:val="sr-Latn-BA" w:eastAsia="sr-Latn-BA"/>
            </w:rPr>
          </w:pPr>
          <w:hyperlink w:anchor="_Toc150339261" w:history="1">
            <w:r w:rsidR="00505481" w:rsidRPr="002918F5">
              <w:rPr>
                <w:rStyle w:val="Hyperlink"/>
                <w:noProof/>
              </w:rPr>
              <w:t>6</w:t>
            </w:r>
            <w:r w:rsidR="00505481">
              <w:rPr>
                <w:rFonts w:asciiTheme="minorHAnsi" w:eastAsiaTheme="minorEastAsia" w:hAnsiTheme="minorHAnsi"/>
                <w:noProof/>
                <w:sz w:val="22"/>
                <w:lang w:val="sr-Latn-BA" w:eastAsia="sr-Latn-BA"/>
              </w:rPr>
              <w:tab/>
            </w:r>
            <w:r w:rsidR="00505481" w:rsidRPr="002918F5">
              <w:rPr>
                <w:rStyle w:val="Hyperlink"/>
                <w:noProof/>
              </w:rPr>
              <w:t>Електрична енергија</w:t>
            </w:r>
            <w:r w:rsidR="00505481">
              <w:rPr>
                <w:noProof/>
                <w:webHidden/>
              </w:rPr>
              <w:tab/>
            </w:r>
            <w:r w:rsidR="00505481">
              <w:rPr>
                <w:noProof/>
                <w:webHidden/>
              </w:rPr>
              <w:fldChar w:fldCharType="begin"/>
            </w:r>
            <w:r w:rsidR="00505481">
              <w:rPr>
                <w:noProof/>
                <w:webHidden/>
              </w:rPr>
              <w:instrText xml:space="preserve"> PAGEREF _Toc150339261 \h </w:instrText>
            </w:r>
            <w:r w:rsidR="00505481">
              <w:rPr>
                <w:noProof/>
                <w:webHidden/>
              </w:rPr>
            </w:r>
            <w:r w:rsidR="00505481">
              <w:rPr>
                <w:noProof/>
                <w:webHidden/>
              </w:rPr>
              <w:fldChar w:fldCharType="separate"/>
            </w:r>
            <w:r w:rsidR="00505481">
              <w:rPr>
                <w:noProof/>
                <w:webHidden/>
              </w:rPr>
              <w:t>28</w:t>
            </w:r>
            <w:r w:rsidR="00505481">
              <w:rPr>
                <w:noProof/>
                <w:webHidden/>
              </w:rPr>
              <w:fldChar w:fldCharType="end"/>
            </w:r>
          </w:hyperlink>
        </w:p>
        <w:p w14:paraId="783F43EB" w14:textId="78E8B942" w:rsidR="00505481" w:rsidRDefault="003154CC">
          <w:pPr>
            <w:pStyle w:val="TOC1"/>
            <w:rPr>
              <w:rFonts w:asciiTheme="minorHAnsi" w:eastAsiaTheme="minorEastAsia" w:hAnsiTheme="minorHAnsi"/>
              <w:noProof/>
              <w:sz w:val="22"/>
              <w:lang w:val="sr-Latn-BA" w:eastAsia="sr-Latn-BA"/>
            </w:rPr>
          </w:pPr>
          <w:hyperlink w:anchor="_Toc150339262" w:history="1">
            <w:r w:rsidR="00505481" w:rsidRPr="002918F5">
              <w:rPr>
                <w:rStyle w:val="Hyperlink"/>
                <w:noProof/>
                <w:lang w:val="sr-Cyrl-CS"/>
              </w:rPr>
              <w:t>3.</w:t>
            </w:r>
            <w:r w:rsidR="00505481">
              <w:rPr>
                <w:rFonts w:asciiTheme="minorHAnsi" w:eastAsiaTheme="minorEastAsia" w:hAnsiTheme="minorHAnsi"/>
                <w:noProof/>
                <w:sz w:val="22"/>
                <w:lang w:val="sr-Latn-BA" w:eastAsia="sr-Latn-BA"/>
              </w:rPr>
              <w:tab/>
            </w:r>
            <w:r w:rsidR="00505481" w:rsidRPr="002918F5">
              <w:rPr>
                <w:rStyle w:val="Hyperlink"/>
                <w:noProof/>
                <w:lang w:val="sr-Cyrl-CS"/>
              </w:rPr>
              <w:t>ПРОИЗВОДЊА, ДИСТРИБУЦИЈА И СНАБДЕВАЊЕ ТОПЛОТНОМ ЕНЕРГИЈОМ</w:t>
            </w:r>
            <w:r w:rsidR="00505481">
              <w:rPr>
                <w:noProof/>
                <w:webHidden/>
              </w:rPr>
              <w:tab/>
            </w:r>
            <w:r w:rsidR="00505481">
              <w:rPr>
                <w:noProof/>
                <w:webHidden/>
              </w:rPr>
              <w:fldChar w:fldCharType="begin"/>
            </w:r>
            <w:r w:rsidR="00505481">
              <w:rPr>
                <w:noProof/>
                <w:webHidden/>
              </w:rPr>
              <w:instrText xml:space="preserve"> PAGEREF _Toc150339262 \h </w:instrText>
            </w:r>
            <w:r w:rsidR="00505481">
              <w:rPr>
                <w:noProof/>
                <w:webHidden/>
              </w:rPr>
            </w:r>
            <w:r w:rsidR="00505481">
              <w:rPr>
                <w:noProof/>
                <w:webHidden/>
              </w:rPr>
              <w:fldChar w:fldCharType="separate"/>
            </w:r>
            <w:r w:rsidR="00505481">
              <w:rPr>
                <w:noProof/>
                <w:webHidden/>
              </w:rPr>
              <w:t>29</w:t>
            </w:r>
            <w:r w:rsidR="00505481">
              <w:rPr>
                <w:noProof/>
                <w:webHidden/>
              </w:rPr>
              <w:fldChar w:fldCharType="end"/>
            </w:r>
          </w:hyperlink>
        </w:p>
        <w:p w14:paraId="2E1D8489" w14:textId="04C346A8"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63" w:history="1">
            <w:r w:rsidR="00505481" w:rsidRPr="002918F5">
              <w:rPr>
                <w:rStyle w:val="Hyperlink"/>
                <w:noProof/>
              </w:rPr>
              <w:t>3.1.</w:t>
            </w:r>
            <w:r w:rsidR="00505481">
              <w:rPr>
                <w:rFonts w:asciiTheme="minorHAnsi" w:eastAsiaTheme="minorEastAsia" w:hAnsiTheme="minorHAnsi"/>
                <w:noProof/>
                <w:sz w:val="22"/>
                <w:lang w:val="sr-Latn-BA" w:eastAsia="sr-Latn-BA"/>
              </w:rPr>
              <w:tab/>
            </w:r>
            <w:r w:rsidR="00505481" w:rsidRPr="002918F5">
              <w:rPr>
                <w:rStyle w:val="Hyperlink"/>
                <w:noProof/>
              </w:rPr>
              <w:t>Обухват - капацитет, потрошња енергената и енергије и наплата</w:t>
            </w:r>
            <w:r w:rsidR="00505481">
              <w:rPr>
                <w:noProof/>
                <w:webHidden/>
              </w:rPr>
              <w:tab/>
            </w:r>
            <w:r w:rsidR="00505481">
              <w:rPr>
                <w:noProof/>
                <w:webHidden/>
              </w:rPr>
              <w:fldChar w:fldCharType="begin"/>
            </w:r>
            <w:r w:rsidR="00505481">
              <w:rPr>
                <w:noProof/>
                <w:webHidden/>
              </w:rPr>
              <w:instrText xml:space="preserve"> PAGEREF _Toc150339263 \h </w:instrText>
            </w:r>
            <w:r w:rsidR="00505481">
              <w:rPr>
                <w:noProof/>
                <w:webHidden/>
              </w:rPr>
            </w:r>
            <w:r w:rsidR="00505481">
              <w:rPr>
                <w:noProof/>
                <w:webHidden/>
              </w:rPr>
              <w:fldChar w:fldCharType="separate"/>
            </w:r>
            <w:r w:rsidR="00505481">
              <w:rPr>
                <w:noProof/>
                <w:webHidden/>
              </w:rPr>
              <w:t>30</w:t>
            </w:r>
            <w:r w:rsidR="00505481">
              <w:rPr>
                <w:noProof/>
                <w:webHidden/>
              </w:rPr>
              <w:fldChar w:fldCharType="end"/>
            </w:r>
          </w:hyperlink>
        </w:p>
        <w:p w14:paraId="3D72407B" w14:textId="52F222C1"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64" w:history="1">
            <w:r w:rsidR="00505481" w:rsidRPr="002918F5">
              <w:rPr>
                <w:rStyle w:val="Hyperlink"/>
                <w:noProof/>
              </w:rPr>
              <w:t>3.2.</w:t>
            </w:r>
            <w:r w:rsidR="00505481">
              <w:rPr>
                <w:rFonts w:asciiTheme="minorHAnsi" w:eastAsiaTheme="minorEastAsia" w:hAnsiTheme="minorHAnsi"/>
                <w:noProof/>
                <w:sz w:val="22"/>
                <w:lang w:val="sr-Latn-BA" w:eastAsia="sr-Latn-BA"/>
              </w:rPr>
              <w:tab/>
            </w:r>
            <w:r w:rsidR="00505481" w:rsidRPr="002918F5">
              <w:rPr>
                <w:rStyle w:val="Hyperlink"/>
                <w:noProof/>
              </w:rPr>
              <w:t>Приход, расход и инвестициона улагања у 2022. години</w:t>
            </w:r>
            <w:r w:rsidR="00505481">
              <w:rPr>
                <w:noProof/>
                <w:webHidden/>
              </w:rPr>
              <w:tab/>
            </w:r>
            <w:r w:rsidR="00505481">
              <w:rPr>
                <w:noProof/>
                <w:webHidden/>
              </w:rPr>
              <w:fldChar w:fldCharType="begin"/>
            </w:r>
            <w:r w:rsidR="00505481">
              <w:rPr>
                <w:noProof/>
                <w:webHidden/>
              </w:rPr>
              <w:instrText xml:space="preserve"> PAGEREF _Toc150339264 \h </w:instrText>
            </w:r>
            <w:r w:rsidR="00505481">
              <w:rPr>
                <w:noProof/>
                <w:webHidden/>
              </w:rPr>
            </w:r>
            <w:r w:rsidR="00505481">
              <w:rPr>
                <w:noProof/>
                <w:webHidden/>
              </w:rPr>
              <w:fldChar w:fldCharType="separate"/>
            </w:r>
            <w:r w:rsidR="00505481">
              <w:rPr>
                <w:noProof/>
                <w:webHidden/>
              </w:rPr>
              <w:t>35</w:t>
            </w:r>
            <w:r w:rsidR="00505481">
              <w:rPr>
                <w:noProof/>
                <w:webHidden/>
              </w:rPr>
              <w:fldChar w:fldCharType="end"/>
            </w:r>
          </w:hyperlink>
        </w:p>
        <w:p w14:paraId="632077D0" w14:textId="5C8AB310" w:rsidR="00505481" w:rsidRDefault="003154CC">
          <w:pPr>
            <w:pStyle w:val="TOC1"/>
            <w:rPr>
              <w:rFonts w:asciiTheme="minorHAnsi" w:eastAsiaTheme="minorEastAsia" w:hAnsiTheme="minorHAnsi"/>
              <w:noProof/>
              <w:sz w:val="22"/>
              <w:lang w:val="sr-Latn-BA" w:eastAsia="sr-Latn-BA"/>
            </w:rPr>
          </w:pPr>
          <w:hyperlink w:anchor="_Toc150339265" w:history="1">
            <w:r w:rsidR="00505481" w:rsidRPr="002918F5">
              <w:rPr>
                <w:rStyle w:val="Hyperlink"/>
                <w:noProof/>
                <w:lang w:val="sr-Cyrl-CS"/>
              </w:rPr>
              <w:t>4.</w:t>
            </w:r>
            <w:r w:rsidR="00505481">
              <w:rPr>
                <w:rFonts w:asciiTheme="minorHAnsi" w:eastAsiaTheme="minorEastAsia" w:hAnsiTheme="minorHAnsi"/>
                <w:noProof/>
                <w:sz w:val="22"/>
                <w:lang w:val="sr-Latn-BA" w:eastAsia="sr-Latn-BA"/>
              </w:rPr>
              <w:tab/>
            </w:r>
            <w:r w:rsidR="00505481" w:rsidRPr="002918F5">
              <w:rPr>
                <w:rStyle w:val="Hyperlink"/>
                <w:noProof/>
                <w:lang w:val="sr-Cyrl-CS"/>
              </w:rPr>
              <w:t>УПРАВЉАЊЕ КОМУНАЛНИМ ОТПАДОМ</w:t>
            </w:r>
            <w:r w:rsidR="00505481">
              <w:rPr>
                <w:noProof/>
                <w:webHidden/>
              </w:rPr>
              <w:tab/>
            </w:r>
            <w:r w:rsidR="00505481">
              <w:rPr>
                <w:noProof/>
                <w:webHidden/>
              </w:rPr>
              <w:fldChar w:fldCharType="begin"/>
            </w:r>
            <w:r w:rsidR="00505481">
              <w:rPr>
                <w:noProof/>
                <w:webHidden/>
              </w:rPr>
              <w:instrText xml:space="preserve"> PAGEREF _Toc150339265 \h </w:instrText>
            </w:r>
            <w:r w:rsidR="00505481">
              <w:rPr>
                <w:noProof/>
                <w:webHidden/>
              </w:rPr>
            </w:r>
            <w:r w:rsidR="00505481">
              <w:rPr>
                <w:noProof/>
                <w:webHidden/>
              </w:rPr>
              <w:fldChar w:fldCharType="separate"/>
            </w:r>
            <w:r w:rsidR="00505481">
              <w:rPr>
                <w:noProof/>
                <w:webHidden/>
              </w:rPr>
              <w:t>39</w:t>
            </w:r>
            <w:r w:rsidR="00505481">
              <w:rPr>
                <w:noProof/>
                <w:webHidden/>
              </w:rPr>
              <w:fldChar w:fldCharType="end"/>
            </w:r>
          </w:hyperlink>
        </w:p>
        <w:p w14:paraId="6FA14B30" w14:textId="3C19F21B"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66" w:history="1">
            <w:r w:rsidR="00505481" w:rsidRPr="002918F5">
              <w:rPr>
                <w:rStyle w:val="Hyperlink"/>
                <w:noProof/>
              </w:rPr>
              <w:t>4.1.</w:t>
            </w:r>
            <w:r w:rsidR="00505481">
              <w:rPr>
                <w:rFonts w:asciiTheme="minorHAnsi" w:eastAsiaTheme="minorEastAsia" w:hAnsiTheme="minorHAnsi"/>
                <w:noProof/>
                <w:sz w:val="22"/>
                <w:lang w:val="sr-Latn-BA" w:eastAsia="sr-Latn-BA"/>
              </w:rPr>
              <w:tab/>
            </w:r>
            <w:r w:rsidR="00505481" w:rsidRPr="002918F5">
              <w:rPr>
                <w:rStyle w:val="Hyperlink"/>
                <w:noProof/>
              </w:rPr>
              <w:t>Обухват - капацитети, регистроване депоније, постројења и наплата</w:t>
            </w:r>
            <w:r w:rsidR="00505481">
              <w:rPr>
                <w:noProof/>
                <w:webHidden/>
              </w:rPr>
              <w:tab/>
            </w:r>
            <w:r w:rsidR="00505481">
              <w:rPr>
                <w:noProof/>
                <w:webHidden/>
              </w:rPr>
              <w:fldChar w:fldCharType="begin"/>
            </w:r>
            <w:r w:rsidR="00505481">
              <w:rPr>
                <w:noProof/>
                <w:webHidden/>
              </w:rPr>
              <w:instrText xml:space="preserve"> PAGEREF _Toc150339266 \h </w:instrText>
            </w:r>
            <w:r w:rsidR="00505481">
              <w:rPr>
                <w:noProof/>
                <w:webHidden/>
              </w:rPr>
            </w:r>
            <w:r w:rsidR="00505481">
              <w:rPr>
                <w:noProof/>
                <w:webHidden/>
              </w:rPr>
              <w:fldChar w:fldCharType="separate"/>
            </w:r>
            <w:r w:rsidR="00505481">
              <w:rPr>
                <w:noProof/>
                <w:webHidden/>
              </w:rPr>
              <w:t>40</w:t>
            </w:r>
            <w:r w:rsidR="00505481">
              <w:rPr>
                <w:noProof/>
                <w:webHidden/>
              </w:rPr>
              <w:fldChar w:fldCharType="end"/>
            </w:r>
          </w:hyperlink>
        </w:p>
        <w:p w14:paraId="19CE6E78" w14:textId="28FCD3A6"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67" w:history="1">
            <w:r w:rsidR="00505481" w:rsidRPr="002918F5">
              <w:rPr>
                <w:rStyle w:val="Hyperlink"/>
                <w:noProof/>
              </w:rPr>
              <w:t>4.2.</w:t>
            </w:r>
            <w:r w:rsidR="00505481">
              <w:rPr>
                <w:rFonts w:asciiTheme="minorHAnsi" w:eastAsiaTheme="minorEastAsia" w:hAnsiTheme="minorHAnsi"/>
                <w:noProof/>
                <w:sz w:val="22"/>
                <w:lang w:val="sr-Latn-BA" w:eastAsia="sr-Latn-BA"/>
              </w:rPr>
              <w:tab/>
            </w:r>
            <w:r w:rsidR="00505481" w:rsidRPr="002918F5">
              <w:rPr>
                <w:rStyle w:val="Hyperlink"/>
                <w:noProof/>
              </w:rPr>
              <w:t>Приход, расход и инвестициона улагања у 20</w:t>
            </w:r>
            <w:r w:rsidR="00505481" w:rsidRPr="002918F5">
              <w:rPr>
                <w:rStyle w:val="Hyperlink"/>
                <w:noProof/>
                <w:lang w:val="sr-Latn-BA"/>
              </w:rPr>
              <w:t>2</w:t>
            </w:r>
            <w:r w:rsidR="00505481" w:rsidRPr="002918F5">
              <w:rPr>
                <w:rStyle w:val="Hyperlink"/>
                <w:noProof/>
              </w:rPr>
              <w:t>2. години</w:t>
            </w:r>
            <w:r w:rsidR="00505481">
              <w:rPr>
                <w:noProof/>
                <w:webHidden/>
              </w:rPr>
              <w:tab/>
            </w:r>
            <w:r w:rsidR="00505481">
              <w:rPr>
                <w:noProof/>
                <w:webHidden/>
              </w:rPr>
              <w:fldChar w:fldCharType="begin"/>
            </w:r>
            <w:r w:rsidR="00505481">
              <w:rPr>
                <w:noProof/>
                <w:webHidden/>
              </w:rPr>
              <w:instrText xml:space="preserve"> PAGEREF _Toc150339267 \h </w:instrText>
            </w:r>
            <w:r w:rsidR="00505481">
              <w:rPr>
                <w:noProof/>
                <w:webHidden/>
              </w:rPr>
            </w:r>
            <w:r w:rsidR="00505481">
              <w:rPr>
                <w:noProof/>
                <w:webHidden/>
              </w:rPr>
              <w:fldChar w:fldCharType="separate"/>
            </w:r>
            <w:r w:rsidR="00505481">
              <w:rPr>
                <w:noProof/>
                <w:webHidden/>
              </w:rPr>
              <w:t>44</w:t>
            </w:r>
            <w:r w:rsidR="00505481">
              <w:rPr>
                <w:noProof/>
                <w:webHidden/>
              </w:rPr>
              <w:fldChar w:fldCharType="end"/>
            </w:r>
          </w:hyperlink>
        </w:p>
        <w:p w14:paraId="1F70B927" w14:textId="4B37E61D"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68" w:history="1">
            <w:r w:rsidR="00505481" w:rsidRPr="002918F5">
              <w:rPr>
                <w:rStyle w:val="Hyperlink"/>
                <w:noProof/>
              </w:rPr>
              <w:t>4.3.</w:t>
            </w:r>
            <w:r w:rsidR="00505481">
              <w:rPr>
                <w:rFonts w:asciiTheme="minorHAnsi" w:eastAsiaTheme="minorEastAsia" w:hAnsiTheme="minorHAnsi"/>
                <w:noProof/>
                <w:sz w:val="22"/>
                <w:lang w:val="sr-Latn-BA" w:eastAsia="sr-Latn-BA"/>
              </w:rPr>
              <w:tab/>
            </w:r>
            <w:r w:rsidR="00505481" w:rsidRPr="002918F5">
              <w:rPr>
                <w:rStyle w:val="Hyperlink"/>
                <w:noProof/>
              </w:rPr>
              <w:t>Подаци Министарства заштите животне средине и Агенције за заштиту животне средине</w:t>
            </w:r>
            <w:r w:rsidR="00505481">
              <w:rPr>
                <w:noProof/>
                <w:webHidden/>
              </w:rPr>
              <w:tab/>
            </w:r>
            <w:r w:rsidR="00505481">
              <w:rPr>
                <w:noProof/>
                <w:webHidden/>
              </w:rPr>
              <w:fldChar w:fldCharType="begin"/>
            </w:r>
            <w:r w:rsidR="00505481">
              <w:rPr>
                <w:noProof/>
                <w:webHidden/>
              </w:rPr>
              <w:instrText xml:space="preserve"> PAGEREF _Toc150339268 \h </w:instrText>
            </w:r>
            <w:r w:rsidR="00505481">
              <w:rPr>
                <w:noProof/>
                <w:webHidden/>
              </w:rPr>
            </w:r>
            <w:r w:rsidR="00505481">
              <w:rPr>
                <w:noProof/>
                <w:webHidden/>
              </w:rPr>
              <w:fldChar w:fldCharType="separate"/>
            </w:r>
            <w:r w:rsidR="00505481">
              <w:rPr>
                <w:noProof/>
                <w:webHidden/>
              </w:rPr>
              <w:t>46</w:t>
            </w:r>
            <w:r w:rsidR="00505481">
              <w:rPr>
                <w:noProof/>
                <w:webHidden/>
              </w:rPr>
              <w:fldChar w:fldCharType="end"/>
            </w:r>
          </w:hyperlink>
        </w:p>
        <w:p w14:paraId="427BD28D" w14:textId="2C1A41A1"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69" w:history="1">
            <w:r w:rsidR="00505481" w:rsidRPr="002918F5">
              <w:rPr>
                <w:rStyle w:val="Hyperlink"/>
                <w:noProof/>
              </w:rPr>
              <w:t>4.4.</w:t>
            </w:r>
            <w:r w:rsidR="00505481">
              <w:rPr>
                <w:rFonts w:asciiTheme="minorHAnsi" w:eastAsiaTheme="minorEastAsia" w:hAnsiTheme="minorHAnsi"/>
                <w:noProof/>
                <w:sz w:val="22"/>
                <w:lang w:val="sr-Latn-BA" w:eastAsia="sr-Latn-BA"/>
              </w:rPr>
              <w:tab/>
            </w:r>
            <w:r w:rsidR="00505481" w:rsidRPr="002918F5">
              <w:rPr>
                <w:rStyle w:val="Hyperlink"/>
                <w:noProof/>
              </w:rPr>
              <w:t>Приступачност становништва санитарним депонијама у Републици Србији</w:t>
            </w:r>
            <w:r w:rsidR="00505481">
              <w:rPr>
                <w:noProof/>
                <w:webHidden/>
              </w:rPr>
              <w:tab/>
            </w:r>
            <w:r w:rsidR="00505481">
              <w:rPr>
                <w:noProof/>
                <w:webHidden/>
              </w:rPr>
              <w:fldChar w:fldCharType="begin"/>
            </w:r>
            <w:r w:rsidR="00505481">
              <w:rPr>
                <w:noProof/>
                <w:webHidden/>
              </w:rPr>
              <w:instrText xml:space="preserve"> PAGEREF _Toc150339269 \h </w:instrText>
            </w:r>
            <w:r w:rsidR="00505481">
              <w:rPr>
                <w:noProof/>
                <w:webHidden/>
              </w:rPr>
            </w:r>
            <w:r w:rsidR="00505481">
              <w:rPr>
                <w:noProof/>
                <w:webHidden/>
              </w:rPr>
              <w:fldChar w:fldCharType="separate"/>
            </w:r>
            <w:r w:rsidR="00505481">
              <w:rPr>
                <w:noProof/>
                <w:webHidden/>
              </w:rPr>
              <w:t>52</w:t>
            </w:r>
            <w:r w:rsidR="00505481">
              <w:rPr>
                <w:noProof/>
                <w:webHidden/>
              </w:rPr>
              <w:fldChar w:fldCharType="end"/>
            </w:r>
          </w:hyperlink>
        </w:p>
        <w:p w14:paraId="23494CB5" w14:textId="21C4FB97"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70" w:history="1">
            <w:r w:rsidR="00505481" w:rsidRPr="002918F5">
              <w:rPr>
                <w:rStyle w:val="Hyperlink"/>
                <w:noProof/>
              </w:rPr>
              <w:t>4.5.</w:t>
            </w:r>
            <w:r w:rsidR="00505481">
              <w:rPr>
                <w:rFonts w:asciiTheme="minorHAnsi" w:eastAsiaTheme="minorEastAsia" w:hAnsiTheme="minorHAnsi"/>
                <w:noProof/>
                <w:sz w:val="22"/>
                <w:lang w:val="sr-Latn-BA" w:eastAsia="sr-Latn-BA"/>
              </w:rPr>
              <w:tab/>
            </w:r>
            <w:r w:rsidR="00505481" w:rsidRPr="002918F5">
              <w:rPr>
                <w:rStyle w:val="Hyperlink"/>
                <w:noProof/>
              </w:rPr>
              <w:t>Санитарне депоније и региони за управљање отпадом</w:t>
            </w:r>
            <w:r w:rsidR="00505481">
              <w:rPr>
                <w:noProof/>
                <w:webHidden/>
              </w:rPr>
              <w:tab/>
            </w:r>
            <w:r w:rsidR="00505481">
              <w:rPr>
                <w:noProof/>
                <w:webHidden/>
              </w:rPr>
              <w:fldChar w:fldCharType="begin"/>
            </w:r>
            <w:r w:rsidR="00505481">
              <w:rPr>
                <w:noProof/>
                <w:webHidden/>
              </w:rPr>
              <w:instrText xml:space="preserve"> PAGEREF _Toc150339270 \h </w:instrText>
            </w:r>
            <w:r w:rsidR="00505481">
              <w:rPr>
                <w:noProof/>
                <w:webHidden/>
              </w:rPr>
            </w:r>
            <w:r w:rsidR="00505481">
              <w:rPr>
                <w:noProof/>
                <w:webHidden/>
              </w:rPr>
              <w:fldChar w:fldCharType="separate"/>
            </w:r>
            <w:r w:rsidR="00505481">
              <w:rPr>
                <w:noProof/>
                <w:webHidden/>
              </w:rPr>
              <w:t>52</w:t>
            </w:r>
            <w:r w:rsidR="00505481">
              <w:rPr>
                <w:noProof/>
                <w:webHidden/>
              </w:rPr>
              <w:fldChar w:fldCharType="end"/>
            </w:r>
          </w:hyperlink>
        </w:p>
        <w:p w14:paraId="4E107B4B" w14:textId="49328644"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71" w:history="1">
            <w:r w:rsidR="00505481" w:rsidRPr="002918F5">
              <w:rPr>
                <w:rStyle w:val="Hyperlink"/>
                <w:noProof/>
              </w:rPr>
              <w:t>4.6.</w:t>
            </w:r>
            <w:r w:rsidR="00505481">
              <w:rPr>
                <w:rFonts w:asciiTheme="minorHAnsi" w:eastAsiaTheme="minorEastAsia" w:hAnsiTheme="minorHAnsi"/>
                <w:noProof/>
                <w:sz w:val="22"/>
                <w:lang w:val="sr-Latn-BA" w:eastAsia="sr-Latn-BA"/>
              </w:rPr>
              <w:tab/>
            </w:r>
            <w:r w:rsidR="00505481" w:rsidRPr="002918F5">
              <w:rPr>
                <w:rStyle w:val="Hyperlink"/>
                <w:noProof/>
              </w:rPr>
              <w:t>ЈКП и дивља сметлишта</w:t>
            </w:r>
            <w:r w:rsidR="00505481">
              <w:rPr>
                <w:noProof/>
                <w:webHidden/>
              </w:rPr>
              <w:tab/>
            </w:r>
            <w:r w:rsidR="00505481">
              <w:rPr>
                <w:noProof/>
                <w:webHidden/>
              </w:rPr>
              <w:fldChar w:fldCharType="begin"/>
            </w:r>
            <w:r w:rsidR="00505481">
              <w:rPr>
                <w:noProof/>
                <w:webHidden/>
              </w:rPr>
              <w:instrText xml:space="preserve"> PAGEREF _Toc150339271 \h </w:instrText>
            </w:r>
            <w:r w:rsidR="00505481">
              <w:rPr>
                <w:noProof/>
                <w:webHidden/>
              </w:rPr>
            </w:r>
            <w:r w:rsidR="00505481">
              <w:rPr>
                <w:noProof/>
                <w:webHidden/>
              </w:rPr>
              <w:fldChar w:fldCharType="separate"/>
            </w:r>
            <w:r w:rsidR="00505481">
              <w:rPr>
                <w:noProof/>
                <w:webHidden/>
              </w:rPr>
              <w:t>54</w:t>
            </w:r>
            <w:r w:rsidR="00505481">
              <w:rPr>
                <w:noProof/>
                <w:webHidden/>
              </w:rPr>
              <w:fldChar w:fldCharType="end"/>
            </w:r>
          </w:hyperlink>
        </w:p>
        <w:p w14:paraId="6956C748" w14:textId="2DA0E073" w:rsidR="00505481" w:rsidRDefault="003154CC">
          <w:pPr>
            <w:pStyle w:val="TOC1"/>
            <w:rPr>
              <w:rFonts w:asciiTheme="minorHAnsi" w:eastAsiaTheme="minorEastAsia" w:hAnsiTheme="minorHAnsi"/>
              <w:noProof/>
              <w:sz w:val="22"/>
              <w:lang w:val="sr-Latn-BA" w:eastAsia="sr-Latn-BA"/>
            </w:rPr>
          </w:pPr>
          <w:hyperlink w:anchor="_Toc150339272" w:history="1">
            <w:r w:rsidR="00505481" w:rsidRPr="002918F5">
              <w:rPr>
                <w:rStyle w:val="Hyperlink"/>
                <w:noProof/>
                <w:lang w:val="sr-Cyrl-CS"/>
              </w:rPr>
              <w:t>5.</w:t>
            </w:r>
            <w:r w:rsidR="00505481">
              <w:rPr>
                <w:rFonts w:asciiTheme="minorHAnsi" w:eastAsiaTheme="minorEastAsia" w:hAnsiTheme="minorHAnsi"/>
                <w:noProof/>
                <w:sz w:val="22"/>
                <w:lang w:val="sr-Latn-BA" w:eastAsia="sr-Latn-BA"/>
              </w:rPr>
              <w:tab/>
            </w:r>
            <w:r w:rsidR="00505481" w:rsidRPr="002918F5">
              <w:rPr>
                <w:rStyle w:val="Hyperlink"/>
                <w:noProof/>
                <w:lang w:val="sr-Cyrl-CS"/>
              </w:rPr>
              <w:t>ГРАДСКИ И ПРИГРАДСКИ ПРЕВОЗ ПУТНИКА</w:t>
            </w:r>
            <w:r w:rsidR="00505481">
              <w:rPr>
                <w:noProof/>
                <w:webHidden/>
              </w:rPr>
              <w:tab/>
            </w:r>
            <w:r w:rsidR="00505481">
              <w:rPr>
                <w:noProof/>
                <w:webHidden/>
              </w:rPr>
              <w:fldChar w:fldCharType="begin"/>
            </w:r>
            <w:r w:rsidR="00505481">
              <w:rPr>
                <w:noProof/>
                <w:webHidden/>
              </w:rPr>
              <w:instrText xml:space="preserve"> PAGEREF _Toc150339272 \h </w:instrText>
            </w:r>
            <w:r w:rsidR="00505481">
              <w:rPr>
                <w:noProof/>
                <w:webHidden/>
              </w:rPr>
            </w:r>
            <w:r w:rsidR="00505481">
              <w:rPr>
                <w:noProof/>
                <w:webHidden/>
              </w:rPr>
              <w:fldChar w:fldCharType="separate"/>
            </w:r>
            <w:r w:rsidR="00505481">
              <w:rPr>
                <w:noProof/>
                <w:webHidden/>
              </w:rPr>
              <w:t>57</w:t>
            </w:r>
            <w:r w:rsidR="00505481">
              <w:rPr>
                <w:noProof/>
                <w:webHidden/>
              </w:rPr>
              <w:fldChar w:fldCharType="end"/>
            </w:r>
          </w:hyperlink>
        </w:p>
        <w:p w14:paraId="41280998" w14:textId="20CF2FBB"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73" w:history="1">
            <w:r w:rsidR="00505481" w:rsidRPr="002918F5">
              <w:rPr>
                <w:rStyle w:val="Hyperlink"/>
                <w:noProof/>
              </w:rPr>
              <w:t>5.1.</w:t>
            </w:r>
            <w:r w:rsidR="00505481">
              <w:rPr>
                <w:rFonts w:asciiTheme="minorHAnsi" w:eastAsiaTheme="minorEastAsia" w:hAnsiTheme="minorHAnsi"/>
                <w:noProof/>
                <w:sz w:val="22"/>
                <w:lang w:val="sr-Latn-BA" w:eastAsia="sr-Latn-BA"/>
              </w:rPr>
              <w:tab/>
            </w:r>
            <w:r w:rsidR="00505481" w:rsidRPr="002918F5">
              <w:rPr>
                <w:rStyle w:val="Hyperlink"/>
                <w:noProof/>
              </w:rPr>
              <w:t>Обухват - број превежених путника, регистрованих линија,</w:t>
            </w:r>
            <w:r w:rsidR="00505481" w:rsidRPr="002918F5">
              <w:rPr>
                <w:rStyle w:val="Hyperlink"/>
                <w:noProof/>
                <w:lang w:val="sr-Latn-BA"/>
              </w:rPr>
              <w:t xml:space="preserve"> </w:t>
            </w:r>
            <w:r w:rsidR="00505481" w:rsidRPr="002918F5">
              <w:rPr>
                <w:rStyle w:val="Hyperlink"/>
                <w:noProof/>
              </w:rPr>
              <w:t>активних возила</w:t>
            </w:r>
            <w:r w:rsidR="00505481">
              <w:rPr>
                <w:noProof/>
                <w:webHidden/>
              </w:rPr>
              <w:tab/>
            </w:r>
            <w:r w:rsidR="00505481">
              <w:rPr>
                <w:noProof/>
                <w:webHidden/>
              </w:rPr>
              <w:fldChar w:fldCharType="begin"/>
            </w:r>
            <w:r w:rsidR="00505481">
              <w:rPr>
                <w:noProof/>
                <w:webHidden/>
              </w:rPr>
              <w:instrText xml:space="preserve"> PAGEREF _Toc150339273 \h </w:instrText>
            </w:r>
            <w:r w:rsidR="00505481">
              <w:rPr>
                <w:noProof/>
                <w:webHidden/>
              </w:rPr>
            </w:r>
            <w:r w:rsidR="00505481">
              <w:rPr>
                <w:noProof/>
                <w:webHidden/>
              </w:rPr>
              <w:fldChar w:fldCharType="separate"/>
            </w:r>
            <w:r w:rsidR="00505481">
              <w:rPr>
                <w:noProof/>
                <w:webHidden/>
              </w:rPr>
              <w:t>58</w:t>
            </w:r>
            <w:r w:rsidR="00505481">
              <w:rPr>
                <w:noProof/>
                <w:webHidden/>
              </w:rPr>
              <w:fldChar w:fldCharType="end"/>
            </w:r>
          </w:hyperlink>
        </w:p>
        <w:p w14:paraId="3804F066" w14:textId="3E5C01FD"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75" w:history="1">
            <w:r w:rsidR="00505481" w:rsidRPr="002918F5">
              <w:rPr>
                <w:rStyle w:val="Hyperlink"/>
                <w:noProof/>
              </w:rPr>
              <w:t>5.2.</w:t>
            </w:r>
            <w:r w:rsidR="00505481">
              <w:rPr>
                <w:rFonts w:asciiTheme="minorHAnsi" w:eastAsiaTheme="minorEastAsia" w:hAnsiTheme="minorHAnsi"/>
                <w:noProof/>
                <w:sz w:val="22"/>
                <w:lang w:val="sr-Latn-BA" w:eastAsia="sr-Latn-BA"/>
              </w:rPr>
              <w:tab/>
            </w:r>
            <w:r w:rsidR="00505481" w:rsidRPr="002918F5">
              <w:rPr>
                <w:rStyle w:val="Hyperlink"/>
                <w:noProof/>
              </w:rPr>
              <w:t>Цене превоза и току 2022. године без ПДВ-а</w:t>
            </w:r>
            <w:r w:rsidR="00505481">
              <w:rPr>
                <w:noProof/>
                <w:webHidden/>
              </w:rPr>
              <w:tab/>
            </w:r>
            <w:r w:rsidR="00505481">
              <w:rPr>
                <w:noProof/>
                <w:webHidden/>
              </w:rPr>
              <w:fldChar w:fldCharType="begin"/>
            </w:r>
            <w:r w:rsidR="00505481">
              <w:rPr>
                <w:noProof/>
                <w:webHidden/>
              </w:rPr>
              <w:instrText xml:space="preserve"> PAGEREF _Toc150339275 \h </w:instrText>
            </w:r>
            <w:r w:rsidR="00505481">
              <w:rPr>
                <w:noProof/>
                <w:webHidden/>
              </w:rPr>
            </w:r>
            <w:r w:rsidR="00505481">
              <w:rPr>
                <w:noProof/>
                <w:webHidden/>
              </w:rPr>
              <w:fldChar w:fldCharType="separate"/>
            </w:r>
            <w:r w:rsidR="00505481">
              <w:rPr>
                <w:noProof/>
                <w:webHidden/>
              </w:rPr>
              <w:t>60</w:t>
            </w:r>
            <w:r w:rsidR="00505481">
              <w:rPr>
                <w:noProof/>
                <w:webHidden/>
              </w:rPr>
              <w:fldChar w:fldCharType="end"/>
            </w:r>
          </w:hyperlink>
        </w:p>
        <w:p w14:paraId="30874D46" w14:textId="11096812"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76" w:history="1">
            <w:r w:rsidR="00505481" w:rsidRPr="002918F5">
              <w:rPr>
                <w:rStyle w:val="Hyperlink"/>
                <w:noProof/>
              </w:rPr>
              <w:t>5.3.</w:t>
            </w:r>
            <w:r w:rsidR="00505481">
              <w:rPr>
                <w:rFonts w:asciiTheme="minorHAnsi" w:eastAsiaTheme="minorEastAsia" w:hAnsiTheme="minorHAnsi"/>
                <w:noProof/>
                <w:sz w:val="22"/>
                <w:lang w:val="sr-Latn-BA" w:eastAsia="sr-Latn-BA"/>
              </w:rPr>
              <w:tab/>
            </w:r>
            <w:r w:rsidR="00505481" w:rsidRPr="002918F5">
              <w:rPr>
                <w:rStyle w:val="Hyperlink"/>
                <w:noProof/>
              </w:rPr>
              <w:t>Приход од корисника услуге у 20</w:t>
            </w:r>
            <w:r w:rsidR="00505481" w:rsidRPr="002918F5">
              <w:rPr>
                <w:rStyle w:val="Hyperlink"/>
                <w:noProof/>
                <w:lang w:val="sr-Latn-BA"/>
              </w:rPr>
              <w:t>2</w:t>
            </w:r>
            <w:r w:rsidR="00505481" w:rsidRPr="002918F5">
              <w:rPr>
                <w:rStyle w:val="Hyperlink"/>
                <w:noProof/>
              </w:rPr>
              <w:t>2. годинии</w:t>
            </w:r>
            <w:r w:rsidR="00505481">
              <w:rPr>
                <w:noProof/>
                <w:webHidden/>
              </w:rPr>
              <w:tab/>
            </w:r>
            <w:r w:rsidR="00505481">
              <w:rPr>
                <w:noProof/>
                <w:webHidden/>
              </w:rPr>
              <w:fldChar w:fldCharType="begin"/>
            </w:r>
            <w:r w:rsidR="00505481">
              <w:rPr>
                <w:noProof/>
                <w:webHidden/>
              </w:rPr>
              <w:instrText xml:space="preserve"> PAGEREF _Toc150339276 \h </w:instrText>
            </w:r>
            <w:r w:rsidR="00505481">
              <w:rPr>
                <w:noProof/>
                <w:webHidden/>
              </w:rPr>
            </w:r>
            <w:r w:rsidR="00505481">
              <w:rPr>
                <w:noProof/>
                <w:webHidden/>
              </w:rPr>
              <w:fldChar w:fldCharType="separate"/>
            </w:r>
            <w:r w:rsidR="00505481">
              <w:rPr>
                <w:noProof/>
                <w:webHidden/>
              </w:rPr>
              <w:t>61</w:t>
            </w:r>
            <w:r w:rsidR="00505481">
              <w:rPr>
                <w:noProof/>
                <w:webHidden/>
              </w:rPr>
              <w:fldChar w:fldCharType="end"/>
            </w:r>
          </w:hyperlink>
        </w:p>
        <w:p w14:paraId="51AC5690" w14:textId="7D886B43"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77" w:history="1">
            <w:r w:rsidR="00505481" w:rsidRPr="002918F5">
              <w:rPr>
                <w:rStyle w:val="Hyperlink"/>
                <w:noProof/>
              </w:rPr>
              <w:t>5.4.</w:t>
            </w:r>
            <w:r w:rsidR="00505481">
              <w:rPr>
                <w:rFonts w:asciiTheme="minorHAnsi" w:eastAsiaTheme="minorEastAsia" w:hAnsiTheme="minorHAnsi"/>
                <w:noProof/>
                <w:sz w:val="22"/>
                <w:lang w:val="sr-Latn-BA" w:eastAsia="sr-Latn-BA"/>
              </w:rPr>
              <w:tab/>
            </w:r>
            <w:r w:rsidR="00505481" w:rsidRPr="002918F5">
              <w:rPr>
                <w:rStyle w:val="Hyperlink"/>
                <w:noProof/>
              </w:rPr>
              <w:t>Приходи, трошкови, инвестиције у објекте и инвестиције у возила</w:t>
            </w:r>
            <w:r w:rsidR="00505481">
              <w:rPr>
                <w:noProof/>
                <w:webHidden/>
              </w:rPr>
              <w:tab/>
            </w:r>
            <w:r w:rsidR="00505481">
              <w:rPr>
                <w:noProof/>
                <w:webHidden/>
              </w:rPr>
              <w:fldChar w:fldCharType="begin"/>
            </w:r>
            <w:r w:rsidR="00505481">
              <w:rPr>
                <w:noProof/>
                <w:webHidden/>
              </w:rPr>
              <w:instrText xml:space="preserve"> PAGEREF _Toc150339277 \h </w:instrText>
            </w:r>
            <w:r w:rsidR="00505481">
              <w:rPr>
                <w:noProof/>
                <w:webHidden/>
              </w:rPr>
            </w:r>
            <w:r w:rsidR="00505481">
              <w:rPr>
                <w:noProof/>
                <w:webHidden/>
              </w:rPr>
              <w:fldChar w:fldCharType="separate"/>
            </w:r>
            <w:r w:rsidR="00505481">
              <w:rPr>
                <w:noProof/>
                <w:webHidden/>
              </w:rPr>
              <w:t>62</w:t>
            </w:r>
            <w:r w:rsidR="00505481">
              <w:rPr>
                <w:noProof/>
                <w:webHidden/>
              </w:rPr>
              <w:fldChar w:fldCharType="end"/>
            </w:r>
          </w:hyperlink>
        </w:p>
        <w:p w14:paraId="5B81ADE0" w14:textId="1A8584E0" w:rsidR="00505481" w:rsidRDefault="003154CC">
          <w:pPr>
            <w:pStyle w:val="TOC1"/>
            <w:rPr>
              <w:rFonts w:asciiTheme="minorHAnsi" w:eastAsiaTheme="minorEastAsia" w:hAnsiTheme="minorHAnsi"/>
              <w:noProof/>
              <w:sz w:val="22"/>
              <w:lang w:val="sr-Latn-BA" w:eastAsia="sr-Latn-BA"/>
            </w:rPr>
          </w:pPr>
          <w:hyperlink w:anchor="_Toc150339278" w:history="1">
            <w:r w:rsidR="00505481" w:rsidRPr="002918F5">
              <w:rPr>
                <w:rStyle w:val="Hyperlink"/>
                <w:noProof/>
                <w:lang w:val="sr-Cyrl-CS"/>
              </w:rPr>
              <w:t>6.</w:t>
            </w:r>
            <w:r w:rsidR="00505481">
              <w:rPr>
                <w:rFonts w:asciiTheme="minorHAnsi" w:eastAsiaTheme="minorEastAsia" w:hAnsiTheme="minorHAnsi"/>
                <w:noProof/>
                <w:sz w:val="22"/>
                <w:lang w:val="sr-Latn-BA" w:eastAsia="sr-Latn-BA"/>
              </w:rPr>
              <w:tab/>
            </w:r>
            <w:r w:rsidR="00505481" w:rsidRPr="002918F5">
              <w:rPr>
                <w:rStyle w:val="Hyperlink"/>
                <w:noProof/>
                <w:lang w:val="sr-Cyrl-CS"/>
              </w:rPr>
              <w:t>УПРАВЉАЊЕ ГРОБЉИМА И САХРАЊИВАЊЕ И ПОГРЕБНА ДЕЛАТНОСТ</w:t>
            </w:r>
            <w:r w:rsidR="00505481">
              <w:rPr>
                <w:noProof/>
                <w:webHidden/>
              </w:rPr>
              <w:tab/>
            </w:r>
            <w:r w:rsidR="00505481">
              <w:rPr>
                <w:noProof/>
                <w:webHidden/>
              </w:rPr>
              <w:fldChar w:fldCharType="begin"/>
            </w:r>
            <w:r w:rsidR="00505481">
              <w:rPr>
                <w:noProof/>
                <w:webHidden/>
              </w:rPr>
              <w:instrText xml:space="preserve"> PAGEREF _Toc150339278 \h </w:instrText>
            </w:r>
            <w:r w:rsidR="00505481">
              <w:rPr>
                <w:noProof/>
                <w:webHidden/>
              </w:rPr>
            </w:r>
            <w:r w:rsidR="00505481">
              <w:rPr>
                <w:noProof/>
                <w:webHidden/>
              </w:rPr>
              <w:fldChar w:fldCharType="separate"/>
            </w:r>
            <w:r w:rsidR="00505481">
              <w:rPr>
                <w:noProof/>
                <w:webHidden/>
              </w:rPr>
              <w:t>65</w:t>
            </w:r>
            <w:r w:rsidR="00505481">
              <w:rPr>
                <w:noProof/>
                <w:webHidden/>
              </w:rPr>
              <w:fldChar w:fldCharType="end"/>
            </w:r>
          </w:hyperlink>
        </w:p>
        <w:p w14:paraId="18F842DE" w14:textId="16D6013F"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79" w:history="1">
            <w:r w:rsidR="00505481" w:rsidRPr="002918F5">
              <w:rPr>
                <w:rStyle w:val="Hyperlink"/>
                <w:noProof/>
              </w:rPr>
              <w:t>6.1.</w:t>
            </w:r>
            <w:r w:rsidR="00505481">
              <w:rPr>
                <w:rFonts w:asciiTheme="minorHAnsi" w:eastAsiaTheme="minorEastAsia" w:hAnsiTheme="minorHAnsi"/>
                <w:noProof/>
                <w:sz w:val="22"/>
                <w:lang w:val="sr-Latn-BA" w:eastAsia="sr-Latn-BA"/>
              </w:rPr>
              <w:tab/>
            </w:r>
            <w:r w:rsidR="00505481" w:rsidRPr="002918F5">
              <w:rPr>
                <w:rStyle w:val="Hyperlink"/>
                <w:noProof/>
              </w:rPr>
              <w:t>Обухват и капацитети</w:t>
            </w:r>
            <w:r w:rsidR="00505481">
              <w:rPr>
                <w:noProof/>
                <w:webHidden/>
              </w:rPr>
              <w:tab/>
            </w:r>
            <w:r w:rsidR="00505481">
              <w:rPr>
                <w:noProof/>
                <w:webHidden/>
              </w:rPr>
              <w:fldChar w:fldCharType="begin"/>
            </w:r>
            <w:r w:rsidR="00505481">
              <w:rPr>
                <w:noProof/>
                <w:webHidden/>
              </w:rPr>
              <w:instrText xml:space="preserve"> PAGEREF _Toc150339279 \h </w:instrText>
            </w:r>
            <w:r w:rsidR="00505481">
              <w:rPr>
                <w:noProof/>
                <w:webHidden/>
              </w:rPr>
            </w:r>
            <w:r w:rsidR="00505481">
              <w:rPr>
                <w:noProof/>
                <w:webHidden/>
              </w:rPr>
              <w:fldChar w:fldCharType="separate"/>
            </w:r>
            <w:r w:rsidR="00505481">
              <w:rPr>
                <w:noProof/>
                <w:webHidden/>
              </w:rPr>
              <w:t>66</w:t>
            </w:r>
            <w:r w:rsidR="00505481">
              <w:rPr>
                <w:noProof/>
                <w:webHidden/>
              </w:rPr>
              <w:fldChar w:fldCharType="end"/>
            </w:r>
          </w:hyperlink>
        </w:p>
        <w:p w14:paraId="072A05FC" w14:textId="2256095A"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80" w:history="1">
            <w:r w:rsidR="00505481" w:rsidRPr="002918F5">
              <w:rPr>
                <w:rStyle w:val="Hyperlink"/>
                <w:noProof/>
              </w:rPr>
              <w:t>6.2.</w:t>
            </w:r>
            <w:r w:rsidR="00505481">
              <w:rPr>
                <w:rFonts w:asciiTheme="minorHAnsi" w:eastAsiaTheme="minorEastAsia" w:hAnsiTheme="minorHAnsi"/>
                <w:noProof/>
                <w:sz w:val="22"/>
                <w:lang w:val="sr-Latn-BA" w:eastAsia="sr-Latn-BA"/>
              </w:rPr>
              <w:tab/>
            </w:r>
            <w:r w:rsidR="00505481" w:rsidRPr="002918F5">
              <w:rPr>
                <w:rStyle w:val="Hyperlink"/>
                <w:noProof/>
              </w:rPr>
              <w:t>Цена погребних услуга из децембра 2022. године без ПДВ-а</w:t>
            </w:r>
            <w:r w:rsidR="00505481">
              <w:rPr>
                <w:noProof/>
                <w:webHidden/>
              </w:rPr>
              <w:tab/>
            </w:r>
            <w:r w:rsidR="00505481">
              <w:rPr>
                <w:noProof/>
                <w:webHidden/>
              </w:rPr>
              <w:fldChar w:fldCharType="begin"/>
            </w:r>
            <w:r w:rsidR="00505481">
              <w:rPr>
                <w:noProof/>
                <w:webHidden/>
              </w:rPr>
              <w:instrText xml:space="preserve"> PAGEREF _Toc150339280 \h </w:instrText>
            </w:r>
            <w:r w:rsidR="00505481">
              <w:rPr>
                <w:noProof/>
                <w:webHidden/>
              </w:rPr>
            </w:r>
            <w:r w:rsidR="00505481">
              <w:rPr>
                <w:noProof/>
                <w:webHidden/>
              </w:rPr>
              <w:fldChar w:fldCharType="separate"/>
            </w:r>
            <w:r w:rsidR="00505481">
              <w:rPr>
                <w:noProof/>
                <w:webHidden/>
              </w:rPr>
              <w:t>68</w:t>
            </w:r>
            <w:r w:rsidR="00505481">
              <w:rPr>
                <w:noProof/>
                <w:webHidden/>
              </w:rPr>
              <w:fldChar w:fldCharType="end"/>
            </w:r>
          </w:hyperlink>
        </w:p>
        <w:p w14:paraId="72344506" w14:textId="4F652301"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81" w:history="1">
            <w:r w:rsidR="00505481" w:rsidRPr="002918F5">
              <w:rPr>
                <w:rStyle w:val="Hyperlink"/>
                <w:noProof/>
              </w:rPr>
              <w:t>6.3.</w:t>
            </w:r>
            <w:r w:rsidR="00505481">
              <w:rPr>
                <w:rFonts w:asciiTheme="minorHAnsi" w:eastAsiaTheme="minorEastAsia" w:hAnsiTheme="minorHAnsi"/>
                <w:noProof/>
                <w:sz w:val="22"/>
                <w:lang w:val="sr-Latn-BA" w:eastAsia="sr-Latn-BA"/>
              </w:rPr>
              <w:tab/>
            </w:r>
            <w:r w:rsidR="00505481" w:rsidRPr="002918F5">
              <w:rPr>
                <w:rStyle w:val="Hyperlink"/>
                <w:noProof/>
              </w:rPr>
              <w:t>Укупан приход, расход и инвестициона улагања у 2022. години</w:t>
            </w:r>
            <w:r w:rsidR="00505481">
              <w:rPr>
                <w:noProof/>
                <w:webHidden/>
              </w:rPr>
              <w:tab/>
            </w:r>
            <w:r w:rsidR="00505481">
              <w:rPr>
                <w:noProof/>
                <w:webHidden/>
              </w:rPr>
              <w:fldChar w:fldCharType="begin"/>
            </w:r>
            <w:r w:rsidR="00505481">
              <w:rPr>
                <w:noProof/>
                <w:webHidden/>
              </w:rPr>
              <w:instrText xml:space="preserve"> PAGEREF _Toc150339281 \h </w:instrText>
            </w:r>
            <w:r w:rsidR="00505481">
              <w:rPr>
                <w:noProof/>
                <w:webHidden/>
              </w:rPr>
            </w:r>
            <w:r w:rsidR="00505481">
              <w:rPr>
                <w:noProof/>
                <w:webHidden/>
              </w:rPr>
              <w:fldChar w:fldCharType="separate"/>
            </w:r>
            <w:r w:rsidR="00505481">
              <w:rPr>
                <w:noProof/>
                <w:webHidden/>
              </w:rPr>
              <w:t>70</w:t>
            </w:r>
            <w:r w:rsidR="00505481">
              <w:rPr>
                <w:noProof/>
                <w:webHidden/>
              </w:rPr>
              <w:fldChar w:fldCharType="end"/>
            </w:r>
          </w:hyperlink>
        </w:p>
        <w:p w14:paraId="5A48E506" w14:textId="442715B6" w:rsidR="00505481" w:rsidRDefault="003154CC">
          <w:pPr>
            <w:pStyle w:val="TOC1"/>
            <w:rPr>
              <w:rFonts w:asciiTheme="minorHAnsi" w:eastAsiaTheme="minorEastAsia" w:hAnsiTheme="minorHAnsi"/>
              <w:noProof/>
              <w:sz w:val="22"/>
              <w:lang w:val="sr-Latn-BA" w:eastAsia="sr-Latn-BA"/>
            </w:rPr>
          </w:pPr>
          <w:hyperlink w:anchor="_Toc150339282" w:history="1">
            <w:r w:rsidR="00505481" w:rsidRPr="002918F5">
              <w:rPr>
                <w:rStyle w:val="Hyperlink"/>
                <w:noProof/>
                <w:lang w:val="sr-Cyrl-CS"/>
              </w:rPr>
              <w:t>7.</w:t>
            </w:r>
            <w:r w:rsidR="00505481">
              <w:rPr>
                <w:rFonts w:asciiTheme="minorHAnsi" w:eastAsiaTheme="minorEastAsia" w:hAnsiTheme="minorHAnsi"/>
                <w:noProof/>
                <w:sz w:val="22"/>
                <w:lang w:val="sr-Latn-BA" w:eastAsia="sr-Latn-BA"/>
              </w:rPr>
              <w:tab/>
            </w:r>
            <w:r w:rsidR="00505481" w:rsidRPr="002918F5">
              <w:rPr>
                <w:rStyle w:val="Hyperlink"/>
                <w:noProof/>
                <w:lang w:val="sr-Cyrl-CS"/>
              </w:rPr>
              <w:t>УПРАВЉАЊЕ ЈАВНИМ ПАРКИРАЛИШТИМА</w:t>
            </w:r>
            <w:r w:rsidR="00505481">
              <w:rPr>
                <w:noProof/>
                <w:webHidden/>
              </w:rPr>
              <w:tab/>
            </w:r>
            <w:r w:rsidR="00505481">
              <w:rPr>
                <w:noProof/>
                <w:webHidden/>
              </w:rPr>
              <w:fldChar w:fldCharType="begin"/>
            </w:r>
            <w:r w:rsidR="00505481">
              <w:rPr>
                <w:noProof/>
                <w:webHidden/>
              </w:rPr>
              <w:instrText xml:space="preserve"> PAGEREF _Toc150339282 \h </w:instrText>
            </w:r>
            <w:r w:rsidR="00505481">
              <w:rPr>
                <w:noProof/>
                <w:webHidden/>
              </w:rPr>
            </w:r>
            <w:r w:rsidR="00505481">
              <w:rPr>
                <w:noProof/>
                <w:webHidden/>
              </w:rPr>
              <w:fldChar w:fldCharType="separate"/>
            </w:r>
            <w:r w:rsidR="00505481">
              <w:rPr>
                <w:noProof/>
                <w:webHidden/>
              </w:rPr>
              <w:t>73</w:t>
            </w:r>
            <w:r w:rsidR="00505481">
              <w:rPr>
                <w:noProof/>
                <w:webHidden/>
              </w:rPr>
              <w:fldChar w:fldCharType="end"/>
            </w:r>
          </w:hyperlink>
        </w:p>
        <w:p w14:paraId="3986FC1C" w14:textId="133445D9"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83" w:history="1">
            <w:r w:rsidR="00505481" w:rsidRPr="002918F5">
              <w:rPr>
                <w:rStyle w:val="Hyperlink"/>
                <w:noProof/>
              </w:rPr>
              <w:t>7.1.</w:t>
            </w:r>
            <w:r w:rsidR="00505481">
              <w:rPr>
                <w:rFonts w:asciiTheme="minorHAnsi" w:eastAsiaTheme="minorEastAsia" w:hAnsiTheme="minorHAnsi"/>
                <w:noProof/>
                <w:sz w:val="22"/>
                <w:lang w:val="sr-Latn-BA" w:eastAsia="sr-Latn-BA"/>
              </w:rPr>
              <w:tab/>
            </w:r>
            <w:r w:rsidR="00505481" w:rsidRPr="002918F5">
              <w:rPr>
                <w:rStyle w:val="Hyperlink"/>
                <w:noProof/>
              </w:rPr>
              <w:t>Капацитети и обухват</w:t>
            </w:r>
            <w:r w:rsidR="00505481">
              <w:rPr>
                <w:noProof/>
                <w:webHidden/>
              </w:rPr>
              <w:tab/>
            </w:r>
            <w:r w:rsidR="00505481">
              <w:rPr>
                <w:noProof/>
                <w:webHidden/>
              </w:rPr>
              <w:fldChar w:fldCharType="begin"/>
            </w:r>
            <w:r w:rsidR="00505481">
              <w:rPr>
                <w:noProof/>
                <w:webHidden/>
              </w:rPr>
              <w:instrText xml:space="preserve"> PAGEREF _Toc150339283 \h </w:instrText>
            </w:r>
            <w:r w:rsidR="00505481">
              <w:rPr>
                <w:noProof/>
                <w:webHidden/>
              </w:rPr>
            </w:r>
            <w:r w:rsidR="00505481">
              <w:rPr>
                <w:noProof/>
                <w:webHidden/>
              </w:rPr>
              <w:fldChar w:fldCharType="separate"/>
            </w:r>
            <w:r w:rsidR="00505481">
              <w:rPr>
                <w:noProof/>
                <w:webHidden/>
              </w:rPr>
              <w:t>74</w:t>
            </w:r>
            <w:r w:rsidR="00505481">
              <w:rPr>
                <w:noProof/>
                <w:webHidden/>
              </w:rPr>
              <w:fldChar w:fldCharType="end"/>
            </w:r>
          </w:hyperlink>
        </w:p>
        <w:p w14:paraId="0A828B5A" w14:textId="24694372"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84" w:history="1">
            <w:r w:rsidR="00505481" w:rsidRPr="002918F5">
              <w:rPr>
                <w:rStyle w:val="Hyperlink"/>
                <w:noProof/>
              </w:rPr>
              <w:t>7.2.</w:t>
            </w:r>
            <w:r w:rsidR="00505481">
              <w:rPr>
                <w:rFonts w:asciiTheme="minorHAnsi" w:eastAsiaTheme="minorEastAsia" w:hAnsiTheme="minorHAnsi"/>
                <w:noProof/>
                <w:sz w:val="22"/>
                <w:lang w:val="sr-Latn-BA" w:eastAsia="sr-Latn-BA"/>
              </w:rPr>
              <w:tab/>
            </w:r>
            <w:r w:rsidR="00505481" w:rsidRPr="002918F5">
              <w:rPr>
                <w:rStyle w:val="Hyperlink"/>
                <w:noProof/>
              </w:rPr>
              <w:t>Зонско паркирање – капацитети и просечна цена услуге у 2022. години</w:t>
            </w:r>
            <w:r w:rsidR="00505481">
              <w:rPr>
                <w:noProof/>
                <w:webHidden/>
              </w:rPr>
              <w:tab/>
            </w:r>
            <w:r w:rsidR="00505481">
              <w:rPr>
                <w:noProof/>
                <w:webHidden/>
              </w:rPr>
              <w:fldChar w:fldCharType="begin"/>
            </w:r>
            <w:r w:rsidR="00505481">
              <w:rPr>
                <w:noProof/>
                <w:webHidden/>
              </w:rPr>
              <w:instrText xml:space="preserve"> PAGEREF _Toc150339284 \h </w:instrText>
            </w:r>
            <w:r w:rsidR="00505481">
              <w:rPr>
                <w:noProof/>
                <w:webHidden/>
              </w:rPr>
            </w:r>
            <w:r w:rsidR="00505481">
              <w:rPr>
                <w:noProof/>
                <w:webHidden/>
              </w:rPr>
              <w:fldChar w:fldCharType="separate"/>
            </w:r>
            <w:r w:rsidR="00505481">
              <w:rPr>
                <w:noProof/>
                <w:webHidden/>
              </w:rPr>
              <w:t>76</w:t>
            </w:r>
            <w:r w:rsidR="00505481">
              <w:rPr>
                <w:noProof/>
                <w:webHidden/>
              </w:rPr>
              <w:fldChar w:fldCharType="end"/>
            </w:r>
          </w:hyperlink>
        </w:p>
        <w:p w14:paraId="4D28B29E" w14:textId="732220FE"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85" w:history="1">
            <w:r w:rsidR="00505481" w:rsidRPr="002918F5">
              <w:rPr>
                <w:rStyle w:val="Hyperlink"/>
                <w:noProof/>
              </w:rPr>
              <w:t>7.3.</w:t>
            </w:r>
            <w:r w:rsidR="00505481">
              <w:rPr>
                <w:rFonts w:asciiTheme="minorHAnsi" w:eastAsiaTheme="minorEastAsia" w:hAnsiTheme="minorHAnsi"/>
                <w:noProof/>
                <w:sz w:val="22"/>
                <w:lang w:val="sr-Latn-BA" w:eastAsia="sr-Latn-BA"/>
              </w:rPr>
              <w:tab/>
            </w:r>
            <w:r w:rsidR="00505481" w:rsidRPr="002918F5">
              <w:rPr>
                <w:rStyle w:val="Hyperlink"/>
                <w:noProof/>
              </w:rPr>
              <w:t>Уклањање непрописно паркираних моторних возила по категоријама – утовар, истовар и чување до 24 сата</w:t>
            </w:r>
            <w:r w:rsidR="00505481">
              <w:rPr>
                <w:noProof/>
                <w:webHidden/>
              </w:rPr>
              <w:tab/>
            </w:r>
            <w:r w:rsidR="00505481">
              <w:rPr>
                <w:noProof/>
                <w:webHidden/>
              </w:rPr>
              <w:fldChar w:fldCharType="begin"/>
            </w:r>
            <w:r w:rsidR="00505481">
              <w:rPr>
                <w:noProof/>
                <w:webHidden/>
              </w:rPr>
              <w:instrText xml:space="preserve"> PAGEREF _Toc150339285 \h </w:instrText>
            </w:r>
            <w:r w:rsidR="00505481">
              <w:rPr>
                <w:noProof/>
                <w:webHidden/>
              </w:rPr>
            </w:r>
            <w:r w:rsidR="00505481">
              <w:rPr>
                <w:noProof/>
                <w:webHidden/>
              </w:rPr>
              <w:fldChar w:fldCharType="separate"/>
            </w:r>
            <w:r w:rsidR="00505481">
              <w:rPr>
                <w:noProof/>
                <w:webHidden/>
              </w:rPr>
              <w:t>79</w:t>
            </w:r>
            <w:r w:rsidR="00505481">
              <w:rPr>
                <w:noProof/>
                <w:webHidden/>
              </w:rPr>
              <w:fldChar w:fldCharType="end"/>
            </w:r>
          </w:hyperlink>
        </w:p>
        <w:p w14:paraId="2D5936B5" w14:textId="70AF21C4"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86" w:history="1">
            <w:r w:rsidR="00505481" w:rsidRPr="002918F5">
              <w:rPr>
                <w:rStyle w:val="Hyperlink"/>
                <w:noProof/>
              </w:rPr>
              <w:t>7.4.</w:t>
            </w:r>
            <w:r w:rsidR="00505481">
              <w:rPr>
                <w:rFonts w:asciiTheme="minorHAnsi" w:eastAsiaTheme="minorEastAsia" w:hAnsiTheme="minorHAnsi"/>
                <w:noProof/>
                <w:sz w:val="22"/>
                <w:lang w:val="sr-Latn-BA" w:eastAsia="sr-Latn-BA"/>
              </w:rPr>
              <w:tab/>
            </w:r>
            <w:r w:rsidR="00505481" w:rsidRPr="002918F5">
              <w:rPr>
                <w:rStyle w:val="Hyperlink"/>
                <w:noProof/>
              </w:rPr>
              <w:t>Укупан приход, расход и инвестициона улагања у току 2022. године</w:t>
            </w:r>
            <w:r w:rsidR="00505481">
              <w:rPr>
                <w:noProof/>
                <w:webHidden/>
              </w:rPr>
              <w:tab/>
            </w:r>
            <w:r w:rsidR="00505481">
              <w:rPr>
                <w:noProof/>
                <w:webHidden/>
              </w:rPr>
              <w:fldChar w:fldCharType="begin"/>
            </w:r>
            <w:r w:rsidR="00505481">
              <w:rPr>
                <w:noProof/>
                <w:webHidden/>
              </w:rPr>
              <w:instrText xml:space="preserve"> PAGEREF _Toc150339286 \h </w:instrText>
            </w:r>
            <w:r w:rsidR="00505481">
              <w:rPr>
                <w:noProof/>
                <w:webHidden/>
              </w:rPr>
            </w:r>
            <w:r w:rsidR="00505481">
              <w:rPr>
                <w:noProof/>
                <w:webHidden/>
              </w:rPr>
              <w:fldChar w:fldCharType="separate"/>
            </w:r>
            <w:r w:rsidR="00505481">
              <w:rPr>
                <w:noProof/>
                <w:webHidden/>
              </w:rPr>
              <w:t>80</w:t>
            </w:r>
            <w:r w:rsidR="00505481">
              <w:rPr>
                <w:noProof/>
                <w:webHidden/>
              </w:rPr>
              <w:fldChar w:fldCharType="end"/>
            </w:r>
          </w:hyperlink>
        </w:p>
        <w:p w14:paraId="52949964" w14:textId="02E87AB3" w:rsidR="00505481" w:rsidRDefault="003154CC">
          <w:pPr>
            <w:pStyle w:val="TOC1"/>
            <w:rPr>
              <w:rFonts w:asciiTheme="minorHAnsi" w:eastAsiaTheme="minorEastAsia" w:hAnsiTheme="minorHAnsi"/>
              <w:noProof/>
              <w:sz w:val="22"/>
              <w:lang w:val="sr-Latn-BA" w:eastAsia="sr-Latn-BA"/>
            </w:rPr>
          </w:pPr>
          <w:hyperlink w:anchor="_Toc150339287" w:history="1">
            <w:r w:rsidR="00505481" w:rsidRPr="002918F5">
              <w:rPr>
                <w:rStyle w:val="Hyperlink"/>
                <w:noProof/>
              </w:rPr>
              <w:t>8.</w:t>
            </w:r>
            <w:r w:rsidR="00505481">
              <w:rPr>
                <w:rFonts w:asciiTheme="minorHAnsi" w:eastAsiaTheme="minorEastAsia" w:hAnsiTheme="minorHAnsi"/>
                <w:noProof/>
                <w:sz w:val="22"/>
                <w:lang w:val="sr-Latn-BA" w:eastAsia="sr-Latn-BA"/>
              </w:rPr>
              <w:tab/>
            </w:r>
            <w:r w:rsidR="00505481" w:rsidRPr="002918F5">
              <w:rPr>
                <w:rStyle w:val="Hyperlink"/>
                <w:noProof/>
              </w:rPr>
              <w:t>ОБЕЗБЕЂИВАЊЕ ЈАВНОГ ОСВЕТЉЕЊА</w:t>
            </w:r>
            <w:r w:rsidR="00505481">
              <w:rPr>
                <w:noProof/>
                <w:webHidden/>
              </w:rPr>
              <w:tab/>
            </w:r>
            <w:r w:rsidR="00505481">
              <w:rPr>
                <w:noProof/>
                <w:webHidden/>
              </w:rPr>
              <w:fldChar w:fldCharType="begin"/>
            </w:r>
            <w:r w:rsidR="00505481">
              <w:rPr>
                <w:noProof/>
                <w:webHidden/>
              </w:rPr>
              <w:instrText xml:space="preserve"> PAGEREF _Toc150339287 \h </w:instrText>
            </w:r>
            <w:r w:rsidR="00505481">
              <w:rPr>
                <w:noProof/>
                <w:webHidden/>
              </w:rPr>
            </w:r>
            <w:r w:rsidR="00505481">
              <w:rPr>
                <w:noProof/>
                <w:webHidden/>
              </w:rPr>
              <w:fldChar w:fldCharType="separate"/>
            </w:r>
            <w:r w:rsidR="00505481">
              <w:rPr>
                <w:noProof/>
                <w:webHidden/>
              </w:rPr>
              <w:t>84</w:t>
            </w:r>
            <w:r w:rsidR="00505481">
              <w:rPr>
                <w:noProof/>
                <w:webHidden/>
              </w:rPr>
              <w:fldChar w:fldCharType="end"/>
            </w:r>
          </w:hyperlink>
        </w:p>
        <w:p w14:paraId="29CD70CA" w14:textId="09592352"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88" w:history="1">
            <w:r w:rsidR="00505481" w:rsidRPr="002918F5">
              <w:rPr>
                <w:rStyle w:val="Hyperlink"/>
                <w:noProof/>
              </w:rPr>
              <w:t>8.1.</w:t>
            </w:r>
            <w:r w:rsidR="00505481">
              <w:rPr>
                <w:rFonts w:asciiTheme="minorHAnsi" w:eastAsiaTheme="minorEastAsia" w:hAnsiTheme="minorHAnsi"/>
                <w:noProof/>
                <w:sz w:val="22"/>
                <w:lang w:val="sr-Latn-BA" w:eastAsia="sr-Latn-BA"/>
              </w:rPr>
              <w:tab/>
            </w:r>
            <w:r w:rsidR="00505481" w:rsidRPr="002918F5">
              <w:rPr>
                <w:rStyle w:val="Hyperlink"/>
                <w:noProof/>
              </w:rPr>
              <w:t>Капацитети и обухват</w:t>
            </w:r>
            <w:r w:rsidR="00505481">
              <w:rPr>
                <w:noProof/>
                <w:webHidden/>
              </w:rPr>
              <w:tab/>
            </w:r>
            <w:r w:rsidR="00505481">
              <w:rPr>
                <w:noProof/>
                <w:webHidden/>
              </w:rPr>
              <w:fldChar w:fldCharType="begin"/>
            </w:r>
            <w:r w:rsidR="00505481">
              <w:rPr>
                <w:noProof/>
                <w:webHidden/>
              </w:rPr>
              <w:instrText xml:space="preserve"> PAGEREF _Toc150339288 \h </w:instrText>
            </w:r>
            <w:r w:rsidR="00505481">
              <w:rPr>
                <w:noProof/>
                <w:webHidden/>
              </w:rPr>
            </w:r>
            <w:r w:rsidR="00505481">
              <w:rPr>
                <w:noProof/>
                <w:webHidden/>
              </w:rPr>
              <w:fldChar w:fldCharType="separate"/>
            </w:r>
            <w:r w:rsidR="00505481">
              <w:rPr>
                <w:noProof/>
                <w:webHidden/>
              </w:rPr>
              <w:t>84</w:t>
            </w:r>
            <w:r w:rsidR="00505481">
              <w:rPr>
                <w:noProof/>
                <w:webHidden/>
              </w:rPr>
              <w:fldChar w:fldCharType="end"/>
            </w:r>
          </w:hyperlink>
        </w:p>
        <w:p w14:paraId="496CB898" w14:textId="2AC7C689"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89" w:history="1">
            <w:r w:rsidR="00505481" w:rsidRPr="002918F5">
              <w:rPr>
                <w:rStyle w:val="Hyperlink"/>
                <w:noProof/>
              </w:rPr>
              <w:t>8.2.</w:t>
            </w:r>
            <w:r w:rsidR="00505481">
              <w:rPr>
                <w:rFonts w:asciiTheme="minorHAnsi" w:eastAsiaTheme="minorEastAsia" w:hAnsiTheme="minorHAnsi"/>
                <w:noProof/>
                <w:sz w:val="22"/>
                <w:lang w:val="sr-Latn-BA" w:eastAsia="sr-Latn-BA"/>
              </w:rPr>
              <w:tab/>
            </w:r>
            <w:r w:rsidR="00505481" w:rsidRPr="002918F5">
              <w:rPr>
                <w:rStyle w:val="Hyperlink"/>
                <w:noProof/>
              </w:rPr>
              <w:t>Извори финансирања комуналне услуге</w:t>
            </w:r>
            <w:r w:rsidR="00505481">
              <w:rPr>
                <w:noProof/>
                <w:webHidden/>
              </w:rPr>
              <w:tab/>
            </w:r>
            <w:r w:rsidR="00505481">
              <w:rPr>
                <w:noProof/>
                <w:webHidden/>
              </w:rPr>
              <w:fldChar w:fldCharType="begin"/>
            </w:r>
            <w:r w:rsidR="00505481">
              <w:rPr>
                <w:noProof/>
                <w:webHidden/>
              </w:rPr>
              <w:instrText xml:space="preserve"> PAGEREF _Toc150339289 \h </w:instrText>
            </w:r>
            <w:r w:rsidR="00505481">
              <w:rPr>
                <w:noProof/>
                <w:webHidden/>
              </w:rPr>
            </w:r>
            <w:r w:rsidR="00505481">
              <w:rPr>
                <w:noProof/>
                <w:webHidden/>
              </w:rPr>
              <w:fldChar w:fldCharType="separate"/>
            </w:r>
            <w:r w:rsidR="00505481">
              <w:rPr>
                <w:noProof/>
                <w:webHidden/>
              </w:rPr>
              <w:t>85</w:t>
            </w:r>
            <w:r w:rsidR="00505481">
              <w:rPr>
                <w:noProof/>
                <w:webHidden/>
              </w:rPr>
              <w:fldChar w:fldCharType="end"/>
            </w:r>
          </w:hyperlink>
        </w:p>
        <w:p w14:paraId="6AF2766F" w14:textId="6E6969CD"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90" w:history="1">
            <w:r w:rsidR="00505481" w:rsidRPr="002918F5">
              <w:rPr>
                <w:rStyle w:val="Hyperlink"/>
                <w:noProof/>
              </w:rPr>
              <w:t>8.3.</w:t>
            </w:r>
            <w:r w:rsidR="00505481">
              <w:rPr>
                <w:rFonts w:asciiTheme="minorHAnsi" w:eastAsiaTheme="minorEastAsia" w:hAnsiTheme="minorHAnsi"/>
                <w:noProof/>
                <w:sz w:val="22"/>
                <w:lang w:val="sr-Latn-BA" w:eastAsia="sr-Latn-BA"/>
              </w:rPr>
              <w:tab/>
            </w:r>
            <w:r w:rsidR="00505481" w:rsidRPr="002918F5">
              <w:rPr>
                <w:rStyle w:val="Hyperlink"/>
                <w:noProof/>
              </w:rPr>
              <w:t>Укупан приход, расход и инвестициона улагања у току 2022. године</w:t>
            </w:r>
            <w:r w:rsidR="00505481">
              <w:rPr>
                <w:noProof/>
                <w:webHidden/>
              </w:rPr>
              <w:tab/>
            </w:r>
            <w:r w:rsidR="00505481">
              <w:rPr>
                <w:noProof/>
                <w:webHidden/>
              </w:rPr>
              <w:fldChar w:fldCharType="begin"/>
            </w:r>
            <w:r w:rsidR="00505481">
              <w:rPr>
                <w:noProof/>
                <w:webHidden/>
              </w:rPr>
              <w:instrText xml:space="preserve"> PAGEREF _Toc150339290 \h </w:instrText>
            </w:r>
            <w:r w:rsidR="00505481">
              <w:rPr>
                <w:noProof/>
                <w:webHidden/>
              </w:rPr>
            </w:r>
            <w:r w:rsidR="00505481">
              <w:rPr>
                <w:noProof/>
                <w:webHidden/>
              </w:rPr>
              <w:fldChar w:fldCharType="separate"/>
            </w:r>
            <w:r w:rsidR="00505481">
              <w:rPr>
                <w:noProof/>
                <w:webHidden/>
              </w:rPr>
              <w:t>86</w:t>
            </w:r>
            <w:r w:rsidR="00505481">
              <w:rPr>
                <w:noProof/>
                <w:webHidden/>
              </w:rPr>
              <w:fldChar w:fldCharType="end"/>
            </w:r>
          </w:hyperlink>
        </w:p>
        <w:p w14:paraId="72B66AA5" w14:textId="5E6F3CEE" w:rsidR="00505481" w:rsidRDefault="003154CC">
          <w:pPr>
            <w:pStyle w:val="TOC1"/>
            <w:rPr>
              <w:rFonts w:asciiTheme="minorHAnsi" w:eastAsiaTheme="minorEastAsia" w:hAnsiTheme="minorHAnsi"/>
              <w:noProof/>
              <w:sz w:val="22"/>
              <w:lang w:val="sr-Latn-BA" w:eastAsia="sr-Latn-BA"/>
            </w:rPr>
          </w:pPr>
          <w:hyperlink w:anchor="_Toc150339291" w:history="1">
            <w:r w:rsidR="00505481" w:rsidRPr="002918F5">
              <w:rPr>
                <w:rStyle w:val="Hyperlink"/>
                <w:noProof/>
                <w:lang w:val="sr-Cyrl-CS"/>
              </w:rPr>
              <w:t>9.</w:t>
            </w:r>
            <w:r w:rsidR="00505481">
              <w:rPr>
                <w:rFonts w:asciiTheme="minorHAnsi" w:eastAsiaTheme="minorEastAsia" w:hAnsiTheme="minorHAnsi"/>
                <w:noProof/>
                <w:sz w:val="22"/>
                <w:lang w:val="sr-Latn-BA" w:eastAsia="sr-Latn-BA"/>
              </w:rPr>
              <w:tab/>
            </w:r>
            <w:r w:rsidR="00505481" w:rsidRPr="002918F5">
              <w:rPr>
                <w:rStyle w:val="Hyperlink"/>
                <w:noProof/>
                <w:lang w:val="sr-Cyrl-CS"/>
              </w:rPr>
              <w:t>УПРАВЉАЊЕ ПИЈАЦАМА</w:t>
            </w:r>
            <w:r w:rsidR="00505481">
              <w:rPr>
                <w:noProof/>
                <w:webHidden/>
              </w:rPr>
              <w:tab/>
            </w:r>
            <w:r w:rsidR="00505481">
              <w:rPr>
                <w:noProof/>
                <w:webHidden/>
              </w:rPr>
              <w:fldChar w:fldCharType="begin"/>
            </w:r>
            <w:r w:rsidR="00505481">
              <w:rPr>
                <w:noProof/>
                <w:webHidden/>
              </w:rPr>
              <w:instrText xml:space="preserve"> PAGEREF _Toc150339291 \h </w:instrText>
            </w:r>
            <w:r w:rsidR="00505481">
              <w:rPr>
                <w:noProof/>
                <w:webHidden/>
              </w:rPr>
            </w:r>
            <w:r w:rsidR="00505481">
              <w:rPr>
                <w:noProof/>
                <w:webHidden/>
              </w:rPr>
              <w:fldChar w:fldCharType="separate"/>
            </w:r>
            <w:r w:rsidR="00505481">
              <w:rPr>
                <w:noProof/>
                <w:webHidden/>
              </w:rPr>
              <w:t>88</w:t>
            </w:r>
            <w:r w:rsidR="00505481">
              <w:rPr>
                <w:noProof/>
                <w:webHidden/>
              </w:rPr>
              <w:fldChar w:fldCharType="end"/>
            </w:r>
          </w:hyperlink>
        </w:p>
        <w:p w14:paraId="5B26328D" w14:textId="7D51D8F6"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92" w:history="1">
            <w:r w:rsidR="00505481" w:rsidRPr="002918F5">
              <w:rPr>
                <w:rStyle w:val="Hyperlink"/>
                <w:noProof/>
              </w:rPr>
              <w:t>9.1.</w:t>
            </w:r>
            <w:r w:rsidR="00505481">
              <w:rPr>
                <w:rFonts w:asciiTheme="minorHAnsi" w:eastAsiaTheme="minorEastAsia" w:hAnsiTheme="minorHAnsi"/>
                <w:noProof/>
                <w:sz w:val="22"/>
                <w:lang w:val="sr-Latn-BA" w:eastAsia="sr-Latn-BA"/>
              </w:rPr>
              <w:tab/>
            </w:r>
            <w:r w:rsidR="00505481" w:rsidRPr="002918F5">
              <w:rPr>
                <w:rStyle w:val="Hyperlink"/>
                <w:noProof/>
              </w:rPr>
              <w:t>Капацитет и обухват</w:t>
            </w:r>
            <w:r w:rsidR="00505481">
              <w:rPr>
                <w:noProof/>
                <w:webHidden/>
              </w:rPr>
              <w:tab/>
            </w:r>
            <w:r w:rsidR="00505481">
              <w:rPr>
                <w:noProof/>
                <w:webHidden/>
              </w:rPr>
              <w:fldChar w:fldCharType="begin"/>
            </w:r>
            <w:r w:rsidR="00505481">
              <w:rPr>
                <w:noProof/>
                <w:webHidden/>
              </w:rPr>
              <w:instrText xml:space="preserve"> PAGEREF _Toc150339292 \h </w:instrText>
            </w:r>
            <w:r w:rsidR="00505481">
              <w:rPr>
                <w:noProof/>
                <w:webHidden/>
              </w:rPr>
            </w:r>
            <w:r w:rsidR="00505481">
              <w:rPr>
                <w:noProof/>
                <w:webHidden/>
              </w:rPr>
              <w:fldChar w:fldCharType="separate"/>
            </w:r>
            <w:r w:rsidR="00505481">
              <w:rPr>
                <w:noProof/>
                <w:webHidden/>
              </w:rPr>
              <w:t>89</w:t>
            </w:r>
            <w:r w:rsidR="00505481">
              <w:rPr>
                <w:noProof/>
                <w:webHidden/>
              </w:rPr>
              <w:fldChar w:fldCharType="end"/>
            </w:r>
          </w:hyperlink>
        </w:p>
        <w:p w14:paraId="636E39BD" w14:textId="0BF2A29D"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93" w:history="1">
            <w:r w:rsidR="00505481" w:rsidRPr="002918F5">
              <w:rPr>
                <w:rStyle w:val="Hyperlink"/>
                <w:noProof/>
              </w:rPr>
              <w:t>9.2.</w:t>
            </w:r>
            <w:r w:rsidR="00505481">
              <w:rPr>
                <w:rFonts w:asciiTheme="minorHAnsi" w:eastAsiaTheme="minorEastAsia" w:hAnsiTheme="minorHAnsi"/>
                <w:noProof/>
                <w:sz w:val="22"/>
                <w:lang w:val="sr-Latn-BA" w:eastAsia="sr-Latn-BA"/>
              </w:rPr>
              <w:tab/>
            </w:r>
            <w:r w:rsidR="00505481" w:rsidRPr="002918F5">
              <w:rPr>
                <w:rStyle w:val="Hyperlink"/>
                <w:noProof/>
              </w:rPr>
              <w:t>Укупан број продаваца у 20</w:t>
            </w:r>
            <w:r w:rsidR="00505481" w:rsidRPr="002918F5">
              <w:rPr>
                <w:rStyle w:val="Hyperlink"/>
                <w:noProof/>
                <w:lang w:val="sr-Cyrl-RS"/>
              </w:rPr>
              <w:t>22</w:t>
            </w:r>
            <w:r w:rsidR="00505481" w:rsidRPr="002918F5">
              <w:rPr>
                <w:rStyle w:val="Hyperlink"/>
                <w:noProof/>
              </w:rPr>
              <w:t>. години – према броју склопљених уговора и евиденцији о наплаћеним дневним пијачаринама</w:t>
            </w:r>
            <w:r w:rsidR="00505481">
              <w:rPr>
                <w:noProof/>
                <w:webHidden/>
              </w:rPr>
              <w:tab/>
            </w:r>
            <w:r w:rsidR="00505481">
              <w:rPr>
                <w:noProof/>
                <w:webHidden/>
              </w:rPr>
              <w:fldChar w:fldCharType="begin"/>
            </w:r>
            <w:r w:rsidR="00505481">
              <w:rPr>
                <w:noProof/>
                <w:webHidden/>
              </w:rPr>
              <w:instrText xml:space="preserve"> PAGEREF _Toc150339293 \h </w:instrText>
            </w:r>
            <w:r w:rsidR="00505481">
              <w:rPr>
                <w:noProof/>
                <w:webHidden/>
              </w:rPr>
            </w:r>
            <w:r w:rsidR="00505481">
              <w:rPr>
                <w:noProof/>
                <w:webHidden/>
              </w:rPr>
              <w:fldChar w:fldCharType="separate"/>
            </w:r>
            <w:r w:rsidR="00505481">
              <w:rPr>
                <w:noProof/>
                <w:webHidden/>
              </w:rPr>
              <w:t>94</w:t>
            </w:r>
            <w:r w:rsidR="00505481">
              <w:rPr>
                <w:noProof/>
                <w:webHidden/>
              </w:rPr>
              <w:fldChar w:fldCharType="end"/>
            </w:r>
          </w:hyperlink>
        </w:p>
        <w:p w14:paraId="16AA04CB" w14:textId="785C6ACB"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94" w:history="1">
            <w:r w:rsidR="00505481" w:rsidRPr="002918F5">
              <w:rPr>
                <w:rStyle w:val="Hyperlink"/>
                <w:noProof/>
              </w:rPr>
              <w:t>9.3.</w:t>
            </w:r>
            <w:r w:rsidR="00505481">
              <w:rPr>
                <w:rFonts w:asciiTheme="minorHAnsi" w:eastAsiaTheme="minorEastAsia" w:hAnsiTheme="minorHAnsi"/>
                <w:noProof/>
                <w:sz w:val="22"/>
                <w:lang w:val="sr-Latn-BA" w:eastAsia="sr-Latn-BA"/>
              </w:rPr>
              <w:tab/>
            </w:r>
            <w:r w:rsidR="00505481" w:rsidRPr="002918F5">
              <w:rPr>
                <w:rStyle w:val="Hyperlink"/>
                <w:noProof/>
                <w:lang w:val="sr-Cyrl-RS"/>
              </w:rPr>
              <w:t>Ц</w:t>
            </w:r>
            <w:r w:rsidR="00505481" w:rsidRPr="002918F5">
              <w:rPr>
                <w:rStyle w:val="Hyperlink"/>
                <w:noProof/>
              </w:rPr>
              <w:t>ен</w:t>
            </w:r>
            <w:r w:rsidR="00505481" w:rsidRPr="002918F5">
              <w:rPr>
                <w:rStyle w:val="Hyperlink"/>
                <w:noProof/>
                <w:lang w:val="sr-Cyrl-RS"/>
              </w:rPr>
              <w:t>е</w:t>
            </w:r>
            <w:r w:rsidR="00505481" w:rsidRPr="002918F5">
              <w:rPr>
                <w:rStyle w:val="Hyperlink"/>
                <w:noProof/>
              </w:rPr>
              <w:t xml:space="preserve"> закупа у 20</w:t>
            </w:r>
            <w:r w:rsidR="00505481" w:rsidRPr="002918F5">
              <w:rPr>
                <w:rStyle w:val="Hyperlink"/>
                <w:noProof/>
                <w:lang w:val="sr-Cyrl-RS"/>
              </w:rPr>
              <w:t>2</w:t>
            </w:r>
            <w:r w:rsidR="00505481" w:rsidRPr="002918F5">
              <w:rPr>
                <w:rStyle w:val="Hyperlink"/>
                <w:noProof/>
                <w:lang w:val="sr-Latn-BA"/>
              </w:rPr>
              <w:t>2</w:t>
            </w:r>
            <w:r w:rsidR="00505481" w:rsidRPr="002918F5">
              <w:rPr>
                <w:rStyle w:val="Hyperlink"/>
                <w:noProof/>
              </w:rPr>
              <w:t>. години без ПДВ-а</w:t>
            </w:r>
            <w:r w:rsidR="00505481">
              <w:rPr>
                <w:noProof/>
                <w:webHidden/>
              </w:rPr>
              <w:tab/>
            </w:r>
            <w:r w:rsidR="00505481">
              <w:rPr>
                <w:noProof/>
                <w:webHidden/>
              </w:rPr>
              <w:fldChar w:fldCharType="begin"/>
            </w:r>
            <w:r w:rsidR="00505481">
              <w:rPr>
                <w:noProof/>
                <w:webHidden/>
              </w:rPr>
              <w:instrText xml:space="preserve"> PAGEREF _Toc150339294 \h </w:instrText>
            </w:r>
            <w:r w:rsidR="00505481">
              <w:rPr>
                <w:noProof/>
                <w:webHidden/>
              </w:rPr>
            </w:r>
            <w:r w:rsidR="00505481">
              <w:rPr>
                <w:noProof/>
                <w:webHidden/>
              </w:rPr>
              <w:fldChar w:fldCharType="separate"/>
            </w:r>
            <w:r w:rsidR="00505481">
              <w:rPr>
                <w:noProof/>
                <w:webHidden/>
              </w:rPr>
              <w:t>96</w:t>
            </w:r>
            <w:r w:rsidR="00505481">
              <w:rPr>
                <w:noProof/>
                <w:webHidden/>
              </w:rPr>
              <w:fldChar w:fldCharType="end"/>
            </w:r>
          </w:hyperlink>
        </w:p>
        <w:p w14:paraId="1386A043" w14:textId="1860BBCD"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95" w:history="1">
            <w:r w:rsidR="00505481" w:rsidRPr="002918F5">
              <w:rPr>
                <w:rStyle w:val="Hyperlink"/>
                <w:noProof/>
              </w:rPr>
              <w:t>9.4.</w:t>
            </w:r>
            <w:r w:rsidR="00505481">
              <w:rPr>
                <w:rFonts w:asciiTheme="minorHAnsi" w:eastAsiaTheme="minorEastAsia" w:hAnsiTheme="minorHAnsi"/>
                <w:noProof/>
                <w:sz w:val="22"/>
                <w:lang w:val="sr-Latn-BA" w:eastAsia="sr-Latn-BA"/>
              </w:rPr>
              <w:tab/>
            </w:r>
            <w:r w:rsidR="00505481" w:rsidRPr="002918F5">
              <w:rPr>
                <w:rStyle w:val="Hyperlink"/>
                <w:noProof/>
              </w:rPr>
              <w:t>Други показатељи</w:t>
            </w:r>
            <w:r w:rsidR="00505481">
              <w:rPr>
                <w:noProof/>
                <w:webHidden/>
              </w:rPr>
              <w:tab/>
            </w:r>
            <w:r w:rsidR="00505481">
              <w:rPr>
                <w:noProof/>
                <w:webHidden/>
              </w:rPr>
              <w:fldChar w:fldCharType="begin"/>
            </w:r>
            <w:r w:rsidR="00505481">
              <w:rPr>
                <w:noProof/>
                <w:webHidden/>
              </w:rPr>
              <w:instrText xml:space="preserve"> PAGEREF _Toc150339295 \h </w:instrText>
            </w:r>
            <w:r w:rsidR="00505481">
              <w:rPr>
                <w:noProof/>
                <w:webHidden/>
              </w:rPr>
            </w:r>
            <w:r w:rsidR="00505481">
              <w:rPr>
                <w:noProof/>
                <w:webHidden/>
              </w:rPr>
              <w:fldChar w:fldCharType="separate"/>
            </w:r>
            <w:r w:rsidR="00505481">
              <w:rPr>
                <w:noProof/>
                <w:webHidden/>
              </w:rPr>
              <w:t>100</w:t>
            </w:r>
            <w:r w:rsidR="00505481">
              <w:rPr>
                <w:noProof/>
                <w:webHidden/>
              </w:rPr>
              <w:fldChar w:fldCharType="end"/>
            </w:r>
          </w:hyperlink>
        </w:p>
        <w:p w14:paraId="2EBEECE1" w14:textId="3929B9D0" w:rsidR="00505481" w:rsidRDefault="003154CC">
          <w:pPr>
            <w:pStyle w:val="TOC2"/>
            <w:tabs>
              <w:tab w:val="left" w:pos="880"/>
              <w:tab w:val="right" w:leader="dot" w:pos="9063"/>
            </w:tabs>
            <w:rPr>
              <w:rFonts w:asciiTheme="minorHAnsi" w:eastAsiaTheme="minorEastAsia" w:hAnsiTheme="minorHAnsi"/>
              <w:noProof/>
              <w:sz w:val="22"/>
              <w:lang w:val="sr-Latn-BA" w:eastAsia="sr-Latn-BA"/>
            </w:rPr>
          </w:pPr>
          <w:hyperlink w:anchor="_Toc150339296" w:history="1">
            <w:r w:rsidR="00505481" w:rsidRPr="002918F5">
              <w:rPr>
                <w:rStyle w:val="Hyperlink"/>
                <w:noProof/>
              </w:rPr>
              <w:t>9.5.</w:t>
            </w:r>
            <w:r w:rsidR="00505481">
              <w:rPr>
                <w:rFonts w:asciiTheme="minorHAnsi" w:eastAsiaTheme="minorEastAsia" w:hAnsiTheme="minorHAnsi"/>
                <w:noProof/>
                <w:sz w:val="22"/>
                <w:lang w:val="sr-Latn-BA" w:eastAsia="sr-Latn-BA"/>
              </w:rPr>
              <w:tab/>
            </w:r>
            <w:r w:rsidR="00505481" w:rsidRPr="002918F5">
              <w:rPr>
                <w:rStyle w:val="Hyperlink"/>
                <w:noProof/>
              </w:rPr>
              <w:t>Укупан приход, расход и инвестициона улагања у 20</w:t>
            </w:r>
            <w:r w:rsidR="00505481" w:rsidRPr="002918F5">
              <w:rPr>
                <w:rStyle w:val="Hyperlink"/>
                <w:noProof/>
                <w:lang w:val="sr-Cyrl-RS"/>
              </w:rPr>
              <w:t>22</w:t>
            </w:r>
            <w:r w:rsidR="00505481" w:rsidRPr="002918F5">
              <w:rPr>
                <w:rStyle w:val="Hyperlink"/>
                <w:noProof/>
              </w:rPr>
              <w:t>. години</w:t>
            </w:r>
            <w:r w:rsidR="00505481">
              <w:rPr>
                <w:noProof/>
                <w:webHidden/>
              </w:rPr>
              <w:tab/>
            </w:r>
            <w:r w:rsidR="00505481">
              <w:rPr>
                <w:noProof/>
                <w:webHidden/>
              </w:rPr>
              <w:fldChar w:fldCharType="begin"/>
            </w:r>
            <w:r w:rsidR="00505481">
              <w:rPr>
                <w:noProof/>
                <w:webHidden/>
              </w:rPr>
              <w:instrText xml:space="preserve"> PAGEREF _Toc150339296 \h </w:instrText>
            </w:r>
            <w:r w:rsidR="00505481">
              <w:rPr>
                <w:noProof/>
                <w:webHidden/>
              </w:rPr>
            </w:r>
            <w:r w:rsidR="00505481">
              <w:rPr>
                <w:noProof/>
                <w:webHidden/>
              </w:rPr>
              <w:fldChar w:fldCharType="separate"/>
            </w:r>
            <w:r w:rsidR="00505481">
              <w:rPr>
                <w:noProof/>
                <w:webHidden/>
              </w:rPr>
              <w:t>102</w:t>
            </w:r>
            <w:r w:rsidR="00505481">
              <w:rPr>
                <w:noProof/>
                <w:webHidden/>
              </w:rPr>
              <w:fldChar w:fldCharType="end"/>
            </w:r>
          </w:hyperlink>
        </w:p>
        <w:p w14:paraId="6D92329A" w14:textId="32635A39" w:rsidR="00505481" w:rsidRDefault="003154CC">
          <w:pPr>
            <w:pStyle w:val="TOC1"/>
            <w:rPr>
              <w:rFonts w:asciiTheme="minorHAnsi" w:eastAsiaTheme="minorEastAsia" w:hAnsiTheme="minorHAnsi"/>
              <w:noProof/>
              <w:sz w:val="22"/>
              <w:lang w:val="sr-Latn-BA" w:eastAsia="sr-Latn-BA"/>
            </w:rPr>
          </w:pPr>
          <w:hyperlink w:anchor="_Toc150339297" w:history="1">
            <w:r w:rsidR="00505481" w:rsidRPr="002918F5">
              <w:rPr>
                <w:rStyle w:val="Hyperlink"/>
                <w:noProof/>
                <w:lang w:val="sr-Cyrl-CS"/>
              </w:rPr>
              <w:t>10.</w:t>
            </w:r>
            <w:r w:rsidR="00505481">
              <w:rPr>
                <w:rFonts w:asciiTheme="minorHAnsi" w:eastAsiaTheme="minorEastAsia" w:hAnsiTheme="minorHAnsi"/>
                <w:noProof/>
                <w:sz w:val="22"/>
                <w:lang w:val="sr-Latn-BA" w:eastAsia="sr-Latn-BA"/>
              </w:rPr>
              <w:tab/>
            </w:r>
            <w:r w:rsidR="00505481" w:rsidRPr="002918F5">
              <w:rPr>
                <w:rStyle w:val="Hyperlink"/>
                <w:noProof/>
                <w:lang w:val="sr-Cyrl-CS"/>
              </w:rPr>
              <w:t>ОДРЖАВАЊЕ УЛИЦА И ПУТЕВА</w:t>
            </w:r>
            <w:r w:rsidR="00505481">
              <w:rPr>
                <w:noProof/>
                <w:webHidden/>
              </w:rPr>
              <w:tab/>
            </w:r>
            <w:r w:rsidR="00505481">
              <w:rPr>
                <w:noProof/>
                <w:webHidden/>
              </w:rPr>
              <w:fldChar w:fldCharType="begin"/>
            </w:r>
            <w:r w:rsidR="00505481">
              <w:rPr>
                <w:noProof/>
                <w:webHidden/>
              </w:rPr>
              <w:instrText xml:space="preserve"> PAGEREF _Toc150339297 \h </w:instrText>
            </w:r>
            <w:r w:rsidR="00505481">
              <w:rPr>
                <w:noProof/>
                <w:webHidden/>
              </w:rPr>
            </w:r>
            <w:r w:rsidR="00505481">
              <w:rPr>
                <w:noProof/>
                <w:webHidden/>
              </w:rPr>
              <w:fldChar w:fldCharType="separate"/>
            </w:r>
            <w:r w:rsidR="00505481">
              <w:rPr>
                <w:noProof/>
                <w:webHidden/>
              </w:rPr>
              <w:t>105</w:t>
            </w:r>
            <w:r w:rsidR="00505481">
              <w:rPr>
                <w:noProof/>
                <w:webHidden/>
              </w:rPr>
              <w:fldChar w:fldCharType="end"/>
            </w:r>
          </w:hyperlink>
        </w:p>
        <w:p w14:paraId="1CAC26FF" w14:textId="0D81F70D"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298" w:history="1">
            <w:r w:rsidR="00505481" w:rsidRPr="002918F5">
              <w:rPr>
                <w:rStyle w:val="Hyperlink"/>
                <w:noProof/>
              </w:rPr>
              <w:t>10.1.</w:t>
            </w:r>
            <w:r w:rsidR="00505481">
              <w:rPr>
                <w:rFonts w:asciiTheme="minorHAnsi" w:eastAsiaTheme="minorEastAsia" w:hAnsiTheme="minorHAnsi"/>
                <w:noProof/>
                <w:sz w:val="22"/>
                <w:lang w:val="sr-Latn-BA" w:eastAsia="sr-Latn-BA"/>
              </w:rPr>
              <w:tab/>
            </w:r>
            <w:r w:rsidR="00505481" w:rsidRPr="002918F5">
              <w:rPr>
                <w:rStyle w:val="Hyperlink"/>
                <w:noProof/>
              </w:rPr>
              <w:t>Капацитет и обухват</w:t>
            </w:r>
            <w:r w:rsidR="00505481">
              <w:rPr>
                <w:noProof/>
                <w:webHidden/>
              </w:rPr>
              <w:tab/>
            </w:r>
            <w:r w:rsidR="00505481">
              <w:rPr>
                <w:noProof/>
                <w:webHidden/>
              </w:rPr>
              <w:fldChar w:fldCharType="begin"/>
            </w:r>
            <w:r w:rsidR="00505481">
              <w:rPr>
                <w:noProof/>
                <w:webHidden/>
              </w:rPr>
              <w:instrText xml:space="preserve"> PAGEREF _Toc150339298 \h </w:instrText>
            </w:r>
            <w:r w:rsidR="00505481">
              <w:rPr>
                <w:noProof/>
                <w:webHidden/>
              </w:rPr>
            </w:r>
            <w:r w:rsidR="00505481">
              <w:rPr>
                <w:noProof/>
                <w:webHidden/>
              </w:rPr>
              <w:fldChar w:fldCharType="separate"/>
            </w:r>
            <w:r w:rsidR="00505481">
              <w:rPr>
                <w:noProof/>
                <w:webHidden/>
              </w:rPr>
              <w:t>105</w:t>
            </w:r>
            <w:r w:rsidR="00505481">
              <w:rPr>
                <w:noProof/>
                <w:webHidden/>
              </w:rPr>
              <w:fldChar w:fldCharType="end"/>
            </w:r>
          </w:hyperlink>
        </w:p>
        <w:p w14:paraId="1360D197" w14:textId="3A093812"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299" w:history="1">
            <w:r w:rsidR="00505481" w:rsidRPr="002918F5">
              <w:rPr>
                <w:rStyle w:val="Hyperlink"/>
                <w:noProof/>
              </w:rPr>
              <w:t>10.2.</w:t>
            </w:r>
            <w:r w:rsidR="00505481">
              <w:rPr>
                <w:rFonts w:asciiTheme="minorHAnsi" w:eastAsiaTheme="minorEastAsia" w:hAnsiTheme="minorHAnsi"/>
                <w:noProof/>
                <w:sz w:val="22"/>
                <w:lang w:val="sr-Latn-BA" w:eastAsia="sr-Latn-BA"/>
              </w:rPr>
              <w:tab/>
            </w:r>
            <w:r w:rsidR="00505481" w:rsidRPr="002918F5">
              <w:rPr>
                <w:rStyle w:val="Hyperlink"/>
                <w:noProof/>
              </w:rPr>
              <w:t>Трошкови реализације комуналне делатности и реализоване инвестиције</w:t>
            </w:r>
            <w:r w:rsidR="00505481">
              <w:rPr>
                <w:noProof/>
                <w:webHidden/>
              </w:rPr>
              <w:tab/>
            </w:r>
            <w:r w:rsidR="00505481">
              <w:rPr>
                <w:noProof/>
                <w:webHidden/>
              </w:rPr>
              <w:fldChar w:fldCharType="begin"/>
            </w:r>
            <w:r w:rsidR="00505481">
              <w:rPr>
                <w:noProof/>
                <w:webHidden/>
              </w:rPr>
              <w:instrText xml:space="preserve"> PAGEREF _Toc150339299 \h </w:instrText>
            </w:r>
            <w:r w:rsidR="00505481">
              <w:rPr>
                <w:noProof/>
                <w:webHidden/>
              </w:rPr>
            </w:r>
            <w:r w:rsidR="00505481">
              <w:rPr>
                <w:noProof/>
                <w:webHidden/>
              </w:rPr>
              <w:fldChar w:fldCharType="separate"/>
            </w:r>
            <w:r w:rsidR="00505481">
              <w:rPr>
                <w:noProof/>
                <w:webHidden/>
              </w:rPr>
              <w:t>107</w:t>
            </w:r>
            <w:r w:rsidR="00505481">
              <w:rPr>
                <w:noProof/>
                <w:webHidden/>
              </w:rPr>
              <w:fldChar w:fldCharType="end"/>
            </w:r>
          </w:hyperlink>
        </w:p>
        <w:p w14:paraId="0455563D" w14:textId="50174EC0" w:rsidR="00505481" w:rsidRDefault="003154CC">
          <w:pPr>
            <w:pStyle w:val="TOC1"/>
            <w:rPr>
              <w:rFonts w:asciiTheme="minorHAnsi" w:eastAsiaTheme="minorEastAsia" w:hAnsiTheme="minorHAnsi"/>
              <w:noProof/>
              <w:sz w:val="22"/>
              <w:lang w:val="sr-Latn-BA" w:eastAsia="sr-Latn-BA"/>
            </w:rPr>
          </w:pPr>
          <w:hyperlink w:anchor="_Toc150339300" w:history="1">
            <w:r w:rsidR="00505481" w:rsidRPr="002918F5">
              <w:rPr>
                <w:rStyle w:val="Hyperlink"/>
                <w:noProof/>
                <w:lang w:val="sr-Cyrl-CS"/>
              </w:rPr>
              <w:t>11.</w:t>
            </w:r>
            <w:r w:rsidR="00505481">
              <w:rPr>
                <w:rFonts w:asciiTheme="minorHAnsi" w:eastAsiaTheme="minorEastAsia" w:hAnsiTheme="minorHAnsi"/>
                <w:noProof/>
                <w:sz w:val="22"/>
                <w:lang w:val="sr-Latn-BA" w:eastAsia="sr-Latn-BA"/>
              </w:rPr>
              <w:tab/>
            </w:r>
            <w:r w:rsidR="00505481" w:rsidRPr="002918F5">
              <w:rPr>
                <w:rStyle w:val="Hyperlink"/>
                <w:noProof/>
                <w:lang w:val="sr-Cyrl-CS"/>
              </w:rPr>
              <w:t>ОДРЖАВАЊЕ ЧИСТОЋЕ НА ПОВРШИНАМА ЈАВНЕ НАМЕНЕ</w:t>
            </w:r>
            <w:r w:rsidR="00505481">
              <w:rPr>
                <w:noProof/>
                <w:webHidden/>
              </w:rPr>
              <w:tab/>
            </w:r>
            <w:r w:rsidR="00505481">
              <w:rPr>
                <w:noProof/>
                <w:webHidden/>
              </w:rPr>
              <w:fldChar w:fldCharType="begin"/>
            </w:r>
            <w:r w:rsidR="00505481">
              <w:rPr>
                <w:noProof/>
                <w:webHidden/>
              </w:rPr>
              <w:instrText xml:space="preserve"> PAGEREF _Toc150339300 \h </w:instrText>
            </w:r>
            <w:r w:rsidR="00505481">
              <w:rPr>
                <w:noProof/>
                <w:webHidden/>
              </w:rPr>
            </w:r>
            <w:r w:rsidR="00505481">
              <w:rPr>
                <w:noProof/>
                <w:webHidden/>
              </w:rPr>
              <w:fldChar w:fldCharType="separate"/>
            </w:r>
            <w:r w:rsidR="00505481">
              <w:rPr>
                <w:noProof/>
                <w:webHidden/>
              </w:rPr>
              <w:t>109</w:t>
            </w:r>
            <w:r w:rsidR="00505481">
              <w:rPr>
                <w:noProof/>
                <w:webHidden/>
              </w:rPr>
              <w:fldChar w:fldCharType="end"/>
            </w:r>
          </w:hyperlink>
        </w:p>
        <w:p w14:paraId="58DA2778" w14:textId="70668383"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01" w:history="1">
            <w:r w:rsidR="00505481" w:rsidRPr="002918F5">
              <w:rPr>
                <w:rStyle w:val="Hyperlink"/>
                <w:noProof/>
              </w:rPr>
              <w:t>11.1.</w:t>
            </w:r>
            <w:r w:rsidR="00505481">
              <w:rPr>
                <w:rFonts w:asciiTheme="minorHAnsi" w:eastAsiaTheme="minorEastAsia" w:hAnsiTheme="minorHAnsi"/>
                <w:noProof/>
                <w:sz w:val="22"/>
                <w:lang w:val="sr-Latn-BA" w:eastAsia="sr-Latn-BA"/>
              </w:rPr>
              <w:tab/>
            </w:r>
            <w:r w:rsidR="00505481" w:rsidRPr="002918F5">
              <w:rPr>
                <w:rStyle w:val="Hyperlink"/>
                <w:noProof/>
              </w:rPr>
              <w:t>Обухват и учесталост</w:t>
            </w:r>
            <w:r w:rsidR="00505481">
              <w:rPr>
                <w:noProof/>
                <w:webHidden/>
              </w:rPr>
              <w:tab/>
            </w:r>
            <w:r w:rsidR="00505481">
              <w:rPr>
                <w:noProof/>
                <w:webHidden/>
              </w:rPr>
              <w:fldChar w:fldCharType="begin"/>
            </w:r>
            <w:r w:rsidR="00505481">
              <w:rPr>
                <w:noProof/>
                <w:webHidden/>
              </w:rPr>
              <w:instrText xml:space="preserve"> PAGEREF _Toc150339301 \h </w:instrText>
            </w:r>
            <w:r w:rsidR="00505481">
              <w:rPr>
                <w:noProof/>
                <w:webHidden/>
              </w:rPr>
            </w:r>
            <w:r w:rsidR="00505481">
              <w:rPr>
                <w:noProof/>
                <w:webHidden/>
              </w:rPr>
              <w:fldChar w:fldCharType="separate"/>
            </w:r>
            <w:r w:rsidR="00505481">
              <w:rPr>
                <w:noProof/>
                <w:webHidden/>
              </w:rPr>
              <w:t>109</w:t>
            </w:r>
            <w:r w:rsidR="00505481">
              <w:rPr>
                <w:noProof/>
                <w:webHidden/>
              </w:rPr>
              <w:fldChar w:fldCharType="end"/>
            </w:r>
          </w:hyperlink>
        </w:p>
        <w:p w14:paraId="4429011B" w14:textId="75971ACE"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02" w:history="1">
            <w:r w:rsidR="00505481" w:rsidRPr="002918F5">
              <w:rPr>
                <w:rStyle w:val="Hyperlink"/>
                <w:noProof/>
              </w:rPr>
              <w:t>11.2.</w:t>
            </w:r>
            <w:r w:rsidR="00505481">
              <w:rPr>
                <w:rFonts w:asciiTheme="minorHAnsi" w:eastAsiaTheme="minorEastAsia" w:hAnsiTheme="minorHAnsi"/>
                <w:noProof/>
                <w:sz w:val="22"/>
                <w:lang w:val="sr-Latn-BA" w:eastAsia="sr-Latn-BA"/>
              </w:rPr>
              <w:tab/>
            </w:r>
            <w:r w:rsidR="00505481" w:rsidRPr="002918F5">
              <w:rPr>
                <w:rStyle w:val="Hyperlink"/>
                <w:noProof/>
              </w:rPr>
              <w:t>Извор финансирања</w:t>
            </w:r>
            <w:r w:rsidR="00505481" w:rsidRPr="002918F5">
              <w:rPr>
                <w:rStyle w:val="Hyperlink"/>
                <w:noProof/>
                <w:lang w:val="sr-Latn-BA"/>
              </w:rPr>
              <w:t xml:space="preserve">, </w:t>
            </w:r>
            <w:r w:rsidR="00505481" w:rsidRPr="002918F5">
              <w:rPr>
                <w:rStyle w:val="Hyperlink"/>
                <w:noProof/>
              </w:rPr>
              <w:t>трошкови и инвестициона улагања</w:t>
            </w:r>
            <w:r w:rsidR="00505481">
              <w:rPr>
                <w:noProof/>
                <w:webHidden/>
              </w:rPr>
              <w:tab/>
            </w:r>
            <w:r w:rsidR="00505481">
              <w:rPr>
                <w:noProof/>
                <w:webHidden/>
              </w:rPr>
              <w:fldChar w:fldCharType="begin"/>
            </w:r>
            <w:r w:rsidR="00505481">
              <w:rPr>
                <w:noProof/>
                <w:webHidden/>
              </w:rPr>
              <w:instrText xml:space="preserve"> PAGEREF _Toc150339302 \h </w:instrText>
            </w:r>
            <w:r w:rsidR="00505481">
              <w:rPr>
                <w:noProof/>
                <w:webHidden/>
              </w:rPr>
            </w:r>
            <w:r w:rsidR="00505481">
              <w:rPr>
                <w:noProof/>
                <w:webHidden/>
              </w:rPr>
              <w:fldChar w:fldCharType="separate"/>
            </w:r>
            <w:r w:rsidR="00505481">
              <w:rPr>
                <w:noProof/>
                <w:webHidden/>
              </w:rPr>
              <w:t>111</w:t>
            </w:r>
            <w:r w:rsidR="00505481">
              <w:rPr>
                <w:noProof/>
                <w:webHidden/>
              </w:rPr>
              <w:fldChar w:fldCharType="end"/>
            </w:r>
          </w:hyperlink>
        </w:p>
        <w:p w14:paraId="741C52D4" w14:textId="05EBCC97" w:rsidR="00505481" w:rsidRDefault="003154CC">
          <w:pPr>
            <w:pStyle w:val="TOC1"/>
            <w:rPr>
              <w:rFonts w:asciiTheme="minorHAnsi" w:eastAsiaTheme="minorEastAsia" w:hAnsiTheme="minorHAnsi"/>
              <w:noProof/>
              <w:sz w:val="22"/>
              <w:lang w:val="sr-Latn-BA" w:eastAsia="sr-Latn-BA"/>
            </w:rPr>
          </w:pPr>
          <w:hyperlink w:anchor="_Toc150339303" w:history="1">
            <w:r w:rsidR="00505481" w:rsidRPr="002918F5">
              <w:rPr>
                <w:rStyle w:val="Hyperlink"/>
                <w:noProof/>
                <w:lang w:val="sr-Cyrl-CS"/>
              </w:rPr>
              <w:t>12.</w:t>
            </w:r>
            <w:r w:rsidR="00505481">
              <w:rPr>
                <w:rFonts w:asciiTheme="minorHAnsi" w:eastAsiaTheme="minorEastAsia" w:hAnsiTheme="minorHAnsi"/>
                <w:noProof/>
                <w:sz w:val="22"/>
                <w:lang w:val="sr-Latn-BA" w:eastAsia="sr-Latn-BA"/>
              </w:rPr>
              <w:tab/>
            </w:r>
            <w:r w:rsidR="00505481" w:rsidRPr="002918F5">
              <w:rPr>
                <w:rStyle w:val="Hyperlink"/>
                <w:noProof/>
                <w:lang w:val="sr-Cyrl-CS"/>
              </w:rPr>
              <w:t>ОДРЖАВАЊЕ ЈАВНИХ ЗЕЛЕНИХ ПОВРШИНА</w:t>
            </w:r>
            <w:r w:rsidR="00505481">
              <w:rPr>
                <w:noProof/>
                <w:webHidden/>
              </w:rPr>
              <w:tab/>
            </w:r>
            <w:r w:rsidR="00505481">
              <w:rPr>
                <w:noProof/>
                <w:webHidden/>
              </w:rPr>
              <w:fldChar w:fldCharType="begin"/>
            </w:r>
            <w:r w:rsidR="00505481">
              <w:rPr>
                <w:noProof/>
                <w:webHidden/>
              </w:rPr>
              <w:instrText xml:space="preserve"> PAGEREF _Toc150339303 \h </w:instrText>
            </w:r>
            <w:r w:rsidR="00505481">
              <w:rPr>
                <w:noProof/>
                <w:webHidden/>
              </w:rPr>
            </w:r>
            <w:r w:rsidR="00505481">
              <w:rPr>
                <w:noProof/>
                <w:webHidden/>
              </w:rPr>
              <w:fldChar w:fldCharType="separate"/>
            </w:r>
            <w:r w:rsidR="00505481">
              <w:rPr>
                <w:noProof/>
                <w:webHidden/>
              </w:rPr>
              <w:t>114</w:t>
            </w:r>
            <w:r w:rsidR="00505481">
              <w:rPr>
                <w:noProof/>
                <w:webHidden/>
              </w:rPr>
              <w:fldChar w:fldCharType="end"/>
            </w:r>
          </w:hyperlink>
        </w:p>
        <w:p w14:paraId="7DA2900A" w14:textId="545ED0A6"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04" w:history="1">
            <w:r w:rsidR="00505481" w:rsidRPr="002918F5">
              <w:rPr>
                <w:rStyle w:val="Hyperlink"/>
                <w:noProof/>
              </w:rPr>
              <w:t>12.1.</w:t>
            </w:r>
            <w:r w:rsidR="00505481">
              <w:rPr>
                <w:rFonts w:asciiTheme="minorHAnsi" w:eastAsiaTheme="minorEastAsia" w:hAnsiTheme="minorHAnsi"/>
                <w:noProof/>
                <w:sz w:val="22"/>
                <w:lang w:val="sr-Latn-BA" w:eastAsia="sr-Latn-BA"/>
              </w:rPr>
              <w:tab/>
            </w:r>
            <w:r w:rsidR="00505481" w:rsidRPr="002918F5">
              <w:rPr>
                <w:rStyle w:val="Hyperlink"/>
                <w:noProof/>
              </w:rPr>
              <w:t>Обухват и учесталост</w:t>
            </w:r>
            <w:r w:rsidR="00505481">
              <w:rPr>
                <w:noProof/>
                <w:webHidden/>
              </w:rPr>
              <w:tab/>
            </w:r>
            <w:r w:rsidR="00505481">
              <w:rPr>
                <w:noProof/>
                <w:webHidden/>
              </w:rPr>
              <w:fldChar w:fldCharType="begin"/>
            </w:r>
            <w:r w:rsidR="00505481">
              <w:rPr>
                <w:noProof/>
                <w:webHidden/>
              </w:rPr>
              <w:instrText xml:space="preserve"> PAGEREF _Toc150339304 \h </w:instrText>
            </w:r>
            <w:r w:rsidR="00505481">
              <w:rPr>
                <w:noProof/>
                <w:webHidden/>
              </w:rPr>
            </w:r>
            <w:r w:rsidR="00505481">
              <w:rPr>
                <w:noProof/>
                <w:webHidden/>
              </w:rPr>
              <w:fldChar w:fldCharType="separate"/>
            </w:r>
            <w:r w:rsidR="00505481">
              <w:rPr>
                <w:noProof/>
                <w:webHidden/>
              </w:rPr>
              <w:t>115</w:t>
            </w:r>
            <w:r w:rsidR="00505481">
              <w:rPr>
                <w:noProof/>
                <w:webHidden/>
              </w:rPr>
              <w:fldChar w:fldCharType="end"/>
            </w:r>
          </w:hyperlink>
        </w:p>
        <w:p w14:paraId="607CC7BE" w14:textId="0C06869E"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05" w:history="1">
            <w:r w:rsidR="00505481" w:rsidRPr="002918F5">
              <w:rPr>
                <w:rStyle w:val="Hyperlink"/>
                <w:noProof/>
              </w:rPr>
              <w:t>12.2.</w:t>
            </w:r>
            <w:r w:rsidR="00505481">
              <w:rPr>
                <w:rFonts w:asciiTheme="minorHAnsi" w:eastAsiaTheme="minorEastAsia" w:hAnsiTheme="minorHAnsi"/>
                <w:noProof/>
                <w:sz w:val="22"/>
                <w:lang w:val="sr-Latn-BA" w:eastAsia="sr-Latn-BA"/>
              </w:rPr>
              <w:tab/>
            </w:r>
            <w:r w:rsidR="00505481" w:rsidRPr="002918F5">
              <w:rPr>
                <w:rStyle w:val="Hyperlink"/>
                <w:noProof/>
              </w:rPr>
              <w:t>Извори финансирања комуналне услуге</w:t>
            </w:r>
            <w:r w:rsidR="00505481">
              <w:rPr>
                <w:noProof/>
                <w:webHidden/>
              </w:rPr>
              <w:tab/>
            </w:r>
            <w:r w:rsidR="00505481">
              <w:rPr>
                <w:noProof/>
                <w:webHidden/>
              </w:rPr>
              <w:fldChar w:fldCharType="begin"/>
            </w:r>
            <w:r w:rsidR="00505481">
              <w:rPr>
                <w:noProof/>
                <w:webHidden/>
              </w:rPr>
              <w:instrText xml:space="preserve"> PAGEREF _Toc150339305 \h </w:instrText>
            </w:r>
            <w:r w:rsidR="00505481">
              <w:rPr>
                <w:noProof/>
                <w:webHidden/>
              </w:rPr>
            </w:r>
            <w:r w:rsidR="00505481">
              <w:rPr>
                <w:noProof/>
                <w:webHidden/>
              </w:rPr>
              <w:fldChar w:fldCharType="separate"/>
            </w:r>
            <w:r w:rsidR="00505481">
              <w:rPr>
                <w:noProof/>
                <w:webHidden/>
              </w:rPr>
              <w:t>116</w:t>
            </w:r>
            <w:r w:rsidR="00505481">
              <w:rPr>
                <w:noProof/>
                <w:webHidden/>
              </w:rPr>
              <w:fldChar w:fldCharType="end"/>
            </w:r>
          </w:hyperlink>
        </w:p>
        <w:p w14:paraId="2E07A475" w14:textId="3EA81B05"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06" w:history="1">
            <w:r w:rsidR="00505481" w:rsidRPr="002918F5">
              <w:rPr>
                <w:rStyle w:val="Hyperlink"/>
                <w:noProof/>
              </w:rPr>
              <w:t>12.3.</w:t>
            </w:r>
            <w:r w:rsidR="00505481">
              <w:rPr>
                <w:rFonts w:asciiTheme="minorHAnsi" w:eastAsiaTheme="minorEastAsia" w:hAnsiTheme="minorHAnsi"/>
                <w:noProof/>
                <w:sz w:val="22"/>
                <w:lang w:val="sr-Latn-BA" w:eastAsia="sr-Latn-BA"/>
              </w:rPr>
              <w:tab/>
            </w:r>
            <w:r w:rsidR="00505481" w:rsidRPr="002918F5">
              <w:rPr>
                <w:rStyle w:val="Hyperlink"/>
                <w:noProof/>
              </w:rPr>
              <w:t>Трошкови и инвестициона улагања у току 20</w:t>
            </w:r>
            <w:r w:rsidR="00505481" w:rsidRPr="002918F5">
              <w:rPr>
                <w:rStyle w:val="Hyperlink"/>
                <w:noProof/>
                <w:lang w:val="sr-Latn-BA"/>
              </w:rPr>
              <w:t>2</w:t>
            </w:r>
            <w:r w:rsidR="00505481" w:rsidRPr="002918F5">
              <w:rPr>
                <w:rStyle w:val="Hyperlink"/>
                <w:noProof/>
              </w:rPr>
              <w:t>2. године</w:t>
            </w:r>
            <w:r w:rsidR="00505481">
              <w:rPr>
                <w:noProof/>
                <w:webHidden/>
              </w:rPr>
              <w:tab/>
            </w:r>
            <w:r w:rsidR="00505481">
              <w:rPr>
                <w:noProof/>
                <w:webHidden/>
              </w:rPr>
              <w:fldChar w:fldCharType="begin"/>
            </w:r>
            <w:r w:rsidR="00505481">
              <w:rPr>
                <w:noProof/>
                <w:webHidden/>
              </w:rPr>
              <w:instrText xml:space="preserve"> PAGEREF _Toc150339306 \h </w:instrText>
            </w:r>
            <w:r w:rsidR="00505481">
              <w:rPr>
                <w:noProof/>
                <w:webHidden/>
              </w:rPr>
            </w:r>
            <w:r w:rsidR="00505481">
              <w:rPr>
                <w:noProof/>
                <w:webHidden/>
              </w:rPr>
              <w:fldChar w:fldCharType="separate"/>
            </w:r>
            <w:r w:rsidR="00505481">
              <w:rPr>
                <w:noProof/>
                <w:webHidden/>
              </w:rPr>
              <w:t>117</w:t>
            </w:r>
            <w:r w:rsidR="00505481">
              <w:rPr>
                <w:noProof/>
                <w:webHidden/>
              </w:rPr>
              <w:fldChar w:fldCharType="end"/>
            </w:r>
          </w:hyperlink>
        </w:p>
        <w:p w14:paraId="763CED93" w14:textId="1DBD52A2" w:rsidR="00505481" w:rsidRDefault="003154CC">
          <w:pPr>
            <w:pStyle w:val="TOC1"/>
            <w:rPr>
              <w:rFonts w:asciiTheme="minorHAnsi" w:eastAsiaTheme="minorEastAsia" w:hAnsiTheme="minorHAnsi"/>
              <w:noProof/>
              <w:sz w:val="22"/>
              <w:lang w:val="sr-Latn-BA" w:eastAsia="sr-Latn-BA"/>
            </w:rPr>
          </w:pPr>
          <w:hyperlink w:anchor="_Toc150339307" w:history="1">
            <w:r w:rsidR="00505481" w:rsidRPr="002918F5">
              <w:rPr>
                <w:rStyle w:val="Hyperlink"/>
                <w:noProof/>
                <w:lang w:val="sr-Cyrl-CS"/>
              </w:rPr>
              <w:t>13.</w:t>
            </w:r>
            <w:r w:rsidR="00505481">
              <w:rPr>
                <w:rFonts w:asciiTheme="minorHAnsi" w:eastAsiaTheme="minorEastAsia" w:hAnsiTheme="minorHAnsi"/>
                <w:noProof/>
                <w:sz w:val="22"/>
                <w:lang w:val="sr-Latn-BA" w:eastAsia="sr-Latn-BA"/>
              </w:rPr>
              <w:tab/>
            </w:r>
            <w:r w:rsidR="00505481" w:rsidRPr="002918F5">
              <w:rPr>
                <w:rStyle w:val="Hyperlink"/>
                <w:noProof/>
                <w:lang w:val="sr-Cyrl-CS"/>
              </w:rPr>
              <w:t>ДИМНИЧАРСКЕ УСЛУГЕ</w:t>
            </w:r>
            <w:r w:rsidR="00505481">
              <w:rPr>
                <w:noProof/>
                <w:webHidden/>
              </w:rPr>
              <w:tab/>
            </w:r>
            <w:r w:rsidR="00505481">
              <w:rPr>
                <w:noProof/>
                <w:webHidden/>
              </w:rPr>
              <w:fldChar w:fldCharType="begin"/>
            </w:r>
            <w:r w:rsidR="00505481">
              <w:rPr>
                <w:noProof/>
                <w:webHidden/>
              </w:rPr>
              <w:instrText xml:space="preserve"> PAGEREF _Toc150339307 \h </w:instrText>
            </w:r>
            <w:r w:rsidR="00505481">
              <w:rPr>
                <w:noProof/>
                <w:webHidden/>
              </w:rPr>
            </w:r>
            <w:r w:rsidR="00505481">
              <w:rPr>
                <w:noProof/>
                <w:webHidden/>
              </w:rPr>
              <w:fldChar w:fldCharType="separate"/>
            </w:r>
            <w:r w:rsidR="00505481">
              <w:rPr>
                <w:noProof/>
                <w:webHidden/>
              </w:rPr>
              <w:t>119</w:t>
            </w:r>
            <w:r w:rsidR="00505481">
              <w:rPr>
                <w:noProof/>
                <w:webHidden/>
              </w:rPr>
              <w:fldChar w:fldCharType="end"/>
            </w:r>
          </w:hyperlink>
        </w:p>
        <w:p w14:paraId="1A730EC6" w14:textId="11183A49"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08" w:history="1">
            <w:r w:rsidR="00505481" w:rsidRPr="002918F5">
              <w:rPr>
                <w:rStyle w:val="Hyperlink"/>
                <w:noProof/>
              </w:rPr>
              <w:t>13.1.</w:t>
            </w:r>
            <w:r w:rsidR="00505481">
              <w:rPr>
                <w:rFonts w:asciiTheme="minorHAnsi" w:eastAsiaTheme="minorEastAsia" w:hAnsiTheme="minorHAnsi"/>
                <w:noProof/>
                <w:sz w:val="22"/>
                <w:lang w:val="sr-Latn-BA" w:eastAsia="sr-Latn-BA"/>
              </w:rPr>
              <w:tab/>
            </w:r>
            <w:r w:rsidR="00505481" w:rsidRPr="002918F5">
              <w:rPr>
                <w:rStyle w:val="Hyperlink"/>
                <w:noProof/>
              </w:rPr>
              <w:t>Обухват и цене</w:t>
            </w:r>
            <w:r w:rsidR="00505481">
              <w:rPr>
                <w:noProof/>
                <w:webHidden/>
              </w:rPr>
              <w:tab/>
            </w:r>
            <w:r w:rsidR="00505481">
              <w:rPr>
                <w:noProof/>
                <w:webHidden/>
              </w:rPr>
              <w:fldChar w:fldCharType="begin"/>
            </w:r>
            <w:r w:rsidR="00505481">
              <w:rPr>
                <w:noProof/>
                <w:webHidden/>
              </w:rPr>
              <w:instrText xml:space="preserve"> PAGEREF _Toc150339308 \h </w:instrText>
            </w:r>
            <w:r w:rsidR="00505481">
              <w:rPr>
                <w:noProof/>
                <w:webHidden/>
              </w:rPr>
            </w:r>
            <w:r w:rsidR="00505481">
              <w:rPr>
                <w:noProof/>
                <w:webHidden/>
              </w:rPr>
              <w:fldChar w:fldCharType="separate"/>
            </w:r>
            <w:r w:rsidR="00505481">
              <w:rPr>
                <w:noProof/>
                <w:webHidden/>
              </w:rPr>
              <w:t>120</w:t>
            </w:r>
            <w:r w:rsidR="00505481">
              <w:rPr>
                <w:noProof/>
                <w:webHidden/>
              </w:rPr>
              <w:fldChar w:fldCharType="end"/>
            </w:r>
          </w:hyperlink>
        </w:p>
        <w:p w14:paraId="4B0A8AD6" w14:textId="78AD4CC3"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09" w:history="1">
            <w:r w:rsidR="00505481" w:rsidRPr="002918F5">
              <w:rPr>
                <w:rStyle w:val="Hyperlink"/>
                <w:noProof/>
              </w:rPr>
              <w:t>13.2.</w:t>
            </w:r>
            <w:r w:rsidR="00505481">
              <w:rPr>
                <w:rFonts w:asciiTheme="minorHAnsi" w:eastAsiaTheme="minorEastAsia" w:hAnsiTheme="minorHAnsi"/>
                <w:noProof/>
                <w:sz w:val="22"/>
                <w:lang w:val="sr-Latn-BA" w:eastAsia="sr-Latn-BA"/>
              </w:rPr>
              <w:tab/>
            </w:r>
            <w:r w:rsidR="00505481" w:rsidRPr="002918F5">
              <w:rPr>
                <w:rStyle w:val="Hyperlink"/>
                <w:noProof/>
              </w:rPr>
              <w:t>Укупан приход, расход и инвестициона улагања у 2022.години</w:t>
            </w:r>
            <w:r w:rsidR="00505481">
              <w:rPr>
                <w:noProof/>
                <w:webHidden/>
              </w:rPr>
              <w:tab/>
            </w:r>
            <w:r w:rsidR="00505481">
              <w:rPr>
                <w:noProof/>
                <w:webHidden/>
              </w:rPr>
              <w:fldChar w:fldCharType="begin"/>
            </w:r>
            <w:r w:rsidR="00505481">
              <w:rPr>
                <w:noProof/>
                <w:webHidden/>
              </w:rPr>
              <w:instrText xml:space="preserve"> PAGEREF _Toc150339309 \h </w:instrText>
            </w:r>
            <w:r w:rsidR="00505481">
              <w:rPr>
                <w:noProof/>
                <w:webHidden/>
              </w:rPr>
            </w:r>
            <w:r w:rsidR="00505481">
              <w:rPr>
                <w:noProof/>
                <w:webHidden/>
              </w:rPr>
              <w:fldChar w:fldCharType="separate"/>
            </w:r>
            <w:r w:rsidR="00505481">
              <w:rPr>
                <w:noProof/>
                <w:webHidden/>
              </w:rPr>
              <w:t>122</w:t>
            </w:r>
            <w:r w:rsidR="00505481">
              <w:rPr>
                <w:noProof/>
                <w:webHidden/>
              </w:rPr>
              <w:fldChar w:fldCharType="end"/>
            </w:r>
          </w:hyperlink>
        </w:p>
        <w:p w14:paraId="6E7D0377" w14:textId="5632B4E8" w:rsidR="00505481" w:rsidRDefault="003154CC">
          <w:pPr>
            <w:pStyle w:val="TOC1"/>
            <w:rPr>
              <w:rFonts w:asciiTheme="minorHAnsi" w:eastAsiaTheme="minorEastAsia" w:hAnsiTheme="minorHAnsi"/>
              <w:noProof/>
              <w:sz w:val="22"/>
              <w:lang w:val="sr-Latn-BA" w:eastAsia="sr-Latn-BA"/>
            </w:rPr>
          </w:pPr>
          <w:hyperlink w:anchor="_Toc150339310" w:history="1">
            <w:r w:rsidR="00505481" w:rsidRPr="002918F5">
              <w:rPr>
                <w:rStyle w:val="Hyperlink"/>
                <w:noProof/>
                <w:lang w:val="sr-Cyrl-CS"/>
              </w:rPr>
              <w:t>14.</w:t>
            </w:r>
            <w:r w:rsidR="00505481">
              <w:rPr>
                <w:rFonts w:asciiTheme="minorHAnsi" w:eastAsiaTheme="minorEastAsia" w:hAnsiTheme="minorHAnsi"/>
                <w:noProof/>
                <w:sz w:val="22"/>
                <w:lang w:val="sr-Latn-BA" w:eastAsia="sr-Latn-BA"/>
              </w:rPr>
              <w:tab/>
            </w:r>
            <w:r w:rsidR="00505481" w:rsidRPr="002918F5">
              <w:rPr>
                <w:rStyle w:val="Hyperlink"/>
                <w:noProof/>
                <w:lang w:val="sr-Cyrl-CS"/>
              </w:rPr>
              <w:t>ДЕЛАТНОСТ ЗООХИГИЈЕНЕ</w:t>
            </w:r>
            <w:r w:rsidR="00505481">
              <w:rPr>
                <w:noProof/>
                <w:webHidden/>
              </w:rPr>
              <w:tab/>
            </w:r>
            <w:r w:rsidR="00505481">
              <w:rPr>
                <w:noProof/>
                <w:webHidden/>
              </w:rPr>
              <w:fldChar w:fldCharType="begin"/>
            </w:r>
            <w:r w:rsidR="00505481">
              <w:rPr>
                <w:noProof/>
                <w:webHidden/>
              </w:rPr>
              <w:instrText xml:space="preserve"> PAGEREF _Toc150339310 \h </w:instrText>
            </w:r>
            <w:r w:rsidR="00505481">
              <w:rPr>
                <w:noProof/>
                <w:webHidden/>
              </w:rPr>
            </w:r>
            <w:r w:rsidR="00505481">
              <w:rPr>
                <w:noProof/>
                <w:webHidden/>
              </w:rPr>
              <w:fldChar w:fldCharType="separate"/>
            </w:r>
            <w:r w:rsidR="00505481">
              <w:rPr>
                <w:noProof/>
                <w:webHidden/>
              </w:rPr>
              <w:t>126</w:t>
            </w:r>
            <w:r w:rsidR="00505481">
              <w:rPr>
                <w:noProof/>
                <w:webHidden/>
              </w:rPr>
              <w:fldChar w:fldCharType="end"/>
            </w:r>
          </w:hyperlink>
        </w:p>
        <w:p w14:paraId="4CFAD042" w14:textId="3E76B951"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11" w:history="1">
            <w:r w:rsidR="00505481" w:rsidRPr="002918F5">
              <w:rPr>
                <w:rStyle w:val="Hyperlink"/>
                <w:noProof/>
              </w:rPr>
              <w:t>14.1.</w:t>
            </w:r>
            <w:r w:rsidR="00505481">
              <w:rPr>
                <w:rFonts w:asciiTheme="minorHAnsi" w:eastAsiaTheme="minorEastAsia" w:hAnsiTheme="minorHAnsi"/>
                <w:noProof/>
                <w:sz w:val="22"/>
                <w:lang w:val="sr-Latn-BA" w:eastAsia="sr-Latn-BA"/>
              </w:rPr>
              <w:tab/>
            </w:r>
            <w:r w:rsidR="00505481" w:rsidRPr="002918F5">
              <w:rPr>
                <w:rStyle w:val="Hyperlink"/>
                <w:noProof/>
              </w:rPr>
              <w:t>Обухват, број и капацитет активних азила</w:t>
            </w:r>
            <w:r w:rsidR="00505481">
              <w:rPr>
                <w:noProof/>
                <w:webHidden/>
              </w:rPr>
              <w:tab/>
            </w:r>
            <w:r w:rsidR="00505481">
              <w:rPr>
                <w:noProof/>
                <w:webHidden/>
              </w:rPr>
              <w:fldChar w:fldCharType="begin"/>
            </w:r>
            <w:r w:rsidR="00505481">
              <w:rPr>
                <w:noProof/>
                <w:webHidden/>
              </w:rPr>
              <w:instrText xml:space="preserve"> PAGEREF _Toc150339311 \h </w:instrText>
            </w:r>
            <w:r w:rsidR="00505481">
              <w:rPr>
                <w:noProof/>
                <w:webHidden/>
              </w:rPr>
            </w:r>
            <w:r w:rsidR="00505481">
              <w:rPr>
                <w:noProof/>
                <w:webHidden/>
              </w:rPr>
              <w:fldChar w:fldCharType="separate"/>
            </w:r>
            <w:r w:rsidR="00505481">
              <w:rPr>
                <w:noProof/>
                <w:webHidden/>
              </w:rPr>
              <w:t>127</w:t>
            </w:r>
            <w:r w:rsidR="00505481">
              <w:rPr>
                <w:noProof/>
                <w:webHidden/>
              </w:rPr>
              <w:fldChar w:fldCharType="end"/>
            </w:r>
          </w:hyperlink>
        </w:p>
        <w:p w14:paraId="4D1460B2" w14:textId="04303A7B"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12" w:history="1">
            <w:r w:rsidR="00505481" w:rsidRPr="002918F5">
              <w:rPr>
                <w:rStyle w:val="Hyperlink"/>
                <w:noProof/>
              </w:rPr>
              <w:t>14.2.</w:t>
            </w:r>
            <w:r w:rsidR="00505481">
              <w:rPr>
                <w:rFonts w:asciiTheme="minorHAnsi" w:eastAsiaTheme="minorEastAsia" w:hAnsiTheme="minorHAnsi"/>
                <w:noProof/>
                <w:sz w:val="22"/>
                <w:lang w:val="sr-Latn-BA" w:eastAsia="sr-Latn-BA"/>
              </w:rPr>
              <w:tab/>
            </w:r>
            <w:r w:rsidR="00505481" w:rsidRPr="002918F5">
              <w:rPr>
                <w:rStyle w:val="Hyperlink"/>
                <w:noProof/>
              </w:rPr>
              <w:t>Извори финансирања комуналне услуге</w:t>
            </w:r>
            <w:r w:rsidR="00505481">
              <w:rPr>
                <w:noProof/>
                <w:webHidden/>
              </w:rPr>
              <w:tab/>
            </w:r>
            <w:r w:rsidR="00505481">
              <w:rPr>
                <w:noProof/>
                <w:webHidden/>
              </w:rPr>
              <w:fldChar w:fldCharType="begin"/>
            </w:r>
            <w:r w:rsidR="00505481">
              <w:rPr>
                <w:noProof/>
                <w:webHidden/>
              </w:rPr>
              <w:instrText xml:space="preserve"> PAGEREF _Toc150339312 \h </w:instrText>
            </w:r>
            <w:r w:rsidR="00505481">
              <w:rPr>
                <w:noProof/>
                <w:webHidden/>
              </w:rPr>
            </w:r>
            <w:r w:rsidR="00505481">
              <w:rPr>
                <w:noProof/>
                <w:webHidden/>
              </w:rPr>
              <w:fldChar w:fldCharType="separate"/>
            </w:r>
            <w:r w:rsidR="00505481">
              <w:rPr>
                <w:noProof/>
                <w:webHidden/>
              </w:rPr>
              <w:t>131</w:t>
            </w:r>
            <w:r w:rsidR="00505481">
              <w:rPr>
                <w:noProof/>
                <w:webHidden/>
              </w:rPr>
              <w:fldChar w:fldCharType="end"/>
            </w:r>
          </w:hyperlink>
        </w:p>
        <w:p w14:paraId="21CE7C02" w14:textId="425AB3B1" w:rsidR="00505481" w:rsidRDefault="003154CC">
          <w:pPr>
            <w:pStyle w:val="TOC2"/>
            <w:tabs>
              <w:tab w:val="left" w:pos="1100"/>
              <w:tab w:val="right" w:leader="dot" w:pos="9063"/>
            </w:tabs>
            <w:rPr>
              <w:rFonts w:asciiTheme="minorHAnsi" w:eastAsiaTheme="minorEastAsia" w:hAnsiTheme="minorHAnsi"/>
              <w:noProof/>
              <w:sz w:val="22"/>
              <w:lang w:val="sr-Latn-BA" w:eastAsia="sr-Latn-BA"/>
            </w:rPr>
          </w:pPr>
          <w:hyperlink w:anchor="_Toc150339313" w:history="1">
            <w:r w:rsidR="00505481" w:rsidRPr="002918F5">
              <w:rPr>
                <w:rStyle w:val="Hyperlink"/>
                <w:noProof/>
              </w:rPr>
              <w:t>14.3.</w:t>
            </w:r>
            <w:r w:rsidR="00505481">
              <w:rPr>
                <w:rFonts w:asciiTheme="minorHAnsi" w:eastAsiaTheme="minorEastAsia" w:hAnsiTheme="minorHAnsi"/>
                <w:noProof/>
                <w:sz w:val="22"/>
                <w:lang w:val="sr-Latn-BA" w:eastAsia="sr-Latn-BA"/>
              </w:rPr>
              <w:tab/>
            </w:r>
            <w:r w:rsidR="00505481" w:rsidRPr="002918F5">
              <w:rPr>
                <w:rStyle w:val="Hyperlink"/>
                <w:noProof/>
              </w:rPr>
              <w:t>Трошкови и инвестициона улагања у 2022. години</w:t>
            </w:r>
            <w:r w:rsidR="00505481">
              <w:rPr>
                <w:noProof/>
                <w:webHidden/>
              </w:rPr>
              <w:tab/>
            </w:r>
            <w:r w:rsidR="00505481">
              <w:rPr>
                <w:noProof/>
                <w:webHidden/>
              </w:rPr>
              <w:fldChar w:fldCharType="begin"/>
            </w:r>
            <w:r w:rsidR="00505481">
              <w:rPr>
                <w:noProof/>
                <w:webHidden/>
              </w:rPr>
              <w:instrText xml:space="preserve"> PAGEREF _Toc150339313 \h </w:instrText>
            </w:r>
            <w:r w:rsidR="00505481">
              <w:rPr>
                <w:noProof/>
                <w:webHidden/>
              </w:rPr>
            </w:r>
            <w:r w:rsidR="00505481">
              <w:rPr>
                <w:noProof/>
                <w:webHidden/>
              </w:rPr>
              <w:fldChar w:fldCharType="separate"/>
            </w:r>
            <w:r w:rsidR="00505481">
              <w:rPr>
                <w:noProof/>
                <w:webHidden/>
              </w:rPr>
              <w:t>132</w:t>
            </w:r>
            <w:r w:rsidR="00505481">
              <w:rPr>
                <w:noProof/>
                <w:webHidden/>
              </w:rPr>
              <w:fldChar w:fldCharType="end"/>
            </w:r>
          </w:hyperlink>
        </w:p>
        <w:p w14:paraId="09782F6C" w14:textId="4DF875C3" w:rsidR="00505481" w:rsidRDefault="003154CC">
          <w:pPr>
            <w:pStyle w:val="TOC1"/>
            <w:rPr>
              <w:rFonts w:asciiTheme="minorHAnsi" w:eastAsiaTheme="minorEastAsia" w:hAnsiTheme="minorHAnsi"/>
              <w:noProof/>
              <w:sz w:val="22"/>
              <w:lang w:val="sr-Latn-BA" w:eastAsia="sr-Latn-BA"/>
            </w:rPr>
          </w:pPr>
          <w:hyperlink w:anchor="_Toc150339314" w:history="1">
            <w:r w:rsidR="00505481" w:rsidRPr="002918F5">
              <w:rPr>
                <w:rStyle w:val="Hyperlink"/>
                <w:noProof/>
              </w:rPr>
              <w:t>15.</w:t>
            </w:r>
            <w:r w:rsidR="00505481">
              <w:rPr>
                <w:rFonts w:asciiTheme="minorHAnsi" w:eastAsiaTheme="minorEastAsia" w:hAnsiTheme="minorHAnsi"/>
                <w:noProof/>
                <w:sz w:val="22"/>
                <w:lang w:val="sr-Latn-BA" w:eastAsia="sr-Latn-BA"/>
              </w:rPr>
              <w:tab/>
            </w:r>
            <w:r w:rsidR="00505481" w:rsidRPr="002918F5">
              <w:rPr>
                <w:rStyle w:val="Hyperlink"/>
                <w:noProof/>
              </w:rPr>
              <w:t>БУДУЋЕ ИЗВЕШТАВАЊЕ</w:t>
            </w:r>
            <w:r w:rsidR="00505481">
              <w:rPr>
                <w:noProof/>
                <w:webHidden/>
              </w:rPr>
              <w:tab/>
            </w:r>
            <w:r w:rsidR="00505481">
              <w:rPr>
                <w:noProof/>
                <w:webHidden/>
              </w:rPr>
              <w:fldChar w:fldCharType="begin"/>
            </w:r>
            <w:r w:rsidR="00505481">
              <w:rPr>
                <w:noProof/>
                <w:webHidden/>
              </w:rPr>
              <w:instrText xml:space="preserve"> PAGEREF _Toc150339314 \h </w:instrText>
            </w:r>
            <w:r w:rsidR="00505481">
              <w:rPr>
                <w:noProof/>
                <w:webHidden/>
              </w:rPr>
            </w:r>
            <w:r w:rsidR="00505481">
              <w:rPr>
                <w:noProof/>
                <w:webHidden/>
              </w:rPr>
              <w:fldChar w:fldCharType="separate"/>
            </w:r>
            <w:r w:rsidR="00505481">
              <w:rPr>
                <w:noProof/>
                <w:webHidden/>
              </w:rPr>
              <w:t>134</w:t>
            </w:r>
            <w:r w:rsidR="00505481">
              <w:rPr>
                <w:noProof/>
                <w:webHidden/>
              </w:rPr>
              <w:fldChar w:fldCharType="end"/>
            </w:r>
          </w:hyperlink>
        </w:p>
        <w:p w14:paraId="62BFFBC7" w14:textId="63C3788E" w:rsidR="00505481" w:rsidRDefault="003154CC">
          <w:pPr>
            <w:pStyle w:val="TOC1"/>
            <w:rPr>
              <w:rFonts w:asciiTheme="minorHAnsi" w:eastAsiaTheme="minorEastAsia" w:hAnsiTheme="minorHAnsi"/>
              <w:noProof/>
              <w:sz w:val="22"/>
              <w:lang w:val="sr-Latn-BA" w:eastAsia="sr-Latn-BA"/>
            </w:rPr>
          </w:pPr>
          <w:hyperlink w:anchor="_Toc150339315" w:history="1">
            <w:r w:rsidR="00505481" w:rsidRPr="002918F5">
              <w:rPr>
                <w:rStyle w:val="Hyperlink"/>
                <w:noProof/>
                <w:lang w:val="sr-Cyrl-CS"/>
              </w:rPr>
              <w:t>16.</w:t>
            </w:r>
            <w:r w:rsidR="00505481">
              <w:rPr>
                <w:rFonts w:asciiTheme="minorHAnsi" w:eastAsiaTheme="minorEastAsia" w:hAnsiTheme="minorHAnsi"/>
                <w:noProof/>
                <w:sz w:val="22"/>
                <w:lang w:val="sr-Latn-BA" w:eastAsia="sr-Latn-BA"/>
              </w:rPr>
              <w:tab/>
            </w:r>
            <w:r w:rsidR="00505481" w:rsidRPr="002918F5">
              <w:rPr>
                <w:rStyle w:val="Hyperlink"/>
                <w:noProof/>
                <w:lang w:val="sr-Cyrl-CS"/>
              </w:rPr>
              <w:t>ЗАКЉУЧАК</w:t>
            </w:r>
            <w:r w:rsidR="00505481">
              <w:rPr>
                <w:noProof/>
                <w:webHidden/>
              </w:rPr>
              <w:tab/>
            </w:r>
            <w:r w:rsidR="00505481">
              <w:rPr>
                <w:noProof/>
                <w:webHidden/>
              </w:rPr>
              <w:fldChar w:fldCharType="begin"/>
            </w:r>
            <w:r w:rsidR="00505481">
              <w:rPr>
                <w:noProof/>
                <w:webHidden/>
              </w:rPr>
              <w:instrText xml:space="preserve"> PAGEREF _Toc150339315 \h </w:instrText>
            </w:r>
            <w:r w:rsidR="00505481">
              <w:rPr>
                <w:noProof/>
                <w:webHidden/>
              </w:rPr>
            </w:r>
            <w:r w:rsidR="00505481">
              <w:rPr>
                <w:noProof/>
                <w:webHidden/>
              </w:rPr>
              <w:fldChar w:fldCharType="separate"/>
            </w:r>
            <w:r w:rsidR="00505481">
              <w:rPr>
                <w:noProof/>
                <w:webHidden/>
              </w:rPr>
              <w:t>134</w:t>
            </w:r>
            <w:r w:rsidR="00505481">
              <w:rPr>
                <w:noProof/>
                <w:webHidden/>
              </w:rPr>
              <w:fldChar w:fldCharType="end"/>
            </w:r>
          </w:hyperlink>
        </w:p>
        <w:p w14:paraId="7B2B7E21" w14:textId="41FEE86E" w:rsidR="003C5539" w:rsidRDefault="001A43C7">
          <w:pPr>
            <w:rPr>
              <w:b/>
              <w:bCs/>
              <w:noProof/>
            </w:rPr>
          </w:pPr>
          <w:r>
            <w:rPr>
              <w:b/>
              <w:bCs/>
              <w:noProof/>
            </w:rPr>
            <w:fldChar w:fldCharType="end"/>
          </w:r>
        </w:p>
        <w:p w14:paraId="7F5C3B54" w14:textId="77777777" w:rsidR="003C5539" w:rsidRDefault="003C5539">
          <w:pPr>
            <w:rPr>
              <w:b/>
              <w:bCs/>
              <w:noProof/>
            </w:rPr>
          </w:pPr>
        </w:p>
        <w:p w14:paraId="36337444" w14:textId="77777777" w:rsidR="003C5539" w:rsidRDefault="003C5539">
          <w:pPr>
            <w:rPr>
              <w:b/>
              <w:bCs/>
              <w:noProof/>
            </w:rPr>
          </w:pPr>
        </w:p>
        <w:p w14:paraId="21D77646" w14:textId="77777777" w:rsidR="003C5539" w:rsidRDefault="003C5539">
          <w:pPr>
            <w:rPr>
              <w:b/>
              <w:bCs/>
              <w:noProof/>
            </w:rPr>
          </w:pPr>
        </w:p>
        <w:p w14:paraId="2D01977E" w14:textId="77777777" w:rsidR="003C5539" w:rsidRDefault="003C5539">
          <w:pPr>
            <w:rPr>
              <w:b/>
              <w:bCs/>
              <w:noProof/>
            </w:rPr>
          </w:pPr>
        </w:p>
        <w:p w14:paraId="1A9BBF35" w14:textId="77777777" w:rsidR="003C5539" w:rsidRDefault="003C5539">
          <w:pPr>
            <w:rPr>
              <w:b/>
              <w:bCs/>
              <w:noProof/>
            </w:rPr>
          </w:pPr>
        </w:p>
        <w:p w14:paraId="111D97C6" w14:textId="77777777" w:rsidR="003C5539" w:rsidRDefault="003C5539">
          <w:pPr>
            <w:rPr>
              <w:b/>
              <w:bCs/>
              <w:noProof/>
            </w:rPr>
          </w:pPr>
        </w:p>
        <w:p w14:paraId="1B232C7F" w14:textId="77777777" w:rsidR="003C5539" w:rsidRDefault="003C5539">
          <w:pPr>
            <w:rPr>
              <w:b/>
              <w:bCs/>
              <w:noProof/>
            </w:rPr>
          </w:pPr>
        </w:p>
        <w:p w14:paraId="07ED8D9B" w14:textId="77777777" w:rsidR="003C5539" w:rsidRDefault="003C5539">
          <w:pPr>
            <w:rPr>
              <w:b/>
              <w:bCs/>
              <w:noProof/>
            </w:rPr>
          </w:pPr>
        </w:p>
        <w:p w14:paraId="6F1EE7EF" w14:textId="77777777" w:rsidR="003C5539" w:rsidRDefault="003C5539">
          <w:pPr>
            <w:rPr>
              <w:b/>
              <w:bCs/>
              <w:noProof/>
            </w:rPr>
          </w:pPr>
        </w:p>
        <w:p w14:paraId="45024E6C" w14:textId="77777777" w:rsidR="003C5539" w:rsidRDefault="003C5539">
          <w:pPr>
            <w:rPr>
              <w:b/>
              <w:bCs/>
              <w:noProof/>
            </w:rPr>
          </w:pPr>
        </w:p>
        <w:p w14:paraId="710A907D" w14:textId="77777777" w:rsidR="003C5539" w:rsidRDefault="003C5539">
          <w:pPr>
            <w:rPr>
              <w:b/>
              <w:bCs/>
              <w:noProof/>
            </w:rPr>
          </w:pPr>
        </w:p>
        <w:p w14:paraId="4F6F36A9" w14:textId="77777777" w:rsidR="003C5539" w:rsidRDefault="003C5539">
          <w:pPr>
            <w:rPr>
              <w:b/>
              <w:bCs/>
              <w:noProof/>
            </w:rPr>
          </w:pPr>
        </w:p>
        <w:p w14:paraId="7650BB4E" w14:textId="77777777" w:rsidR="003C5539" w:rsidRDefault="003C5539">
          <w:pPr>
            <w:rPr>
              <w:b/>
              <w:bCs/>
              <w:noProof/>
            </w:rPr>
          </w:pPr>
        </w:p>
        <w:p w14:paraId="599F1A53" w14:textId="77777777" w:rsidR="003C5539" w:rsidRDefault="003C5539">
          <w:pPr>
            <w:rPr>
              <w:b/>
              <w:bCs/>
              <w:noProof/>
            </w:rPr>
          </w:pPr>
        </w:p>
        <w:p w14:paraId="6E2A098E" w14:textId="77777777" w:rsidR="003C5539" w:rsidRDefault="003C5539">
          <w:pPr>
            <w:rPr>
              <w:b/>
              <w:bCs/>
              <w:noProof/>
            </w:rPr>
          </w:pPr>
        </w:p>
        <w:p w14:paraId="187AEAF4" w14:textId="77777777" w:rsidR="003C5539" w:rsidRDefault="003C5539">
          <w:pPr>
            <w:rPr>
              <w:b/>
              <w:bCs/>
              <w:noProof/>
            </w:rPr>
          </w:pPr>
        </w:p>
        <w:p w14:paraId="71CCB5AD" w14:textId="77777777" w:rsidR="003C5539" w:rsidRDefault="003C5539">
          <w:pPr>
            <w:rPr>
              <w:b/>
              <w:bCs/>
              <w:noProof/>
            </w:rPr>
          </w:pPr>
        </w:p>
        <w:p w14:paraId="1A4E72BA" w14:textId="77777777" w:rsidR="003C5539" w:rsidRDefault="003C5539">
          <w:pPr>
            <w:rPr>
              <w:b/>
              <w:bCs/>
              <w:noProof/>
            </w:rPr>
          </w:pPr>
        </w:p>
        <w:p w14:paraId="062C8E0B" w14:textId="77777777" w:rsidR="003C5539" w:rsidRDefault="003C5539">
          <w:pPr>
            <w:rPr>
              <w:b/>
              <w:bCs/>
              <w:noProof/>
            </w:rPr>
          </w:pPr>
        </w:p>
        <w:p w14:paraId="4765CF7B" w14:textId="319D9A13" w:rsidR="001A43C7" w:rsidRPr="003C5539" w:rsidRDefault="003154CC">
          <w:pPr>
            <w:rPr>
              <w:b/>
              <w:bCs/>
              <w:noProof/>
            </w:rPr>
          </w:pPr>
        </w:p>
      </w:sdtContent>
    </w:sdt>
    <w:p w14:paraId="785D8AB8" w14:textId="6510B893" w:rsidR="008F018F" w:rsidRPr="000C6A7F" w:rsidRDefault="008F018F" w:rsidP="00624080">
      <w:pPr>
        <w:pStyle w:val="Heading1"/>
      </w:pPr>
      <w:bookmarkStart w:id="0" w:name="_Toc150339242"/>
      <w:r w:rsidRPr="000C6A7F">
        <w:lastRenderedPageBreak/>
        <w:t>УВОД</w:t>
      </w:r>
      <w:bookmarkEnd w:id="0"/>
    </w:p>
    <w:p w14:paraId="379FA16A" w14:textId="77777777" w:rsidR="008F018F" w:rsidRDefault="008F018F" w:rsidP="008F018F">
      <w:pPr>
        <w:ind w:firstLine="720"/>
        <w:rPr>
          <w:rFonts w:cs="Times New Roman"/>
          <w:szCs w:val="24"/>
          <w:lang w:val="sr-Cyrl-CS"/>
        </w:rPr>
      </w:pPr>
    </w:p>
    <w:p w14:paraId="2A320160" w14:textId="77777777" w:rsidR="0063455E" w:rsidRDefault="0063455E" w:rsidP="0063455E">
      <w:pPr>
        <w:ind w:firstLine="720"/>
        <w:rPr>
          <w:rFonts w:cs="Times New Roman"/>
          <w:szCs w:val="24"/>
          <w:lang w:val="sr-Cyrl-CS"/>
        </w:rPr>
      </w:pPr>
      <w:r>
        <w:rPr>
          <w:rFonts w:cs="Times New Roman"/>
          <w:szCs w:val="24"/>
          <w:lang w:val="sr-Cyrl-CS"/>
        </w:rPr>
        <w:t xml:space="preserve">Овај извештај је израђен сагласно члану </w:t>
      </w:r>
      <w:r w:rsidRPr="006817BA">
        <w:rPr>
          <w:rFonts w:cs="Times New Roman"/>
          <w:szCs w:val="24"/>
          <w:lang w:val="sr-Cyrl-CS"/>
        </w:rPr>
        <w:t>8. Закона о комуналним делатностима</w:t>
      </w:r>
      <w:r>
        <w:rPr>
          <w:rFonts w:cs="Times New Roman"/>
          <w:szCs w:val="24"/>
          <w:lang w:val="sr-Cyrl-CS"/>
        </w:rPr>
        <w:t xml:space="preserve"> („Сл. гласник РС“, бр. 88/2011</w:t>
      </w:r>
      <w:r>
        <w:rPr>
          <w:rFonts w:cs="Times New Roman"/>
          <w:color w:val="FF0000"/>
          <w:szCs w:val="24"/>
          <w:lang w:val="sr-Latn-RS"/>
        </w:rPr>
        <w:t>,</w:t>
      </w:r>
      <w:r w:rsidRPr="006817BA">
        <w:rPr>
          <w:rFonts w:cs="Times New Roman"/>
          <w:szCs w:val="24"/>
          <w:lang w:val="sr-Cyrl-CS"/>
        </w:rPr>
        <w:t xml:space="preserve"> 104/2016</w:t>
      </w:r>
      <w:r>
        <w:rPr>
          <w:rFonts w:cs="Times New Roman"/>
          <w:color w:val="FF0000"/>
          <w:szCs w:val="24"/>
          <w:lang w:val="sr-Latn-RS"/>
        </w:rPr>
        <w:t xml:space="preserve"> </w:t>
      </w:r>
      <w:r w:rsidRPr="002B6D27">
        <w:rPr>
          <w:rFonts w:cs="Times New Roman"/>
          <w:szCs w:val="24"/>
          <w:lang w:val="sr-Latn-RS"/>
        </w:rPr>
        <w:t>и 95/2018</w:t>
      </w:r>
      <w:r w:rsidRPr="002B6D27">
        <w:rPr>
          <w:rFonts w:cs="Times New Roman"/>
          <w:szCs w:val="24"/>
          <w:lang w:val="sr-Cyrl-CS"/>
        </w:rPr>
        <w:t xml:space="preserve">, у даљем </w:t>
      </w:r>
      <w:r w:rsidRPr="006817BA">
        <w:rPr>
          <w:rFonts w:cs="Times New Roman"/>
          <w:szCs w:val="24"/>
          <w:lang w:val="sr-Cyrl-CS"/>
        </w:rPr>
        <w:t>текту: Закон)</w:t>
      </w:r>
      <w:r>
        <w:rPr>
          <w:rFonts w:cs="Times New Roman"/>
          <w:szCs w:val="24"/>
          <w:lang w:val="sr-Cyrl-CS"/>
        </w:rPr>
        <w:t xml:space="preserve">, који прописује да </w:t>
      </w:r>
      <w:r w:rsidRPr="006817BA">
        <w:rPr>
          <w:rFonts w:cs="Times New Roman"/>
          <w:szCs w:val="24"/>
          <w:lang w:val="sr-Cyrl-CS"/>
        </w:rPr>
        <w:t>Министарство</w:t>
      </w:r>
      <w:r>
        <w:rPr>
          <w:rFonts w:cs="Times New Roman"/>
          <w:szCs w:val="24"/>
          <w:lang w:val="sr-Cyrl-CS"/>
        </w:rPr>
        <w:t xml:space="preserve"> </w:t>
      </w:r>
      <w:r w:rsidRPr="006817BA">
        <w:rPr>
          <w:rFonts w:cs="Times New Roman"/>
          <w:szCs w:val="24"/>
          <w:lang w:val="sr-Cyrl-CS"/>
        </w:rPr>
        <w:t>грађевинарства, саобраћаја и инфраструктуре</w:t>
      </w:r>
      <w:r>
        <w:rPr>
          <w:rFonts w:cs="Times New Roman"/>
          <w:szCs w:val="24"/>
          <w:lang w:val="sr-Cyrl-CS"/>
        </w:rPr>
        <w:t xml:space="preserve"> </w:t>
      </w:r>
      <w:r w:rsidRPr="006817BA">
        <w:rPr>
          <w:rFonts w:cs="Times New Roman"/>
          <w:szCs w:val="24"/>
          <w:lang w:val="sr-Cyrl-CS"/>
        </w:rPr>
        <w:t>(у даљем тексту: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w:t>
      </w:r>
    </w:p>
    <w:p w14:paraId="5B6B7812" w14:textId="77777777" w:rsidR="0063455E" w:rsidRPr="006817BA" w:rsidRDefault="0063455E" w:rsidP="0063455E">
      <w:pPr>
        <w:ind w:firstLine="720"/>
        <w:rPr>
          <w:rFonts w:cs="Times New Roman"/>
          <w:szCs w:val="24"/>
          <w:lang w:val="sr-Cyrl-CS"/>
        </w:rPr>
      </w:pPr>
      <w:r w:rsidRPr="006817BA">
        <w:rPr>
          <w:rFonts w:cs="Times New Roman"/>
          <w:szCs w:val="24"/>
          <w:lang w:val="sr-Cyrl-CS"/>
        </w:rPr>
        <w:t xml:space="preserve"> </w:t>
      </w:r>
      <w:r>
        <w:rPr>
          <w:rFonts w:cs="Times New Roman"/>
          <w:szCs w:val="24"/>
          <w:lang w:val="sr-Cyrl-CS"/>
        </w:rPr>
        <w:t>У</w:t>
      </w:r>
      <w:r w:rsidRPr="006817BA">
        <w:rPr>
          <w:rFonts w:cs="Times New Roman"/>
          <w:szCs w:val="24"/>
          <w:lang w:val="sr-Cyrl-CS"/>
        </w:rPr>
        <w:t xml:space="preserve">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w:t>
      </w:r>
      <w:r>
        <w:rPr>
          <w:rFonts w:cs="Times New Roman"/>
          <w:szCs w:val="24"/>
          <w:lang w:val="sr-Latn-RS"/>
        </w:rPr>
        <w:t xml:space="preserve"> </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Pr>
          <w:rFonts w:cs="Times New Roman"/>
          <w:szCs w:val="24"/>
          <w:lang w:val="sr-Cyrl-CS"/>
        </w:rPr>
        <w:t>М</w:t>
      </w:r>
      <w:r w:rsidRPr="006817BA">
        <w:rPr>
          <w:rFonts w:cs="Times New Roman"/>
          <w:szCs w:val="24"/>
          <w:lang w:val="sr-Cyrl-CS"/>
        </w:rPr>
        <w:t xml:space="preserve">инистарства. </w:t>
      </w:r>
    </w:p>
    <w:p w14:paraId="44EA2D38" w14:textId="77777777" w:rsidR="0063455E" w:rsidRDefault="0063455E" w:rsidP="0063455E">
      <w:pPr>
        <w:ind w:firstLine="720"/>
        <w:rPr>
          <w:rFonts w:cs="Times New Roman"/>
          <w:lang w:val="sr-Cyrl-CS"/>
        </w:rPr>
      </w:pPr>
      <w:r>
        <w:rPr>
          <w:rFonts w:cs="Times New Roman"/>
          <w:szCs w:val="24"/>
          <w:lang w:val="sr-Cyrl-CS"/>
        </w:rPr>
        <w:t xml:space="preserve">Подаци за извештај прикупљени су од  јединица локалне самоуправе </w:t>
      </w:r>
      <w:r w:rsidRPr="006817BA">
        <w:rPr>
          <w:rFonts w:cs="Times New Roman"/>
          <w:szCs w:val="24"/>
          <w:lang w:val="sr-Cyrl-CS"/>
        </w:rPr>
        <w:t>(у даљем тексту: ЈЛС)</w:t>
      </w:r>
      <w:r>
        <w:rPr>
          <w:rFonts w:cs="Times New Roman"/>
          <w:szCs w:val="24"/>
          <w:lang w:val="sr-Cyrl-CS"/>
        </w:rPr>
        <w:t xml:space="preserve">, које су Законом обавезане </w:t>
      </w:r>
      <w:r w:rsidRPr="006817BA">
        <w:rPr>
          <w:rFonts w:cs="Times New Roman"/>
          <w:szCs w:val="24"/>
          <w:lang w:val="sr-Cyrl-CS"/>
        </w:rPr>
        <w:t>да до крај</w:t>
      </w:r>
      <w:r>
        <w:rPr>
          <w:rFonts w:cs="Times New Roman"/>
          <w:szCs w:val="24"/>
          <w:lang w:val="sr-Cyrl-CS"/>
        </w:rPr>
        <w:t>а фебруара текуће године доставе</w:t>
      </w:r>
      <w:r w:rsidRPr="006817BA">
        <w:rPr>
          <w:rFonts w:cs="Times New Roman"/>
          <w:szCs w:val="24"/>
          <w:lang w:val="sr-Cyrl-CS"/>
        </w:rPr>
        <w:t xml:space="preserve"> Министарству</w:t>
      </w:r>
      <w:r>
        <w:rPr>
          <w:rFonts w:cs="Times New Roman"/>
          <w:szCs w:val="24"/>
          <w:lang w:val="sr-Cyrl-CS"/>
        </w:rPr>
        <w:t>,</w:t>
      </w:r>
      <w:r w:rsidRPr="006817BA">
        <w:rPr>
          <w:rFonts w:cs="Times New Roman"/>
          <w:szCs w:val="24"/>
          <w:lang w:val="sr-Cyrl-CS"/>
        </w:rPr>
        <w:t xml:space="preserve"> на прописаном обрасцу</w:t>
      </w:r>
      <w:r>
        <w:rPr>
          <w:rFonts w:cs="Times New Roman"/>
          <w:szCs w:val="24"/>
          <w:lang w:val="sr-Cyrl-CS"/>
        </w:rPr>
        <w:t>,</w:t>
      </w:r>
      <w:r w:rsidRPr="006817BA">
        <w:rPr>
          <w:rFonts w:cs="Times New Roman"/>
          <w:szCs w:val="24"/>
          <w:lang w:val="sr-Cyrl-CS"/>
        </w:rPr>
        <w:t xml:space="preserve"> извештај </w:t>
      </w:r>
      <w:r>
        <w:rPr>
          <w:rFonts w:cs="Times New Roman"/>
          <w:szCs w:val="24"/>
          <w:lang w:val="sr-Cyrl-CS"/>
        </w:rPr>
        <w:t>о</w:t>
      </w:r>
      <w:r w:rsidRPr="006817BA">
        <w:rPr>
          <w:rFonts w:cs="Times New Roman"/>
          <w:szCs w:val="24"/>
          <w:lang w:val="sr-Cyrl-CS"/>
        </w:rPr>
        <w:t xml:space="preserve"> обављањ</w:t>
      </w:r>
      <w:r>
        <w:rPr>
          <w:rFonts w:cs="Times New Roman"/>
          <w:szCs w:val="24"/>
          <w:lang w:val="sr-Cyrl-CS"/>
        </w:rPr>
        <w:t>у</w:t>
      </w:r>
      <w:r w:rsidRPr="006817BA">
        <w:rPr>
          <w:rFonts w:cs="Times New Roman"/>
          <w:szCs w:val="24"/>
          <w:lang w:val="sr-Cyrl-CS"/>
        </w:rPr>
        <w:t xml:space="preserve"> комуналних делатности </w:t>
      </w:r>
      <w:r>
        <w:rPr>
          <w:rFonts w:cs="Times New Roman"/>
          <w:szCs w:val="24"/>
          <w:lang w:val="sr-Cyrl-CS"/>
        </w:rPr>
        <w:t xml:space="preserve">на њиховој територији </w:t>
      </w:r>
      <w:r w:rsidRPr="006817BA">
        <w:rPr>
          <w:rFonts w:cs="Times New Roman"/>
          <w:szCs w:val="24"/>
          <w:lang w:val="sr-Cyrl-CS"/>
        </w:rPr>
        <w:t xml:space="preserve">у </w:t>
      </w:r>
      <w:r>
        <w:rPr>
          <w:rFonts w:cs="Times New Roman"/>
          <w:szCs w:val="24"/>
          <w:lang w:val="sr-Cyrl-CS"/>
        </w:rPr>
        <w:t xml:space="preserve">току </w:t>
      </w:r>
      <w:r w:rsidRPr="006817BA">
        <w:rPr>
          <w:rFonts w:cs="Times New Roman"/>
          <w:szCs w:val="24"/>
          <w:lang w:val="sr-Cyrl-CS"/>
        </w:rPr>
        <w:t>претходн</w:t>
      </w:r>
      <w:r>
        <w:rPr>
          <w:rFonts w:cs="Times New Roman"/>
          <w:szCs w:val="24"/>
          <w:lang w:val="sr-Cyrl-CS"/>
        </w:rPr>
        <w:t>е</w:t>
      </w:r>
      <w:r w:rsidRPr="006817BA">
        <w:rPr>
          <w:rFonts w:cs="Times New Roman"/>
          <w:szCs w:val="24"/>
          <w:lang w:val="sr-Cyrl-CS"/>
        </w:rPr>
        <w:t xml:space="preserve"> годин</w:t>
      </w:r>
      <w:r>
        <w:rPr>
          <w:rFonts w:cs="Times New Roman"/>
          <w:szCs w:val="24"/>
          <w:lang w:val="sr-Cyrl-CS"/>
        </w:rPr>
        <w:t>е</w:t>
      </w:r>
      <w:r w:rsidRPr="006817BA">
        <w:rPr>
          <w:rFonts w:cs="Times New Roman"/>
          <w:szCs w:val="24"/>
          <w:lang w:val="sr-Cyrl-CS"/>
        </w:rPr>
        <w:t>.</w:t>
      </w:r>
      <w:r>
        <w:rPr>
          <w:rFonts w:cs="Times New Roman"/>
          <w:szCs w:val="24"/>
          <w:lang w:val="sr-Cyrl-CS"/>
        </w:rPr>
        <w:t xml:space="preserve"> </w:t>
      </w:r>
      <w:r>
        <w:rPr>
          <w:rFonts w:cs="Times New Roman"/>
          <w:lang w:val="sr-Cyrl-CS"/>
        </w:rPr>
        <w:t xml:space="preserve">Иако Закон јасно дефинише рок за достављање појединих извештаја, у овај извештај су ускључени сви подаци достављени до </w:t>
      </w:r>
      <w:r w:rsidRPr="00D30A3F">
        <w:rPr>
          <w:rFonts w:cs="Times New Roman"/>
          <w:lang w:val="sr-Cyrl-CS"/>
        </w:rPr>
        <w:t xml:space="preserve">15. октобра </w:t>
      </w:r>
      <w:r>
        <w:rPr>
          <w:rFonts w:cs="Times New Roman"/>
          <w:lang w:val="sr-Cyrl-CS"/>
        </w:rPr>
        <w:t>202</w:t>
      </w:r>
      <w:r w:rsidRPr="0098073E">
        <w:rPr>
          <w:rFonts w:cs="Times New Roman"/>
          <w:lang w:val="sr-Cyrl-CS"/>
        </w:rPr>
        <w:t>3</w:t>
      </w:r>
      <w:r>
        <w:rPr>
          <w:rFonts w:cs="Times New Roman"/>
          <w:lang w:val="sr-Cyrl-CS"/>
        </w:rPr>
        <w:t>. године</w:t>
      </w:r>
      <w:r w:rsidRPr="00630614">
        <w:rPr>
          <w:rFonts w:cs="Times New Roman"/>
          <w:lang w:val="sr-Cyrl-CS"/>
        </w:rPr>
        <w:t>.</w:t>
      </w:r>
    </w:p>
    <w:p w14:paraId="66D59FA6" w14:textId="77777777" w:rsidR="0063455E" w:rsidRPr="006817BA" w:rsidRDefault="0063455E" w:rsidP="0063455E">
      <w:pPr>
        <w:ind w:firstLine="720"/>
        <w:rPr>
          <w:rFonts w:cs="Times New Roman"/>
          <w:szCs w:val="24"/>
          <w:lang w:val="sr-Cyrl-CS"/>
        </w:rPr>
      </w:pPr>
      <w:r>
        <w:rPr>
          <w:rFonts w:cs="Times New Roman"/>
          <w:szCs w:val="24"/>
          <w:lang w:val="sr-Cyrl-CS"/>
        </w:rPr>
        <w:t xml:space="preserve">Извештај обухвата </w:t>
      </w:r>
      <w:r w:rsidRPr="006817BA">
        <w:rPr>
          <w:rFonts w:cs="Times New Roman"/>
          <w:szCs w:val="24"/>
          <w:lang w:val="sr-Cyrl-CS"/>
        </w:rPr>
        <w:t>пода</w:t>
      </w:r>
      <w:r>
        <w:rPr>
          <w:rFonts w:cs="Times New Roman"/>
          <w:szCs w:val="24"/>
          <w:lang w:val="sr-Cyrl-CS"/>
        </w:rPr>
        <w:t>тке</w:t>
      </w:r>
      <w:r w:rsidRPr="006817BA">
        <w:rPr>
          <w:rFonts w:cs="Times New Roman"/>
          <w:szCs w:val="24"/>
          <w:lang w:val="sr-Cyrl-CS"/>
        </w:rPr>
        <w:t xml:space="preserve"> о четрнаест комуналних делатности и то: </w:t>
      </w:r>
    </w:p>
    <w:p w14:paraId="2C5A8922"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284BB16C"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7AE24E6D"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56E7B5C4"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1234F7F3"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1518CD4B" w14:textId="77777777" w:rsidR="0063455E" w:rsidRDefault="0063455E" w:rsidP="0063455E">
      <w:pPr>
        <w:pStyle w:val="ListParagraph"/>
        <w:numPr>
          <w:ilvl w:val="0"/>
          <w:numId w:val="2"/>
        </w:numPr>
        <w:ind w:left="851" w:hanging="425"/>
        <w:rPr>
          <w:rFonts w:ascii="Times New Roman" w:hAnsi="Times New Roman"/>
          <w:lang w:val="sr-Cyrl-CS"/>
        </w:rPr>
      </w:pPr>
      <w:r>
        <w:rPr>
          <w:rFonts w:ascii="Times New Roman" w:hAnsi="Times New Roman"/>
          <w:lang w:val="sr-Cyrl-CS"/>
        </w:rPr>
        <w:t>Погребна делатност (упитник 6а)</w:t>
      </w:r>
    </w:p>
    <w:p w14:paraId="73886992"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5346F023"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63775058"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735233CE"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339A5EFF"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443B2B89"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2D020AE0"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426800A0" w14:textId="77777777" w:rsidR="0063455E" w:rsidRPr="00EB70D3" w:rsidRDefault="0063455E" w:rsidP="0063455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2AECDE61" w14:textId="6184F727" w:rsidR="0063455E" w:rsidRDefault="0063455E" w:rsidP="0063455E">
      <w:pPr>
        <w:ind w:firstLine="720"/>
        <w:rPr>
          <w:rFonts w:cs="Times New Roman"/>
          <w:szCs w:val="24"/>
          <w:lang w:val="sr-Cyrl-CS"/>
        </w:rPr>
      </w:pPr>
      <w:r>
        <w:rPr>
          <w:rFonts w:cs="Times New Roman"/>
          <w:szCs w:val="24"/>
          <w:lang w:val="sr-Cyrl-CS"/>
        </w:rPr>
        <w:t>Погребна делатност, дефинисана у члану 3</w:t>
      </w:r>
      <w:r w:rsidR="00D07EE1">
        <w:rPr>
          <w:rFonts w:cs="Times New Roman"/>
          <w:szCs w:val="24"/>
          <w:lang w:val="sr-Cyrl-CS"/>
        </w:rPr>
        <w:t>.</w:t>
      </w:r>
      <w:r>
        <w:rPr>
          <w:rFonts w:cs="Times New Roman"/>
          <w:szCs w:val="24"/>
          <w:lang w:val="sr-Cyrl-CS"/>
        </w:rPr>
        <w:t xml:space="preserve"> став 1</w:t>
      </w:r>
      <w:r w:rsidR="00D07EE1">
        <w:rPr>
          <w:rFonts w:cs="Times New Roman"/>
          <w:szCs w:val="24"/>
          <w:lang w:val="sr-Cyrl-CS"/>
        </w:rPr>
        <w:t>.</w:t>
      </w:r>
      <w:r>
        <w:rPr>
          <w:rFonts w:cs="Times New Roman"/>
          <w:szCs w:val="24"/>
          <w:lang w:val="sr-Cyrl-CS"/>
        </w:rPr>
        <w:t xml:space="preserve"> тачка 6а Закона о комуналним делатностима није обухваћена извештајем, јер је достављен мали број података. Наиме, евиденција привредних субјеката који обављају ову делатност, као и надзор над њеним обављањем је још увек у фази успостављања у великом броју локалних самоуправа.</w:t>
      </w:r>
    </w:p>
    <w:p w14:paraId="5C1C0A6D" w14:textId="77777777" w:rsidR="0063455E" w:rsidRPr="00630614" w:rsidRDefault="0063455E" w:rsidP="0063455E">
      <w:pPr>
        <w:ind w:firstLine="720"/>
        <w:rPr>
          <w:rFonts w:cs="Times New Roman"/>
          <w:szCs w:val="24"/>
          <w:lang w:val="sr-Latn-BA"/>
        </w:rPr>
      </w:pPr>
      <w:r w:rsidRPr="00630614">
        <w:rPr>
          <w:rFonts w:cs="Times New Roman"/>
          <w:szCs w:val="24"/>
          <w:lang w:val="sr-Cyrl-CS"/>
        </w:rPr>
        <w:t xml:space="preserve">Извештај је рађен у периоду од </w:t>
      </w:r>
      <w:r w:rsidRPr="00D30A3F">
        <w:rPr>
          <w:rFonts w:cs="Times New Roman"/>
          <w:szCs w:val="24"/>
          <w:lang w:val="sr-Cyrl-CS"/>
        </w:rPr>
        <w:t>маја до новембра 20</w:t>
      </w:r>
      <w:r w:rsidRPr="00D30A3F">
        <w:rPr>
          <w:rFonts w:cs="Times New Roman"/>
          <w:szCs w:val="24"/>
          <w:lang w:val="sr-Latn-RS"/>
        </w:rPr>
        <w:t>23</w:t>
      </w:r>
      <w:r w:rsidRPr="00D30A3F">
        <w:rPr>
          <w:rFonts w:cs="Times New Roman"/>
          <w:szCs w:val="24"/>
          <w:lang w:val="sr-Cyrl-CS"/>
        </w:rPr>
        <w:t>.</w:t>
      </w:r>
      <w:r w:rsidRPr="00806BAF">
        <w:rPr>
          <w:rFonts w:cs="Times New Roman"/>
          <w:color w:val="FF0000"/>
          <w:szCs w:val="24"/>
          <w:lang w:val="sr-Cyrl-CS"/>
        </w:rPr>
        <w:t xml:space="preserve"> </w:t>
      </w:r>
      <w:r w:rsidRPr="00630614">
        <w:rPr>
          <w:rFonts w:cs="Times New Roman"/>
          <w:szCs w:val="24"/>
          <w:lang w:val="sr-Cyrl-CS"/>
        </w:rPr>
        <w:t>године у сарадњи са Удружењем за комуналне делатности Привредне коморе Србије и Удружењем за технологију воде и санитарно инжењерство.</w:t>
      </w:r>
      <w:r w:rsidRPr="00630614">
        <w:rPr>
          <w:rFonts w:cs="Times New Roman"/>
          <w:szCs w:val="24"/>
          <w:lang w:val="sr-Latn-BA"/>
        </w:rPr>
        <w:t xml:space="preserve"> </w:t>
      </w:r>
    </w:p>
    <w:p w14:paraId="3AC8D39C" w14:textId="77777777" w:rsidR="0063455E" w:rsidRDefault="0063455E" w:rsidP="0063455E">
      <w:pPr>
        <w:ind w:firstLine="720"/>
        <w:rPr>
          <w:rFonts w:cs="Times New Roman"/>
          <w:lang w:val="sr-Cyrl-CS"/>
        </w:rPr>
      </w:pPr>
    </w:p>
    <w:p w14:paraId="456AE39C" w14:textId="77777777" w:rsidR="0063455E" w:rsidRPr="00630614" w:rsidRDefault="0063455E" w:rsidP="0063455E">
      <w:pPr>
        <w:ind w:firstLine="720"/>
        <w:rPr>
          <w:rFonts w:cs="Times New Roman"/>
          <w:lang w:val="sr-Cyrl-CS"/>
        </w:rPr>
      </w:pPr>
      <w:r w:rsidRPr="00630614">
        <w:rPr>
          <w:rFonts w:cs="Times New Roman"/>
          <w:lang w:val="sr-Cyrl-CS"/>
        </w:rPr>
        <w:lastRenderedPageBreak/>
        <w:t>Образац за извештај се</w:t>
      </w:r>
      <w:r>
        <w:rPr>
          <w:rFonts w:cs="Times New Roman"/>
          <w:lang w:val="sr-Cyrl-CS"/>
        </w:rPr>
        <w:t xml:space="preserve"> састоји од 17</w:t>
      </w:r>
      <w:r w:rsidRPr="00630614">
        <w:rPr>
          <w:rFonts w:cs="Times New Roman"/>
          <w:lang w:val="sr-Cyrl-CS"/>
        </w:rPr>
        <w:t xml:space="preserve"> појединачних упитника:</w:t>
      </w:r>
    </w:p>
    <w:p w14:paraId="30AAACA4" w14:textId="77777777" w:rsidR="0063455E" w:rsidRPr="00630614" w:rsidRDefault="0063455E" w:rsidP="0063455E">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t>Упитник 00 - Општи подаци о ЈЛС – подаци о организационој јединици у локалној самоушрави која је непосредно надлежна за комуналне делатности</w:t>
      </w:r>
    </w:p>
    <w:p w14:paraId="1EADE8AC" w14:textId="77777777" w:rsidR="0063455E" w:rsidRPr="00630614" w:rsidRDefault="0063455E" w:rsidP="0063455E">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t>Упитник 01 - Вршиоци комуналних делатности – преглед вршилаца комуналних делатности појединачно по делатностима</w:t>
      </w:r>
    </w:p>
    <w:p w14:paraId="10C3C0D7" w14:textId="77777777" w:rsidR="0063455E" w:rsidRPr="00630614" w:rsidRDefault="0063455E" w:rsidP="0063455E">
      <w:pPr>
        <w:pStyle w:val="ListParagraph"/>
        <w:numPr>
          <w:ilvl w:val="0"/>
          <w:numId w:val="39"/>
        </w:numPr>
        <w:spacing w:after="120"/>
        <w:ind w:left="426" w:hanging="426"/>
        <w:rPr>
          <w:rFonts w:ascii="Times New Roman" w:hAnsi="Times New Roman"/>
          <w:lang w:val="sr-Cyrl-CS"/>
        </w:rPr>
      </w:pPr>
      <w:r w:rsidRPr="00630614">
        <w:rPr>
          <w:rFonts w:ascii="Times New Roman" w:hAnsi="Times New Roman"/>
          <w:lang w:val="sr-Cyrl-CS"/>
        </w:rPr>
        <w:t>Упитници од 02 до 14</w:t>
      </w:r>
      <w:r>
        <w:rPr>
          <w:rFonts w:ascii="Times New Roman" w:hAnsi="Times New Roman"/>
          <w:lang w:val="sr-Cyrl-CS"/>
        </w:rPr>
        <w:t xml:space="preserve"> (укључујући и упитник 6а Погребна делатност)</w:t>
      </w:r>
      <w:r w:rsidRPr="00630614">
        <w:rPr>
          <w:rFonts w:ascii="Times New Roman" w:hAnsi="Times New Roman"/>
          <w:lang w:val="sr-Cyrl-CS"/>
        </w:rPr>
        <w:t xml:space="preserve"> – основни показатељи за сваку појединачну комуналну делатност посебно, с тим што упитник 02 обухвата две комуналне делатности - снабдевање водом за пиће и пречишћавање и одвођење атмосферских и отпадних вода</w:t>
      </w:r>
    </w:p>
    <w:p w14:paraId="40C9ADFB" w14:textId="77777777" w:rsidR="0063455E" w:rsidRPr="00630614" w:rsidRDefault="0063455E" w:rsidP="0063455E">
      <w:pPr>
        <w:pStyle w:val="ListParagraph"/>
        <w:numPr>
          <w:ilvl w:val="0"/>
          <w:numId w:val="39"/>
        </w:numPr>
        <w:spacing w:after="120"/>
        <w:ind w:left="426" w:hanging="426"/>
        <w:rPr>
          <w:rFonts w:ascii="Times New Roman" w:hAnsi="Times New Roman"/>
          <w:lang w:val="sr-Cyrl-CS"/>
        </w:rPr>
      </w:pPr>
      <w:r w:rsidRPr="00630614">
        <w:rPr>
          <w:rFonts w:ascii="Times New Roman" w:hAnsi="Times New Roman"/>
          <w:lang w:val="sr-Cyrl-CS"/>
        </w:rPr>
        <w:t>Упитник 15 – Преглед стања у комуналним делатностима – 1 или 2 кључниа проблема у свакој појединачној комуналној делатности. Овај упитник је информативног карактера и није узиман у обзир приликом израде прегледа достављених извештаја.</w:t>
      </w:r>
    </w:p>
    <w:p w14:paraId="142440AA" w14:textId="77777777" w:rsidR="0063455E" w:rsidRDefault="0063455E" w:rsidP="0063455E">
      <w:pPr>
        <w:spacing w:after="120"/>
        <w:rPr>
          <w:lang w:val="sr-Cyrl-RS"/>
        </w:rPr>
      </w:pPr>
      <w:r w:rsidRPr="00630614">
        <w:rPr>
          <w:lang w:val="sr-Cyrl-CS"/>
        </w:rPr>
        <w:tab/>
        <w:t xml:space="preserve">Упитници су формирани у </w:t>
      </w:r>
      <w:r w:rsidRPr="00630614">
        <w:rPr>
          <w:lang w:val="sr-Latn-RS"/>
        </w:rPr>
        <w:t xml:space="preserve">excel (.xls) </w:t>
      </w:r>
      <w:r w:rsidRPr="00630614">
        <w:rPr>
          <w:lang w:val="sr-Cyrl-RS"/>
        </w:rPr>
        <w:t xml:space="preserve">формату и достављени електронски, уз напомену да се попуне и врате у истом формату, такође електронски. </w:t>
      </w:r>
      <w:r>
        <w:rPr>
          <w:lang w:val="sr-Cyrl-RS"/>
        </w:rPr>
        <w:t>Као и свих претходних година, поједине ЈЛС и су доставиле извештаје само у штампаном облику или у формату који није одговарајућ за обраду (</w:t>
      </w:r>
      <w:r>
        <w:rPr>
          <w:lang w:val="sr-Latn-RS"/>
        </w:rPr>
        <w:t>.pdf</w:t>
      </w:r>
      <w:r>
        <w:rPr>
          <w:lang w:val="sr-Cyrl-RS"/>
        </w:rPr>
        <w:t>). И ове године су и ти извештаји обрађени.</w:t>
      </w:r>
    </w:p>
    <w:p w14:paraId="4DD1825D" w14:textId="77777777" w:rsidR="0063455E" w:rsidRDefault="0063455E" w:rsidP="0063455E">
      <w:pPr>
        <w:ind w:firstLine="720"/>
        <w:rPr>
          <w:rFonts w:cs="Times New Roman"/>
          <w:szCs w:val="24"/>
          <w:lang w:val="sr-Cyrl-CS"/>
        </w:rPr>
      </w:pPr>
      <w:r>
        <w:rPr>
          <w:rFonts w:cs="Times New Roman"/>
          <w:szCs w:val="24"/>
          <w:lang w:val="sr-Cyrl-CS"/>
        </w:rPr>
        <w:t>Г</w:t>
      </w:r>
      <w:r w:rsidRPr="00630614">
        <w:rPr>
          <w:rFonts w:cs="Times New Roman"/>
          <w:szCs w:val="24"/>
          <w:lang w:val="sr-Cyrl-CS"/>
        </w:rPr>
        <w:t xml:space="preserve">решке </w:t>
      </w:r>
      <w:r w:rsidRPr="00077E82">
        <w:rPr>
          <w:rFonts w:cs="Times New Roman"/>
          <w:szCs w:val="24"/>
          <w:lang w:val="sr-Cyrl-CS"/>
        </w:rPr>
        <w:t>у</w:t>
      </w:r>
      <w:r w:rsidRPr="004736F9">
        <w:rPr>
          <w:rFonts w:cs="Times New Roman"/>
          <w:szCs w:val="24"/>
          <w:lang w:val="sr-Latn-BA"/>
        </w:rPr>
        <w:t xml:space="preserve"> </w:t>
      </w:r>
      <w:r w:rsidRPr="00630614">
        <w:rPr>
          <w:rFonts w:cs="Times New Roman"/>
          <w:szCs w:val="24"/>
          <w:lang w:val="sr-Cyrl-CS"/>
        </w:rPr>
        <w:t>попуњавању упитника</w:t>
      </w:r>
      <w:r>
        <w:rPr>
          <w:rFonts w:cs="Times New Roman"/>
          <w:szCs w:val="24"/>
          <w:lang w:val="sr-Cyrl-CS"/>
        </w:rPr>
        <w:t xml:space="preserve"> су постојале и ове године. Најчешће се приликом уноса </w:t>
      </w:r>
      <w:r w:rsidRPr="00630614">
        <w:rPr>
          <w:rFonts w:cs="Times New Roman"/>
          <w:szCs w:val="24"/>
          <w:lang w:val="sr-Cyrl-CS"/>
        </w:rPr>
        <w:t xml:space="preserve">не </w:t>
      </w:r>
      <w:r>
        <w:rPr>
          <w:rFonts w:cs="Times New Roman"/>
          <w:szCs w:val="24"/>
          <w:lang w:val="sr-Cyrl-CS"/>
        </w:rPr>
        <w:t xml:space="preserve">води </w:t>
      </w:r>
      <w:r w:rsidRPr="00630614">
        <w:rPr>
          <w:rFonts w:cs="Times New Roman"/>
          <w:szCs w:val="24"/>
          <w:lang w:val="sr-Cyrl-CS"/>
        </w:rPr>
        <w:t xml:space="preserve">рачуна о унапред одређеним </w:t>
      </w:r>
      <w:r>
        <w:rPr>
          <w:rFonts w:cs="Times New Roman"/>
          <w:szCs w:val="24"/>
          <w:lang w:val="sr-Cyrl-CS"/>
        </w:rPr>
        <w:t xml:space="preserve">мерним </w:t>
      </w:r>
      <w:r w:rsidRPr="00630614">
        <w:rPr>
          <w:rFonts w:cs="Times New Roman"/>
          <w:szCs w:val="24"/>
          <w:lang w:val="sr-Cyrl-CS"/>
        </w:rPr>
        <w:t>јединицама у кој</w:t>
      </w:r>
      <w:r>
        <w:rPr>
          <w:rFonts w:cs="Times New Roman"/>
          <w:szCs w:val="24"/>
          <w:lang w:val="sr-Cyrl-CS"/>
        </w:rPr>
        <w:t>има се изражавају тражени подаци. Поједини подаци се не достављају, односно место где треба да буду унети се оставља празно, па није јасно да ли ЈЛС не располаже тим подацима или конкретан податак не постоји (нпр. цена повлашћене карте у градском и приградском превозу).</w:t>
      </w:r>
    </w:p>
    <w:p w14:paraId="798303FF" w14:textId="77777777" w:rsidR="0063455E" w:rsidRPr="00B85138" w:rsidRDefault="0063455E" w:rsidP="0063455E">
      <w:pPr>
        <w:pStyle w:val="Heading2"/>
      </w:pPr>
      <w:bookmarkStart w:id="1" w:name="_Toc56498430"/>
      <w:bookmarkStart w:id="2" w:name="_Toc89167470"/>
      <w:bookmarkStart w:id="3" w:name="_Toc150339243"/>
      <w:r w:rsidRPr="00B85138">
        <w:t>Преглед достављених извештаја</w:t>
      </w:r>
      <w:bookmarkEnd w:id="1"/>
      <w:bookmarkEnd w:id="2"/>
      <w:bookmarkEnd w:id="3"/>
    </w:p>
    <w:p w14:paraId="323D4227" w14:textId="77777777" w:rsidR="0063455E" w:rsidRDefault="0063455E" w:rsidP="0063455E">
      <w:pPr>
        <w:pStyle w:val="ListParagraph"/>
        <w:ind w:left="0"/>
        <w:rPr>
          <w:rFonts w:ascii="Times New Roman" w:hAnsi="Times New Roman"/>
        </w:rPr>
      </w:pPr>
    </w:p>
    <w:p w14:paraId="731F9706" w14:textId="77777777" w:rsidR="0063455E" w:rsidRPr="00856846" w:rsidRDefault="0063455E" w:rsidP="0063455E">
      <w:pPr>
        <w:pStyle w:val="ListParagraph"/>
        <w:ind w:left="0"/>
        <w:rPr>
          <w:rFonts w:ascii="Times New Roman" w:hAnsi="Times New Roman"/>
          <w:b/>
        </w:rPr>
      </w:pPr>
      <w:r w:rsidRPr="00856846">
        <w:rPr>
          <w:rFonts w:ascii="Times New Roman" w:hAnsi="Times New Roman"/>
        </w:rPr>
        <w:t>Укупан број ЈЛС</w:t>
      </w:r>
      <w:r w:rsidRPr="00856846">
        <w:rPr>
          <w:rFonts w:ascii="Times New Roman" w:hAnsi="Times New Roman"/>
          <w:lang w:val="sr-Cyrl-CS"/>
        </w:rPr>
        <w:t xml:space="preserve"> и градских општина</w:t>
      </w:r>
      <w:r w:rsidRPr="00856846">
        <w:rPr>
          <w:rFonts w:ascii="Times New Roman" w:hAnsi="Times New Roman"/>
        </w:rPr>
        <w:t xml:space="preserve"> које су у обавези да доставе извештаје: </w:t>
      </w:r>
      <w:r w:rsidRPr="00856846">
        <w:rPr>
          <w:rFonts w:ascii="Times New Roman" w:hAnsi="Times New Roman"/>
          <w:b/>
        </w:rPr>
        <w:t>152</w:t>
      </w:r>
    </w:p>
    <w:p w14:paraId="1DF1BE9D" w14:textId="77777777" w:rsidR="0063455E" w:rsidRPr="00856846" w:rsidRDefault="0063455E" w:rsidP="0063455E">
      <w:pPr>
        <w:pStyle w:val="ListParagraph"/>
        <w:ind w:left="0"/>
        <w:rPr>
          <w:rFonts w:ascii="Times New Roman" w:hAnsi="Times New Roman"/>
        </w:rPr>
      </w:pPr>
    </w:p>
    <w:p w14:paraId="5E2A4335" w14:textId="77777777" w:rsidR="0063455E" w:rsidRPr="00AA37FD" w:rsidRDefault="0063455E" w:rsidP="0063455E">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RS"/>
        </w:rPr>
        <w:t xml:space="preserve">све </w:t>
      </w:r>
      <w:r>
        <w:rPr>
          <w:rFonts w:ascii="Times New Roman" w:hAnsi="Times New Roman"/>
          <w:lang w:val="sr-Cyrl-CS"/>
        </w:rPr>
        <w:t xml:space="preserve">извештаје </w:t>
      </w:r>
      <w:r w:rsidRPr="004520A6">
        <w:rPr>
          <w:rFonts w:ascii="Times New Roman" w:hAnsi="Times New Roman"/>
        </w:rPr>
        <w:t>за 10</w:t>
      </w:r>
      <w:r>
        <w:rPr>
          <w:rFonts w:ascii="Times New Roman" w:hAnsi="Times New Roman"/>
          <w:lang w:val="sr-Cyrl-CS"/>
        </w:rPr>
        <w:t xml:space="preserve"> 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r>
        <w:rPr>
          <w:rFonts w:ascii="Times New Roman" w:hAnsi="Times New Roman"/>
          <w:lang w:val="sr-Cyrl-RS"/>
        </w:rPr>
        <w:t>, као и за делатности које Градска управа покрива у приградским општинама</w:t>
      </w:r>
    </w:p>
    <w:p w14:paraId="16612E9C" w14:textId="77777777" w:rsidR="0063455E" w:rsidRPr="00AA37FD" w:rsidRDefault="0063455E" w:rsidP="0063455E">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2945CECB" w14:textId="77777777" w:rsidR="0063455E" w:rsidRPr="00AA37FD" w:rsidRDefault="0063455E" w:rsidP="0063455E">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761B1D75" w14:textId="77777777" w:rsidR="0063455E" w:rsidRPr="00AA37FD" w:rsidRDefault="0063455E" w:rsidP="0063455E">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0945F7EF" w14:textId="77777777" w:rsidR="0063455E" w:rsidRPr="00AA37FD" w:rsidRDefault="0063455E" w:rsidP="0063455E">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5C454AFD" w14:textId="77777777" w:rsidR="0063455E" w:rsidRPr="00AA37FD" w:rsidRDefault="0063455E" w:rsidP="0063455E">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695AAA78" w14:textId="77777777" w:rsidR="0063455E" w:rsidRDefault="0063455E" w:rsidP="0063455E">
      <w:pPr>
        <w:rPr>
          <w:lang w:val="sr-Cyrl-CS"/>
        </w:rPr>
      </w:pPr>
    </w:p>
    <w:p w14:paraId="564AA046" w14:textId="15533442" w:rsidR="0063455E" w:rsidRDefault="0063455E" w:rsidP="0063455E">
      <w:pPr>
        <w:rPr>
          <w:rFonts w:cs="Times New Roman"/>
          <w:szCs w:val="24"/>
          <w:lang w:val="sr-Cyrl-CS"/>
        </w:rPr>
      </w:pPr>
      <w:r>
        <w:rPr>
          <w:rFonts w:cs="Times New Roman"/>
          <w:szCs w:val="24"/>
          <w:lang w:val="sr-Cyrl-CS"/>
        </w:rPr>
        <w:lastRenderedPageBreak/>
        <w:tab/>
      </w:r>
      <w:r w:rsidRPr="00630614">
        <w:rPr>
          <w:rFonts w:cs="Times New Roman"/>
          <w:szCs w:val="24"/>
          <w:lang w:val="sr-Cyrl-CS"/>
        </w:rPr>
        <w:t xml:space="preserve">Од укупно 152 ЈЛС и градских општина, </w:t>
      </w:r>
      <w:r w:rsidRPr="00630614">
        <w:rPr>
          <w:rFonts w:cs="Times New Roman"/>
          <w:b/>
          <w:szCs w:val="24"/>
          <w:lang w:val="sr-Cyrl-CS"/>
        </w:rPr>
        <w:t xml:space="preserve">извештаје </w:t>
      </w:r>
      <w:r>
        <w:rPr>
          <w:rFonts w:cs="Times New Roman"/>
          <w:b/>
          <w:szCs w:val="24"/>
          <w:lang w:val="sr-Cyrl-CS"/>
        </w:rPr>
        <w:t>о обављању комуналних делатности у 202</w:t>
      </w:r>
      <w:r w:rsidR="00D221C0">
        <w:rPr>
          <w:rFonts w:cs="Times New Roman"/>
          <w:b/>
          <w:szCs w:val="24"/>
          <w:lang w:val="sr-Latn-BA"/>
        </w:rPr>
        <w:t>2</w:t>
      </w:r>
      <w:r w:rsidRPr="00B23DE0">
        <w:rPr>
          <w:rFonts w:cs="Times New Roman"/>
          <w:b/>
          <w:szCs w:val="24"/>
          <w:lang w:val="sr-Cyrl-CS"/>
        </w:rPr>
        <w:t>.</w:t>
      </w:r>
      <w:r w:rsidRPr="004C786E">
        <w:rPr>
          <w:rFonts w:cs="Times New Roman"/>
          <w:b/>
          <w:color w:val="FF0000"/>
          <w:szCs w:val="24"/>
          <w:lang w:val="sr-Cyrl-CS"/>
        </w:rPr>
        <w:t xml:space="preserve"> </w:t>
      </w:r>
      <w:r w:rsidRPr="00B23DE0">
        <w:rPr>
          <w:rFonts w:cs="Times New Roman"/>
          <w:b/>
          <w:szCs w:val="24"/>
          <w:lang w:val="sr-Cyrl-CS"/>
        </w:rPr>
        <w:t xml:space="preserve">години је доставило </w:t>
      </w:r>
      <w:r>
        <w:rPr>
          <w:rFonts w:cs="Times New Roman"/>
          <w:b/>
          <w:szCs w:val="24"/>
          <w:lang w:val="sr-Cyrl-RS"/>
        </w:rPr>
        <w:t>111</w:t>
      </w:r>
      <w:r w:rsidRPr="00630614">
        <w:rPr>
          <w:rFonts w:cs="Times New Roman"/>
          <w:b/>
          <w:szCs w:val="24"/>
          <w:lang w:val="sr-Cyrl-CS"/>
        </w:rPr>
        <w:t xml:space="preserve"> ЈЛС</w:t>
      </w:r>
      <w:r w:rsidRPr="00630614">
        <w:rPr>
          <w:rFonts w:cs="Times New Roman"/>
          <w:szCs w:val="24"/>
          <w:lang w:val="sr-Cyrl-CS"/>
        </w:rPr>
        <w:t xml:space="preserve">, што је </w:t>
      </w:r>
      <w:r w:rsidRPr="00630614">
        <w:rPr>
          <w:rFonts w:cs="Times New Roman"/>
          <w:b/>
          <w:szCs w:val="24"/>
          <w:lang w:val="sr-Cyrl-CS"/>
        </w:rPr>
        <w:t xml:space="preserve">за </w:t>
      </w:r>
      <w:r w:rsidRPr="0098073E">
        <w:rPr>
          <w:rFonts w:cs="Times New Roman"/>
          <w:b/>
          <w:szCs w:val="24"/>
          <w:lang w:val="sr-Cyrl-CS"/>
        </w:rPr>
        <w:t>2</w:t>
      </w:r>
      <w:r>
        <w:rPr>
          <w:rFonts w:cs="Times New Roman"/>
          <w:b/>
          <w:szCs w:val="24"/>
          <w:lang w:val="sr-Cyrl-RS"/>
        </w:rPr>
        <w:t>1</w:t>
      </w:r>
      <w:r w:rsidRPr="00630614">
        <w:rPr>
          <w:rFonts w:cs="Times New Roman"/>
          <w:b/>
          <w:szCs w:val="24"/>
          <w:lang w:val="sr-Cyrl-CS"/>
        </w:rPr>
        <w:t xml:space="preserve"> </w:t>
      </w:r>
      <w:r>
        <w:rPr>
          <w:rFonts w:cs="Times New Roman"/>
          <w:b/>
          <w:szCs w:val="24"/>
          <w:lang w:val="sr-Cyrl-RS"/>
        </w:rPr>
        <w:t>мање</w:t>
      </w:r>
      <w:r w:rsidRPr="00630614">
        <w:rPr>
          <w:rFonts w:cs="Times New Roman"/>
          <w:b/>
          <w:szCs w:val="24"/>
          <w:lang w:val="sr-Cyrl-CS"/>
        </w:rPr>
        <w:t xml:space="preserve"> него претходне године</w:t>
      </w:r>
      <w:r>
        <w:rPr>
          <w:rFonts w:cs="Times New Roman"/>
          <w:szCs w:val="24"/>
          <w:lang w:val="sr-Cyrl-CS"/>
        </w:rPr>
        <w:t>.</w:t>
      </w:r>
    </w:p>
    <w:p w14:paraId="07F37FBD" w14:textId="77777777" w:rsidR="0063455E" w:rsidRPr="00630614" w:rsidRDefault="0063455E" w:rsidP="00D221C0">
      <w:pPr>
        <w:ind w:firstLine="708"/>
        <w:rPr>
          <w:rFonts w:eastAsia="Times New Roman" w:cs="Times New Roman"/>
          <w:szCs w:val="24"/>
          <w:lang w:val="sr-Cyrl-RS"/>
        </w:rPr>
      </w:pPr>
      <w:r>
        <w:rPr>
          <w:rFonts w:cs="Times New Roman"/>
          <w:szCs w:val="24"/>
          <w:lang w:val="sr-Cyrl-CS"/>
        </w:rPr>
        <w:t>О</w:t>
      </w:r>
      <w:r w:rsidRPr="00630614">
        <w:rPr>
          <w:rFonts w:cs="Times New Roman"/>
          <w:szCs w:val="24"/>
          <w:lang w:val="sr-Cyrl-CS"/>
        </w:rPr>
        <w:t xml:space="preserve">пштине </w:t>
      </w:r>
      <w:r w:rsidRPr="004736F9">
        <w:rPr>
          <w:rFonts w:eastAsia="Times New Roman" w:cs="Times New Roman"/>
          <w:szCs w:val="24"/>
          <w:lang w:val="sr-Cyrl-CS"/>
        </w:rPr>
        <w:t>Прешево</w:t>
      </w:r>
      <w:r w:rsidRPr="00630614">
        <w:rPr>
          <w:rFonts w:eastAsia="Times New Roman" w:cs="Times New Roman"/>
          <w:szCs w:val="24"/>
          <w:lang w:val="sr-Cyrl-RS"/>
        </w:rPr>
        <w:t xml:space="preserve"> </w:t>
      </w:r>
      <w:r w:rsidRPr="00630614">
        <w:rPr>
          <w:rFonts w:eastAsia="Times New Roman" w:cs="Times New Roman"/>
          <w:szCs w:val="24"/>
          <w:lang w:val="sr-Cyrl-CS"/>
        </w:rPr>
        <w:t xml:space="preserve">и </w:t>
      </w:r>
      <w:r w:rsidRPr="004736F9">
        <w:rPr>
          <w:rFonts w:eastAsia="Times New Roman" w:cs="Times New Roman"/>
          <w:szCs w:val="24"/>
          <w:lang w:val="sr-Cyrl-CS"/>
        </w:rPr>
        <w:t>Сјеница</w:t>
      </w:r>
      <w:r w:rsidRPr="00630614">
        <w:rPr>
          <w:rFonts w:eastAsia="Times New Roman" w:cs="Times New Roman"/>
          <w:szCs w:val="24"/>
          <w:lang w:val="sr-Cyrl-RS"/>
        </w:rPr>
        <w:t xml:space="preserve"> </w:t>
      </w:r>
      <w:r w:rsidRPr="00630614">
        <w:rPr>
          <w:rFonts w:cs="Times New Roman"/>
          <w:szCs w:val="24"/>
          <w:lang w:val="sr-Cyrl-CS"/>
        </w:rPr>
        <w:t xml:space="preserve">нису доставиле </w:t>
      </w:r>
      <w:r>
        <w:rPr>
          <w:rFonts w:cs="Times New Roman"/>
          <w:szCs w:val="24"/>
          <w:lang w:val="sr-Cyrl-CS"/>
        </w:rPr>
        <w:t>ниједан извештај од</w:t>
      </w:r>
      <w:r w:rsidRPr="00630614">
        <w:rPr>
          <w:rFonts w:cs="Times New Roman"/>
          <w:szCs w:val="24"/>
          <w:lang w:val="sr-Cyrl-CS"/>
        </w:rPr>
        <w:t xml:space="preserve"> 2016</w:t>
      </w:r>
      <w:r>
        <w:rPr>
          <w:rFonts w:cs="Times New Roman"/>
          <w:szCs w:val="24"/>
          <w:lang w:val="sr-Cyrl-CS"/>
        </w:rPr>
        <w:t>. године, а општина Бујановац је извештај доставила само прошле године и то један попуњен упитник (делатност зоохигијене)</w:t>
      </w:r>
      <w:r w:rsidRPr="00630614">
        <w:rPr>
          <w:rFonts w:cs="Times New Roman"/>
          <w:szCs w:val="24"/>
          <w:lang w:val="sr-Cyrl-CS"/>
        </w:rPr>
        <w:t>.</w:t>
      </w:r>
    </w:p>
    <w:p w14:paraId="23783520" w14:textId="77777777" w:rsidR="0063455E" w:rsidRDefault="0063455E" w:rsidP="0063455E">
      <w:pPr>
        <w:ind w:firstLine="708"/>
        <w:rPr>
          <w:rFonts w:cs="Times New Roman"/>
          <w:lang w:val="sr-Cyrl-CS"/>
        </w:rPr>
      </w:pPr>
      <w:r w:rsidRPr="002B1737">
        <w:rPr>
          <w:rFonts w:cs="Times New Roman"/>
          <w:lang w:val="sr-Cyrl-CS"/>
        </w:rPr>
        <w:t xml:space="preserve">Од </w:t>
      </w:r>
      <w:r w:rsidRPr="0098073E">
        <w:rPr>
          <w:rFonts w:cs="Times New Roman"/>
          <w:b/>
          <w:lang w:val="sr-Cyrl-RS"/>
        </w:rPr>
        <w:t>1</w:t>
      </w:r>
      <w:r>
        <w:rPr>
          <w:rFonts w:cs="Times New Roman"/>
          <w:b/>
          <w:lang w:val="sr-Cyrl-RS"/>
        </w:rPr>
        <w:t>11</w:t>
      </w:r>
      <w:r w:rsidRPr="004D30F0">
        <w:rPr>
          <w:rFonts w:cs="Times New Roman"/>
          <w:b/>
          <w:lang w:val="sr-Cyrl-CS"/>
        </w:rPr>
        <w:t xml:space="preserve"> ЈЛС </w:t>
      </w:r>
      <w:r w:rsidRPr="00793B03">
        <w:rPr>
          <w:rFonts w:cs="Times New Roman"/>
          <w:b/>
          <w:lang w:val="sr-Cyrl-CS"/>
        </w:rPr>
        <w:t>које су доставиле</w:t>
      </w:r>
      <w:r w:rsidRPr="00793B03">
        <w:rPr>
          <w:rFonts w:cs="Times New Roman"/>
          <w:b/>
          <w:lang w:val="sr-Latn-BA"/>
        </w:rPr>
        <w:t xml:space="preserve"> </w:t>
      </w:r>
      <w:r w:rsidRPr="00793B03">
        <w:rPr>
          <w:rFonts w:cs="Times New Roman"/>
          <w:b/>
          <w:lang w:val="sr-Cyrl-CS"/>
        </w:rPr>
        <w:t>извештај</w:t>
      </w:r>
      <w:r w:rsidRPr="002B1737">
        <w:rPr>
          <w:rFonts w:cs="Times New Roman"/>
          <w:lang w:val="sr-Cyrl-CS"/>
        </w:rPr>
        <w:t xml:space="preserve">, односно један или више упитника, </w:t>
      </w:r>
      <w:r w:rsidRPr="004D30F0">
        <w:rPr>
          <w:rFonts w:cs="Times New Roman"/>
          <w:b/>
          <w:lang w:val="sr-Cyrl-CS"/>
        </w:rPr>
        <w:t>опште податке</w:t>
      </w:r>
      <w:r w:rsidRPr="004D30F0">
        <w:rPr>
          <w:rFonts w:cs="Times New Roman"/>
          <w:lang w:val="sr-Cyrl-CS"/>
        </w:rPr>
        <w:t xml:space="preserve"> </w:t>
      </w:r>
      <w:r w:rsidRPr="002B1737">
        <w:rPr>
          <w:rFonts w:cs="Times New Roman"/>
          <w:lang w:val="sr-Cyrl-CS"/>
        </w:rPr>
        <w:t xml:space="preserve">(упитник 00) </w:t>
      </w:r>
      <w:r w:rsidRPr="0083202D">
        <w:rPr>
          <w:rFonts w:cs="Times New Roman"/>
          <w:lang w:val="sr-Cyrl-RS"/>
        </w:rPr>
        <w:t>и</w:t>
      </w:r>
      <w:r w:rsidRPr="00B50D79">
        <w:rPr>
          <w:rFonts w:cs="Times New Roman"/>
          <w:lang w:val="sr-Cyrl-CS"/>
        </w:rPr>
        <w:t xml:space="preserve"> </w:t>
      </w:r>
      <w:r w:rsidRPr="00B50D79">
        <w:rPr>
          <w:rFonts w:cs="Times New Roman"/>
          <w:b/>
          <w:lang w:val="sr-Cyrl-CS"/>
        </w:rPr>
        <w:t>податке о вршиоцима комуналних делатности</w:t>
      </w:r>
      <w:r w:rsidRPr="00B50D79">
        <w:rPr>
          <w:rFonts w:cs="Times New Roman"/>
          <w:lang w:val="sr-Cyrl-CS"/>
        </w:rPr>
        <w:t xml:space="preserve"> (упитник 01) </w:t>
      </w:r>
      <w:r w:rsidRPr="00B50D79">
        <w:rPr>
          <w:rFonts w:cs="Times New Roman"/>
          <w:b/>
          <w:lang w:val="sr-Cyrl-CS"/>
        </w:rPr>
        <w:t xml:space="preserve">није доставило </w:t>
      </w:r>
      <w:r>
        <w:rPr>
          <w:rFonts w:cs="Times New Roman"/>
          <w:b/>
          <w:lang w:val="sr-Cyrl-CS"/>
        </w:rPr>
        <w:t>по 4</w:t>
      </w:r>
      <w:r w:rsidRPr="00B50D79">
        <w:rPr>
          <w:rFonts w:cs="Times New Roman"/>
          <w:b/>
          <w:lang w:val="sr-Cyrl-CS"/>
        </w:rPr>
        <w:t xml:space="preserve"> ЈЛС. </w:t>
      </w:r>
    </w:p>
    <w:p w14:paraId="559AE0B2" w14:textId="77777777" w:rsidR="0063455E" w:rsidRDefault="0063455E" w:rsidP="0063455E">
      <w:pPr>
        <w:ind w:firstLine="708"/>
        <w:rPr>
          <w:rFonts w:cs="Times New Roman"/>
          <w:lang w:val="sr-Cyrl-CS"/>
        </w:rPr>
      </w:pPr>
      <w:r>
        <w:rPr>
          <w:rFonts w:cs="Times New Roman"/>
          <w:lang w:val="sr-Cyrl-CS"/>
        </w:rPr>
        <w:t xml:space="preserve">Из </w:t>
      </w:r>
      <w:r w:rsidRPr="00B96B17">
        <w:rPr>
          <w:rFonts w:cs="Times New Roman"/>
          <w:b/>
          <w:lang w:val="sr-Cyrl-CS"/>
        </w:rPr>
        <w:t>Београдског региона</w:t>
      </w:r>
      <w:r>
        <w:rPr>
          <w:rFonts w:cs="Times New Roman"/>
          <w:lang w:val="sr-Cyrl-CS"/>
        </w:rPr>
        <w:t xml:space="preserve">, који обухвата  10 градских и 7 приградских општина, </w:t>
      </w:r>
      <w:r w:rsidRPr="00B96B17">
        <w:rPr>
          <w:rFonts w:cs="Times New Roman"/>
          <w:b/>
          <w:lang w:val="sr-Cyrl-CS"/>
        </w:rPr>
        <w:t>све ЈЛС су доставиле извештаје</w:t>
      </w:r>
      <w:r>
        <w:rPr>
          <w:rFonts w:cs="Times New Roman"/>
          <w:lang w:val="sr-Cyrl-CS"/>
        </w:rPr>
        <w:t>. Управа Града Београда је доставила све извештаје за 10 градских општина, као и за приградке општине, за комуналне делатности које београдска комунална предузећа обављају у појединим или свим приградским општина (нпр. одржавање јавних зелених површина и делатност зоохигијене). Већина извештаја о делатностима које приградске београдске општине организују такође је достављена. Највише извештаја недостаје из општине Обреновац.</w:t>
      </w:r>
    </w:p>
    <w:p w14:paraId="31AADEDD" w14:textId="77777777" w:rsidR="0063455E" w:rsidRDefault="0063455E" w:rsidP="0063455E">
      <w:pPr>
        <w:ind w:firstLine="708"/>
        <w:rPr>
          <w:rFonts w:cs="Times New Roman"/>
          <w:lang w:val="sr-Cyrl-CS"/>
        </w:rPr>
      </w:pPr>
      <w:r>
        <w:rPr>
          <w:rFonts w:cs="Times New Roman"/>
          <w:lang w:val="sr-Cyrl-CS"/>
        </w:rPr>
        <w:t xml:space="preserve">Из региона </w:t>
      </w:r>
      <w:r w:rsidRPr="00B96B17">
        <w:rPr>
          <w:rFonts w:cs="Times New Roman"/>
          <w:b/>
          <w:lang w:val="sr-Cyrl-CS"/>
        </w:rPr>
        <w:t>Војводине</w:t>
      </w:r>
      <w:r>
        <w:rPr>
          <w:rFonts w:cs="Times New Roman"/>
          <w:lang w:val="sr-Cyrl-CS"/>
        </w:rPr>
        <w:t xml:space="preserve"> 45 ЈЛС треба да достави извештаје, а </w:t>
      </w:r>
      <w:r w:rsidRPr="00B96B17">
        <w:rPr>
          <w:rFonts w:cs="Times New Roman"/>
          <w:b/>
          <w:lang w:val="sr-Cyrl-CS"/>
        </w:rPr>
        <w:t>доставило је 3</w:t>
      </w:r>
      <w:r>
        <w:rPr>
          <w:rFonts w:cs="Times New Roman"/>
          <w:b/>
          <w:lang w:val="sr-Cyrl-CS"/>
        </w:rPr>
        <w:t>6</w:t>
      </w:r>
      <w:r>
        <w:rPr>
          <w:rFonts w:cs="Times New Roman"/>
          <w:lang w:val="sr-Cyrl-CS"/>
        </w:rPr>
        <w:t xml:space="preserve">, што је за 2 мање него претходне године. </w:t>
      </w:r>
    </w:p>
    <w:p w14:paraId="033481BB" w14:textId="77777777" w:rsidR="0063455E" w:rsidRDefault="0063455E" w:rsidP="0063455E">
      <w:pPr>
        <w:ind w:firstLine="708"/>
        <w:rPr>
          <w:rFonts w:cs="Times New Roman"/>
          <w:lang w:val="sr-Cyrl-CS"/>
        </w:rPr>
      </w:pPr>
      <w:r>
        <w:rPr>
          <w:rFonts w:cs="Times New Roman"/>
          <w:lang w:val="sr-Cyrl-CS"/>
        </w:rPr>
        <w:t xml:space="preserve">Из региона </w:t>
      </w:r>
      <w:r w:rsidRPr="00B96B17">
        <w:rPr>
          <w:rFonts w:cs="Times New Roman"/>
          <w:b/>
          <w:lang w:val="sr-Cyrl-CS"/>
        </w:rPr>
        <w:t>Јужне и Источне Србије</w:t>
      </w:r>
      <w:r>
        <w:rPr>
          <w:rFonts w:cs="Times New Roman"/>
          <w:lang w:val="sr-Cyrl-CS"/>
        </w:rPr>
        <w:t xml:space="preserve"> од 47 ЈЛС од којих се очекују извештаји, </w:t>
      </w:r>
      <w:r w:rsidRPr="00F837CB">
        <w:rPr>
          <w:rFonts w:cs="Times New Roman"/>
          <w:b/>
          <w:lang w:val="sr-Cyrl-CS"/>
        </w:rPr>
        <w:t>доставило их је</w:t>
      </w:r>
      <w:r>
        <w:rPr>
          <w:rFonts w:cs="Times New Roman"/>
          <w:lang w:val="sr-Cyrl-CS"/>
        </w:rPr>
        <w:t xml:space="preserve"> </w:t>
      </w:r>
      <w:r>
        <w:rPr>
          <w:rFonts w:cs="Times New Roman"/>
          <w:b/>
          <w:lang w:val="sr-Cyrl-CS"/>
        </w:rPr>
        <w:t>3</w:t>
      </w:r>
      <w:r w:rsidRPr="00B96B17">
        <w:rPr>
          <w:rFonts w:cs="Times New Roman"/>
          <w:b/>
          <w:lang w:val="sr-Cyrl-CS"/>
        </w:rPr>
        <w:t>2</w:t>
      </w:r>
      <w:r>
        <w:rPr>
          <w:rFonts w:cs="Times New Roman"/>
          <w:lang w:val="sr-Cyrl-CS"/>
        </w:rPr>
        <w:t xml:space="preserve">, односно за 10 мање него претходне године. </w:t>
      </w:r>
    </w:p>
    <w:p w14:paraId="10619451" w14:textId="77777777" w:rsidR="0063455E" w:rsidRDefault="0063455E" w:rsidP="0063455E">
      <w:pPr>
        <w:ind w:firstLine="708"/>
        <w:rPr>
          <w:rFonts w:cs="Times New Roman"/>
          <w:lang w:val="sr-Cyrl-CS"/>
        </w:rPr>
      </w:pPr>
      <w:r>
        <w:rPr>
          <w:rFonts w:cs="Times New Roman"/>
          <w:lang w:val="sr-Cyrl-CS"/>
        </w:rPr>
        <w:t xml:space="preserve">Из региона </w:t>
      </w:r>
      <w:r w:rsidRPr="00F837CB">
        <w:rPr>
          <w:rFonts w:cs="Times New Roman"/>
          <w:b/>
          <w:lang w:val="sr-Cyrl-CS"/>
        </w:rPr>
        <w:t>Шумадије и Западне Србије</w:t>
      </w:r>
      <w:r>
        <w:rPr>
          <w:rFonts w:cs="Times New Roman"/>
          <w:lang w:val="sr-Cyrl-CS"/>
        </w:rPr>
        <w:t xml:space="preserve"> од укупно 52 ЈЛС извештаје је </w:t>
      </w:r>
      <w:r w:rsidRPr="00F837CB">
        <w:rPr>
          <w:rFonts w:cs="Times New Roman"/>
          <w:b/>
          <w:lang w:val="sr-Cyrl-CS"/>
        </w:rPr>
        <w:t xml:space="preserve">доставило </w:t>
      </w:r>
      <w:r>
        <w:rPr>
          <w:rFonts w:cs="Times New Roman"/>
          <w:b/>
          <w:lang w:val="sr-Cyrl-CS"/>
        </w:rPr>
        <w:t>35</w:t>
      </w:r>
      <w:r w:rsidRPr="00F837CB">
        <w:rPr>
          <w:rFonts w:cs="Times New Roman"/>
          <w:b/>
          <w:lang w:val="sr-Cyrl-CS"/>
        </w:rPr>
        <w:t xml:space="preserve"> </w:t>
      </w:r>
      <w:r>
        <w:rPr>
          <w:rFonts w:cs="Times New Roman"/>
          <w:lang w:val="sr-Cyrl-CS"/>
        </w:rPr>
        <w:t>ЈЛС, односно 9 мање него прошле године.</w:t>
      </w:r>
    </w:p>
    <w:p w14:paraId="0A838F72" w14:textId="574FD8AE" w:rsidR="0063455E" w:rsidRDefault="008A4869" w:rsidP="008A4869">
      <w:pPr>
        <w:spacing w:after="0"/>
        <w:rPr>
          <w:rFonts w:cs="Times New Roman"/>
          <w:lang w:val="sr-Cyrl-CS"/>
        </w:rPr>
      </w:pPr>
      <w:r>
        <w:rPr>
          <w:b/>
          <w:i/>
          <w:lang w:val="sr-Cyrl-CS"/>
        </w:rPr>
        <w:t>Графикон 1</w:t>
      </w:r>
      <w:r w:rsidRPr="002B1737">
        <w:rPr>
          <w:b/>
          <w:i/>
          <w:lang w:val="sr-Cyrl-CS"/>
        </w:rPr>
        <w:t xml:space="preserve">: </w:t>
      </w:r>
      <w:r>
        <w:rPr>
          <w:b/>
          <w:i/>
          <w:lang w:val="sr-Cyrl-CS"/>
        </w:rPr>
        <w:t>Број очекиваних и број достављених извештаја, по регионима</w:t>
      </w:r>
    </w:p>
    <w:p w14:paraId="7422AC60" w14:textId="6965C69E" w:rsidR="0063455E" w:rsidRDefault="0063455E" w:rsidP="0063455E">
      <w:pPr>
        <w:pStyle w:val="ListParagraph"/>
        <w:ind w:left="0"/>
        <w:rPr>
          <w:rFonts w:ascii="Times New Roman" w:hAnsi="Times New Roman"/>
          <w:b/>
          <w:i/>
          <w:lang w:val="sr-Cyrl-CS"/>
        </w:rPr>
      </w:pPr>
      <w:r>
        <w:rPr>
          <w:noProof/>
          <w:lang w:val="sr-Latn-BA" w:eastAsia="sr-Latn-BA"/>
        </w:rPr>
        <w:drawing>
          <wp:inline distT="0" distB="0" distL="0" distR="0" wp14:anchorId="4CD87B07" wp14:editId="27F4A365">
            <wp:extent cx="5486400" cy="3200400"/>
            <wp:effectExtent l="0" t="0" r="0" b="0"/>
            <wp:docPr id="55659" name="Chart 55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b/>
          <w:i/>
          <w:lang w:val="sr-Cyrl-CS"/>
        </w:rPr>
        <w:t xml:space="preserve">    </w:t>
      </w:r>
    </w:p>
    <w:p w14:paraId="73351C99" w14:textId="77777777" w:rsidR="00C32123" w:rsidRDefault="00C32123" w:rsidP="0063455E">
      <w:pPr>
        <w:pStyle w:val="ListParagraph"/>
        <w:ind w:left="0" w:firstLine="708"/>
        <w:rPr>
          <w:rFonts w:ascii="Times New Roman" w:hAnsi="Times New Roman"/>
          <w:b/>
          <w:lang w:val="sr-Cyrl-CS"/>
        </w:rPr>
      </w:pPr>
    </w:p>
    <w:p w14:paraId="16682044" w14:textId="77777777" w:rsidR="00C32123" w:rsidRDefault="00C32123" w:rsidP="0063455E">
      <w:pPr>
        <w:pStyle w:val="ListParagraph"/>
        <w:ind w:left="0" w:firstLine="708"/>
        <w:rPr>
          <w:rFonts w:ascii="Times New Roman" w:hAnsi="Times New Roman"/>
          <w:b/>
          <w:lang w:val="sr-Cyrl-CS"/>
        </w:rPr>
      </w:pPr>
    </w:p>
    <w:p w14:paraId="713BE645" w14:textId="2F16BD47" w:rsidR="0063455E" w:rsidRDefault="0063455E" w:rsidP="0063455E">
      <w:pPr>
        <w:pStyle w:val="ListParagraph"/>
        <w:ind w:left="0" w:firstLine="708"/>
        <w:rPr>
          <w:rFonts w:ascii="Times New Roman" w:hAnsi="Times New Roman"/>
          <w:lang w:val="sr-Cyrl-RS"/>
        </w:rPr>
      </w:pPr>
      <w:r w:rsidRPr="002B1737">
        <w:rPr>
          <w:rFonts w:ascii="Times New Roman" w:hAnsi="Times New Roman"/>
          <w:b/>
          <w:lang w:val="sr-Cyrl-CS"/>
        </w:rPr>
        <w:lastRenderedPageBreak/>
        <w:t>З</w:t>
      </w:r>
      <w:r w:rsidRPr="004736F9">
        <w:rPr>
          <w:rFonts w:ascii="Times New Roman" w:hAnsi="Times New Roman"/>
          <w:b/>
          <w:lang w:val="sr-Cyrl-CS"/>
        </w:rPr>
        <w:t xml:space="preserve">а свих 14 комуналних делатности </w:t>
      </w:r>
      <w:r>
        <w:rPr>
          <w:rFonts w:ascii="Times New Roman" w:hAnsi="Times New Roman"/>
          <w:b/>
          <w:lang w:val="sr-Cyrl-CS"/>
        </w:rPr>
        <w:t xml:space="preserve">упитнике </w:t>
      </w:r>
      <w:r w:rsidRPr="004736F9">
        <w:rPr>
          <w:rFonts w:ascii="Times New Roman" w:hAnsi="Times New Roman"/>
          <w:b/>
          <w:lang w:val="sr-Cyrl-CS"/>
        </w:rPr>
        <w:t xml:space="preserve">је доставило је </w:t>
      </w:r>
      <w:r>
        <w:rPr>
          <w:rFonts w:ascii="Times New Roman" w:hAnsi="Times New Roman"/>
          <w:b/>
          <w:lang w:val="sr-Cyrl-RS"/>
        </w:rPr>
        <w:t>84</w:t>
      </w:r>
      <w:r w:rsidRPr="004736F9">
        <w:rPr>
          <w:rFonts w:ascii="Times New Roman" w:hAnsi="Times New Roman"/>
          <w:b/>
          <w:lang w:val="sr-Cyrl-CS"/>
        </w:rPr>
        <w:t xml:space="preserve"> ЈЛС</w:t>
      </w:r>
      <w:r>
        <w:rPr>
          <w:rFonts w:ascii="Times New Roman" w:hAnsi="Times New Roman"/>
          <w:b/>
          <w:lang w:val="sr-Cyrl-CS"/>
        </w:rPr>
        <w:t>,</w:t>
      </w:r>
      <w:r>
        <w:rPr>
          <w:rFonts w:ascii="Times New Roman" w:hAnsi="Times New Roman"/>
          <w:lang w:val="sr-Cyrl-RS"/>
        </w:rPr>
        <w:t xml:space="preserve"> од тога:</w:t>
      </w:r>
    </w:p>
    <w:p w14:paraId="21FDC799" w14:textId="77777777" w:rsidR="0063455E" w:rsidRDefault="0063455E" w:rsidP="0063455E">
      <w:pPr>
        <w:pStyle w:val="ListParagraph"/>
        <w:ind w:left="0" w:firstLine="708"/>
        <w:rPr>
          <w:rFonts w:ascii="Times New Roman" w:hAnsi="Times New Roman"/>
          <w:lang w:val="sr-Cyrl-RS"/>
        </w:rPr>
      </w:pPr>
    </w:p>
    <w:p w14:paraId="1FDF0D07" w14:textId="77777777" w:rsidR="0063455E" w:rsidRDefault="0063455E" w:rsidP="0063455E">
      <w:pPr>
        <w:pStyle w:val="ListParagraph"/>
        <w:numPr>
          <w:ilvl w:val="0"/>
          <w:numId w:val="41"/>
        </w:numPr>
        <w:ind w:left="426" w:hanging="284"/>
        <w:rPr>
          <w:rFonts w:ascii="Times New Roman" w:hAnsi="Times New Roman"/>
          <w:lang w:val="sr-Cyrl-CS"/>
        </w:rPr>
      </w:pPr>
      <w:r>
        <w:rPr>
          <w:rFonts w:ascii="Times New Roman" w:hAnsi="Times New Roman"/>
          <w:lang w:val="sr-Cyrl-CS"/>
        </w:rPr>
        <w:t>13 ЈЛС је доставило попуњене обрасце за свих 14 делатности, што је 9 мање него прошле године</w:t>
      </w:r>
    </w:p>
    <w:p w14:paraId="4B039438" w14:textId="77777777" w:rsidR="0063455E" w:rsidRDefault="0063455E" w:rsidP="0063455E">
      <w:pPr>
        <w:pStyle w:val="ListParagraph"/>
        <w:numPr>
          <w:ilvl w:val="0"/>
          <w:numId w:val="41"/>
        </w:numPr>
        <w:ind w:left="426" w:hanging="284"/>
        <w:rPr>
          <w:rFonts w:ascii="Times New Roman" w:hAnsi="Times New Roman"/>
          <w:lang w:val="sr-Cyrl-CS"/>
        </w:rPr>
      </w:pPr>
      <w:r>
        <w:rPr>
          <w:rFonts w:ascii="Times New Roman" w:hAnsi="Times New Roman"/>
          <w:lang w:val="sr-Cyrl-RS"/>
        </w:rPr>
        <w:t>22</w:t>
      </w:r>
      <w:r w:rsidRPr="004736F9">
        <w:rPr>
          <w:rFonts w:ascii="Times New Roman" w:hAnsi="Times New Roman"/>
          <w:lang w:val="sr-Cyrl-CS"/>
        </w:rPr>
        <w:t xml:space="preserve"> ЈЛС </w:t>
      </w:r>
      <w:r>
        <w:rPr>
          <w:rFonts w:ascii="Times New Roman" w:hAnsi="Times New Roman"/>
          <w:lang w:val="sr-Cyrl-CS"/>
        </w:rPr>
        <w:t xml:space="preserve">је </w:t>
      </w:r>
      <w:r w:rsidRPr="004736F9">
        <w:rPr>
          <w:rFonts w:ascii="Times New Roman" w:hAnsi="Times New Roman"/>
          <w:lang w:val="sr-Cyrl-CS"/>
        </w:rPr>
        <w:t xml:space="preserve">навело да се на њиховој територији </w:t>
      </w:r>
      <w:r>
        <w:rPr>
          <w:rFonts w:ascii="Times New Roman" w:hAnsi="Times New Roman"/>
          <w:lang w:val="sr-Cyrl-CS"/>
        </w:rPr>
        <w:t xml:space="preserve">не обавља </w:t>
      </w:r>
      <w:r w:rsidRPr="004736F9">
        <w:rPr>
          <w:rFonts w:ascii="Times New Roman" w:hAnsi="Times New Roman"/>
          <w:lang w:val="sr-Cyrl-CS"/>
        </w:rPr>
        <w:t xml:space="preserve">1 комунална делатност </w:t>
      </w:r>
    </w:p>
    <w:p w14:paraId="6359F78B" w14:textId="77777777" w:rsidR="0063455E" w:rsidRDefault="0063455E" w:rsidP="0063455E">
      <w:pPr>
        <w:pStyle w:val="ListParagraph"/>
        <w:numPr>
          <w:ilvl w:val="0"/>
          <w:numId w:val="41"/>
        </w:numPr>
        <w:ind w:left="426" w:hanging="284"/>
        <w:rPr>
          <w:rFonts w:ascii="Times New Roman" w:hAnsi="Times New Roman"/>
          <w:lang w:val="sr-Cyrl-CS"/>
        </w:rPr>
      </w:pPr>
      <w:r>
        <w:rPr>
          <w:rFonts w:ascii="Times New Roman" w:hAnsi="Times New Roman"/>
          <w:lang w:val="sr-Cyrl-RS"/>
        </w:rPr>
        <w:t>у по 14</w:t>
      </w:r>
      <w:r w:rsidRPr="004736F9">
        <w:rPr>
          <w:rFonts w:ascii="Times New Roman" w:hAnsi="Times New Roman"/>
          <w:lang w:val="sr-Cyrl-CS"/>
        </w:rPr>
        <w:t xml:space="preserve"> ЈЛС се не обављају 2</w:t>
      </w:r>
      <w:r>
        <w:rPr>
          <w:rFonts w:ascii="Times New Roman" w:hAnsi="Times New Roman"/>
          <w:lang w:val="sr-Cyrl-CS"/>
        </w:rPr>
        <w:t>, 3, односно 4</w:t>
      </w:r>
      <w:r w:rsidRPr="004736F9">
        <w:rPr>
          <w:rFonts w:ascii="Times New Roman" w:hAnsi="Times New Roman"/>
          <w:lang w:val="sr-Cyrl-CS"/>
        </w:rPr>
        <w:t xml:space="preserve"> комуналне делатности</w:t>
      </w:r>
    </w:p>
    <w:p w14:paraId="0D7A691D" w14:textId="77777777" w:rsidR="0063455E" w:rsidRDefault="0063455E" w:rsidP="0063455E">
      <w:pPr>
        <w:pStyle w:val="ListParagraph"/>
        <w:numPr>
          <w:ilvl w:val="0"/>
          <w:numId w:val="41"/>
        </w:numPr>
        <w:ind w:left="426" w:hanging="284"/>
        <w:rPr>
          <w:rFonts w:ascii="Times New Roman" w:hAnsi="Times New Roman"/>
          <w:lang w:val="sr-Cyrl-CS"/>
        </w:rPr>
      </w:pPr>
      <w:r>
        <w:rPr>
          <w:rFonts w:ascii="Times New Roman" w:hAnsi="Times New Roman"/>
          <w:lang w:val="sr-Cyrl-RS"/>
        </w:rPr>
        <w:t>у 4</w:t>
      </w:r>
      <w:r w:rsidRPr="004736F9">
        <w:rPr>
          <w:rFonts w:ascii="Times New Roman" w:hAnsi="Times New Roman"/>
          <w:lang w:val="sr-Cyrl-CS"/>
        </w:rPr>
        <w:t xml:space="preserve"> ЈЛС се </w:t>
      </w:r>
      <w:r>
        <w:rPr>
          <w:rFonts w:ascii="Times New Roman" w:hAnsi="Times New Roman"/>
          <w:lang w:val="sr-Cyrl-CS"/>
        </w:rPr>
        <w:t>не обавља</w:t>
      </w:r>
      <w:r w:rsidRPr="004736F9">
        <w:rPr>
          <w:rFonts w:ascii="Times New Roman" w:hAnsi="Times New Roman"/>
          <w:lang w:val="sr-Cyrl-CS"/>
        </w:rPr>
        <w:t xml:space="preserve"> </w:t>
      </w:r>
      <w:r>
        <w:rPr>
          <w:rFonts w:ascii="Times New Roman" w:hAnsi="Times New Roman"/>
          <w:lang w:val="sr-Cyrl-CS"/>
        </w:rPr>
        <w:t>5</w:t>
      </w:r>
      <w:r w:rsidRPr="004736F9">
        <w:rPr>
          <w:rFonts w:ascii="Times New Roman" w:hAnsi="Times New Roman"/>
          <w:lang w:val="sr-Cyrl-CS"/>
        </w:rPr>
        <w:t xml:space="preserve"> комуналн</w:t>
      </w:r>
      <w:r>
        <w:rPr>
          <w:rFonts w:ascii="Times New Roman" w:hAnsi="Times New Roman"/>
          <w:lang w:val="sr-Cyrl-CS"/>
        </w:rPr>
        <w:t>их</w:t>
      </w:r>
      <w:r w:rsidRPr="004736F9">
        <w:rPr>
          <w:rFonts w:ascii="Times New Roman" w:hAnsi="Times New Roman"/>
          <w:lang w:val="sr-Cyrl-CS"/>
        </w:rPr>
        <w:t xml:space="preserve"> делатности</w:t>
      </w:r>
    </w:p>
    <w:p w14:paraId="2C1F3A4E" w14:textId="77777777" w:rsidR="0063455E" w:rsidRDefault="0063455E" w:rsidP="0063455E">
      <w:pPr>
        <w:pStyle w:val="ListParagraph"/>
        <w:numPr>
          <w:ilvl w:val="0"/>
          <w:numId w:val="41"/>
        </w:numPr>
        <w:ind w:left="426" w:hanging="284"/>
        <w:rPr>
          <w:rFonts w:ascii="Times New Roman" w:hAnsi="Times New Roman"/>
          <w:lang w:val="sr-Cyrl-CS"/>
        </w:rPr>
      </w:pPr>
      <w:r>
        <w:rPr>
          <w:rFonts w:ascii="Times New Roman" w:hAnsi="Times New Roman"/>
          <w:lang w:val="sr-Cyrl-RS"/>
        </w:rPr>
        <w:t>2</w:t>
      </w:r>
      <w:r w:rsidRPr="004736F9">
        <w:rPr>
          <w:rFonts w:ascii="Times New Roman" w:hAnsi="Times New Roman"/>
          <w:lang w:val="sr-Cyrl-CS"/>
        </w:rPr>
        <w:t xml:space="preserve"> ЈЛС је навело да се на њиховој територији не обавља </w:t>
      </w:r>
      <w:r>
        <w:rPr>
          <w:rFonts w:ascii="Times New Roman" w:hAnsi="Times New Roman"/>
          <w:lang w:val="sr-Cyrl-CS"/>
        </w:rPr>
        <w:t>6</w:t>
      </w:r>
      <w:r w:rsidRPr="004736F9">
        <w:rPr>
          <w:rFonts w:ascii="Times New Roman" w:hAnsi="Times New Roman"/>
          <w:lang w:val="sr-Cyrl-CS"/>
        </w:rPr>
        <w:t xml:space="preserve"> комуналн</w:t>
      </w:r>
      <w:r>
        <w:rPr>
          <w:rFonts w:ascii="Times New Roman" w:hAnsi="Times New Roman"/>
          <w:lang w:val="sr-Cyrl-CS"/>
        </w:rPr>
        <w:t>их</w:t>
      </w:r>
      <w:r w:rsidRPr="004736F9">
        <w:rPr>
          <w:rFonts w:ascii="Times New Roman" w:hAnsi="Times New Roman"/>
          <w:lang w:val="sr-Cyrl-CS"/>
        </w:rPr>
        <w:t xml:space="preserve"> делатности</w:t>
      </w:r>
    </w:p>
    <w:p w14:paraId="450C81BA" w14:textId="77777777" w:rsidR="0063455E" w:rsidRPr="00C4048D" w:rsidRDefault="0063455E" w:rsidP="0063455E">
      <w:pPr>
        <w:pStyle w:val="ListParagraph"/>
        <w:numPr>
          <w:ilvl w:val="0"/>
          <w:numId w:val="41"/>
        </w:numPr>
        <w:ind w:left="426" w:hanging="284"/>
        <w:rPr>
          <w:rFonts w:ascii="Times New Roman" w:hAnsi="Times New Roman"/>
          <w:lang w:val="sr-Cyrl-CS"/>
        </w:rPr>
      </w:pPr>
      <w:r>
        <w:rPr>
          <w:rFonts w:ascii="Times New Roman" w:hAnsi="Times New Roman"/>
          <w:lang w:val="sr-Cyrl-RS"/>
        </w:rPr>
        <w:t>у 1</w:t>
      </w:r>
      <w:r w:rsidRPr="002B1737">
        <w:rPr>
          <w:rFonts w:ascii="Times New Roman" w:hAnsi="Times New Roman"/>
          <w:lang w:val="sr-Cyrl-RS"/>
        </w:rPr>
        <w:t xml:space="preserve"> ЈЛС се не обавља </w:t>
      </w:r>
      <w:r>
        <w:rPr>
          <w:rFonts w:ascii="Times New Roman" w:hAnsi="Times New Roman"/>
          <w:lang w:val="sr-Cyrl-RS"/>
        </w:rPr>
        <w:t>7</w:t>
      </w:r>
      <w:r w:rsidRPr="002B1737">
        <w:rPr>
          <w:rFonts w:ascii="Times New Roman" w:hAnsi="Times New Roman"/>
          <w:lang w:val="sr-Cyrl-RS"/>
        </w:rPr>
        <w:t xml:space="preserve"> комуналних делатности</w:t>
      </w:r>
    </w:p>
    <w:p w14:paraId="0BD989AD" w14:textId="77777777" w:rsidR="0063455E" w:rsidRDefault="0063455E" w:rsidP="0063455E">
      <w:pPr>
        <w:pStyle w:val="ListParagraph"/>
        <w:ind w:left="-567" w:firstLine="567"/>
        <w:rPr>
          <w:rFonts w:ascii="Times New Roman" w:hAnsi="Times New Roman"/>
          <w:b/>
          <w:i/>
          <w:lang w:val="sr-Cyrl-CS"/>
        </w:rPr>
      </w:pPr>
    </w:p>
    <w:p w14:paraId="338361CE" w14:textId="77777777" w:rsidR="0063455E" w:rsidRDefault="0063455E" w:rsidP="0063455E">
      <w:pPr>
        <w:pStyle w:val="ListParagraph"/>
        <w:ind w:left="-567" w:firstLine="567"/>
        <w:rPr>
          <w:rFonts w:ascii="Times New Roman" w:hAnsi="Times New Roman"/>
          <w:b/>
          <w:i/>
          <w:lang w:val="sr-Cyrl-CS"/>
        </w:rPr>
      </w:pPr>
    </w:p>
    <w:p w14:paraId="524BD8E7" w14:textId="77777777" w:rsidR="0063455E" w:rsidRDefault="0063455E" w:rsidP="0063455E">
      <w:pPr>
        <w:pStyle w:val="ListParagraph"/>
        <w:ind w:left="-567" w:firstLine="567"/>
        <w:rPr>
          <w:rFonts w:ascii="Times New Roman" w:hAnsi="Times New Roman"/>
          <w:b/>
          <w:i/>
          <w:lang w:val="sr-Cyrl-CS"/>
        </w:rPr>
      </w:pPr>
      <w:r>
        <w:rPr>
          <w:rFonts w:ascii="Times New Roman" w:hAnsi="Times New Roman"/>
          <w:b/>
          <w:i/>
          <w:lang w:val="sr-Cyrl-CS"/>
        </w:rPr>
        <w:t>Графикон 2: Број делатности које се обављају у ЈЛС које су доставиле све извештаје</w:t>
      </w:r>
    </w:p>
    <w:p w14:paraId="42CCF12E" w14:textId="77777777" w:rsidR="0063455E" w:rsidRDefault="0063455E" w:rsidP="0063455E">
      <w:pPr>
        <w:pStyle w:val="ListParagraph"/>
        <w:ind w:left="0"/>
        <w:jc w:val="left"/>
        <w:rPr>
          <w:rFonts w:ascii="Times New Roman" w:hAnsi="Times New Roman"/>
          <w:lang w:val="sr-Cyrl-CS"/>
        </w:rPr>
      </w:pPr>
      <w:r>
        <w:rPr>
          <w:noProof/>
          <w:lang w:val="sr-Latn-BA" w:eastAsia="sr-Latn-BA"/>
        </w:rPr>
        <w:drawing>
          <wp:inline distT="0" distB="0" distL="0" distR="0" wp14:anchorId="6F2D2A16" wp14:editId="32B48A60">
            <wp:extent cx="6019800" cy="3200400"/>
            <wp:effectExtent l="0" t="0" r="0" b="0"/>
            <wp:docPr id="55660" name="Chart 55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4D54B1" w14:textId="77777777" w:rsidR="0063455E" w:rsidRDefault="0063455E" w:rsidP="0063455E">
      <w:pPr>
        <w:pStyle w:val="ListParagraph"/>
        <w:ind w:left="-567" w:firstLine="567"/>
        <w:rPr>
          <w:rFonts w:ascii="Times New Roman" w:hAnsi="Times New Roman"/>
          <w:lang w:val="sr-Cyrl-CS"/>
        </w:rPr>
      </w:pPr>
    </w:p>
    <w:p w14:paraId="70B6E21D" w14:textId="77777777" w:rsidR="0063455E" w:rsidRDefault="0063455E" w:rsidP="0063455E">
      <w:pPr>
        <w:pStyle w:val="ListParagraph"/>
        <w:ind w:left="-567" w:firstLine="567"/>
        <w:rPr>
          <w:rFonts w:ascii="Times New Roman" w:hAnsi="Times New Roman"/>
          <w:lang w:val="sr-Cyrl-CS"/>
        </w:rPr>
      </w:pPr>
    </w:p>
    <w:p w14:paraId="330D6E3E" w14:textId="77777777" w:rsidR="0063455E" w:rsidRDefault="0063455E" w:rsidP="0063455E">
      <w:pPr>
        <w:pStyle w:val="ListParagraph"/>
        <w:ind w:left="-567" w:firstLine="567"/>
        <w:rPr>
          <w:rFonts w:ascii="Times New Roman" w:hAnsi="Times New Roman"/>
          <w:lang w:val="sr-Cyrl-CS"/>
        </w:rPr>
      </w:pPr>
    </w:p>
    <w:p w14:paraId="254B162B" w14:textId="77777777" w:rsidR="0063455E" w:rsidRDefault="0063455E" w:rsidP="0063455E">
      <w:pPr>
        <w:pStyle w:val="ListParagraph"/>
        <w:ind w:left="-567" w:firstLine="567"/>
        <w:rPr>
          <w:rFonts w:ascii="Times New Roman" w:hAnsi="Times New Roman"/>
          <w:lang w:val="sr-Cyrl-CS"/>
        </w:rPr>
      </w:pPr>
      <w:r>
        <w:rPr>
          <w:rFonts w:ascii="Times New Roman" w:hAnsi="Times New Roman"/>
          <w:lang w:val="sr-Cyrl-CS"/>
        </w:rPr>
        <w:t>27 ЈЛС је доставило непотпуне извештаје, тј. нису доставиле попуњене све упитнике који сачињавају извештај, без навођења да ли се делатности за које нису достављени подаци не обављају или се обављају, али ЈЛС не располаже подацима.</w:t>
      </w:r>
    </w:p>
    <w:p w14:paraId="4C9E3AB3" w14:textId="77777777" w:rsidR="0063455E" w:rsidRDefault="0063455E" w:rsidP="0063455E">
      <w:pPr>
        <w:pStyle w:val="ListParagraph"/>
        <w:ind w:left="-567" w:firstLine="567"/>
        <w:rPr>
          <w:rFonts w:ascii="Times New Roman" w:hAnsi="Times New Roman"/>
          <w:lang w:val="sr-Cyrl-CS"/>
        </w:rPr>
      </w:pPr>
    </w:p>
    <w:p w14:paraId="6D3EBF04" w14:textId="77777777" w:rsidR="0063455E" w:rsidRPr="003B7771" w:rsidRDefault="0063455E" w:rsidP="0063455E">
      <w:pPr>
        <w:pStyle w:val="ListParagraph"/>
        <w:ind w:left="-567" w:firstLine="567"/>
        <w:rPr>
          <w:rFonts w:ascii="Times New Roman" w:hAnsi="Times New Roman"/>
          <w:lang w:val="sr-Cyrl-CS"/>
        </w:rPr>
      </w:pPr>
      <w:r>
        <w:rPr>
          <w:rFonts w:ascii="Times New Roman" w:hAnsi="Times New Roman"/>
          <w:lang w:val="sr-Cyrl-CS"/>
        </w:rPr>
        <w:t>Од тих 27 ЈЛС, по један упитник није доставило 10 ЈЛС, по два упитника није доставило 5 ЈЛС, по три упитника није доставило 2 ЈЛС, по четири упитника није доставило 5 ЈЛС, пет упитника није доставила 1 ЈЛС, шест упитника није доставила такође 1 ЈЛС, две ЈЛС није доставило 7 упитника, а једна није доставила 9 упитника.</w:t>
      </w:r>
    </w:p>
    <w:p w14:paraId="1B32DC10" w14:textId="77777777" w:rsidR="0063455E" w:rsidRDefault="0063455E" w:rsidP="0063455E">
      <w:pPr>
        <w:pStyle w:val="ListParagraph"/>
        <w:ind w:left="-567" w:firstLine="567"/>
        <w:rPr>
          <w:rFonts w:ascii="Times New Roman" w:hAnsi="Times New Roman"/>
          <w:lang w:val="sr-Cyrl-CS"/>
        </w:rPr>
      </w:pPr>
    </w:p>
    <w:p w14:paraId="093122F7" w14:textId="77777777" w:rsidR="0063455E" w:rsidRDefault="0063455E" w:rsidP="0063455E">
      <w:pPr>
        <w:pStyle w:val="ListParagraph"/>
        <w:ind w:left="-567" w:firstLine="567"/>
        <w:rPr>
          <w:rFonts w:ascii="Times New Roman" w:hAnsi="Times New Roman"/>
          <w:lang w:val="sr-Cyrl-CS"/>
        </w:rPr>
      </w:pPr>
    </w:p>
    <w:p w14:paraId="3D170658" w14:textId="77777777" w:rsidR="0063455E" w:rsidRDefault="0063455E" w:rsidP="0063455E">
      <w:pPr>
        <w:pStyle w:val="ListParagraph"/>
        <w:ind w:left="-567" w:firstLine="567"/>
        <w:rPr>
          <w:rFonts w:ascii="Times New Roman" w:hAnsi="Times New Roman"/>
          <w:lang w:val="sr-Cyrl-CS"/>
        </w:rPr>
      </w:pPr>
    </w:p>
    <w:p w14:paraId="375B22AE" w14:textId="77777777" w:rsidR="0063455E" w:rsidRDefault="0063455E" w:rsidP="0063455E">
      <w:pPr>
        <w:pStyle w:val="ListParagraph"/>
        <w:ind w:left="-567" w:firstLine="567"/>
        <w:rPr>
          <w:rFonts w:ascii="Times New Roman" w:hAnsi="Times New Roman"/>
          <w:lang w:val="sr-Cyrl-CS"/>
        </w:rPr>
      </w:pPr>
    </w:p>
    <w:p w14:paraId="3E4E3657" w14:textId="77777777" w:rsidR="0063455E" w:rsidRDefault="0063455E" w:rsidP="0063455E">
      <w:pPr>
        <w:pStyle w:val="ListParagraph"/>
        <w:ind w:left="-567" w:firstLine="567"/>
        <w:rPr>
          <w:rFonts w:ascii="Times New Roman" w:hAnsi="Times New Roman"/>
          <w:lang w:val="sr-Cyrl-CS"/>
        </w:rPr>
      </w:pPr>
    </w:p>
    <w:p w14:paraId="59878C3C" w14:textId="77777777" w:rsidR="0063455E" w:rsidRDefault="0063455E" w:rsidP="0063455E">
      <w:pPr>
        <w:pStyle w:val="ListParagraph"/>
        <w:ind w:left="-567" w:firstLine="567"/>
        <w:rPr>
          <w:rFonts w:ascii="Times New Roman" w:hAnsi="Times New Roman"/>
          <w:lang w:val="sr-Cyrl-CS"/>
        </w:rPr>
      </w:pPr>
    </w:p>
    <w:p w14:paraId="401BB177" w14:textId="77777777" w:rsidR="0063455E" w:rsidRDefault="0063455E" w:rsidP="0063455E">
      <w:pPr>
        <w:pStyle w:val="ListParagraph"/>
        <w:ind w:left="-567" w:firstLine="567"/>
        <w:rPr>
          <w:rFonts w:ascii="Times New Roman" w:hAnsi="Times New Roman"/>
          <w:lang w:val="sr-Cyrl-CS"/>
        </w:rPr>
      </w:pPr>
    </w:p>
    <w:p w14:paraId="0173E9A4" w14:textId="77777777" w:rsidR="0063455E" w:rsidRPr="00A82E1A" w:rsidRDefault="0063455E" w:rsidP="0063455E">
      <w:pPr>
        <w:pStyle w:val="ListParagraph"/>
        <w:ind w:left="-567" w:firstLine="567"/>
        <w:rPr>
          <w:rFonts w:ascii="Times New Roman" w:hAnsi="Times New Roman"/>
          <w:b/>
          <w:i/>
          <w:lang w:val="sr-Cyrl-CS"/>
        </w:rPr>
      </w:pPr>
      <w:r w:rsidRPr="00A82E1A">
        <w:rPr>
          <w:rFonts w:ascii="Times New Roman" w:hAnsi="Times New Roman"/>
          <w:b/>
          <w:i/>
          <w:lang w:val="sr-Cyrl-CS"/>
        </w:rPr>
        <w:lastRenderedPageBreak/>
        <w:t>Графикон 3: Број ЈЛС које нису доставиле извештаје</w:t>
      </w:r>
    </w:p>
    <w:p w14:paraId="56D6F006" w14:textId="77777777" w:rsidR="0063455E" w:rsidRPr="00A82E1A" w:rsidRDefault="0063455E" w:rsidP="0063455E">
      <w:pPr>
        <w:pStyle w:val="ListParagraph"/>
        <w:ind w:left="-567" w:firstLine="567"/>
        <w:rPr>
          <w:rFonts w:ascii="Times New Roman" w:hAnsi="Times New Roman"/>
          <w:lang w:val="sr-Cyrl-CS"/>
        </w:rPr>
      </w:pPr>
      <w:r>
        <w:rPr>
          <w:noProof/>
          <w:lang w:val="sr-Latn-BA" w:eastAsia="sr-Latn-BA"/>
        </w:rPr>
        <w:drawing>
          <wp:inline distT="0" distB="0" distL="0" distR="0" wp14:anchorId="532D4C6E" wp14:editId="0BDA03B6">
            <wp:extent cx="5857875" cy="2143524"/>
            <wp:effectExtent l="0" t="0" r="9525" b="9525"/>
            <wp:docPr id="55661" name="Chart 55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C2FFE8" w14:textId="77777777" w:rsidR="0063455E" w:rsidRDefault="0063455E" w:rsidP="0063455E">
      <w:pPr>
        <w:pStyle w:val="ListParagraph"/>
        <w:ind w:left="-567" w:firstLine="567"/>
        <w:rPr>
          <w:rFonts w:ascii="Times New Roman" w:hAnsi="Times New Roman"/>
          <w:lang w:val="sr-Cyrl-CS"/>
        </w:rPr>
      </w:pPr>
      <w:r>
        <w:rPr>
          <w:rFonts w:ascii="Times New Roman" w:hAnsi="Times New Roman"/>
          <w:lang w:val="sr-Cyrl-CS"/>
        </w:rPr>
        <w:tab/>
      </w:r>
    </w:p>
    <w:p w14:paraId="69E03188" w14:textId="77777777" w:rsidR="0063455E" w:rsidRDefault="0063455E" w:rsidP="0063455E">
      <w:pPr>
        <w:pStyle w:val="ListParagraph"/>
        <w:ind w:left="-567" w:firstLine="567"/>
        <w:rPr>
          <w:rFonts w:ascii="Times New Roman" w:hAnsi="Times New Roman"/>
          <w:lang w:val="sr-Cyrl-CS"/>
        </w:rPr>
      </w:pPr>
    </w:p>
    <w:p w14:paraId="58D92ED5" w14:textId="77777777" w:rsidR="0063455E" w:rsidRDefault="0063455E" w:rsidP="0063455E">
      <w:pPr>
        <w:pStyle w:val="ListParagraph"/>
        <w:ind w:left="-567" w:firstLine="567"/>
        <w:rPr>
          <w:rFonts w:ascii="Times New Roman" w:hAnsi="Times New Roman"/>
          <w:lang w:val="sr-Cyrl-CS"/>
        </w:rPr>
      </w:pPr>
      <w:r>
        <w:rPr>
          <w:rFonts w:ascii="Times New Roman" w:hAnsi="Times New Roman"/>
          <w:lang w:val="sr-Cyrl-CS"/>
        </w:rPr>
        <w:t>Што се тиче достављених извештаја по делатностима, преглед је дат у табели:</w:t>
      </w:r>
    </w:p>
    <w:p w14:paraId="1EE687F5" w14:textId="77777777" w:rsidR="0063455E" w:rsidRDefault="0063455E" w:rsidP="0063455E">
      <w:pPr>
        <w:pStyle w:val="ListParagraph"/>
        <w:ind w:left="0"/>
        <w:rPr>
          <w:rFonts w:ascii="Times New Roman" w:hAnsi="Times New Roman"/>
          <w:b/>
          <w:i/>
          <w:lang w:val="sr-Cyrl-RS"/>
        </w:rPr>
      </w:pPr>
    </w:p>
    <w:p w14:paraId="0CFA8F09" w14:textId="77777777" w:rsidR="0063455E" w:rsidRPr="00D034FD" w:rsidRDefault="0063455E" w:rsidP="0063455E">
      <w:pPr>
        <w:pStyle w:val="ListParagraph"/>
        <w:ind w:left="0"/>
        <w:rPr>
          <w:rFonts w:ascii="Times New Roman" w:hAnsi="Times New Roman"/>
          <w:b/>
          <w:i/>
          <w:lang w:val="sr-Cyrl-CS"/>
        </w:rPr>
      </w:pPr>
      <w:r>
        <w:rPr>
          <w:rFonts w:ascii="Times New Roman" w:hAnsi="Times New Roman"/>
          <w:b/>
          <w:i/>
          <w:lang w:val="sr-Cyrl-RS"/>
        </w:rPr>
        <w:t>Табела</w:t>
      </w:r>
      <w:r>
        <w:rPr>
          <w:rFonts w:ascii="Times New Roman" w:hAnsi="Times New Roman"/>
          <w:b/>
          <w:i/>
          <w:lang w:val="sr-Cyrl-CS"/>
        </w:rPr>
        <w:t>1</w:t>
      </w:r>
      <w:r w:rsidRPr="002B1737">
        <w:rPr>
          <w:rFonts w:ascii="Times New Roman" w:hAnsi="Times New Roman"/>
          <w:b/>
          <w:i/>
          <w:lang w:val="sr-Cyrl-CS"/>
        </w:rPr>
        <w:t xml:space="preserve">: </w:t>
      </w:r>
      <w:r>
        <w:rPr>
          <w:rFonts w:ascii="Times New Roman" w:hAnsi="Times New Roman"/>
          <w:b/>
          <w:i/>
          <w:lang w:val="sr-Cyrl-CS"/>
        </w:rPr>
        <w:t>Број достављених извештаја по делатностима</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9"/>
        <w:gridCol w:w="1700"/>
        <w:gridCol w:w="1558"/>
        <w:gridCol w:w="1558"/>
      </w:tblGrid>
      <w:tr w:rsidR="0063455E" w:rsidRPr="002B1737" w14:paraId="15A24A87" w14:textId="77777777" w:rsidTr="0047152E">
        <w:trPr>
          <w:trHeight w:val="284"/>
        </w:trPr>
        <w:tc>
          <w:tcPr>
            <w:tcW w:w="709" w:type="dxa"/>
            <w:shd w:val="clear" w:color="auto" w:fill="DEEAF6" w:themeFill="accent1" w:themeFillTint="33"/>
            <w:vAlign w:val="center"/>
          </w:tcPr>
          <w:p w14:paraId="034DF542" w14:textId="77777777" w:rsidR="0063455E" w:rsidRPr="002B1737" w:rsidRDefault="0063455E" w:rsidP="0047152E">
            <w:pPr>
              <w:spacing w:after="0" w:line="240" w:lineRule="auto"/>
              <w:jc w:val="center"/>
              <w:rPr>
                <w:rFonts w:cs="Times New Roman"/>
                <w:b/>
                <w:sz w:val="20"/>
                <w:szCs w:val="20"/>
                <w:lang w:val="sr-Cyrl-CS"/>
              </w:rPr>
            </w:pPr>
            <w:r w:rsidRPr="002B1737">
              <w:rPr>
                <w:rFonts w:cs="Times New Roman"/>
                <w:b/>
                <w:sz w:val="20"/>
                <w:szCs w:val="20"/>
                <w:lang w:val="sr-Cyrl-CS"/>
              </w:rPr>
              <w:t>Ред. бр.</w:t>
            </w:r>
          </w:p>
        </w:tc>
        <w:tc>
          <w:tcPr>
            <w:tcW w:w="3689" w:type="dxa"/>
            <w:shd w:val="clear" w:color="auto" w:fill="DEEAF6" w:themeFill="accent1" w:themeFillTint="33"/>
            <w:vAlign w:val="center"/>
          </w:tcPr>
          <w:p w14:paraId="60C6A62A" w14:textId="77777777" w:rsidR="0063455E" w:rsidRPr="002B1737" w:rsidRDefault="0063455E" w:rsidP="0047152E">
            <w:pPr>
              <w:spacing w:after="0" w:line="240" w:lineRule="auto"/>
              <w:jc w:val="center"/>
              <w:rPr>
                <w:rFonts w:cs="Times New Roman"/>
                <w:b/>
                <w:sz w:val="18"/>
                <w:szCs w:val="18"/>
              </w:rPr>
            </w:pPr>
            <w:r w:rsidRPr="002B1737">
              <w:rPr>
                <w:rFonts w:cs="Times New Roman"/>
                <w:b/>
                <w:sz w:val="18"/>
                <w:szCs w:val="18"/>
              </w:rPr>
              <w:t>ДЕЛАТНОСТ</w:t>
            </w:r>
          </w:p>
        </w:tc>
        <w:tc>
          <w:tcPr>
            <w:tcW w:w="1700" w:type="dxa"/>
            <w:shd w:val="clear" w:color="auto" w:fill="DEEAF6" w:themeFill="accent1" w:themeFillTint="33"/>
            <w:vAlign w:val="center"/>
          </w:tcPr>
          <w:p w14:paraId="3FE17426" w14:textId="77777777" w:rsidR="0063455E" w:rsidRPr="002B1737" w:rsidRDefault="0063455E" w:rsidP="0047152E">
            <w:pPr>
              <w:spacing w:after="0" w:line="240" w:lineRule="auto"/>
              <w:jc w:val="center"/>
              <w:rPr>
                <w:rFonts w:cs="Times New Roman"/>
                <w:b/>
                <w:sz w:val="18"/>
                <w:szCs w:val="18"/>
              </w:rPr>
            </w:pPr>
            <w:r w:rsidRPr="002B1737">
              <w:rPr>
                <w:rFonts w:cs="Times New Roman"/>
                <w:b/>
                <w:sz w:val="18"/>
                <w:szCs w:val="18"/>
              </w:rPr>
              <w:t>БРОЈ ЈЛС КОЈЕ СУ ДОСТАВИЛЕ ИЗВЕШТАЈ О ДЕЛАТНОСТИ</w:t>
            </w:r>
          </w:p>
        </w:tc>
        <w:tc>
          <w:tcPr>
            <w:tcW w:w="1558" w:type="dxa"/>
            <w:shd w:val="clear" w:color="auto" w:fill="DEEAF6" w:themeFill="accent1" w:themeFillTint="33"/>
            <w:vAlign w:val="center"/>
          </w:tcPr>
          <w:p w14:paraId="4731ACF2" w14:textId="77777777" w:rsidR="0063455E" w:rsidRPr="002B1737" w:rsidRDefault="0063455E" w:rsidP="0047152E">
            <w:pPr>
              <w:spacing w:after="0" w:line="240" w:lineRule="auto"/>
              <w:jc w:val="center"/>
              <w:rPr>
                <w:rFonts w:cs="Times New Roman"/>
                <w:b/>
                <w:sz w:val="18"/>
                <w:szCs w:val="18"/>
              </w:rPr>
            </w:pPr>
            <w:r w:rsidRPr="002B1737">
              <w:rPr>
                <w:rFonts w:cs="Times New Roman"/>
                <w:b/>
                <w:sz w:val="18"/>
                <w:szCs w:val="18"/>
              </w:rPr>
              <w:t>БРОЈ ЈЛС У КОЈИМА СЕ ДЕЛАТНОСТ</w:t>
            </w:r>
          </w:p>
          <w:p w14:paraId="57C4A345" w14:textId="77777777" w:rsidR="0063455E" w:rsidRPr="002B1737" w:rsidRDefault="0063455E" w:rsidP="0047152E">
            <w:pPr>
              <w:spacing w:after="0" w:line="240" w:lineRule="auto"/>
              <w:jc w:val="center"/>
              <w:rPr>
                <w:rFonts w:cs="Times New Roman"/>
                <w:b/>
                <w:sz w:val="18"/>
                <w:szCs w:val="18"/>
              </w:rPr>
            </w:pPr>
            <w:r w:rsidRPr="002B1737">
              <w:rPr>
                <w:rFonts w:cs="Times New Roman"/>
                <w:b/>
                <w:sz w:val="18"/>
                <w:szCs w:val="18"/>
              </w:rPr>
              <w:t>НЕ ОБАВЉА</w:t>
            </w:r>
          </w:p>
        </w:tc>
        <w:tc>
          <w:tcPr>
            <w:tcW w:w="1558" w:type="dxa"/>
            <w:shd w:val="clear" w:color="auto" w:fill="DEEAF6" w:themeFill="accent1" w:themeFillTint="33"/>
            <w:vAlign w:val="center"/>
          </w:tcPr>
          <w:p w14:paraId="2DB8625D" w14:textId="77777777" w:rsidR="0063455E" w:rsidRPr="002B1737" w:rsidRDefault="0063455E" w:rsidP="0047152E">
            <w:pPr>
              <w:spacing w:after="0" w:line="240" w:lineRule="auto"/>
              <w:jc w:val="center"/>
              <w:rPr>
                <w:rFonts w:cs="Times New Roman"/>
                <w:b/>
                <w:sz w:val="18"/>
                <w:szCs w:val="18"/>
              </w:rPr>
            </w:pPr>
            <w:r w:rsidRPr="002B1737">
              <w:rPr>
                <w:rFonts w:cs="Times New Roman"/>
                <w:b/>
                <w:sz w:val="18"/>
                <w:szCs w:val="18"/>
              </w:rPr>
              <w:t>БРОЈ ЈЛС КОЈЕ НИСУ ДОСТАВИЛЕ ИЗВЕШТАЈ О ДЕЛАТНОСТИ</w:t>
            </w:r>
          </w:p>
        </w:tc>
      </w:tr>
      <w:tr w:rsidR="0063455E" w:rsidRPr="002B1737" w14:paraId="6B994F20" w14:textId="77777777" w:rsidTr="0047152E">
        <w:trPr>
          <w:trHeight w:val="288"/>
        </w:trPr>
        <w:tc>
          <w:tcPr>
            <w:tcW w:w="709" w:type="dxa"/>
            <w:shd w:val="clear" w:color="auto" w:fill="auto"/>
          </w:tcPr>
          <w:p w14:paraId="0E11CE20"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5C1D5420"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lang w:val="sr-Cyrl-RS"/>
              </w:rPr>
              <w:t>С</w:t>
            </w:r>
            <w:r w:rsidRPr="002B1737">
              <w:rPr>
                <w:rFonts w:eastAsia="Times New Roman" w:cs="Times New Roman"/>
                <w:bCs/>
                <w:szCs w:val="24"/>
              </w:rPr>
              <w:t>набдевање водом за пиће</w:t>
            </w:r>
          </w:p>
        </w:tc>
        <w:tc>
          <w:tcPr>
            <w:tcW w:w="1700" w:type="dxa"/>
            <w:shd w:val="clear" w:color="auto" w:fill="auto"/>
            <w:noWrap/>
            <w:vAlign w:val="center"/>
          </w:tcPr>
          <w:p w14:paraId="6C3139CC" w14:textId="77777777" w:rsidR="0063455E" w:rsidRPr="00C4048D"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110</w:t>
            </w:r>
          </w:p>
        </w:tc>
        <w:tc>
          <w:tcPr>
            <w:tcW w:w="1558" w:type="dxa"/>
            <w:shd w:val="clear" w:color="auto" w:fill="auto"/>
            <w:noWrap/>
            <w:vAlign w:val="center"/>
          </w:tcPr>
          <w:p w14:paraId="37832FB6" w14:textId="77777777" w:rsidR="0063455E" w:rsidRPr="00C4048D"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3ECA2279" w14:textId="77777777" w:rsidR="0063455E" w:rsidRPr="00C4048D"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w:t>
            </w:r>
          </w:p>
        </w:tc>
      </w:tr>
      <w:tr w:rsidR="0063455E" w:rsidRPr="002B1737" w14:paraId="47922769" w14:textId="77777777" w:rsidTr="0047152E">
        <w:trPr>
          <w:trHeight w:val="576"/>
        </w:trPr>
        <w:tc>
          <w:tcPr>
            <w:tcW w:w="709" w:type="dxa"/>
            <w:shd w:val="clear" w:color="auto" w:fill="auto"/>
          </w:tcPr>
          <w:p w14:paraId="737D704A"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tcPr>
          <w:p w14:paraId="2E49B5DA" w14:textId="77777777" w:rsidR="0063455E" w:rsidRPr="00CC3A2D" w:rsidRDefault="0063455E" w:rsidP="0047152E">
            <w:pPr>
              <w:spacing w:after="0" w:line="240" w:lineRule="auto"/>
              <w:jc w:val="left"/>
              <w:rPr>
                <w:rFonts w:eastAsia="Times New Roman" w:cs="Times New Roman"/>
                <w:bCs/>
                <w:szCs w:val="24"/>
                <w:lang w:val="sr-Cyrl-RS"/>
              </w:rPr>
            </w:pPr>
            <w:r>
              <w:rPr>
                <w:rFonts w:eastAsia="Times New Roman" w:cs="Times New Roman"/>
                <w:bCs/>
                <w:szCs w:val="24"/>
                <w:lang w:val="sr-Cyrl-RS"/>
              </w:rPr>
              <w:t>П</w:t>
            </w:r>
            <w:r w:rsidRPr="00CC3A2D">
              <w:rPr>
                <w:rFonts w:eastAsia="Times New Roman" w:cs="Times New Roman"/>
                <w:bCs/>
                <w:szCs w:val="24"/>
                <w:lang w:val="sr-Cyrl-RS"/>
              </w:rPr>
              <w:t>речишћавање и одвођење</w:t>
            </w:r>
          </w:p>
          <w:p w14:paraId="5CD2467C" w14:textId="77777777" w:rsidR="0063455E" w:rsidRPr="002B1737" w:rsidRDefault="0063455E" w:rsidP="0047152E">
            <w:pPr>
              <w:spacing w:after="0" w:line="240" w:lineRule="auto"/>
              <w:jc w:val="left"/>
              <w:rPr>
                <w:rFonts w:eastAsia="Times New Roman" w:cs="Times New Roman"/>
                <w:bCs/>
                <w:szCs w:val="24"/>
                <w:lang w:val="sr-Cyrl-RS"/>
              </w:rPr>
            </w:pPr>
            <w:r w:rsidRPr="00BC418D">
              <w:rPr>
                <w:rFonts w:eastAsia="Times New Roman" w:cs="Times New Roman"/>
                <w:bCs/>
                <w:szCs w:val="24"/>
                <w:lang w:val="sr-Cyrl-RS"/>
              </w:rPr>
              <w:t>атмосферских  и</w:t>
            </w:r>
            <w:r w:rsidRPr="0050141F">
              <w:rPr>
                <w:rFonts w:eastAsia="Times New Roman" w:cs="Times New Roman"/>
                <w:bCs/>
                <w:color w:val="FF0000"/>
                <w:szCs w:val="24"/>
                <w:lang w:val="sr-Cyrl-RS"/>
              </w:rPr>
              <w:t xml:space="preserve"> </w:t>
            </w:r>
            <w:r w:rsidRPr="00CC3A2D">
              <w:rPr>
                <w:rFonts w:eastAsia="Times New Roman" w:cs="Times New Roman"/>
                <w:bCs/>
                <w:szCs w:val="24"/>
                <w:lang w:val="sr-Cyrl-RS"/>
              </w:rPr>
              <w:t>отпадних вода</w:t>
            </w:r>
          </w:p>
        </w:tc>
        <w:tc>
          <w:tcPr>
            <w:tcW w:w="1700" w:type="dxa"/>
            <w:shd w:val="clear" w:color="auto" w:fill="auto"/>
            <w:noWrap/>
            <w:vAlign w:val="center"/>
          </w:tcPr>
          <w:p w14:paraId="09E6D82B"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110</w:t>
            </w:r>
          </w:p>
        </w:tc>
        <w:tc>
          <w:tcPr>
            <w:tcW w:w="1558" w:type="dxa"/>
            <w:shd w:val="clear" w:color="auto" w:fill="auto"/>
            <w:noWrap/>
            <w:vAlign w:val="center"/>
          </w:tcPr>
          <w:p w14:paraId="77FFAA48" w14:textId="77777777" w:rsidR="0063455E"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263482FF" w14:textId="77777777" w:rsidR="0063455E"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w:t>
            </w:r>
          </w:p>
        </w:tc>
      </w:tr>
      <w:tr w:rsidR="0063455E" w:rsidRPr="002B1737" w14:paraId="6D1225DF" w14:textId="77777777" w:rsidTr="0047152E">
        <w:trPr>
          <w:trHeight w:val="576"/>
        </w:trPr>
        <w:tc>
          <w:tcPr>
            <w:tcW w:w="709" w:type="dxa"/>
            <w:shd w:val="clear" w:color="auto" w:fill="auto"/>
          </w:tcPr>
          <w:p w14:paraId="4CFEB884"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62F983D5"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lang w:val="sr-Cyrl-RS"/>
              </w:rPr>
              <w:t>П</w:t>
            </w:r>
            <w:r w:rsidRPr="002B1737">
              <w:rPr>
                <w:rFonts w:eastAsia="Times New Roman" w:cs="Times New Roman"/>
                <w:bCs/>
                <w:szCs w:val="24"/>
              </w:rPr>
              <w:t>роизводња, дистрибуција и снабдевање топлотном енергијом</w:t>
            </w:r>
          </w:p>
        </w:tc>
        <w:tc>
          <w:tcPr>
            <w:tcW w:w="1700" w:type="dxa"/>
            <w:shd w:val="clear" w:color="auto" w:fill="auto"/>
            <w:noWrap/>
            <w:vAlign w:val="center"/>
          </w:tcPr>
          <w:p w14:paraId="19436117"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53</w:t>
            </w:r>
          </w:p>
        </w:tc>
        <w:tc>
          <w:tcPr>
            <w:tcW w:w="1558" w:type="dxa"/>
            <w:shd w:val="clear" w:color="auto" w:fill="auto"/>
            <w:noWrap/>
            <w:vAlign w:val="center"/>
          </w:tcPr>
          <w:p w14:paraId="48F0799C"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47</w:t>
            </w:r>
          </w:p>
        </w:tc>
        <w:tc>
          <w:tcPr>
            <w:tcW w:w="1558" w:type="dxa"/>
            <w:shd w:val="clear" w:color="auto" w:fill="auto"/>
            <w:noWrap/>
            <w:vAlign w:val="center"/>
          </w:tcPr>
          <w:p w14:paraId="4C762FBC" w14:textId="77777777" w:rsidR="0063455E" w:rsidRPr="00CC3A2D"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11</w:t>
            </w:r>
          </w:p>
        </w:tc>
      </w:tr>
      <w:tr w:rsidR="0063455E" w:rsidRPr="002B1737" w14:paraId="3B001350" w14:textId="77777777" w:rsidTr="0047152E">
        <w:trPr>
          <w:trHeight w:val="288"/>
        </w:trPr>
        <w:tc>
          <w:tcPr>
            <w:tcW w:w="709" w:type="dxa"/>
            <w:shd w:val="clear" w:color="auto" w:fill="auto"/>
          </w:tcPr>
          <w:p w14:paraId="6C43CF66"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007871C5"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lang w:val="sr-Cyrl-RS"/>
              </w:rPr>
              <w:t>У</w:t>
            </w:r>
            <w:r w:rsidRPr="002B1737">
              <w:rPr>
                <w:rFonts w:eastAsia="Times New Roman" w:cs="Times New Roman"/>
                <w:bCs/>
                <w:szCs w:val="24"/>
              </w:rPr>
              <w:t>прављање комуналним отпадом</w:t>
            </w:r>
          </w:p>
        </w:tc>
        <w:tc>
          <w:tcPr>
            <w:tcW w:w="1700" w:type="dxa"/>
            <w:shd w:val="clear" w:color="auto" w:fill="auto"/>
            <w:noWrap/>
            <w:vAlign w:val="center"/>
          </w:tcPr>
          <w:p w14:paraId="27B153D5"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103</w:t>
            </w:r>
          </w:p>
        </w:tc>
        <w:tc>
          <w:tcPr>
            <w:tcW w:w="1558" w:type="dxa"/>
            <w:shd w:val="clear" w:color="auto" w:fill="auto"/>
            <w:noWrap/>
            <w:vAlign w:val="center"/>
          </w:tcPr>
          <w:p w14:paraId="58E9CDDF"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1C8BD1E6"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8</w:t>
            </w:r>
          </w:p>
        </w:tc>
      </w:tr>
      <w:tr w:rsidR="0063455E" w:rsidRPr="002B1737" w14:paraId="14689760" w14:textId="77777777" w:rsidTr="0047152E">
        <w:trPr>
          <w:trHeight w:val="288"/>
        </w:trPr>
        <w:tc>
          <w:tcPr>
            <w:tcW w:w="709" w:type="dxa"/>
            <w:shd w:val="clear" w:color="auto" w:fill="auto"/>
          </w:tcPr>
          <w:p w14:paraId="0CF1A4BB"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D49440B"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Градски и приградски превоз путника</w:t>
            </w:r>
          </w:p>
        </w:tc>
        <w:tc>
          <w:tcPr>
            <w:tcW w:w="1700" w:type="dxa"/>
            <w:shd w:val="clear" w:color="auto" w:fill="auto"/>
            <w:noWrap/>
            <w:vAlign w:val="center"/>
          </w:tcPr>
          <w:p w14:paraId="6EC436FB"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68</w:t>
            </w:r>
          </w:p>
        </w:tc>
        <w:tc>
          <w:tcPr>
            <w:tcW w:w="1558" w:type="dxa"/>
            <w:shd w:val="clear" w:color="auto" w:fill="auto"/>
            <w:noWrap/>
            <w:vAlign w:val="center"/>
          </w:tcPr>
          <w:p w14:paraId="787E24FB"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34</w:t>
            </w:r>
          </w:p>
        </w:tc>
        <w:tc>
          <w:tcPr>
            <w:tcW w:w="1558" w:type="dxa"/>
            <w:shd w:val="clear" w:color="auto" w:fill="auto"/>
            <w:noWrap/>
            <w:vAlign w:val="center"/>
          </w:tcPr>
          <w:p w14:paraId="1A5D9D4F"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9</w:t>
            </w:r>
          </w:p>
        </w:tc>
      </w:tr>
      <w:tr w:rsidR="0063455E" w:rsidRPr="002B1737" w14:paraId="6089004A" w14:textId="77777777" w:rsidTr="0047152E">
        <w:trPr>
          <w:trHeight w:val="288"/>
        </w:trPr>
        <w:tc>
          <w:tcPr>
            <w:tcW w:w="709" w:type="dxa"/>
            <w:shd w:val="clear" w:color="auto" w:fill="auto"/>
          </w:tcPr>
          <w:p w14:paraId="0B83EFC8"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5F927E15"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Управљање гробљима и сахрањивање</w:t>
            </w:r>
          </w:p>
        </w:tc>
        <w:tc>
          <w:tcPr>
            <w:tcW w:w="1700" w:type="dxa"/>
            <w:shd w:val="clear" w:color="auto" w:fill="auto"/>
            <w:noWrap/>
            <w:vAlign w:val="center"/>
          </w:tcPr>
          <w:p w14:paraId="11FBCED6"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105</w:t>
            </w:r>
          </w:p>
        </w:tc>
        <w:tc>
          <w:tcPr>
            <w:tcW w:w="1558" w:type="dxa"/>
            <w:shd w:val="clear" w:color="auto" w:fill="auto"/>
            <w:noWrap/>
            <w:vAlign w:val="center"/>
          </w:tcPr>
          <w:p w14:paraId="043AAE1B"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3</w:t>
            </w:r>
          </w:p>
        </w:tc>
        <w:tc>
          <w:tcPr>
            <w:tcW w:w="1558" w:type="dxa"/>
            <w:shd w:val="clear" w:color="auto" w:fill="auto"/>
            <w:noWrap/>
            <w:vAlign w:val="center"/>
          </w:tcPr>
          <w:p w14:paraId="5A35E46D"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63455E" w:rsidRPr="002B1737" w14:paraId="707F3E04" w14:textId="77777777" w:rsidTr="0047152E">
        <w:trPr>
          <w:trHeight w:val="288"/>
        </w:trPr>
        <w:tc>
          <w:tcPr>
            <w:tcW w:w="709" w:type="dxa"/>
            <w:shd w:val="clear" w:color="auto" w:fill="auto"/>
          </w:tcPr>
          <w:p w14:paraId="02DCF6CC"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71F49067"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Управљање јавним паркиралиштима</w:t>
            </w:r>
          </w:p>
        </w:tc>
        <w:tc>
          <w:tcPr>
            <w:tcW w:w="1700" w:type="dxa"/>
            <w:shd w:val="clear" w:color="auto" w:fill="auto"/>
            <w:noWrap/>
            <w:vAlign w:val="center"/>
          </w:tcPr>
          <w:p w14:paraId="4E54A446"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58</w:t>
            </w:r>
          </w:p>
        </w:tc>
        <w:tc>
          <w:tcPr>
            <w:tcW w:w="1558" w:type="dxa"/>
            <w:shd w:val="clear" w:color="auto" w:fill="auto"/>
            <w:noWrap/>
            <w:vAlign w:val="center"/>
          </w:tcPr>
          <w:p w14:paraId="202EEEB8"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40</w:t>
            </w:r>
          </w:p>
        </w:tc>
        <w:tc>
          <w:tcPr>
            <w:tcW w:w="1558" w:type="dxa"/>
            <w:shd w:val="clear" w:color="auto" w:fill="auto"/>
            <w:noWrap/>
            <w:vAlign w:val="center"/>
          </w:tcPr>
          <w:p w14:paraId="4388C1CA"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13</w:t>
            </w:r>
          </w:p>
        </w:tc>
      </w:tr>
      <w:tr w:rsidR="0063455E" w:rsidRPr="002B1737" w14:paraId="328BC00A" w14:textId="77777777" w:rsidTr="0047152E">
        <w:trPr>
          <w:trHeight w:val="288"/>
        </w:trPr>
        <w:tc>
          <w:tcPr>
            <w:tcW w:w="709" w:type="dxa"/>
            <w:shd w:val="clear" w:color="auto" w:fill="auto"/>
          </w:tcPr>
          <w:p w14:paraId="5C7B2546"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7B51D826"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Обезбеђивање јавног осветљења</w:t>
            </w:r>
          </w:p>
        </w:tc>
        <w:tc>
          <w:tcPr>
            <w:tcW w:w="1700" w:type="dxa"/>
            <w:shd w:val="clear" w:color="auto" w:fill="auto"/>
            <w:noWrap/>
            <w:vAlign w:val="center"/>
          </w:tcPr>
          <w:p w14:paraId="0DDE3553"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99</w:t>
            </w:r>
          </w:p>
        </w:tc>
        <w:tc>
          <w:tcPr>
            <w:tcW w:w="1558" w:type="dxa"/>
            <w:shd w:val="clear" w:color="auto" w:fill="auto"/>
            <w:noWrap/>
            <w:vAlign w:val="center"/>
          </w:tcPr>
          <w:p w14:paraId="20B06D06"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7</w:t>
            </w:r>
          </w:p>
        </w:tc>
        <w:tc>
          <w:tcPr>
            <w:tcW w:w="1558" w:type="dxa"/>
            <w:shd w:val="clear" w:color="auto" w:fill="auto"/>
            <w:noWrap/>
            <w:vAlign w:val="center"/>
          </w:tcPr>
          <w:p w14:paraId="2B5337AD"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5</w:t>
            </w:r>
          </w:p>
        </w:tc>
      </w:tr>
      <w:tr w:rsidR="0063455E" w:rsidRPr="002B1737" w14:paraId="757F6F08" w14:textId="77777777" w:rsidTr="0047152E">
        <w:trPr>
          <w:trHeight w:val="288"/>
        </w:trPr>
        <w:tc>
          <w:tcPr>
            <w:tcW w:w="709" w:type="dxa"/>
            <w:shd w:val="clear" w:color="auto" w:fill="auto"/>
          </w:tcPr>
          <w:p w14:paraId="36531175"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BD17678"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Управљање пијацама</w:t>
            </w:r>
          </w:p>
        </w:tc>
        <w:tc>
          <w:tcPr>
            <w:tcW w:w="1700" w:type="dxa"/>
            <w:shd w:val="clear" w:color="auto" w:fill="auto"/>
            <w:noWrap/>
            <w:vAlign w:val="center"/>
          </w:tcPr>
          <w:p w14:paraId="1DBA9F94"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108</w:t>
            </w:r>
          </w:p>
        </w:tc>
        <w:tc>
          <w:tcPr>
            <w:tcW w:w="1558" w:type="dxa"/>
            <w:shd w:val="clear" w:color="auto" w:fill="auto"/>
            <w:noWrap/>
            <w:vAlign w:val="center"/>
          </w:tcPr>
          <w:p w14:paraId="1B88BD45"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3</w:t>
            </w:r>
          </w:p>
        </w:tc>
        <w:tc>
          <w:tcPr>
            <w:tcW w:w="1558" w:type="dxa"/>
            <w:shd w:val="clear" w:color="auto" w:fill="auto"/>
            <w:noWrap/>
            <w:vAlign w:val="center"/>
          </w:tcPr>
          <w:p w14:paraId="67D1C500"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0</w:t>
            </w:r>
          </w:p>
        </w:tc>
      </w:tr>
      <w:tr w:rsidR="0063455E" w:rsidRPr="002B1737" w14:paraId="7B91DEA0" w14:textId="77777777" w:rsidTr="0047152E">
        <w:trPr>
          <w:trHeight w:val="288"/>
        </w:trPr>
        <w:tc>
          <w:tcPr>
            <w:tcW w:w="709" w:type="dxa"/>
            <w:shd w:val="clear" w:color="auto" w:fill="auto"/>
          </w:tcPr>
          <w:p w14:paraId="34D38489"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319054B6"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Одржавање улица и путева</w:t>
            </w:r>
          </w:p>
        </w:tc>
        <w:tc>
          <w:tcPr>
            <w:tcW w:w="1700" w:type="dxa"/>
            <w:shd w:val="clear" w:color="auto" w:fill="auto"/>
            <w:noWrap/>
            <w:vAlign w:val="center"/>
          </w:tcPr>
          <w:p w14:paraId="090E94E6"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102</w:t>
            </w:r>
          </w:p>
        </w:tc>
        <w:tc>
          <w:tcPr>
            <w:tcW w:w="1558" w:type="dxa"/>
            <w:shd w:val="clear" w:color="auto" w:fill="auto"/>
            <w:noWrap/>
            <w:vAlign w:val="center"/>
          </w:tcPr>
          <w:p w14:paraId="0F72F9AC"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3</w:t>
            </w:r>
          </w:p>
        </w:tc>
        <w:tc>
          <w:tcPr>
            <w:tcW w:w="1558" w:type="dxa"/>
            <w:shd w:val="clear" w:color="auto" w:fill="auto"/>
            <w:noWrap/>
            <w:vAlign w:val="center"/>
          </w:tcPr>
          <w:p w14:paraId="48E10537"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6</w:t>
            </w:r>
          </w:p>
        </w:tc>
      </w:tr>
      <w:tr w:rsidR="0063455E" w:rsidRPr="002B1737" w14:paraId="4192FE7C" w14:textId="77777777" w:rsidTr="0047152E">
        <w:trPr>
          <w:trHeight w:val="576"/>
        </w:trPr>
        <w:tc>
          <w:tcPr>
            <w:tcW w:w="709" w:type="dxa"/>
            <w:shd w:val="clear" w:color="auto" w:fill="auto"/>
          </w:tcPr>
          <w:p w14:paraId="2616A38D"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D8D22C7"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Одржавање чистоће на површинама јавне намене</w:t>
            </w:r>
          </w:p>
        </w:tc>
        <w:tc>
          <w:tcPr>
            <w:tcW w:w="1700" w:type="dxa"/>
            <w:shd w:val="clear" w:color="auto" w:fill="auto"/>
            <w:noWrap/>
            <w:vAlign w:val="center"/>
          </w:tcPr>
          <w:p w14:paraId="3A7BFBDE"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108</w:t>
            </w:r>
          </w:p>
        </w:tc>
        <w:tc>
          <w:tcPr>
            <w:tcW w:w="1558" w:type="dxa"/>
            <w:shd w:val="clear" w:color="auto" w:fill="auto"/>
            <w:noWrap/>
            <w:vAlign w:val="center"/>
          </w:tcPr>
          <w:p w14:paraId="417A49BE"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0B6BCC8D"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63455E" w:rsidRPr="002B1737" w14:paraId="1EA71626" w14:textId="77777777" w:rsidTr="0047152E">
        <w:trPr>
          <w:trHeight w:val="288"/>
        </w:trPr>
        <w:tc>
          <w:tcPr>
            <w:tcW w:w="709" w:type="dxa"/>
            <w:shd w:val="clear" w:color="auto" w:fill="auto"/>
          </w:tcPr>
          <w:p w14:paraId="3F39BCE7"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510CC4D"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Одржавање  јавних зелених површина</w:t>
            </w:r>
          </w:p>
        </w:tc>
        <w:tc>
          <w:tcPr>
            <w:tcW w:w="1700" w:type="dxa"/>
            <w:shd w:val="clear" w:color="auto" w:fill="auto"/>
            <w:noWrap/>
            <w:vAlign w:val="center"/>
          </w:tcPr>
          <w:p w14:paraId="107A6C69"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109</w:t>
            </w:r>
          </w:p>
        </w:tc>
        <w:tc>
          <w:tcPr>
            <w:tcW w:w="1558" w:type="dxa"/>
            <w:shd w:val="clear" w:color="auto" w:fill="auto"/>
            <w:noWrap/>
            <w:vAlign w:val="center"/>
          </w:tcPr>
          <w:p w14:paraId="439DA1BB"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11525582"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63455E" w:rsidRPr="002B1737" w14:paraId="58653DFA" w14:textId="77777777" w:rsidTr="0047152E">
        <w:trPr>
          <w:trHeight w:val="288"/>
        </w:trPr>
        <w:tc>
          <w:tcPr>
            <w:tcW w:w="709" w:type="dxa"/>
            <w:shd w:val="clear" w:color="auto" w:fill="auto"/>
          </w:tcPr>
          <w:p w14:paraId="0B0972F2"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048B57CE"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Димничарске  услуге</w:t>
            </w:r>
          </w:p>
        </w:tc>
        <w:tc>
          <w:tcPr>
            <w:tcW w:w="1700" w:type="dxa"/>
            <w:shd w:val="clear" w:color="auto" w:fill="auto"/>
            <w:noWrap/>
            <w:vAlign w:val="center"/>
          </w:tcPr>
          <w:p w14:paraId="70B41B8D"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32</w:t>
            </w:r>
          </w:p>
        </w:tc>
        <w:tc>
          <w:tcPr>
            <w:tcW w:w="1558" w:type="dxa"/>
            <w:shd w:val="clear" w:color="auto" w:fill="auto"/>
            <w:noWrap/>
            <w:vAlign w:val="center"/>
          </w:tcPr>
          <w:p w14:paraId="4891E662"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66</w:t>
            </w:r>
          </w:p>
        </w:tc>
        <w:tc>
          <w:tcPr>
            <w:tcW w:w="1558" w:type="dxa"/>
            <w:shd w:val="clear" w:color="auto" w:fill="auto"/>
            <w:noWrap/>
            <w:vAlign w:val="center"/>
          </w:tcPr>
          <w:p w14:paraId="204028AD"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13</w:t>
            </w:r>
          </w:p>
        </w:tc>
      </w:tr>
      <w:tr w:rsidR="0063455E" w:rsidRPr="002B1737" w14:paraId="08035511" w14:textId="77777777" w:rsidTr="0047152E">
        <w:trPr>
          <w:trHeight w:val="288"/>
        </w:trPr>
        <w:tc>
          <w:tcPr>
            <w:tcW w:w="709" w:type="dxa"/>
            <w:shd w:val="clear" w:color="auto" w:fill="auto"/>
          </w:tcPr>
          <w:p w14:paraId="3F078473" w14:textId="77777777" w:rsidR="0063455E" w:rsidRPr="002B1737" w:rsidRDefault="0063455E" w:rsidP="0047152E">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1E710772" w14:textId="77777777" w:rsidR="0063455E" w:rsidRPr="002B1737" w:rsidRDefault="0063455E" w:rsidP="0047152E">
            <w:pPr>
              <w:spacing w:after="0" w:line="240" w:lineRule="auto"/>
              <w:jc w:val="left"/>
              <w:rPr>
                <w:rFonts w:eastAsia="Times New Roman" w:cs="Times New Roman"/>
                <w:bCs/>
                <w:szCs w:val="24"/>
              </w:rPr>
            </w:pPr>
            <w:r w:rsidRPr="002B1737">
              <w:rPr>
                <w:rFonts w:eastAsia="Times New Roman" w:cs="Times New Roman"/>
                <w:bCs/>
                <w:szCs w:val="24"/>
              </w:rPr>
              <w:t>Делатност зоохигијене</w:t>
            </w:r>
          </w:p>
        </w:tc>
        <w:tc>
          <w:tcPr>
            <w:tcW w:w="1700" w:type="dxa"/>
            <w:shd w:val="clear" w:color="auto" w:fill="auto"/>
            <w:noWrap/>
            <w:vAlign w:val="bottom"/>
          </w:tcPr>
          <w:p w14:paraId="713767D1"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96</w:t>
            </w:r>
          </w:p>
        </w:tc>
        <w:tc>
          <w:tcPr>
            <w:tcW w:w="1558" w:type="dxa"/>
            <w:shd w:val="clear" w:color="auto" w:fill="auto"/>
            <w:noWrap/>
            <w:vAlign w:val="bottom"/>
          </w:tcPr>
          <w:p w14:paraId="7596C119"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10</w:t>
            </w:r>
          </w:p>
        </w:tc>
        <w:tc>
          <w:tcPr>
            <w:tcW w:w="1558" w:type="dxa"/>
            <w:shd w:val="clear" w:color="auto" w:fill="auto"/>
            <w:noWrap/>
            <w:vAlign w:val="bottom"/>
          </w:tcPr>
          <w:p w14:paraId="337AC5CF" w14:textId="77777777" w:rsidR="0063455E" w:rsidRPr="001631C5" w:rsidRDefault="0063455E" w:rsidP="0047152E">
            <w:pPr>
              <w:spacing w:after="0" w:line="240" w:lineRule="auto"/>
              <w:jc w:val="center"/>
              <w:rPr>
                <w:rFonts w:eastAsia="Times New Roman" w:cs="Times New Roman"/>
                <w:szCs w:val="24"/>
                <w:lang w:val="sr-Cyrl-RS"/>
              </w:rPr>
            </w:pPr>
            <w:r>
              <w:rPr>
                <w:rFonts w:eastAsia="Times New Roman" w:cs="Times New Roman"/>
                <w:szCs w:val="24"/>
                <w:lang w:val="sr-Cyrl-RS"/>
              </w:rPr>
              <w:t>5</w:t>
            </w:r>
          </w:p>
        </w:tc>
      </w:tr>
    </w:tbl>
    <w:p w14:paraId="02E32FDE" w14:textId="77777777" w:rsidR="0063455E" w:rsidRDefault="0063455E" w:rsidP="0063455E">
      <w:pPr>
        <w:spacing w:after="0"/>
        <w:rPr>
          <w:b/>
          <w:i/>
          <w:lang w:val="sr-Cyrl-CS"/>
        </w:rPr>
      </w:pPr>
    </w:p>
    <w:p w14:paraId="60AFFE16" w14:textId="77777777" w:rsidR="0063455E" w:rsidRDefault="0063455E" w:rsidP="0063455E">
      <w:pPr>
        <w:spacing w:after="0"/>
        <w:rPr>
          <w:b/>
          <w:i/>
          <w:lang w:val="sr-Cyrl-CS"/>
        </w:rPr>
      </w:pPr>
    </w:p>
    <w:p w14:paraId="5AB372CD" w14:textId="77777777" w:rsidR="0063455E" w:rsidRDefault="0063455E" w:rsidP="0063455E">
      <w:pPr>
        <w:spacing w:after="0"/>
        <w:rPr>
          <w:b/>
          <w:i/>
          <w:lang w:val="sr-Cyrl-CS"/>
        </w:rPr>
      </w:pPr>
    </w:p>
    <w:p w14:paraId="31480707" w14:textId="77777777" w:rsidR="0063455E" w:rsidRDefault="0063455E" w:rsidP="0063455E">
      <w:pPr>
        <w:spacing w:after="0"/>
        <w:rPr>
          <w:b/>
          <w:i/>
          <w:lang w:val="sr-Cyrl-CS"/>
        </w:rPr>
      </w:pPr>
    </w:p>
    <w:p w14:paraId="3342683E" w14:textId="77777777" w:rsidR="0063455E" w:rsidRDefault="0063455E" w:rsidP="0063455E">
      <w:pPr>
        <w:spacing w:after="0"/>
        <w:rPr>
          <w:b/>
          <w:i/>
          <w:lang w:val="sr-Cyrl-CS"/>
        </w:rPr>
      </w:pPr>
      <w:r w:rsidRPr="00A82E1A">
        <w:rPr>
          <w:b/>
          <w:i/>
          <w:lang w:val="sr-Cyrl-CS"/>
        </w:rPr>
        <w:lastRenderedPageBreak/>
        <w:t>Графикон 4: Преглед достављених извештаја по делатностима</w:t>
      </w:r>
    </w:p>
    <w:p w14:paraId="15A5DE0E" w14:textId="77777777" w:rsidR="0063455E" w:rsidRDefault="0063455E" w:rsidP="0063455E">
      <w:pPr>
        <w:spacing w:after="0"/>
        <w:rPr>
          <w:b/>
          <w:i/>
          <w:lang w:val="sr-Cyrl-CS"/>
        </w:rPr>
      </w:pPr>
      <w:r>
        <w:rPr>
          <w:noProof/>
          <w:lang w:val="sr-Latn-BA" w:eastAsia="sr-Latn-BA"/>
        </w:rPr>
        <w:drawing>
          <wp:inline distT="0" distB="0" distL="0" distR="0" wp14:anchorId="45CD183C" wp14:editId="68279BB2">
            <wp:extent cx="5760720" cy="3972317"/>
            <wp:effectExtent l="0" t="0" r="11430" b="9525"/>
            <wp:docPr id="55662" name="Chart 55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447629" w14:textId="77777777" w:rsidR="0063455E" w:rsidRDefault="0063455E" w:rsidP="0063455E">
      <w:pPr>
        <w:spacing w:after="0"/>
        <w:rPr>
          <w:b/>
          <w:i/>
          <w:lang w:val="sr-Cyrl-CS"/>
        </w:rPr>
      </w:pPr>
    </w:p>
    <w:p w14:paraId="3875C9C7" w14:textId="77777777" w:rsidR="0063455E" w:rsidRDefault="0063455E" w:rsidP="0063455E">
      <w:pPr>
        <w:spacing w:after="0"/>
        <w:jc w:val="center"/>
        <w:rPr>
          <w:lang w:val="sr-Cyrl-CS"/>
        </w:rPr>
      </w:pPr>
      <w:r>
        <w:rPr>
          <w:lang w:val="sr-Cyrl-CS"/>
        </w:rPr>
        <w:t>УКУПАН БРОЈ ДОСТАВЉЕНИХ ИЗВЕШТАЈА ЗА ПЕРИОД 2016 - 2022</w:t>
      </w:r>
    </w:p>
    <w:p w14:paraId="19CAAAB1" w14:textId="77777777" w:rsidR="0063455E" w:rsidRDefault="0063455E" w:rsidP="0063455E">
      <w:pPr>
        <w:spacing w:after="0"/>
        <w:jc w:val="center"/>
        <w:rPr>
          <w:lang w:val="sr-Cyrl-CS"/>
        </w:rPr>
      </w:pPr>
    </w:p>
    <w:p w14:paraId="0F030226" w14:textId="14FF2EF8" w:rsidR="0063455E" w:rsidRPr="00C32123" w:rsidRDefault="00C32123" w:rsidP="00C32123">
      <w:pPr>
        <w:spacing w:after="0"/>
        <w:rPr>
          <w:b/>
          <w:i/>
          <w:lang w:val="sr-Cyrl-CS"/>
        </w:rPr>
      </w:pPr>
      <w:r>
        <w:rPr>
          <w:lang w:val="sr-Cyrl-CS"/>
        </w:rPr>
        <w:t xml:space="preserve">   </w:t>
      </w:r>
      <w:r w:rsidRPr="00C32123">
        <w:rPr>
          <w:b/>
          <w:i/>
          <w:lang w:val="sr-Cyrl-CS"/>
        </w:rPr>
        <w:t xml:space="preserve"> Графикон 5: Укупан број достављених извештаја за период 2016. – 2022. године</w:t>
      </w:r>
    </w:p>
    <w:p w14:paraId="017627FA" w14:textId="77777777" w:rsidR="0063455E" w:rsidRDefault="0063455E" w:rsidP="0063455E">
      <w:pPr>
        <w:spacing w:after="0"/>
        <w:jc w:val="center"/>
        <w:rPr>
          <w:lang w:val="sr-Cyrl-CS"/>
        </w:rPr>
      </w:pPr>
      <w:r>
        <w:rPr>
          <w:noProof/>
          <w:lang w:val="sr-Latn-BA" w:eastAsia="sr-Latn-BA"/>
        </w:rPr>
        <w:drawing>
          <wp:inline distT="0" distB="0" distL="0" distR="0" wp14:anchorId="528CFD10" wp14:editId="241E7422">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E84FD4" w14:textId="77777777" w:rsidR="0063455E" w:rsidRDefault="0063455E" w:rsidP="0063455E">
      <w:pPr>
        <w:spacing w:after="0"/>
        <w:jc w:val="center"/>
        <w:rPr>
          <w:lang w:val="sr-Cyrl-CS"/>
        </w:rPr>
      </w:pPr>
    </w:p>
    <w:p w14:paraId="674B3FB9" w14:textId="77777777" w:rsidR="0063455E" w:rsidRDefault="0063455E" w:rsidP="0063455E">
      <w:pPr>
        <w:spacing w:after="0"/>
        <w:jc w:val="center"/>
        <w:rPr>
          <w:lang w:val="sr-Cyrl-CS"/>
        </w:rPr>
      </w:pPr>
    </w:p>
    <w:p w14:paraId="15B3C651" w14:textId="340C09C8" w:rsidR="000D4145" w:rsidRPr="00F438F8" w:rsidRDefault="000D4145" w:rsidP="000C6A7F">
      <w:pPr>
        <w:pStyle w:val="Heading1"/>
        <w:rPr>
          <w:lang w:val="sr-Cyrl-CS"/>
        </w:rPr>
      </w:pPr>
      <w:bookmarkStart w:id="4" w:name="_Toc150339244"/>
      <w:r w:rsidRPr="00F438F8">
        <w:rPr>
          <w:lang w:val="sr-Cyrl-CS"/>
        </w:rPr>
        <w:lastRenderedPageBreak/>
        <w:t>СНАБДЕВАЊЕ ВОДОМ ЗА ПИЋЕ И ПРЕЧИШЋАВАЊЕ И ОДВОЂЕЊЕ ОТПАДНИХ ВОДА</w:t>
      </w:r>
      <w:bookmarkEnd w:id="4"/>
    </w:p>
    <w:p w14:paraId="2CCBD0AB" w14:textId="77777777" w:rsidR="00F50ADC" w:rsidRPr="001B6631" w:rsidRDefault="00F50ADC" w:rsidP="00F50ADC">
      <w:pPr>
        <w:ind w:firstLine="720"/>
        <w:rPr>
          <w:rFonts w:cs="Times New Roman"/>
          <w:szCs w:val="24"/>
          <w:lang w:val="sr-Cyrl-CS"/>
        </w:rPr>
      </w:pPr>
    </w:p>
    <w:p w14:paraId="2210EF4A" w14:textId="77777777" w:rsidR="00F50ADC" w:rsidRPr="001B6631" w:rsidRDefault="00F50ADC" w:rsidP="00F50ADC">
      <w:pPr>
        <w:ind w:firstLine="720"/>
        <w:rPr>
          <w:rFonts w:cs="Times New Roman"/>
          <w:szCs w:val="24"/>
          <w:lang w:val="sr-Cyrl-CS"/>
        </w:rPr>
      </w:pPr>
      <w:r w:rsidRPr="001B6631">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Pr="00A46D8D" w:rsidRDefault="00F50ADC" w:rsidP="00F50ADC">
      <w:pPr>
        <w:ind w:firstLine="720"/>
        <w:rPr>
          <w:rFonts w:cs="Times New Roman"/>
          <w:szCs w:val="24"/>
          <w:lang w:val="sr-Cyrl-CS"/>
        </w:rPr>
      </w:pPr>
      <w:r w:rsidRPr="00A84425">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w:t>
      </w:r>
      <w:r w:rsidRPr="00A46D8D">
        <w:rPr>
          <w:rFonts w:cs="Times New Roman"/>
          <w:szCs w:val="24"/>
          <w:lang w:val="sr-Cyrl-CS"/>
        </w:rPr>
        <w:t>ја из сештичких јама.</w:t>
      </w:r>
    </w:p>
    <w:p w14:paraId="0C2EBBF3" w14:textId="573E158C" w:rsidR="00F50ADC" w:rsidRPr="00790362" w:rsidRDefault="00F50ADC" w:rsidP="00F50ADC">
      <w:pPr>
        <w:ind w:firstLine="720"/>
        <w:rPr>
          <w:rFonts w:cs="Times New Roman"/>
          <w:szCs w:val="24"/>
          <w:lang w:val="sr-Cyrl-CS"/>
        </w:rPr>
      </w:pPr>
      <w:r w:rsidRPr="00A46D8D">
        <w:rPr>
          <w:rFonts w:cs="Times New Roman"/>
          <w:szCs w:val="24"/>
          <w:lang w:val="sr-Cyrl-CS"/>
        </w:rPr>
        <w:t>Од јединица локалне самоуправе тражено је да доставе следеће податке који се односе на комуналне делатности „Снабдевање водом за пиће“ и „Пречишћавање и одвођење атмосферских</w:t>
      </w:r>
      <w:r w:rsidR="00E434A1" w:rsidRPr="00A46D8D">
        <w:rPr>
          <w:rFonts w:cs="Times New Roman"/>
          <w:szCs w:val="24"/>
          <w:lang w:val="sr-Latn-BA"/>
        </w:rPr>
        <w:t xml:space="preserve"> </w:t>
      </w:r>
      <w:r w:rsidR="00E434A1" w:rsidRPr="00790362">
        <w:rPr>
          <w:rFonts w:cs="Times New Roman"/>
          <w:szCs w:val="24"/>
          <w:lang w:val="sr-Cyrl-CS"/>
        </w:rPr>
        <w:t>и</w:t>
      </w:r>
      <w:r w:rsidRPr="00790362">
        <w:rPr>
          <w:rFonts w:cs="Times New Roman"/>
          <w:szCs w:val="24"/>
          <w:lang w:val="sr-Cyrl-CS"/>
        </w:rPr>
        <w:t xml:space="preserve"> отпадних вода“:</w:t>
      </w:r>
    </w:p>
    <w:p w14:paraId="77ED154B" w14:textId="77777777" w:rsidR="00F50ADC" w:rsidRPr="00D5631D" w:rsidRDefault="00F50ADC" w:rsidP="00F50ADC">
      <w:pPr>
        <w:rPr>
          <w:rFonts w:cs="Times New Roman"/>
          <w:szCs w:val="24"/>
          <w:lang w:val="sr-Cyrl-CS"/>
        </w:rPr>
      </w:pPr>
    </w:p>
    <w:p w14:paraId="5D56CB0A" w14:textId="77777777" w:rsidR="00F50ADC" w:rsidRPr="005F683C" w:rsidRDefault="00F50ADC" w:rsidP="00F50ADC">
      <w:pPr>
        <w:ind w:firstLine="360"/>
        <w:rPr>
          <w:rFonts w:cs="Times New Roman"/>
          <w:b/>
          <w:szCs w:val="24"/>
          <w:lang w:val="sr-Cyrl-CS"/>
        </w:rPr>
      </w:pPr>
      <w:r w:rsidRPr="005F683C">
        <w:rPr>
          <w:rFonts w:cs="Times New Roman"/>
          <w:b/>
          <w:szCs w:val="24"/>
          <w:lang w:val="sr-Cyrl-CS"/>
        </w:rPr>
        <w:t xml:space="preserve"> Обухват – број ЈЛС са услугом снабдевања водом и каналисања отпадних вода</w:t>
      </w:r>
    </w:p>
    <w:p w14:paraId="65B834F1"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снабдевања водом</w:t>
      </w:r>
    </w:p>
    <w:p w14:paraId="66D3FA7C"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каналисања отпадних вода</w:t>
      </w:r>
    </w:p>
    <w:p w14:paraId="6D3D4754" w14:textId="77777777" w:rsidR="00F50ADC" w:rsidRPr="00FE73C8" w:rsidRDefault="00F50ADC" w:rsidP="00230216">
      <w:pPr>
        <w:pStyle w:val="ListParagraph"/>
        <w:numPr>
          <w:ilvl w:val="0"/>
          <w:numId w:val="32"/>
        </w:numPr>
        <w:rPr>
          <w:rFonts w:ascii="Times New Roman" w:hAnsi="Times New Roman"/>
          <w:lang w:val="sr-Cyrl-CS"/>
        </w:rPr>
      </w:pPr>
      <w:r w:rsidRPr="00FE73C8">
        <w:rPr>
          <w:rFonts w:ascii="Times New Roman" w:hAnsi="Times New Roman"/>
          <w:lang w:val="sr-Cyrl-CS"/>
        </w:rPr>
        <w:t xml:space="preserve">Укупан број становника у подручју делатности </w:t>
      </w:r>
    </w:p>
    <w:p w14:paraId="62E64B03" w14:textId="77777777" w:rsidR="00F50ADC" w:rsidRPr="00CA7A3A" w:rsidRDefault="00F50ADC" w:rsidP="00F50ADC">
      <w:pPr>
        <w:pStyle w:val="ListParagraph"/>
        <w:rPr>
          <w:rFonts w:ascii="Times New Roman" w:hAnsi="Times New Roman"/>
          <w:lang w:val="sr-Cyrl-CS"/>
        </w:rPr>
      </w:pPr>
    </w:p>
    <w:p w14:paraId="37D8A8B4" w14:textId="77777777" w:rsidR="00F50ADC" w:rsidRPr="006E5A83" w:rsidRDefault="00F50ADC" w:rsidP="00F50ADC">
      <w:pPr>
        <w:pStyle w:val="ListParagraph"/>
        <w:spacing w:after="160"/>
        <w:ind w:hanging="360"/>
        <w:contextualSpacing w:val="0"/>
        <w:rPr>
          <w:rFonts w:ascii="Times New Roman" w:hAnsi="Times New Roman"/>
          <w:b/>
          <w:lang w:val="sr-Cyrl-CS"/>
        </w:rPr>
      </w:pPr>
      <w:r w:rsidRPr="006E5A83">
        <w:rPr>
          <w:rFonts w:ascii="Times New Roman" w:hAnsi="Times New Roman"/>
          <w:b/>
          <w:lang w:val="sr-Cyrl-CS"/>
        </w:rPr>
        <w:t>Снабдевање водом</w:t>
      </w:r>
    </w:p>
    <w:p w14:paraId="0DCCC97A" w14:textId="77777777" w:rsidR="00F50ADC" w:rsidRPr="00AE3237" w:rsidRDefault="00F50ADC" w:rsidP="00230216">
      <w:pPr>
        <w:pStyle w:val="ListParagraph"/>
        <w:numPr>
          <w:ilvl w:val="0"/>
          <w:numId w:val="33"/>
        </w:numPr>
        <w:spacing w:after="160"/>
        <w:rPr>
          <w:rFonts w:ascii="Times New Roman" w:hAnsi="Times New Roman"/>
          <w:lang w:val="sr-Cyrl-CS"/>
        </w:rPr>
      </w:pPr>
      <w:r w:rsidRPr="00AE3237">
        <w:rPr>
          <w:rFonts w:ascii="Times New Roman" w:hAnsi="Times New Roman"/>
          <w:lang w:val="sr-Cyrl-CS"/>
        </w:rPr>
        <w:t>Становници покривени услугом снабдевања водом</w:t>
      </w:r>
    </w:p>
    <w:p w14:paraId="0459F6C2" w14:textId="77777777" w:rsidR="00F50ADC" w:rsidRPr="00D2340A" w:rsidRDefault="00F50ADC" w:rsidP="00230216">
      <w:pPr>
        <w:pStyle w:val="ListParagraph"/>
        <w:numPr>
          <w:ilvl w:val="0"/>
          <w:numId w:val="33"/>
        </w:numPr>
        <w:spacing w:after="160"/>
        <w:rPr>
          <w:rFonts w:ascii="Times New Roman" w:hAnsi="Times New Roman"/>
          <w:lang w:val="sr-Cyrl-CS"/>
        </w:rPr>
      </w:pPr>
      <w:r w:rsidRPr="00D2340A">
        <w:rPr>
          <w:rFonts w:ascii="Times New Roman" w:hAnsi="Times New Roman"/>
          <w:lang w:val="sr-Cyrl-CS"/>
        </w:rPr>
        <w:t>Просторни распоред корисника</w:t>
      </w:r>
    </w:p>
    <w:p w14:paraId="0A5C351D" w14:textId="77777777" w:rsidR="00F50ADC" w:rsidRPr="00970D92" w:rsidRDefault="00F50ADC" w:rsidP="00230216">
      <w:pPr>
        <w:pStyle w:val="ListParagraph"/>
        <w:numPr>
          <w:ilvl w:val="0"/>
          <w:numId w:val="33"/>
        </w:numPr>
        <w:spacing w:after="160"/>
        <w:rPr>
          <w:rFonts w:ascii="Times New Roman" w:hAnsi="Times New Roman"/>
          <w:lang w:val="sr-Cyrl-CS"/>
        </w:rPr>
      </w:pPr>
      <w:r w:rsidRPr="00970D92">
        <w:rPr>
          <w:rFonts w:ascii="Times New Roman" w:hAnsi="Times New Roman"/>
          <w:lang w:val="sr-Cyrl-CS"/>
        </w:rPr>
        <w:t>Број домаћинстава на територији ЈЛС обухваћен услугом</w:t>
      </w:r>
    </w:p>
    <w:p w14:paraId="0E6E5BB3" w14:textId="77777777" w:rsidR="00F50ADC" w:rsidRPr="006D3A6B" w:rsidRDefault="00F50ADC" w:rsidP="00230216">
      <w:pPr>
        <w:pStyle w:val="ListParagraph"/>
        <w:numPr>
          <w:ilvl w:val="0"/>
          <w:numId w:val="33"/>
        </w:numPr>
        <w:spacing w:after="160"/>
        <w:rPr>
          <w:rFonts w:ascii="Times New Roman" w:hAnsi="Times New Roman"/>
          <w:lang w:val="sr-Cyrl-CS"/>
        </w:rPr>
      </w:pPr>
      <w:r w:rsidRPr="006D3A6B">
        <w:rPr>
          <w:rFonts w:ascii="Times New Roman" w:hAnsi="Times New Roman"/>
          <w:lang w:val="sr-Cyrl-CS"/>
        </w:rPr>
        <w:t>Број правних лица и предузетника обухваћен услугом</w:t>
      </w:r>
    </w:p>
    <w:p w14:paraId="3AC0A46A"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Становници покривени услугом преко јавних места за снабдевање водом</w:t>
      </w:r>
    </w:p>
    <w:p w14:paraId="6E657C66" w14:textId="77777777" w:rsidR="00F50ADC" w:rsidRPr="00C46A16" w:rsidRDefault="00F50ADC" w:rsidP="00230216">
      <w:pPr>
        <w:pStyle w:val="ListParagraph"/>
        <w:numPr>
          <w:ilvl w:val="0"/>
          <w:numId w:val="33"/>
        </w:numPr>
        <w:spacing w:after="160"/>
        <w:rPr>
          <w:rFonts w:ascii="Times New Roman" w:hAnsi="Times New Roman"/>
          <w:lang w:val="sr-Cyrl-CS"/>
        </w:rPr>
      </w:pPr>
      <w:r w:rsidRPr="00C46A16">
        <w:rPr>
          <w:rFonts w:ascii="Times New Roman" w:hAnsi="Times New Roman"/>
          <w:lang w:val="sr-Cyrl-CS"/>
        </w:rPr>
        <w:t>Питања везана за кућне прикључке</w:t>
      </w:r>
    </w:p>
    <w:p w14:paraId="46624778"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Мерење протока на изворишту и и мерни уређаји</w:t>
      </w:r>
    </w:p>
    <w:p w14:paraId="435CAE85"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Дужина дистрибутивне мреже</w:t>
      </w:r>
    </w:p>
    <w:p w14:paraId="559FFBAF" w14:textId="77777777" w:rsidR="00F50ADC" w:rsidRPr="00EA7C99" w:rsidRDefault="00F50ADC" w:rsidP="00230216">
      <w:pPr>
        <w:pStyle w:val="ListParagraph"/>
        <w:numPr>
          <w:ilvl w:val="0"/>
          <w:numId w:val="33"/>
        </w:numPr>
        <w:spacing w:after="160"/>
        <w:rPr>
          <w:rFonts w:ascii="Times New Roman" w:hAnsi="Times New Roman"/>
          <w:lang w:val="sr-Cyrl-CS"/>
        </w:rPr>
      </w:pPr>
      <w:r w:rsidRPr="00EA7C99">
        <w:rPr>
          <w:rFonts w:ascii="Times New Roman" w:hAnsi="Times New Roman"/>
          <w:lang w:val="sr-Cyrl-CS"/>
        </w:rPr>
        <w:t>Количина продате и фактурисане воде</w:t>
      </w:r>
    </w:p>
    <w:p w14:paraId="75873A78" w14:textId="77777777" w:rsidR="00F50ADC" w:rsidRPr="00DD558E" w:rsidRDefault="00F50ADC" w:rsidP="00230216">
      <w:pPr>
        <w:pStyle w:val="ListParagraph"/>
        <w:numPr>
          <w:ilvl w:val="0"/>
          <w:numId w:val="33"/>
        </w:numPr>
        <w:spacing w:after="160"/>
        <w:rPr>
          <w:rFonts w:ascii="Times New Roman" w:hAnsi="Times New Roman"/>
          <w:lang w:val="sr-Cyrl-CS"/>
        </w:rPr>
      </w:pPr>
      <w:r w:rsidRPr="00DD558E">
        <w:rPr>
          <w:rFonts w:ascii="Times New Roman" w:hAnsi="Times New Roman"/>
          <w:lang w:val="sr-Cyrl-CS"/>
        </w:rPr>
        <w:t>Анализе плитке воде на резидуални хлор</w:t>
      </w:r>
    </w:p>
    <w:p w14:paraId="5FDAFBE3" w14:textId="77777777" w:rsidR="00F50ADC" w:rsidRPr="009C0813" w:rsidRDefault="00F50ADC" w:rsidP="00F50ADC">
      <w:pPr>
        <w:ind w:firstLine="360"/>
        <w:rPr>
          <w:b/>
          <w:lang w:val="sr-Cyrl-CS"/>
        </w:rPr>
      </w:pPr>
      <w:r w:rsidRPr="009C0813">
        <w:rPr>
          <w:b/>
          <w:lang w:val="sr-Cyrl-CS"/>
        </w:rPr>
        <w:t>Отпадне воде</w:t>
      </w:r>
    </w:p>
    <w:p w14:paraId="6EFE1BB0" w14:textId="77777777" w:rsidR="00F50ADC" w:rsidRPr="006E17A5" w:rsidRDefault="00F50ADC" w:rsidP="00230216">
      <w:pPr>
        <w:pStyle w:val="ListParagraph"/>
        <w:numPr>
          <w:ilvl w:val="0"/>
          <w:numId w:val="34"/>
        </w:numPr>
        <w:rPr>
          <w:rFonts w:ascii="Times New Roman" w:hAnsi="Times New Roman"/>
          <w:lang w:val="sr-Cyrl-CS"/>
        </w:rPr>
      </w:pPr>
      <w:r w:rsidRPr="006E17A5">
        <w:rPr>
          <w:rFonts w:ascii="Times New Roman" w:hAnsi="Times New Roman"/>
          <w:lang w:val="sr-Cyrl-CS"/>
        </w:rPr>
        <w:t>Становништво покривено услугом одвођења отпадних вода</w:t>
      </w:r>
    </w:p>
    <w:p w14:paraId="2579222E" w14:textId="77777777" w:rsidR="00F50ADC" w:rsidRPr="00083D70" w:rsidRDefault="00F50ADC" w:rsidP="00230216">
      <w:pPr>
        <w:pStyle w:val="ListParagraph"/>
        <w:numPr>
          <w:ilvl w:val="0"/>
          <w:numId w:val="34"/>
        </w:numPr>
        <w:rPr>
          <w:rFonts w:ascii="Times New Roman" w:hAnsi="Times New Roman"/>
          <w:lang w:val="sr-Cyrl-CS"/>
        </w:rPr>
      </w:pPr>
      <w:r w:rsidRPr="003049B8">
        <w:rPr>
          <w:rFonts w:ascii="Times New Roman" w:hAnsi="Times New Roman"/>
          <w:lang w:val="sr-Cyrl-CS"/>
        </w:rPr>
        <w:t>Прикључци на канализациј</w:t>
      </w:r>
      <w:r w:rsidRPr="00083D70">
        <w:rPr>
          <w:rFonts w:ascii="Times New Roman" w:hAnsi="Times New Roman"/>
          <w:lang w:val="sr-Cyrl-CS"/>
        </w:rPr>
        <w:t>у</w:t>
      </w:r>
    </w:p>
    <w:p w14:paraId="33210046" w14:textId="77777777" w:rsidR="00F50ADC" w:rsidRPr="00451C0F" w:rsidRDefault="00F50ADC" w:rsidP="00230216">
      <w:pPr>
        <w:pStyle w:val="ListParagraph"/>
        <w:numPr>
          <w:ilvl w:val="0"/>
          <w:numId w:val="34"/>
        </w:numPr>
        <w:rPr>
          <w:rFonts w:ascii="Times New Roman" w:hAnsi="Times New Roman"/>
          <w:lang w:val="sr-Cyrl-CS"/>
        </w:rPr>
      </w:pPr>
      <w:r w:rsidRPr="00451C0F">
        <w:rPr>
          <w:rFonts w:ascii="Times New Roman" w:hAnsi="Times New Roman"/>
          <w:lang w:val="sr-Cyrl-CS"/>
        </w:rPr>
        <w:t>Дужина система за сакупљање и одвођење отпадних вода</w:t>
      </w:r>
    </w:p>
    <w:p w14:paraId="141454CD" w14:textId="77777777" w:rsidR="00F50ADC" w:rsidRPr="00665F86" w:rsidRDefault="00F50ADC" w:rsidP="00230216">
      <w:pPr>
        <w:pStyle w:val="ListParagraph"/>
        <w:numPr>
          <w:ilvl w:val="0"/>
          <w:numId w:val="34"/>
        </w:numPr>
        <w:rPr>
          <w:rFonts w:ascii="Times New Roman" w:hAnsi="Times New Roman"/>
          <w:lang w:val="sr-Cyrl-CS"/>
        </w:rPr>
      </w:pPr>
      <w:r w:rsidRPr="00665F86">
        <w:rPr>
          <w:rFonts w:ascii="Times New Roman" w:hAnsi="Times New Roman"/>
          <w:lang w:val="sr-Cyrl-CS"/>
        </w:rPr>
        <w:t>Број зачепљења у канализационом систему</w:t>
      </w:r>
    </w:p>
    <w:p w14:paraId="6B05E801" w14:textId="77777777" w:rsidR="00F50ADC" w:rsidRPr="00EE739D" w:rsidRDefault="00F50ADC" w:rsidP="00230216">
      <w:pPr>
        <w:pStyle w:val="ListParagraph"/>
        <w:numPr>
          <w:ilvl w:val="0"/>
          <w:numId w:val="34"/>
        </w:numPr>
        <w:rPr>
          <w:rFonts w:ascii="Times New Roman" w:hAnsi="Times New Roman"/>
          <w:lang w:val="sr-Cyrl-CS"/>
        </w:rPr>
      </w:pPr>
      <w:r w:rsidRPr="00132291">
        <w:rPr>
          <w:rFonts w:ascii="Times New Roman" w:hAnsi="Times New Roman"/>
          <w:lang w:val="sr-Cyrl-CS"/>
        </w:rPr>
        <w:t>Укупна количина прикупљене отпадне воде – домаћинс</w:t>
      </w:r>
      <w:r w:rsidRPr="00EE739D">
        <w:rPr>
          <w:rFonts w:ascii="Times New Roman" w:hAnsi="Times New Roman"/>
          <w:lang w:val="sr-Cyrl-CS"/>
        </w:rPr>
        <w:t>тва и привреда</w:t>
      </w:r>
    </w:p>
    <w:p w14:paraId="5CA25CA8" w14:textId="77777777" w:rsidR="00F50ADC" w:rsidRPr="00AA3634" w:rsidRDefault="00F50ADC" w:rsidP="00230216">
      <w:pPr>
        <w:pStyle w:val="ListParagraph"/>
        <w:numPr>
          <w:ilvl w:val="0"/>
          <w:numId w:val="34"/>
        </w:numPr>
        <w:ind w:left="714" w:hanging="357"/>
        <w:contextualSpacing w:val="0"/>
        <w:rPr>
          <w:rFonts w:ascii="Times New Roman" w:hAnsi="Times New Roman"/>
          <w:lang w:val="sr-Cyrl-CS"/>
        </w:rPr>
      </w:pPr>
      <w:r w:rsidRPr="00AA3634">
        <w:rPr>
          <w:rFonts w:ascii="Times New Roman" w:hAnsi="Times New Roman"/>
          <w:lang w:val="sr-Cyrl-CS"/>
        </w:rPr>
        <w:t>Сепаратност система канализације</w:t>
      </w:r>
    </w:p>
    <w:p w14:paraId="5BC98141" w14:textId="77777777" w:rsidR="00F50ADC" w:rsidRPr="00AA3634" w:rsidRDefault="00F50ADC" w:rsidP="00F50ADC">
      <w:pPr>
        <w:pStyle w:val="ListParagraph"/>
        <w:ind w:left="714"/>
        <w:contextualSpacing w:val="0"/>
        <w:rPr>
          <w:rFonts w:ascii="Times New Roman" w:hAnsi="Times New Roman"/>
          <w:lang w:val="sr-Cyrl-CS"/>
        </w:rPr>
      </w:pPr>
    </w:p>
    <w:p w14:paraId="5C708DDA" w14:textId="77777777" w:rsidR="00F50ADC" w:rsidRPr="004A3D33"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Pr="004A3D33" w:rsidRDefault="00F50ADC" w:rsidP="00F50ADC">
      <w:pPr>
        <w:pStyle w:val="ListParagraph"/>
        <w:spacing w:after="240"/>
        <w:ind w:left="714" w:hanging="357"/>
        <w:contextualSpacing w:val="0"/>
        <w:rPr>
          <w:rFonts w:ascii="Times New Roman" w:hAnsi="Times New Roman"/>
          <w:b/>
          <w:lang w:val="sr-Cyrl-CS"/>
        </w:rPr>
      </w:pPr>
      <w:r w:rsidRPr="004A3D33">
        <w:rPr>
          <w:rFonts w:ascii="Times New Roman" w:hAnsi="Times New Roman"/>
          <w:b/>
          <w:lang w:val="sr-Cyrl-CS"/>
        </w:rPr>
        <w:lastRenderedPageBreak/>
        <w:t>Цена</w:t>
      </w:r>
    </w:p>
    <w:p w14:paraId="1DE3D8E4"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Цена воде без канализације по </w:t>
      </w:r>
      <w:r w:rsidRPr="004A3D33">
        <w:rPr>
          <w:color w:val="000000" w:themeColor="text1"/>
        </w:rPr>
        <w:t>m</w:t>
      </w:r>
      <w:r w:rsidRPr="004A3D33">
        <w:rPr>
          <w:color w:val="000000" w:themeColor="text1"/>
          <w:lang w:val="sr-Cyrl-CS"/>
        </w:rPr>
        <w:t>³</w:t>
      </w:r>
      <w:r w:rsidRPr="004A3D33">
        <w:rPr>
          <w:rFonts w:ascii="Times New Roman" w:hAnsi="Times New Roman"/>
          <w:lang w:val="sr-Cyrl-CS"/>
        </w:rPr>
        <w:t xml:space="preserve"> – домаћинства, други корисници, јавна места снабдевања водом</w:t>
      </w:r>
    </w:p>
    <w:p w14:paraId="4904569A"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Посебна накнада за пречишћавање отпадних вода по </w:t>
      </w:r>
      <w:r w:rsidRPr="004A3D33">
        <w:rPr>
          <w:color w:val="000000" w:themeColor="text1"/>
        </w:rPr>
        <w:t>m</w:t>
      </w:r>
      <w:r w:rsidRPr="004A3D33">
        <w:rPr>
          <w:color w:val="000000" w:themeColor="text1"/>
          <w:lang w:val="sr-Cyrl-CS"/>
        </w:rPr>
        <w:t>³</w:t>
      </w:r>
    </w:p>
    <w:p w14:paraId="467B3F7E"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снабдевање водом</w:t>
      </w:r>
    </w:p>
    <w:p w14:paraId="013F8DAF"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канализацију</w:t>
      </w:r>
    </w:p>
    <w:p w14:paraId="7E2B1BEE" w14:textId="77777777" w:rsidR="00F50ADC" w:rsidRPr="004A3D33" w:rsidRDefault="00F50ADC" w:rsidP="00F50ADC">
      <w:pPr>
        <w:spacing w:after="240"/>
        <w:ind w:firstLine="360"/>
        <w:rPr>
          <w:b/>
          <w:lang w:val="sr-Cyrl-CS"/>
        </w:rPr>
      </w:pPr>
      <w:r w:rsidRPr="004A3D33">
        <w:rPr>
          <w:b/>
          <w:lang w:val="sr-Cyrl-CS"/>
        </w:rPr>
        <w:t>Електрична енергија</w:t>
      </w:r>
    </w:p>
    <w:p w14:paraId="56DB83DB"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снабдевање водом</w:t>
      </w:r>
    </w:p>
    <w:p w14:paraId="3E5E3A75"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канализацију</w:t>
      </w:r>
    </w:p>
    <w:p w14:paraId="3FF5626F"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остале услуге и управне зграде</w:t>
      </w:r>
    </w:p>
    <w:p w14:paraId="43CE248D" w14:textId="77777777" w:rsidR="00F50ADC" w:rsidRPr="004A3D33" w:rsidRDefault="00F50ADC" w:rsidP="00F50ADC">
      <w:pPr>
        <w:spacing w:after="240"/>
        <w:ind w:firstLine="360"/>
        <w:rPr>
          <w:b/>
          <w:lang w:val="sr-Cyrl-CS"/>
        </w:rPr>
      </w:pPr>
      <w:r w:rsidRPr="004A3D33">
        <w:rPr>
          <w:b/>
          <w:lang w:val="sr-Cyrl-CS"/>
        </w:rPr>
        <w:t>Финансије</w:t>
      </w:r>
    </w:p>
    <w:p w14:paraId="565D0219"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Укупно фактурисана вода по корисницима</w:t>
      </w:r>
    </w:p>
    <w:p w14:paraId="492660DC"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Укупна наплата од услуга снабдевања водом и канализације</w:t>
      </w:r>
    </w:p>
    <w:p w14:paraId="605EA15A"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приходи од услуга снабдевања водом и канализације</w:t>
      </w:r>
    </w:p>
    <w:p w14:paraId="2960D3D6"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расходи</w:t>
      </w:r>
    </w:p>
    <w:p w14:paraId="02AB7FEE"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Трошкови</w:t>
      </w:r>
    </w:p>
    <w:p w14:paraId="08577002" w14:textId="77777777" w:rsidR="00F50ADC" w:rsidRPr="004A3D33" w:rsidRDefault="00F50ADC" w:rsidP="00F50ADC">
      <w:pPr>
        <w:pStyle w:val="ListParagraph"/>
        <w:spacing w:after="240"/>
        <w:rPr>
          <w:rFonts w:ascii="Times New Roman" w:hAnsi="Times New Roman"/>
          <w:lang w:val="sr-Cyrl-CS"/>
        </w:rPr>
      </w:pPr>
    </w:p>
    <w:p w14:paraId="1D70A617" w14:textId="0298F56F" w:rsidR="00F50ADC" w:rsidRPr="00766B86" w:rsidRDefault="00F50ADC" w:rsidP="00F50ADC">
      <w:pPr>
        <w:pStyle w:val="ListParagraph"/>
        <w:spacing w:after="240"/>
        <w:ind w:hanging="360"/>
        <w:rPr>
          <w:rFonts w:ascii="Times New Roman" w:hAnsi="Times New Roman"/>
          <w:b/>
          <w:lang w:val="sr-Cyrl-CS"/>
        </w:rPr>
      </w:pPr>
      <w:r w:rsidRPr="004A3D33">
        <w:rPr>
          <w:rFonts w:ascii="Times New Roman" w:hAnsi="Times New Roman"/>
          <w:b/>
          <w:lang w:val="sr-Cyrl-CS"/>
        </w:rPr>
        <w:t xml:space="preserve">Важније инвестиције у току </w:t>
      </w:r>
      <w:r w:rsidR="00A82E1A" w:rsidRPr="004A3D33">
        <w:rPr>
          <w:rFonts w:ascii="Times New Roman" w:hAnsi="Times New Roman"/>
          <w:b/>
          <w:lang w:val="sr-Cyrl-CS"/>
        </w:rPr>
        <w:t>20</w:t>
      </w:r>
      <w:r w:rsidR="00A82E1A">
        <w:rPr>
          <w:rFonts w:ascii="Times New Roman" w:hAnsi="Times New Roman"/>
          <w:b/>
          <w:lang w:val="sr-Cyrl-CS"/>
        </w:rPr>
        <w:t>2</w:t>
      </w:r>
      <w:r w:rsidR="00B7473F">
        <w:rPr>
          <w:rFonts w:ascii="Times New Roman" w:hAnsi="Times New Roman"/>
          <w:b/>
          <w:lang w:val="sr-Latn-BA"/>
        </w:rPr>
        <w:t>2</w:t>
      </w:r>
      <w:r w:rsidRPr="00766B86">
        <w:rPr>
          <w:rFonts w:ascii="Times New Roman" w:hAnsi="Times New Roman"/>
          <w:b/>
          <w:lang w:val="sr-Cyrl-CS"/>
        </w:rPr>
        <w:t>. године</w:t>
      </w:r>
    </w:p>
    <w:p w14:paraId="05A09505" w14:textId="77777777" w:rsidR="00F50ADC" w:rsidRPr="00D2340A" w:rsidRDefault="00F50ADC" w:rsidP="00F50ADC">
      <w:pPr>
        <w:pStyle w:val="ListParagraph"/>
        <w:spacing w:after="240"/>
        <w:ind w:hanging="720"/>
        <w:rPr>
          <w:rFonts w:ascii="Times New Roman" w:hAnsi="Times New Roman"/>
          <w:lang w:val="sr-Cyrl-CS"/>
        </w:rPr>
      </w:pPr>
    </w:p>
    <w:p w14:paraId="7C818EC8" w14:textId="77777777" w:rsidR="00F50ADC" w:rsidRPr="00970D92" w:rsidRDefault="00F50ADC" w:rsidP="00230216">
      <w:pPr>
        <w:pStyle w:val="ListParagraph"/>
        <w:numPr>
          <w:ilvl w:val="0"/>
          <w:numId w:val="38"/>
        </w:numPr>
        <w:spacing w:after="240"/>
        <w:rPr>
          <w:rFonts w:ascii="Times New Roman" w:hAnsi="Times New Roman"/>
          <w:lang w:val="sr-Cyrl-CS"/>
        </w:rPr>
      </w:pPr>
      <w:r w:rsidRPr="00970D92">
        <w:rPr>
          <w:rFonts w:ascii="Times New Roman" w:hAnsi="Times New Roman"/>
          <w:lang w:val="sr-Cyrl-CS"/>
        </w:rPr>
        <w:t>Вредност важнијих радова у водоводу</w:t>
      </w:r>
    </w:p>
    <w:p w14:paraId="114F8C6D" w14:textId="77777777" w:rsidR="00F50ADC" w:rsidRPr="006D3A6B" w:rsidRDefault="00F50ADC" w:rsidP="00230216">
      <w:pPr>
        <w:pStyle w:val="ListParagraph"/>
        <w:numPr>
          <w:ilvl w:val="0"/>
          <w:numId w:val="38"/>
        </w:numPr>
        <w:spacing w:after="240"/>
        <w:rPr>
          <w:rFonts w:ascii="Times New Roman" w:hAnsi="Times New Roman"/>
          <w:lang w:val="sr-Cyrl-CS"/>
        </w:rPr>
      </w:pPr>
      <w:r w:rsidRPr="006D3A6B">
        <w:rPr>
          <w:rFonts w:ascii="Times New Roman" w:hAnsi="Times New Roman"/>
          <w:lang w:val="sr-Cyrl-CS"/>
        </w:rPr>
        <w:t>Вредност важнијих радова у канализацији</w:t>
      </w:r>
    </w:p>
    <w:p w14:paraId="33CAF3E9" w14:textId="54EFF36E" w:rsidR="00F50ADC" w:rsidRPr="00EA7C99" w:rsidRDefault="00F50ADC" w:rsidP="00F50ADC">
      <w:pPr>
        <w:spacing w:after="240"/>
        <w:ind w:firstLine="720"/>
        <w:rPr>
          <w:color w:val="FF0000"/>
          <w:lang w:val="sr-Cyrl-CS"/>
        </w:rPr>
      </w:pPr>
      <w:r w:rsidRPr="00267015">
        <w:rPr>
          <w:b/>
          <w:i/>
          <w:lang w:val="sr-Cyrl-CS"/>
        </w:rPr>
        <w:t>Напомена</w:t>
      </w:r>
      <w:r w:rsidRPr="00267015">
        <w:rPr>
          <w:lang w:val="sr-Cyrl-CS"/>
        </w:rPr>
        <w:t xml:space="preserve">: </w:t>
      </w:r>
      <w:r w:rsidR="00FB1941" w:rsidRPr="00C46A16">
        <w:rPr>
          <w:lang w:val="sr-Cyrl-CS"/>
        </w:rPr>
        <w:t xml:space="preserve"> Упитнике </w:t>
      </w:r>
      <w:r w:rsidRPr="00C46A16">
        <w:rPr>
          <w:lang w:val="sr-Cyrl-CS"/>
        </w:rPr>
        <w:t>„Снабдевање водом за пиће“ и „Пречишћавање и одвођење атмосферских и  отпадних вода“ обрађивало</w:t>
      </w:r>
      <w:r w:rsidR="00FB1941" w:rsidRPr="00747C27">
        <w:rPr>
          <w:lang w:val="sr-Cyrl-CS"/>
        </w:rPr>
        <w:t xml:space="preserve"> је </w:t>
      </w:r>
      <w:r w:rsidRPr="00747C27">
        <w:rPr>
          <w:lang w:val="sr-Cyrl-CS"/>
        </w:rPr>
        <w:t xml:space="preserve"> Удружење за технологију вода</w:t>
      </w:r>
      <w:r w:rsidR="00437D67" w:rsidRPr="00747C27">
        <w:rPr>
          <w:lang w:val="sr-Latn-BA"/>
        </w:rPr>
        <w:t xml:space="preserve"> </w:t>
      </w:r>
      <w:r w:rsidR="00437D67" w:rsidRPr="00747C27">
        <w:rPr>
          <w:lang w:val="sr-Cyrl-CS"/>
        </w:rPr>
        <w:t>и санитарно инжењерство</w:t>
      </w:r>
      <w:r w:rsidR="00723550" w:rsidRPr="00EA7C99">
        <w:rPr>
          <w:lang w:val="sr-Cyrl-CS"/>
        </w:rPr>
        <w:t>.</w:t>
      </w:r>
      <w:r w:rsidRPr="00EA7C99">
        <w:rPr>
          <w:lang w:val="sr-Cyrl-CS"/>
        </w:rPr>
        <w:t xml:space="preserve"> </w:t>
      </w:r>
    </w:p>
    <w:p w14:paraId="5FE1001C" w14:textId="77777777" w:rsidR="0084235D" w:rsidRPr="00167AB5" w:rsidRDefault="0084235D" w:rsidP="0083160E">
      <w:pPr>
        <w:pStyle w:val="Heading1"/>
        <w:numPr>
          <w:ilvl w:val="0"/>
          <w:numId w:val="55"/>
        </w:numPr>
        <w:spacing w:before="360" w:after="120" w:line="240" w:lineRule="auto"/>
        <w:ind w:left="431" w:hanging="431"/>
      </w:pPr>
      <w:bookmarkStart w:id="5" w:name="_Toc149135435"/>
      <w:bookmarkStart w:id="6" w:name="_Toc150339245"/>
      <w:r w:rsidRPr="00167AB5">
        <w:t>Снабдевање водом</w:t>
      </w:r>
      <w:bookmarkEnd w:id="5"/>
      <w:bookmarkEnd w:id="6"/>
    </w:p>
    <w:p w14:paraId="55CE29E8" w14:textId="77777777" w:rsidR="0084235D" w:rsidRPr="00167AB5" w:rsidRDefault="0084235D" w:rsidP="0083160E">
      <w:pPr>
        <w:pStyle w:val="Heading2"/>
        <w:keepNext w:val="0"/>
        <w:numPr>
          <w:ilvl w:val="1"/>
          <w:numId w:val="55"/>
        </w:numPr>
        <w:spacing w:before="240" w:after="120" w:line="240" w:lineRule="auto"/>
        <w:contextualSpacing/>
        <w:jc w:val="left"/>
      </w:pPr>
      <w:bookmarkStart w:id="7" w:name="_Toc149135436"/>
      <w:bookmarkStart w:id="8" w:name="_Toc150339246"/>
      <w:r w:rsidRPr="00167AB5">
        <w:t>Опште</w:t>
      </w:r>
      <w:bookmarkEnd w:id="7"/>
      <w:bookmarkEnd w:id="8"/>
    </w:p>
    <w:p w14:paraId="612A8D29" w14:textId="3F9EECF0" w:rsidR="0084235D" w:rsidRPr="00167AB5" w:rsidRDefault="009B0CA0" w:rsidP="006F7479">
      <w:pPr>
        <w:ind w:firstLine="576"/>
        <w:rPr>
          <w:lang w:val="sr-Cyrl-RS"/>
        </w:rPr>
      </w:pPr>
      <w:r>
        <w:rPr>
          <w:lang w:val="sr-Cyrl-RS"/>
        </w:rPr>
        <w:t>У</w:t>
      </w:r>
      <w:r w:rsidR="0084235D" w:rsidRPr="00167AB5">
        <w:rPr>
          <w:lang w:val="sr-Cyrl-RS"/>
        </w:rPr>
        <w:t xml:space="preserve"> Србији се</w:t>
      </w:r>
      <w:r w:rsidR="00B4574C">
        <w:rPr>
          <w:lang w:val="sr-Latn-BA"/>
        </w:rPr>
        <w:t xml:space="preserve"> </w:t>
      </w:r>
      <w:r w:rsidR="0084235D" w:rsidRPr="00167AB5">
        <w:rPr>
          <w:lang w:val="sr-Cyrl-RS"/>
        </w:rPr>
        <w:t>у 2022</w:t>
      </w:r>
      <w:r w:rsidR="00B4574C">
        <w:rPr>
          <w:lang w:val="sr-Latn-BA"/>
        </w:rPr>
        <w:t>.</w:t>
      </w:r>
      <w:r w:rsidR="0084235D" w:rsidRPr="00167AB5">
        <w:rPr>
          <w:lang w:val="sr-Cyrl-RS"/>
        </w:rPr>
        <w:t xml:space="preserve"> години снабдевањем насеља водом бавило 145 предузећа. Поред њих, постоји и известан број мањих предузећа (за 2022 годину су прикупљени подаци за њих 17) , која водом снабдевају становнике већих целина ЈЛС ван поменутих центара. Ове две групе предузећа снабдевају водом око 5,9 милиона (</w:t>
      </w:r>
      <w:r w:rsidR="0084235D" w:rsidRPr="00167AB5">
        <w:rPr>
          <w:rFonts w:cstheme="minorHAnsi"/>
          <w:lang w:val="sr-Cyrl-RS"/>
        </w:rPr>
        <w:t>~</w:t>
      </w:r>
      <w:r w:rsidR="0084235D" w:rsidRPr="00167AB5">
        <w:rPr>
          <w:lang w:val="sr-Cyrl-RS"/>
        </w:rPr>
        <w:t xml:space="preserve">89%) становника на територијама које покривају. </w:t>
      </w:r>
    </w:p>
    <w:p w14:paraId="38763C9B" w14:textId="209E6481" w:rsidR="0084235D" w:rsidRPr="00167AB5" w:rsidRDefault="0084235D" w:rsidP="006F7479">
      <w:pPr>
        <w:ind w:firstLine="576"/>
        <w:rPr>
          <w:lang w:val="sr-Cyrl-RS"/>
        </w:rPr>
      </w:pPr>
      <w:r w:rsidRPr="00167AB5">
        <w:rPr>
          <w:lang w:val="sr-Cyrl-RS"/>
        </w:rPr>
        <w:t>Из ЈЛС се из године у годину добијају различити подаци о броју мањих локалних водовода, ван контроле централних водовода, којих је 2022</w:t>
      </w:r>
      <w:r w:rsidR="004276AD">
        <w:rPr>
          <w:lang w:val="sr-Latn-BA"/>
        </w:rPr>
        <w:t>.</w:t>
      </w:r>
      <w:r w:rsidRPr="00167AB5">
        <w:rPr>
          <w:lang w:val="sr-Cyrl-RS"/>
        </w:rPr>
        <w:t xml:space="preserve"> године било 876. Стваран број таквих водовода, претежно водовода сеоских насеља није познат, а број оних које контролише Завод за јавно здравље „</w:t>
      </w:r>
      <w:r w:rsidRPr="00167AB5">
        <w:rPr>
          <w:rStyle w:val="st"/>
          <w:lang w:val="sr-Cyrl-RS"/>
        </w:rPr>
        <w:t xml:space="preserve">Др Милан Јовановић </w:t>
      </w:r>
      <w:r w:rsidRPr="00167AB5">
        <w:rPr>
          <w:lang w:val="sr-Cyrl-RS"/>
        </w:rPr>
        <w:t xml:space="preserve">Батут“ је кроз године променљив, и износи између 750 и 1050, како је то дато у табели број </w:t>
      </w:r>
      <w:r w:rsidR="00B4574C">
        <w:rPr>
          <w:lang w:val="sr-Latn-BA"/>
        </w:rPr>
        <w:t>2</w:t>
      </w:r>
      <w:r w:rsidRPr="00167AB5">
        <w:rPr>
          <w:lang w:val="sr-Cyrl-RS"/>
        </w:rPr>
        <w:t>.</w:t>
      </w:r>
    </w:p>
    <w:p w14:paraId="2AFFD090" w14:textId="49047BE5" w:rsidR="0084235D" w:rsidRPr="0084235D" w:rsidRDefault="009D4923" w:rsidP="006A015B">
      <w:pPr>
        <w:pStyle w:val="a0"/>
        <w:ind w:left="424" w:firstLine="284"/>
        <w:rPr>
          <w:lang w:val="sr-Cyrl-RS"/>
        </w:rPr>
      </w:pPr>
      <w:r>
        <w:rPr>
          <w:lang w:val="sr-Cyrl-RS"/>
        </w:rPr>
        <w:lastRenderedPageBreak/>
        <w:t xml:space="preserve">    </w:t>
      </w:r>
      <w:r w:rsidR="0084235D" w:rsidRPr="0084235D">
        <w:rPr>
          <w:lang w:val="sr-Cyrl-RS"/>
        </w:rPr>
        <w:t xml:space="preserve">Табела </w:t>
      </w:r>
      <w:r w:rsidR="009C7CAD">
        <w:rPr>
          <w:lang w:val="sr-Cyrl-RS"/>
        </w:rPr>
        <w:t>2</w:t>
      </w:r>
      <w:r w:rsidR="0084235D" w:rsidRPr="0084235D">
        <w:rPr>
          <w:lang w:val="sr-Cyrl-RS"/>
        </w:rPr>
        <w:t>: Контролисани број јавних водовода сеоских насеља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134"/>
        <w:gridCol w:w="3397"/>
      </w:tblGrid>
      <w:tr w:rsidR="0084235D" w:rsidRPr="00F94C42" w14:paraId="737A9AF8" w14:textId="77777777" w:rsidTr="009D4923">
        <w:trPr>
          <w:jc w:val="center"/>
        </w:trPr>
        <w:tc>
          <w:tcPr>
            <w:tcW w:w="2699" w:type="dxa"/>
            <w:shd w:val="clear" w:color="auto" w:fill="BDD6EE" w:themeFill="accent1" w:themeFillTint="66"/>
            <w:vAlign w:val="center"/>
          </w:tcPr>
          <w:p w14:paraId="32F0FE61" w14:textId="77777777" w:rsidR="0084235D" w:rsidRPr="009D4923" w:rsidRDefault="0084235D" w:rsidP="0084235D">
            <w:pPr>
              <w:spacing w:before="40" w:after="40"/>
              <w:jc w:val="center"/>
              <w:rPr>
                <w:rFonts w:cs="Times New Roman"/>
                <w:b/>
                <w:szCs w:val="20"/>
                <w:lang w:val="sr-Cyrl-RS"/>
              </w:rPr>
            </w:pPr>
            <w:r w:rsidRPr="009D4923">
              <w:rPr>
                <w:rFonts w:cs="Times New Roman"/>
                <w:b/>
                <w:szCs w:val="20"/>
                <w:lang w:val="sr-Cyrl-RS"/>
              </w:rPr>
              <w:t>Р. број</w:t>
            </w:r>
          </w:p>
        </w:tc>
        <w:tc>
          <w:tcPr>
            <w:tcW w:w="1134" w:type="dxa"/>
            <w:shd w:val="clear" w:color="auto" w:fill="BDD6EE" w:themeFill="accent1" w:themeFillTint="66"/>
            <w:vAlign w:val="center"/>
          </w:tcPr>
          <w:p w14:paraId="625B8F73" w14:textId="77777777" w:rsidR="0084235D" w:rsidRPr="009D4923" w:rsidRDefault="0084235D" w:rsidP="0084235D">
            <w:pPr>
              <w:spacing w:before="40" w:after="40"/>
              <w:jc w:val="center"/>
              <w:rPr>
                <w:rFonts w:cs="Times New Roman"/>
                <w:b/>
                <w:szCs w:val="20"/>
                <w:lang w:val="sr-Cyrl-RS"/>
              </w:rPr>
            </w:pPr>
            <w:r w:rsidRPr="009D4923">
              <w:rPr>
                <w:rFonts w:cs="Times New Roman"/>
                <w:b/>
                <w:szCs w:val="20"/>
                <w:lang w:val="sr-Cyrl-RS"/>
              </w:rPr>
              <w:t>Година</w:t>
            </w:r>
          </w:p>
        </w:tc>
        <w:tc>
          <w:tcPr>
            <w:tcW w:w="3397" w:type="dxa"/>
            <w:shd w:val="clear" w:color="auto" w:fill="BDD6EE" w:themeFill="accent1" w:themeFillTint="66"/>
            <w:vAlign w:val="center"/>
          </w:tcPr>
          <w:p w14:paraId="6D9B222A" w14:textId="77777777" w:rsidR="0084235D" w:rsidRPr="009D4923" w:rsidRDefault="0084235D" w:rsidP="0084235D">
            <w:pPr>
              <w:spacing w:before="40" w:after="40"/>
              <w:jc w:val="center"/>
              <w:rPr>
                <w:rFonts w:cs="Times New Roman"/>
                <w:b/>
                <w:szCs w:val="20"/>
                <w:lang w:val="sr-Cyrl-RS"/>
              </w:rPr>
            </w:pPr>
            <w:r w:rsidRPr="009D4923">
              <w:rPr>
                <w:rFonts w:cs="Times New Roman"/>
                <w:b/>
                <w:szCs w:val="20"/>
                <w:lang w:val="sr-Cyrl-RS"/>
              </w:rPr>
              <w:t xml:space="preserve">Контролисани број локалних јавних водовода </w:t>
            </w:r>
          </w:p>
        </w:tc>
      </w:tr>
      <w:tr w:rsidR="0084235D" w:rsidRPr="00167AB5" w14:paraId="0B64D09F" w14:textId="77777777" w:rsidTr="009D4923">
        <w:trPr>
          <w:jc w:val="center"/>
        </w:trPr>
        <w:tc>
          <w:tcPr>
            <w:tcW w:w="2699" w:type="dxa"/>
          </w:tcPr>
          <w:p w14:paraId="419803B8"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1</w:t>
            </w:r>
          </w:p>
        </w:tc>
        <w:tc>
          <w:tcPr>
            <w:tcW w:w="1134" w:type="dxa"/>
          </w:tcPr>
          <w:p w14:paraId="7FD38BC5"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2016</w:t>
            </w:r>
          </w:p>
        </w:tc>
        <w:tc>
          <w:tcPr>
            <w:tcW w:w="3397" w:type="dxa"/>
          </w:tcPr>
          <w:p w14:paraId="71A61447"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968</w:t>
            </w:r>
          </w:p>
        </w:tc>
      </w:tr>
      <w:tr w:rsidR="0084235D" w:rsidRPr="00167AB5" w14:paraId="5DB32408" w14:textId="77777777" w:rsidTr="009D4923">
        <w:trPr>
          <w:jc w:val="center"/>
        </w:trPr>
        <w:tc>
          <w:tcPr>
            <w:tcW w:w="2699" w:type="dxa"/>
          </w:tcPr>
          <w:p w14:paraId="35A41BBC"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2</w:t>
            </w:r>
          </w:p>
        </w:tc>
        <w:tc>
          <w:tcPr>
            <w:tcW w:w="1134" w:type="dxa"/>
          </w:tcPr>
          <w:p w14:paraId="73C8C912"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2017</w:t>
            </w:r>
          </w:p>
        </w:tc>
        <w:tc>
          <w:tcPr>
            <w:tcW w:w="3397" w:type="dxa"/>
          </w:tcPr>
          <w:p w14:paraId="78D6A634"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801</w:t>
            </w:r>
          </w:p>
        </w:tc>
      </w:tr>
      <w:tr w:rsidR="0084235D" w:rsidRPr="00167AB5" w14:paraId="68AB975E" w14:textId="77777777" w:rsidTr="009D4923">
        <w:trPr>
          <w:jc w:val="center"/>
        </w:trPr>
        <w:tc>
          <w:tcPr>
            <w:tcW w:w="2699" w:type="dxa"/>
          </w:tcPr>
          <w:p w14:paraId="3C7A2C96"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3</w:t>
            </w:r>
          </w:p>
        </w:tc>
        <w:tc>
          <w:tcPr>
            <w:tcW w:w="1134" w:type="dxa"/>
          </w:tcPr>
          <w:p w14:paraId="360D3CA0"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2018</w:t>
            </w:r>
          </w:p>
        </w:tc>
        <w:tc>
          <w:tcPr>
            <w:tcW w:w="3397" w:type="dxa"/>
          </w:tcPr>
          <w:p w14:paraId="34DBA091"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1043</w:t>
            </w:r>
          </w:p>
        </w:tc>
      </w:tr>
      <w:tr w:rsidR="0084235D" w:rsidRPr="00167AB5" w14:paraId="4A3C8800" w14:textId="77777777" w:rsidTr="009D4923">
        <w:trPr>
          <w:jc w:val="center"/>
        </w:trPr>
        <w:tc>
          <w:tcPr>
            <w:tcW w:w="2699" w:type="dxa"/>
          </w:tcPr>
          <w:p w14:paraId="19DACFEF"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4</w:t>
            </w:r>
          </w:p>
        </w:tc>
        <w:tc>
          <w:tcPr>
            <w:tcW w:w="1134" w:type="dxa"/>
          </w:tcPr>
          <w:p w14:paraId="7A67D50B"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2019</w:t>
            </w:r>
          </w:p>
        </w:tc>
        <w:tc>
          <w:tcPr>
            <w:tcW w:w="3397" w:type="dxa"/>
          </w:tcPr>
          <w:p w14:paraId="7C65034C"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915</w:t>
            </w:r>
          </w:p>
        </w:tc>
      </w:tr>
      <w:tr w:rsidR="0084235D" w:rsidRPr="00167AB5" w14:paraId="64FEA3A8" w14:textId="77777777" w:rsidTr="009D4923">
        <w:trPr>
          <w:jc w:val="center"/>
        </w:trPr>
        <w:tc>
          <w:tcPr>
            <w:tcW w:w="2699" w:type="dxa"/>
          </w:tcPr>
          <w:p w14:paraId="0F3A388D"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5</w:t>
            </w:r>
          </w:p>
        </w:tc>
        <w:tc>
          <w:tcPr>
            <w:tcW w:w="1134" w:type="dxa"/>
          </w:tcPr>
          <w:p w14:paraId="479836D0"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2020</w:t>
            </w:r>
          </w:p>
        </w:tc>
        <w:tc>
          <w:tcPr>
            <w:tcW w:w="3397" w:type="dxa"/>
          </w:tcPr>
          <w:p w14:paraId="357BAF3E"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827</w:t>
            </w:r>
          </w:p>
        </w:tc>
      </w:tr>
      <w:tr w:rsidR="0084235D" w:rsidRPr="00167AB5" w14:paraId="12F12A95" w14:textId="77777777" w:rsidTr="009D4923">
        <w:trPr>
          <w:jc w:val="center"/>
        </w:trPr>
        <w:tc>
          <w:tcPr>
            <w:tcW w:w="2699" w:type="dxa"/>
          </w:tcPr>
          <w:p w14:paraId="17D93E79"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6</w:t>
            </w:r>
          </w:p>
        </w:tc>
        <w:tc>
          <w:tcPr>
            <w:tcW w:w="1134" w:type="dxa"/>
          </w:tcPr>
          <w:p w14:paraId="043E64A7"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2021</w:t>
            </w:r>
          </w:p>
        </w:tc>
        <w:tc>
          <w:tcPr>
            <w:tcW w:w="3397" w:type="dxa"/>
          </w:tcPr>
          <w:p w14:paraId="68A81316"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751</w:t>
            </w:r>
          </w:p>
        </w:tc>
      </w:tr>
      <w:tr w:rsidR="0084235D" w:rsidRPr="00167AB5" w14:paraId="57D77915" w14:textId="77777777" w:rsidTr="009D4923">
        <w:trPr>
          <w:jc w:val="center"/>
        </w:trPr>
        <w:tc>
          <w:tcPr>
            <w:tcW w:w="2699" w:type="dxa"/>
          </w:tcPr>
          <w:p w14:paraId="48FB45B5"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7</w:t>
            </w:r>
          </w:p>
        </w:tc>
        <w:tc>
          <w:tcPr>
            <w:tcW w:w="1134" w:type="dxa"/>
          </w:tcPr>
          <w:p w14:paraId="6AAE17B4"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2022</w:t>
            </w:r>
          </w:p>
        </w:tc>
        <w:tc>
          <w:tcPr>
            <w:tcW w:w="3397" w:type="dxa"/>
          </w:tcPr>
          <w:p w14:paraId="33D04442" w14:textId="77777777" w:rsidR="0084235D" w:rsidRPr="009D4923" w:rsidRDefault="0084235D" w:rsidP="0084235D">
            <w:pPr>
              <w:spacing w:before="40" w:after="40"/>
              <w:jc w:val="center"/>
              <w:rPr>
                <w:rFonts w:cs="Times New Roman"/>
                <w:szCs w:val="20"/>
                <w:lang w:val="sr-Cyrl-RS"/>
              </w:rPr>
            </w:pPr>
            <w:r w:rsidRPr="009D4923">
              <w:rPr>
                <w:rFonts w:cs="Times New Roman"/>
                <w:szCs w:val="20"/>
                <w:lang w:val="sr-Cyrl-RS"/>
              </w:rPr>
              <w:t>768</w:t>
            </w:r>
          </w:p>
        </w:tc>
      </w:tr>
    </w:tbl>
    <w:p w14:paraId="004D040F" w14:textId="77777777" w:rsidR="0084235D" w:rsidRPr="00167AB5" w:rsidRDefault="0084235D" w:rsidP="0084235D">
      <w:pPr>
        <w:spacing w:after="0" w:line="240" w:lineRule="auto"/>
        <w:rPr>
          <w:color w:val="000000" w:themeColor="text1"/>
          <w:highlight w:val="yellow"/>
          <w:lang w:val="sr-Cyrl-RS"/>
        </w:rPr>
      </w:pPr>
    </w:p>
    <w:p w14:paraId="25A1565E" w14:textId="77777777" w:rsidR="0084235D" w:rsidRPr="00167AB5" w:rsidRDefault="0084235D" w:rsidP="0084235D">
      <w:pPr>
        <w:rPr>
          <w:color w:val="000000" w:themeColor="text1"/>
          <w:lang w:val="sr-Cyrl-RS"/>
        </w:rPr>
      </w:pPr>
      <w:r w:rsidRPr="00167AB5">
        <w:rPr>
          <w:color w:val="000000" w:themeColor="text1"/>
          <w:lang w:val="sr-Cyrl-RS"/>
        </w:rPr>
        <w:t>Основни подаци добијени из прикупљених и овде обрађених упитника су:</w:t>
      </w:r>
    </w:p>
    <w:p w14:paraId="397B205A" w14:textId="77777777" w:rsidR="0084235D" w:rsidRPr="00167AB5" w:rsidRDefault="0084235D" w:rsidP="0083160E">
      <w:pPr>
        <w:pStyle w:val="a"/>
        <w:numPr>
          <w:ilvl w:val="0"/>
          <w:numId w:val="56"/>
        </w:numPr>
        <w:spacing w:before="40" w:after="40"/>
      </w:pPr>
      <w:r w:rsidRPr="00167AB5">
        <w:t xml:space="preserve">У 81 јединици локалне самоуправе постоје постројења за прераду воде за пиће. Њихов пројектовани капацитет је око 1.070 милиона </w:t>
      </w:r>
      <w:r>
        <w:t>m³</w:t>
      </w:r>
      <w:r w:rsidRPr="00167AB5">
        <w:t xml:space="preserve"> питке воде годишње, а радни капацитет је око 600 милиона </w:t>
      </w:r>
      <w:r>
        <w:t>m³</w:t>
      </w:r>
      <w:r w:rsidRPr="00167AB5">
        <w:t xml:space="preserve">. </w:t>
      </w:r>
    </w:p>
    <w:p w14:paraId="4394FA81" w14:textId="77777777" w:rsidR="0084235D" w:rsidRPr="00167AB5" w:rsidRDefault="0084235D" w:rsidP="0083160E">
      <w:pPr>
        <w:pStyle w:val="a"/>
        <w:numPr>
          <w:ilvl w:val="0"/>
          <w:numId w:val="56"/>
        </w:numPr>
        <w:spacing w:before="40" w:after="40"/>
      </w:pPr>
      <w:r>
        <w:t>Д</w:t>
      </w:r>
      <w:r w:rsidRPr="00167AB5">
        <w:t xml:space="preserve">ужина дистрибутивне водоводне мреже анализираних предузећа је 34.244 км. </w:t>
      </w:r>
    </w:p>
    <w:p w14:paraId="455B1096" w14:textId="77777777" w:rsidR="0084235D" w:rsidRPr="00167AB5" w:rsidRDefault="0084235D" w:rsidP="0083160E">
      <w:pPr>
        <w:pStyle w:val="a"/>
        <w:numPr>
          <w:ilvl w:val="0"/>
          <w:numId w:val="56"/>
        </w:numPr>
        <w:spacing w:before="40" w:after="40"/>
      </w:pPr>
      <w:r w:rsidRPr="00167AB5">
        <w:t xml:space="preserve">И постројењима и мрежи су потребне реконструкције или побољшање капацитета и технологије пречишћавања.  </w:t>
      </w:r>
    </w:p>
    <w:p w14:paraId="51982FA5" w14:textId="77777777" w:rsidR="0084235D" w:rsidRPr="00167AB5" w:rsidRDefault="0084235D" w:rsidP="0083160E">
      <w:pPr>
        <w:pStyle w:val="a"/>
        <w:numPr>
          <w:ilvl w:val="0"/>
          <w:numId w:val="56"/>
        </w:numPr>
        <w:spacing w:before="40" w:after="40"/>
      </w:pPr>
      <w:r w:rsidRPr="00167AB5">
        <w:t xml:space="preserve">Снабдевање водом је углавном континуално, сем у случајевима хаварија или у градовима са хроничним недостатком питке воде. </w:t>
      </w:r>
    </w:p>
    <w:p w14:paraId="5668AF06" w14:textId="77777777" w:rsidR="0084235D" w:rsidRPr="00167AB5" w:rsidRDefault="0084235D" w:rsidP="0084235D">
      <w:pPr>
        <w:rPr>
          <w:color w:val="000000" w:themeColor="text1"/>
          <w:lang w:val="sr-Cyrl-RS"/>
        </w:rPr>
      </w:pPr>
      <w:r w:rsidRPr="00167AB5">
        <w:rPr>
          <w:noProof/>
          <w:color w:val="000000" w:themeColor="text1"/>
          <w:lang w:val="sr-Latn-BA" w:eastAsia="sr-Latn-BA"/>
        </w:rPr>
        <w:drawing>
          <wp:anchor distT="0" distB="0" distL="114300" distR="114300" simplePos="0" relativeHeight="251659264" behindDoc="1" locked="0" layoutInCell="1" allowOverlap="1" wp14:anchorId="0AD02205" wp14:editId="6DB5BEC1">
            <wp:simplePos x="0" y="0"/>
            <wp:positionH relativeFrom="margin">
              <wp:posOffset>481537</wp:posOffset>
            </wp:positionH>
            <wp:positionV relativeFrom="paragraph">
              <wp:posOffset>350833</wp:posOffset>
            </wp:positionV>
            <wp:extent cx="5363110" cy="719191"/>
            <wp:effectExtent l="38100" t="57150" r="0" b="43180"/>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Pr="00167AB5">
        <w:rPr>
          <w:color w:val="000000" w:themeColor="text1"/>
          <w:lang w:val="sr-Cyrl-RS"/>
        </w:rPr>
        <w:t>Евидентно су недовољна мерења на путу воде од захвата до дистрибуције (слика 1), а без њих се биланси воде не могу довољно тачно пратити.</w:t>
      </w:r>
    </w:p>
    <w:p w14:paraId="090F4A1B" w14:textId="77777777" w:rsidR="0084235D" w:rsidRPr="00167AB5" w:rsidRDefault="0084235D" w:rsidP="0084235D">
      <w:pPr>
        <w:rPr>
          <w:lang w:val="sr-Cyrl-RS"/>
        </w:rPr>
      </w:pPr>
    </w:p>
    <w:p w14:paraId="2A9AA7E1" w14:textId="77777777" w:rsidR="0084235D" w:rsidRPr="00167AB5" w:rsidRDefault="0084235D" w:rsidP="0084235D">
      <w:pPr>
        <w:rPr>
          <w:lang w:val="sr-Cyrl-RS"/>
        </w:rPr>
      </w:pPr>
    </w:p>
    <w:p w14:paraId="0A2733D0" w14:textId="77777777" w:rsidR="0084235D" w:rsidRPr="00DB409D" w:rsidRDefault="0084235D" w:rsidP="0084235D">
      <w:pPr>
        <w:pStyle w:val="a4"/>
        <w:rPr>
          <w:rFonts w:ascii="Times New Roman" w:hAnsi="Times New Roman" w:cs="Times New Roman"/>
          <w:b/>
        </w:rPr>
      </w:pPr>
      <w:r w:rsidRPr="00DB409D">
        <w:rPr>
          <w:rFonts w:ascii="Times New Roman" w:hAnsi="Times New Roman" w:cs="Times New Roman"/>
          <w:b/>
        </w:rPr>
        <w:t xml:space="preserve">Слика </w:t>
      </w:r>
      <w:r w:rsidRPr="00DB409D">
        <w:rPr>
          <w:rFonts w:ascii="Times New Roman" w:hAnsi="Times New Roman" w:cs="Times New Roman"/>
          <w:b/>
        </w:rPr>
        <w:fldChar w:fldCharType="begin"/>
      </w:r>
      <w:r w:rsidRPr="00DB409D">
        <w:rPr>
          <w:rFonts w:ascii="Times New Roman" w:hAnsi="Times New Roman" w:cs="Times New Roman"/>
          <w:b/>
        </w:rPr>
        <w:instrText xml:space="preserve"> SEQ Слика \* ARABIC </w:instrText>
      </w:r>
      <w:r w:rsidRPr="00DB409D">
        <w:rPr>
          <w:rFonts w:ascii="Times New Roman" w:hAnsi="Times New Roman" w:cs="Times New Roman"/>
          <w:b/>
        </w:rPr>
        <w:fldChar w:fldCharType="separate"/>
      </w:r>
      <w:r w:rsidRPr="00DB409D">
        <w:rPr>
          <w:rFonts w:ascii="Times New Roman" w:hAnsi="Times New Roman" w:cs="Times New Roman"/>
          <w:b/>
          <w:noProof/>
        </w:rPr>
        <w:t>1</w:t>
      </w:r>
      <w:r w:rsidRPr="00DB409D">
        <w:rPr>
          <w:rFonts w:ascii="Times New Roman" w:hAnsi="Times New Roman" w:cs="Times New Roman"/>
          <w:b/>
        </w:rPr>
        <w:fldChar w:fldCharType="end"/>
      </w:r>
      <w:r w:rsidRPr="00DB409D">
        <w:rPr>
          <w:rFonts w:ascii="Times New Roman" w:hAnsi="Times New Roman" w:cs="Times New Roman"/>
          <w:b/>
        </w:rPr>
        <w:t>: Неопходна мерења воде од захватања до дистрибуције</w:t>
      </w:r>
    </w:p>
    <w:p w14:paraId="1CFB7A92" w14:textId="77777777" w:rsidR="0084235D" w:rsidRPr="00167AB5" w:rsidRDefault="0084235D" w:rsidP="0084235D">
      <w:pPr>
        <w:rPr>
          <w:color w:val="000000" w:themeColor="text1"/>
          <w:lang w:val="sr-Cyrl-RS"/>
        </w:rPr>
      </w:pPr>
      <w:r w:rsidRPr="00167AB5">
        <w:rPr>
          <w:color w:val="000000" w:themeColor="text1"/>
          <w:lang w:val="sr-Cyrl-RS"/>
        </w:rPr>
        <w:t>Проценат мерења захватања воде на извориштима је солидан - око 92%. Охрабрује податак да су 132 водовода увела мерења на дистрибутивној мрежи (поред мерења на извориштима и на водомерима потрошача), мада са просеком од свега 13 мерних уређаја по водоводу.</w:t>
      </w:r>
    </w:p>
    <w:p w14:paraId="7699FBDE" w14:textId="77777777" w:rsidR="0084235D" w:rsidRPr="00167AB5" w:rsidRDefault="0084235D" w:rsidP="0083160E">
      <w:pPr>
        <w:pStyle w:val="Heading2"/>
        <w:keepNext w:val="0"/>
        <w:numPr>
          <w:ilvl w:val="1"/>
          <w:numId w:val="55"/>
        </w:numPr>
        <w:spacing w:before="240" w:after="120" w:line="240" w:lineRule="auto"/>
        <w:contextualSpacing/>
        <w:jc w:val="left"/>
      </w:pPr>
      <w:bookmarkStart w:id="9" w:name="_Toc149135437"/>
      <w:bookmarkStart w:id="10" w:name="_Toc150339247"/>
      <w:r w:rsidRPr="00167AB5">
        <w:t>Биланс воде из јавних водовода</w:t>
      </w:r>
      <w:bookmarkEnd w:id="9"/>
      <w:bookmarkEnd w:id="10"/>
    </w:p>
    <w:p w14:paraId="0C6062C5" w14:textId="7E6B5108" w:rsidR="0084235D" w:rsidRPr="00167AB5" w:rsidRDefault="0084235D" w:rsidP="0084235D">
      <w:pPr>
        <w:rPr>
          <w:color w:val="000000" w:themeColor="text1"/>
          <w:lang w:val="sr-Cyrl-RS"/>
        </w:rPr>
      </w:pPr>
      <w:r w:rsidRPr="00167AB5">
        <w:rPr>
          <w:color w:val="000000" w:themeColor="text1"/>
          <w:lang w:val="sr-Cyrl-RS"/>
        </w:rPr>
        <w:t>Подаци РЗС за 2022</w:t>
      </w:r>
      <w:r w:rsidR="004276AD">
        <w:rPr>
          <w:color w:val="000000" w:themeColor="text1"/>
          <w:lang w:val="sr-Latn-BA"/>
        </w:rPr>
        <w:t>.</w:t>
      </w:r>
      <w:r w:rsidRPr="00167AB5">
        <w:rPr>
          <w:color w:val="000000" w:themeColor="text1"/>
          <w:lang w:val="sr-Cyrl-RS"/>
        </w:rPr>
        <w:t xml:space="preserve"> годину су следећи:</w:t>
      </w:r>
    </w:p>
    <w:p w14:paraId="68B9E16D" w14:textId="77777777" w:rsidR="0084235D" w:rsidRPr="006623C9" w:rsidRDefault="0084235D" w:rsidP="0083160E">
      <w:pPr>
        <w:pStyle w:val="ListParagraph"/>
        <w:numPr>
          <w:ilvl w:val="0"/>
          <w:numId w:val="54"/>
        </w:numPr>
        <w:spacing w:before="60" w:after="60" w:line="276" w:lineRule="auto"/>
        <w:rPr>
          <w:rFonts w:ascii="Times New Roman" w:hAnsi="Times New Roman"/>
          <w:lang w:val="sr-Cyrl-RS"/>
        </w:rPr>
      </w:pPr>
      <w:r w:rsidRPr="006623C9">
        <w:rPr>
          <w:rFonts w:ascii="Times New Roman" w:hAnsi="Times New Roman"/>
          <w:color w:val="000000" w:themeColor="text1"/>
          <w:lang w:val="sr-Cyrl-RS"/>
        </w:rPr>
        <w:t xml:space="preserve">Преко комуналних водоводних система се захвата око 702 милиона m³ воде (~22,1 m³/с).  </w:t>
      </w:r>
    </w:p>
    <w:p w14:paraId="3E0A05D6" w14:textId="206900F0" w:rsidR="0084235D" w:rsidRPr="006623C9" w:rsidRDefault="0084235D" w:rsidP="0083160E">
      <w:pPr>
        <w:pStyle w:val="ListParagraph"/>
        <w:numPr>
          <w:ilvl w:val="0"/>
          <w:numId w:val="54"/>
        </w:numPr>
        <w:spacing w:before="60" w:after="60" w:line="276" w:lineRule="auto"/>
        <w:rPr>
          <w:rFonts w:ascii="Times New Roman" w:hAnsi="Times New Roman"/>
          <w:lang w:val="sr-Cyrl-RS"/>
        </w:rPr>
      </w:pPr>
      <w:r w:rsidRPr="006623C9">
        <w:rPr>
          <w:rFonts w:ascii="Times New Roman" w:hAnsi="Times New Roman"/>
          <w:lang w:val="sr-Cyrl-RS"/>
        </w:rPr>
        <w:t xml:space="preserve">У потрошњу се пошаље око 65% захваћене воде (456 милиона m³ ~ 14,4 m³/с). Од тога је ~ 72% (327 милиона m³ годишње ~ 10,3 m³/с) за потрошњу домаћинстава, а 18% (130 милиона m³ годишње ~ 4,1 m³/с) за потрошњу индустрије и </w:t>
      </w:r>
      <w:r w:rsidRPr="006623C9">
        <w:rPr>
          <w:rFonts w:ascii="Times New Roman" w:hAnsi="Times New Roman"/>
          <w:lang w:val="sr-Cyrl-RS"/>
        </w:rPr>
        <w:lastRenderedPageBreak/>
        <w:t xml:space="preserve">институција (индустријски сектор око </w:t>
      </w:r>
      <w:r w:rsidR="003154CC">
        <w:rPr>
          <w:rFonts w:ascii="Times New Roman" w:hAnsi="Times New Roman"/>
          <w:lang w:val="sr-Cyrl-RS"/>
        </w:rPr>
        <w:t>10</w:t>
      </w:r>
      <w:r w:rsidRPr="006623C9">
        <w:rPr>
          <w:rFonts w:ascii="Times New Roman" w:hAnsi="Times New Roman"/>
          <w:lang w:val="sr-Cyrl-RS"/>
        </w:rPr>
        <w:t>%, а остали корисници око 1</w:t>
      </w:r>
      <w:r w:rsidR="003154CC">
        <w:rPr>
          <w:rFonts w:ascii="Times New Roman" w:hAnsi="Times New Roman"/>
          <w:lang w:val="sr-Cyrl-RS"/>
        </w:rPr>
        <w:t>9</w:t>
      </w:r>
      <w:r w:rsidRPr="006623C9">
        <w:rPr>
          <w:rFonts w:ascii="Times New Roman" w:hAnsi="Times New Roman"/>
          <w:lang w:val="sr-Cyrl-RS"/>
        </w:rPr>
        <w:t xml:space="preserve">% испоручене воде). </w:t>
      </w:r>
    </w:p>
    <w:p w14:paraId="218ECA85" w14:textId="77777777" w:rsidR="0084235D" w:rsidRPr="006623C9" w:rsidRDefault="0084235D" w:rsidP="0083160E">
      <w:pPr>
        <w:pStyle w:val="ListParagraph"/>
        <w:numPr>
          <w:ilvl w:val="0"/>
          <w:numId w:val="54"/>
        </w:numPr>
        <w:spacing w:before="60" w:after="60" w:line="276" w:lineRule="auto"/>
        <w:rPr>
          <w:rFonts w:ascii="Times New Roman" w:hAnsi="Times New Roman"/>
          <w:lang w:val="sr-Cyrl-RS"/>
        </w:rPr>
      </w:pPr>
      <w:r w:rsidRPr="006623C9">
        <w:rPr>
          <w:rFonts w:ascii="Times New Roman" w:hAnsi="Times New Roman"/>
          <w:lang w:val="sr-Cyrl-RS"/>
        </w:rPr>
        <w:t xml:space="preserve">Укупни губици воде су око 35% од захваћене воде (246 милиона m³ - 7,8 m³/с). </w:t>
      </w:r>
    </w:p>
    <w:p w14:paraId="7DFC19BE" w14:textId="77777777" w:rsidR="0084235D" w:rsidRPr="006623C9" w:rsidRDefault="0084235D" w:rsidP="0083160E">
      <w:pPr>
        <w:pStyle w:val="ListParagraph"/>
        <w:numPr>
          <w:ilvl w:val="0"/>
          <w:numId w:val="54"/>
        </w:numPr>
        <w:spacing w:before="60" w:after="60" w:line="276" w:lineRule="auto"/>
        <w:rPr>
          <w:rFonts w:ascii="Times New Roman" w:hAnsi="Times New Roman"/>
          <w:lang w:val="sr-Cyrl-RS"/>
        </w:rPr>
      </w:pPr>
      <w:r w:rsidRPr="006623C9">
        <w:rPr>
          <w:rFonts w:ascii="Times New Roman" w:hAnsi="Times New Roman"/>
          <w:lang w:val="sr-Cyrl-RS"/>
        </w:rPr>
        <w:t xml:space="preserve">Дужина водоводних цевовода (доводи и дистрибутивна мрежа) је била 50.013 км. </w:t>
      </w:r>
    </w:p>
    <w:p w14:paraId="4B748E86" w14:textId="50361196" w:rsidR="0084235D" w:rsidRPr="00167AB5" w:rsidRDefault="0084235D" w:rsidP="0084235D">
      <w:pPr>
        <w:rPr>
          <w:color w:val="000000" w:themeColor="text1"/>
          <w:lang w:val="sr-Cyrl-RS"/>
        </w:rPr>
      </w:pPr>
      <w:r w:rsidRPr="00167AB5">
        <w:rPr>
          <w:color w:val="000000" w:themeColor="text1"/>
          <w:lang w:val="sr-Cyrl-RS"/>
        </w:rPr>
        <w:t xml:space="preserve">Биланс воде из јавних водовода, према нашим подацима и подацима РЗС у 2022. години се даје у табели </w:t>
      </w:r>
      <w:r w:rsidR="00BE591D">
        <w:rPr>
          <w:color w:val="000000" w:themeColor="text1"/>
          <w:lang w:val="sr-Cyrl-RS"/>
        </w:rPr>
        <w:t>3</w:t>
      </w:r>
      <w:r w:rsidRPr="00167AB5">
        <w:rPr>
          <w:color w:val="000000" w:themeColor="text1"/>
          <w:lang w:val="sr-Cyrl-RS"/>
        </w:rPr>
        <w:t>. Коментар разлике у подацима је дат у поглављу 2.6.</w:t>
      </w:r>
    </w:p>
    <w:p w14:paraId="518C984D" w14:textId="3865E4D8" w:rsidR="0084235D" w:rsidRPr="0084235D" w:rsidRDefault="00DB409D" w:rsidP="00DB409D">
      <w:pPr>
        <w:pStyle w:val="a0"/>
        <w:ind w:left="0"/>
        <w:rPr>
          <w:lang w:val="sr-Cyrl-RS"/>
        </w:rPr>
      </w:pPr>
      <w:r>
        <w:rPr>
          <w:lang w:val="sr-Cyrl-RS"/>
        </w:rPr>
        <w:t xml:space="preserve">  </w:t>
      </w:r>
      <w:r w:rsidR="006623C9">
        <w:rPr>
          <w:lang w:val="sr-Cyrl-RS"/>
        </w:rPr>
        <w:t xml:space="preserve"> </w:t>
      </w:r>
      <w:r w:rsidR="0084235D" w:rsidRPr="0084235D">
        <w:rPr>
          <w:lang w:val="sr-Cyrl-RS"/>
        </w:rPr>
        <w:t xml:space="preserve">Табела </w:t>
      </w:r>
      <w:r w:rsidR="00BE591D">
        <w:rPr>
          <w:lang w:val="sr-Cyrl-RS"/>
        </w:rPr>
        <w:t>3</w:t>
      </w:r>
      <w:r w:rsidR="0084235D" w:rsidRPr="0084235D">
        <w:rPr>
          <w:lang w:val="sr-Cyrl-RS"/>
        </w:rPr>
        <w:t>: Биланс воде из јавних водовода 2022</w:t>
      </w:r>
      <w:r w:rsidR="00BE591D">
        <w:rPr>
          <w:lang w:val="sr-Cyrl-RS"/>
        </w:rPr>
        <w:t>.</w:t>
      </w:r>
    </w:p>
    <w:tbl>
      <w:tblPr>
        <w:tblW w:w="8642"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129"/>
        <w:gridCol w:w="2968"/>
        <w:gridCol w:w="889"/>
        <w:gridCol w:w="950"/>
        <w:gridCol w:w="722"/>
        <w:gridCol w:w="713"/>
        <w:gridCol w:w="1271"/>
      </w:tblGrid>
      <w:tr w:rsidR="0084235D" w:rsidRPr="00DB409D" w14:paraId="0E9F4F70" w14:textId="77777777" w:rsidTr="00567C56">
        <w:trPr>
          <w:trHeight w:val="113"/>
          <w:jc w:val="center"/>
        </w:trPr>
        <w:tc>
          <w:tcPr>
            <w:tcW w:w="1129"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19BB91D9" w14:textId="77777777" w:rsidR="0084235D" w:rsidRPr="00DB409D" w:rsidRDefault="0084235D" w:rsidP="0084235D">
            <w:pPr>
              <w:pStyle w:val="a1"/>
              <w:jc w:val="center"/>
              <w:rPr>
                <w:rFonts w:cs="Times New Roman"/>
                <w:color w:val="000000" w:themeColor="text1"/>
                <w:sz w:val="24"/>
                <w:szCs w:val="24"/>
                <w:lang w:val="sr-Cyrl-RS"/>
              </w:rPr>
            </w:pPr>
            <w:r w:rsidRPr="00DB409D">
              <w:rPr>
                <w:rFonts w:cs="Times New Roman"/>
                <w:color w:val="000000" w:themeColor="text1"/>
                <w:sz w:val="24"/>
                <w:szCs w:val="24"/>
                <w:lang w:val="sr-Cyrl-RS"/>
              </w:rPr>
              <w:t>Р. бр.</w:t>
            </w:r>
          </w:p>
        </w:tc>
        <w:tc>
          <w:tcPr>
            <w:tcW w:w="2968" w:type="dxa"/>
            <w:vMerge w:val="restart"/>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hideMark/>
          </w:tcPr>
          <w:p w14:paraId="4BD6FD6F" w14:textId="77777777" w:rsidR="0084235D" w:rsidRPr="00DB409D" w:rsidRDefault="0084235D" w:rsidP="0084235D">
            <w:pPr>
              <w:pStyle w:val="a1"/>
              <w:rPr>
                <w:rFonts w:cs="Times New Roman"/>
                <w:color w:val="000000" w:themeColor="text1"/>
                <w:sz w:val="24"/>
                <w:szCs w:val="24"/>
                <w:lang w:val="sr-Cyrl-RS"/>
              </w:rPr>
            </w:pPr>
            <w:r w:rsidRPr="00DB409D">
              <w:rPr>
                <w:rFonts w:cs="Times New Roman"/>
                <w:color w:val="000000" w:themeColor="text1"/>
                <w:sz w:val="24"/>
                <w:szCs w:val="24"/>
                <w:lang w:val="sr-Cyrl-RS"/>
              </w:rPr>
              <w:t>Ставка</w:t>
            </w:r>
          </w:p>
        </w:tc>
        <w:tc>
          <w:tcPr>
            <w:tcW w:w="1839" w:type="dxa"/>
            <w:gridSpan w:val="2"/>
            <w:tcBorders>
              <w:left w:val="single" w:sz="4" w:space="0" w:color="auto"/>
              <w:bottom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11C56FBB" w14:textId="77777777" w:rsidR="0084235D" w:rsidRPr="00DB409D" w:rsidRDefault="0084235D" w:rsidP="0084235D">
            <w:pPr>
              <w:pStyle w:val="a1"/>
              <w:spacing w:before="60" w:after="60"/>
              <w:ind w:right="83"/>
              <w:jc w:val="center"/>
              <w:rPr>
                <w:rFonts w:cs="Times New Roman"/>
                <w:color w:val="000000" w:themeColor="text1"/>
                <w:sz w:val="24"/>
                <w:szCs w:val="24"/>
                <w:lang w:val="sr-Cyrl-RS"/>
              </w:rPr>
            </w:pPr>
            <w:r w:rsidRPr="00DB409D">
              <w:rPr>
                <w:rFonts w:cs="Times New Roman"/>
                <w:color w:val="000000" w:themeColor="text1"/>
                <w:sz w:val="24"/>
                <w:szCs w:val="24"/>
                <w:lang w:val="sr-Cyrl-RS"/>
              </w:rPr>
              <w:t>РЗС</w:t>
            </w:r>
          </w:p>
        </w:tc>
        <w:tc>
          <w:tcPr>
            <w:tcW w:w="2706" w:type="dxa"/>
            <w:gridSpan w:val="3"/>
            <w:tcBorders>
              <w:left w:val="single" w:sz="4" w:space="0" w:color="auto"/>
              <w:bottom w:val="single" w:sz="4" w:space="0" w:color="auto"/>
              <w:right w:val="single" w:sz="4" w:space="0" w:color="auto"/>
            </w:tcBorders>
            <w:shd w:val="clear" w:color="auto" w:fill="BDD6EE" w:themeFill="accent1" w:themeFillTint="66"/>
            <w:vAlign w:val="center"/>
          </w:tcPr>
          <w:p w14:paraId="5E5C1BB1" w14:textId="77777777" w:rsidR="0084235D" w:rsidRPr="00DB409D" w:rsidRDefault="0084235D" w:rsidP="0084235D">
            <w:pPr>
              <w:pStyle w:val="a1"/>
              <w:spacing w:before="60" w:after="60"/>
              <w:ind w:right="83"/>
              <w:jc w:val="center"/>
              <w:rPr>
                <w:rFonts w:cs="Times New Roman"/>
                <w:color w:val="000000" w:themeColor="text1"/>
                <w:sz w:val="24"/>
                <w:szCs w:val="24"/>
                <w:lang w:val="sr-Cyrl-RS"/>
              </w:rPr>
            </w:pPr>
            <w:r w:rsidRPr="00DB409D">
              <w:rPr>
                <w:rFonts w:cs="Times New Roman"/>
                <w:color w:val="000000" w:themeColor="text1"/>
                <w:sz w:val="24"/>
                <w:szCs w:val="24"/>
                <w:lang w:val="sr-Cyrl-RS"/>
              </w:rPr>
              <w:t>Ово истраживање</w:t>
            </w:r>
          </w:p>
        </w:tc>
      </w:tr>
      <w:tr w:rsidR="0084235D" w:rsidRPr="00DB409D" w14:paraId="33D8ACEE" w14:textId="77777777" w:rsidTr="00567C56">
        <w:trPr>
          <w:trHeight w:val="111"/>
          <w:jc w:val="center"/>
        </w:trPr>
        <w:tc>
          <w:tcPr>
            <w:tcW w:w="1129"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10B73204" w14:textId="77777777" w:rsidR="0084235D" w:rsidRPr="00DB409D" w:rsidRDefault="0084235D" w:rsidP="0084235D">
            <w:pPr>
              <w:pStyle w:val="a1"/>
              <w:jc w:val="left"/>
              <w:rPr>
                <w:rFonts w:cs="Times New Roman"/>
                <w:color w:val="000000" w:themeColor="text1"/>
                <w:sz w:val="24"/>
                <w:szCs w:val="24"/>
                <w:lang w:val="sr-Cyrl-RS"/>
              </w:rPr>
            </w:pPr>
          </w:p>
        </w:tc>
        <w:tc>
          <w:tcPr>
            <w:tcW w:w="2968" w:type="dxa"/>
            <w:vMerge/>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5F066B04" w14:textId="77777777" w:rsidR="0084235D" w:rsidRPr="00DB409D" w:rsidRDefault="0084235D" w:rsidP="0084235D">
            <w:pPr>
              <w:pStyle w:val="a1"/>
              <w:rPr>
                <w:rFonts w:cs="Times New Roman"/>
                <w:color w:val="000000" w:themeColor="text1"/>
                <w:sz w:val="24"/>
                <w:szCs w:val="24"/>
                <w:lang w:val="sr-Cyrl-RS"/>
              </w:rPr>
            </w:pPr>
          </w:p>
        </w:tc>
        <w:tc>
          <w:tcPr>
            <w:tcW w:w="889"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14444EB3" w14:textId="77777777" w:rsidR="0084235D" w:rsidRPr="00DB409D" w:rsidRDefault="0084235D" w:rsidP="0084235D">
            <w:pPr>
              <w:pStyle w:val="a1"/>
              <w:spacing w:before="60" w:after="60"/>
              <w:jc w:val="center"/>
              <w:rPr>
                <w:rFonts w:cs="Times New Roman"/>
                <w:b w:val="0"/>
                <w:color w:val="000000" w:themeColor="text1"/>
                <w:sz w:val="24"/>
                <w:szCs w:val="24"/>
                <w:lang w:val="sr-Cyrl-RS"/>
              </w:rPr>
            </w:pPr>
            <w:r w:rsidRPr="00567C56">
              <w:rPr>
                <w:rFonts w:cs="Times New Roman"/>
                <w:b w:val="0"/>
                <w:color w:val="000000" w:themeColor="text1"/>
                <w:sz w:val="24"/>
                <w:szCs w:val="24"/>
              </w:rPr>
              <w:t>x</w:t>
            </w:r>
            <w:r w:rsidRPr="00DB409D">
              <w:rPr>
                <w:rFonts w:cs="Times New Roman"/>
                <w:b w:val="0"/>
                <w:color w:val="000000" w:themeColor="text1"/>
                <w:sz w:val="24"/>
                <w:szCs w:val="24"/>
                <w:lang w:val="sr-Cyrl-RS"/>
              </w:rPr>
              <w:t xml:space="preserve"> 10</w:t>
            </w:r>
            <w:r w:rsidRPr="00DB409D">
              <w:rPr>
                <w:rFonts w:cs="Times New Roman"/>
                <w:b w:val="0"/>
                <w:color w:val="000000" w:themeColor="text1"/>
                <w:sz w:val="24"/>
                <w:szCs w:val="24"/>
                <w:vertAlign w:val="superscript"/>
                <w:lang w:val="sr-Cyrl-RS"/>
              </w:rPr>
              <w:t>6</w:t>
            </w:r>
            <w:r w:rsidRPr="00DB409D">
              <w:rPr>
                <w:rFonts w:cs="Times New Roman"/>
                <w:b w:val="0"/>
                <w:color w:val="000000" w:themeColor="text1"/>
                <w:sz w:val="24"/>
                <w:szCs w:val="24"/>
                <w:lang w:val="sr-Cyrl-RS"/>
              </w:rPr>
              <w:t xml:space="preserve"> </w:t>
            </w:r>
            <w:r w:rsidRPr="00567C56">
              <w:rPr>
                <w:rFonts w:cs="Times New Roman"/>
                <w:b w:val="0"/>
                <w:color w:val="000000" w:themeColor="text1"/>
                <w:sz w:val="24"/>
                <w:szCs w:val="24"/>
              </w:rPr>
              <w:t>m</w:t>
            </w:r>
            <w:r w:rsidRPr="00DB409D">
              <w:rPr>
                <w:rFonts w:cs="Times New Roman"/>
                <w:b w:val="0"/>
                <w:color w:val="000000" w:themeColor="text1"/>
                <w:sz w:val="24"/>
                <w:szCs w:val="24"/>
                <w:lang w:val="sr-Cyrl-RS"/>
              </w:rPr>
              <w:t>³</w:t>
            </w:r>
          </w:p>
        </w:tc>
        <w:tc>
          <w:tcPr>
            <w:tcW w:w="950"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vAlign w:val="center"/>
          </w:tcPr>
          <w:p w14:paraId="1B8BDF21" w14:textId="77777777" w:rsidR="0084235D" w:rsidRPr="00DB409D" w:rsidRDefault="0084235D" w:rsidP="0084235D">
            <w:pPr>
              <w:pStyle w:val="a1"/>
              <w:spacing w:before="60" w:after="60"/>
              <w:ind w:right="83"/>
              <w:jc w:val="center"/>
              <w:rPr>
                <w:rFonts w:cs="Times New Roman"/>
                <w:b w:val="0"/>
                <w:color w:val="000000" w:themeColor="text1"/>
                <w:sz w:val="24"/>
                <w:szCs w:val="24"/>
                <w:lang w:val="sr-Cyrl-RS"/>
              </w:rPr>
            </w:pPr>
            <w:r w:rsidRPr="00DB409D">
              <w:rPr>
                <w:rFonts w:cs="Times New Roman"/>
                <w:b w:val="0"/>
                <w:color w:val="000000" w:themeColor="text1"/>
                <w:sz w:val="24"/>
                <w:szCs w:val="24"/>
                <w:lang w:val="sr-Cyrl-RS"/>
              </w:rPr>
              <w:t>%</w:t>
            </w:r>
          </w:p>
        </w:tc>
        <w:tc>
          <w:tcPr>
            <w:tcW w:w="722" w:type="dxa"/>
            <w:tcBorders>
              <w:left w:val="single" w:sz="4" w:space="0" w:color="auto"/>
              <w:right w:val="single" w:sz="4" w:space="0" w:color="auto"/>
            </w:tcBorders>
            <w:shd w:val="clear" w:color="auto" w:fill="BDD6EE" w:themeFill="accent1" w:themeFillTint="66"/>
            <w:vAlign w:val="center"/>
          </w:tcPr>
          <w:p w14:paraId="5FFBAE02" w14:textId="77777777" w:rsidR="0084235D" w:rsidRPr="00DB409D" w:rsidRDefault="0084235D" w:rsidP="0084235D">
            <w:pPr>
              <w:pStyle w:val="a1"/>
              <w:spacing w:before="60" w:after="60"/>
              <w:ind w:right="83"/>
              <w:jc w:val="center"/>
              <w:rPr>
                <w:rFonts w:cs="Times New Roman"/>
                <w:b w:val="0"/>
                <w:color w:val="000000" w:themeColor="text1"/>
                <w:sz w:val="24"/>
                <w:szCs w:val="24"/>
                <w:lang w:val="sr-Cyrl-RS"/>
              </w:rPr>
            </w:pPr>
            <w:r w:rsidRPr="00DB409D">
              <w:rPr>
                <w:rFonts w:cs="Times New Roman"/>
                <w:b w:val="0"/>
                <w:color w:val="000000" w:themeColor="text1"/>
                <w:sz w:val="24"/>
                <w:szCs w:val="24"/>
                <w:lang w:val="sr-Cyrl-RS"/>
              </w:rPr>
              <w:t xml:space="preserve"> </w:t>
            </w:r>
            <w:r w:rsidRPr="00567C56">
              <w:rPr>
                <w:rFonts w:cs="Times New Roman"/>
                <w:b w:val="0"/>
                <w:color w:val="000000" w:themeColor="text1"/>
                <w:sz w:val="24"/>
                <w:szCs w:val="24"/>
              </w:rPr>
              <w:t>x</w:t>
            </w:r>
            <w:r w:rsidRPr="00DB409D">
              <w:rPr>
                <w:rFonts w:cs="Times New Roman"/>
                <w:b w:val="0"/>
                <w:color w:val="000000" w:themeColor="text1"/>
                <w:sz w:val="24"/>
                <w:szCs w:val="24"/>
                <w:lang w:val="sr-Cyrl-RS"/>
              </w:rPr>
              <w:t xml:space="preserve"> 10</w:t>
            </w:r>
            <w:r w:rsidRPr="00DB409D">
              <w:rPr>
                <w:rFonts w:cs="Times New Roman"/>
                <w:b w:val="0"/>
                <w:color w:val="000000" w:themeColor="text1"/>
                <w:sz w:val="24"/>
                <w:szCs w:val="24"/>
                <w:vertAlign w:val="superscript"/>
                <w:lang w:val="sr-Cyrl-RS"/>
              </w:rPr>
              <w:t>6</w:t>
            </w:r>
            <w:r w:rsidRPr="00DB409D">
              <w:rPr>
                <w:rFonts w:cs="Times New Roman"/>
                <w:b w:val="0"/>
                <w:color w:val="000000" w:themeColor="text1"/>
                <w:sz w:val="24"/>
                <w:szCs w:val="24"/>
                <w:lang w:val="sr-Cyrl-RS"/>
              </w:rPr>
              <w:t xml:space="preserve"> </w:t>
            </w:r>
            <w:r w:rsidRPr="00567C56">
              <w:rPr>
                <w:rFonts w:cs="Times New Roman"/>
                <w:b w:val="0"/>
                <w:color w:val="000000" w:themeColor="text1"/>
                <w:sz w:val="24"/>
                <w:szCs w:val="24"/>
              </w:rPr>
              <w:t>m</w:t>
            </w:r>
            <w:r w:rsidRPr="00DB409D">
              <w:rPr>
                <w:rFonts w:cs="Times New Roman"/>
                <w:b w:val="0"/>
                <w:color w:val="000000" w:themeColor="text1"/>
                <w:sz w:val="24"/>
                <w:szCs w:val="24"/>
                <w:lang w:val="sr-Cyrl-RS"/>
              </w:rPr>
              <w:t>³</w:t>
            </w:r>
          </w:p>
        </w:tc>
        <w:tc>
          <w:tcPr>
            <w:tcW w:w="713" w:type="dxa"/>
            <w:tcBorders>
              <w:left w:val="single" w:sz="4" w:space="0" w:color="auto"/>
              <w:right w:val="single" w:sz="4" w:space="0" w:color="auto"/>
            </w:tcBorders>
            <w:shd w:val="clear" w:color="auto" w:fill="BDD6EE" w:themeFill="accent1" w:themeFillTint="66"/>
            <w:vAlign w:val="center"/>
          </w:tcPr>
          <w:p w14:paraId="554F6555" w14:textId="77777777" w:rsidR="0084235D" w:rsidRPr="00DB409D" w:rsidRDefault="0084235D" w:rsidP="0084235D">
            <w:pPr>
              <w:pStyle w:val="a1"/>
              <w:spacing w:before="60" w:after="60"/>
              <w:ind w:right="83"/>
              <w:jc w:val="center"/>
              <w:rPr>
                <w:rFonts w:cs="Times New Roman"/>
                <w:b w:val="0"/>
                <w:color w:val="000000" w:themeColor="text1"/>
                <w:sz w:val="18"/>
                <w:szCs w:val="18"/>
                <w:lang w:val="sr-Cyrl-RS"/>
              </w:rPr>
            </w:pPr>
            <w:r w:rsidRPr="00DB409D">
              <w:rPr>
                <w:rFonts w:cs="Times New Roman"/>
                <w:b w:val="0"/>
                <w:color w:val="000000" w:themeColor="text1"/>
                <w:sz w:val="18"/>
                <w:szCs w:val="18"/>
                <w:lang w:val="sr-Cyrl-RS"/>
              </w:rPr>
              <w:t>%</w:t>
            </w:r>
          </w:p>
        </w:tc>
        <w:tc>
          <w:tcPr>
            <w:tcW w:w="1271" w:type="dxa"/>
            <w:tcBorders>
              <w:left w:val="single" w:sz="4" w:space="0" w:color="auto"/>
              <w:right w:val="single" w:sz="4" w:space="0" w:color="auto"/>
            </w:tcBorders>
            <w:shd w:val="clear" w:color="auto" w:fill="BDD6EE" w:themeFill="accent1" w:themeFillTint="66"/>
            <w:vAlign w:val="center"/>
          </w:tcPr>
          <w:p w14:paraId="61EF4937" w14:textId="77777777" w:rsidR="0084235D" w:rsidRPr="00DB409D" w:rsidRDefault="0084235D" w:rsidP="0084235D">
            <w:pPr>
              <w:pStyle w:val="a1"/>
              <w:spacing w:before="60" w:after="60"/>
              <w:ind w:right="83"/>
              <w:jc w:val="center"/>
              <w:rPr>
                <w:rFonts w:cs="Times New Roman"/>
                <w:b w:val="0"/>
                <w:color w:val="000000" w:themeColor="text1"/>
                <w:sz w:val="18"/>
                <w:szCs w:val="18"/>
                <w:lang w:val="sr-Cyrl-RS"/>
              </w:rPr>
            </w:pPr>
            <w:r w:rsidRPr="00DB409D">
              <w:rPr>
                <w:rFonts w:cs="Times New Roman"/>
                <w:b w:val="0"/>
                <w:color w:val="000000" w:themeColor="text1"/>
                <w:sz w:val="18"/>
                <w:szCs w:val="18"/>
                <w:lang w:val="sr-Cyrl-RS"/>
              </w:rPr>
              <w:t>%</w:t>
            </w:r>
          </w:p>
        </w:tc>
      </w:tr>
      <w:tr w:rsidR="0084235D" w:rsidRPr="00DB409D" w14:paraId="3D363382" w14:textId="77777777" w:rsidTr="00567C56">
        <w:trPr>
          <w:trHeight w:val="58"/>
          <w:jc w:val="center"/>
        </w:trPr>
        <w:tc>
          <w:tcPr>
            <w:tcW w:w="1129"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tcPr>
          <w:p w14:paraId="1A6EFA29" w14:textId="77777777" w:rsidR="0084235D" w:rsidRPr="00567C56" w:rsidRDefault="0084235D" w:rsidP="0084235D">
            <w:pPr>
              <w:spacing w:before="40" w:after="40" w:line="240" w:lineRule="auto"/>
              <w:contextualSpacing/>
              <w:jc w:val="center"/>
              <w:rPr>
                <w:rFonts w:cs="Times New Roman"/>
                <w:i/>
                <w:color w:val="000000" w:themeColor="text1"/>
                <w:szCs w:val="24"/>
                <w:lang w:val="sr-Cyrl-RS"/>
              </w:rPr>
            </w:pPr>
            <w:r w:rsidRPr="00567C56">
              <w:rPr>
                <w:rFonts w:cs="Times New Roman"/>
                <w:i/>
                <w:color w:val="000000" w:themeColor="text1"/>
                <w:szCs w:val="24"/>
                <w:lang w:val="sr-Cyrl-RS"/>
              </w:rPr>
              <w:t>1</w:t>
            </w:r>
          </w:p>
        </w:tc>
        <w:tc>
          <w:tcPr>
            <w:tcW w:w="2968"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tcPr>
          <w:p w14:paraId="2E7FA640" w14:textId="77777777" w:rsidR="0084235D" w:rsidRPr="00567C56" w:rsidRDefault="0084235D" w:rsidP="0084235D">
            <w:pPr>
              <w:spacing w:before="40" w:after="40" w:line="240" w:lineRule="auto"/>
              <w:contextualSpacing/>
              <w:jc w:val="center"/>
              <w:rPr>
                <w:rFonts w:cs="Times New Roman"/>
                <w:i/>
                <w:color w:val="000000" w:themeColor="text1"/>
                <w:szCs w:val="24"/>
                <w:lang w:val="sr-Cyrl-RS"/>
              </w:rPr>
            </w:pPr>
            <w:r w:rsidRPr="00567C56">
              <w:rPr>
                <w:rFonts w:cs="Times New Roman"/>
                <w:i/>
                <w:color w:val="000000" w:themeColor="text1"/>
                <w:szCs w:val="24"/>
                <w:lang w:val="sr-Cyrl-RS"/>
              </w:rPr>
              <w:t>2</w:t>
            </w:r>
          </w:p>
        </w:tc>
        <w:tc>
          <w:tcPr>
            <w:tcW w:w="889"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tcPr>
          <w:p w14:paraId="7219B74B" w14:textId="77777777" w:rsidR="0084235D" w:rsidRPr="00567C56" w:rsidRDefault="0084235D" w:rsidP="0084235D">
            <w:pPr>
              <w:spacing w:before="40" w:after="40" w:line="240" w:lineRule="auto"/>
              <w:contextualSpacing/>
              <w:jc w:val="center"/>
              <w:rPr>
                <w:rFonts w:cs="Times New Roman"/>
                <w:i/>
                <w:color w:val="000000" w:themeColor="text1"/>
                <w:szCs w:val="24"/>
                <w:lang w:val="sr-Cyrl-RS"/>
              </w:rPr>
            </w:pPr>
            <w:r w:rsidRPr="00567C56">
              <w:rPr>
                <w:rFonts w:cs="Times New Roman"/>
                <w:i/>
                <w:color w:val="000000" w:themeColor="text1"/>
                <w:szCs w:val="24"/>
                <w:lang w:val="sr-Cyrl-RS"/>
              </w:rPr>
              <w:t>3</w:t>
            </w:r>
          </w:p>
        </w:tc>
        <w:tc>
          <w:tcPr>
            <w:tcW w:w="950" w:type="dxa"/>
            <w:tcBorders>
              <w:left w:val="single" w:sz="4" w:space="0" w:color="auto"/>
              <w:right w:val="single" w:sz="4" w:space="0" w:color="auto"/>
            </w:tcBorders>
            <w:shd w:val="clear" w:color="auto" w:fill="BDD6EE" w:themeFill="accent1" w:themeFillTint="66"/>
            <w:tcMar>
              <w:top w:w="15" w:type="dxa"/>
              <w:left w:w="108" w:type="dxa"/>
              <w:bottom w:w="0" w:type="dxa"/>
              <w:right w:w="108" w:type="dxa"/>
            </w:tcMar>
          </w:tcPr>
          <w:p w14:paraId="5F99B47A" w14:textId="77777777" w:rsidR="0084235D" w:rsidRPr="00567C56" w:rsidRDefault="0084235D" w:rsidP="0084235D">
            <w:pPr>
              <w:spacing w:before="40" w:after="40" w:line="240" w:lineRule="auto"/>
              <w:contextualSpacing/>
              <w:jc w:val="center"/>
              <w:rPr>
                <w:rFonts w:cs="Times New Roman"/>
                <w:i/>
                <w:color w:val="000000" w:themeColor="text1"/>
                <w:szCs w:val="24"/>
                <w:lang w:val="sr-Cyrl-RS"/>
              </w:rPr>
            </w:pPr>
            <w:r w:rsidRPr="00567C56">
              <w:rPr>
                <w:rFonts w:cs="Times New Roman"/>
                <w:i/>
                <w:color w:val="000000" w:themeColor="text1"/>
                <w:szCs w:val="24"/>
                <w:lang w:val="sr-Cyrl-RS"/>
              </w:rPr>
              <w:t>4</w:t>
            </w:r>
          </w:p>
        </w:tc>
        <w:tc>
          <w:tcPr>
            <w:tcW w:w="722" w:type="dxa"/>
            <w:tcBorders>
              <w:left w:val="single" w:sz="4" w:space="0" w:color="auto"/>
              <w:right w:val="single" w:sz="4" w:space="0" w:color="auto"/>
            </w:tcBorders>
            <w:shd w:val="clear" w:color="auto" w:fill="BDD6EE" w:themeFill="accent1" w:themeFillTint="66"/>
          </w:tcPr>
          <w:p w14:paraId="26AD8C75" w14:textId="77777777" w:rsidR="0084235D" w:rsidRPr="00567C56" w:rsidRDefault="0084235D" w:rsidP="0084235D">
            <w:pPr>
              <w:spacing w:before="40" w:after="40" w:line="240" w:lineRule="auto"/>
              <w:contextualSpacing/>
              <w:jc w:val="center"/>
              <w:rPr>
                <w:rFonts w:cs="Times New Roman"/>
                <w:i/>
                <w:color w:val="000000" w:themeColor="text1"/>
                <w:szCs w:val="24"/>
                <w:lang w:val="sr-Cyrl-RS"/>
              </w:rPr>
            </w:pPr>
            <w:r w:rsidRPr="00567C56">
              <w:rPr>
                <w:rFonts w:cs="Times New Roman"/>
                <w:i/>
                <w:color w:val="000000" w:themeColor="text1"/>
                <w:szCs w:val="24"/>
                <w:lang w:val="sr-Cyrl-RS"/>
              </w:rPr>
              <w:t>5</w:t>
            </w:r>
          </w:p>
        </w:tc>
        <w:tc>
          <w:tcPr>
            <w:tcW w:w="713" w:type="dxa"/>
            <w:tcBorders>
              <w:left w:val="single" w:sz="4" w:space="0" w:color="auto"/>
              <w:right w:val="single" w:sz="4" w:space="0" w:color="auto"/>
            </w:tcBorders>
            <w:shd w:val="clear" w:color="auto" w:fill="BDD6EE" w:themeFill="accent1" w:themeFillTint="66"/>
          </w:tcPr>
          <w:p w14:paraId="6AF219B3" w14:textId="77777777" w:rsidR="0084235D" w:rsidRPr="00567C56" w:rsidRDefault="0084235D" w:rsidP="0084235D">
            <w:pPr>
              <w:spacing w:before="40" w:after="40" w:line="240" w:lineRule="auto"/>
              <w:contextualSpacing/>
              <w:jc w:val="center"/>
              <w:rPr>
                <w:rFonts w:cs="Times New Roman"/>
                <w:i/>
                <w:color w:val="000000" w:themeColor="text1"/>
                <w:sz w:val="12"/>
                <w:szCs w:val="12"/>
                <w:lang w:val="sr-Cyrl-RS"/>
              </w:rPr>
            </w:pPr>
            <w:r w:rsidRPr="00567C56">
              <w:rPr>
                <w:rFonts w:cs="Times New Roman"/>
                <w:i/>
                <w:color w:val="000000" w:themeColor="text1"/>
                <w:sz w:val="12"/>
                <w:szCs w:val="12"/>
                <w:lang w:val="sr-Cyrl-RS"/>
              </w:rPr>
              <w:t>6</w:t>
            </w:r>
          </w:p>
        </w:tc>
        <w:tc>
          <w:tcPr>
            <w:tcW w:w="1271" w:type="dxa"/>
            <w:tcBorders>
              <w:left w:val="single" w:sz="4" w:space="0" w:color="auto"/>
              <w:right w:val="single" w:sz="4" w:space="0" w:color="auto"/>
            </w:tcBorders>
            <w:shd w:val="clear" w:color="auto" w:fill="BDD6EE" w:themeFill="accent1" w:themeFillTint="66"/>
          </w:tcPr>
          <w:p w14:paraId="64D0E6E1" w14:textId="77777777" w:rsidR="0084235D" w:rsidRPr="00567C56" w:rsidRDefault="0084235D" w:rsidP="0084235D">
            <w:pPr>
              <w:spacing w:before="40" w:after="40" w:line="240" w:lineRule="auto"/>
              <w:contextualSpacing/>
              <w:jc w:val="center"/>
              <w:rPr>
                <w:rFonts w:cs="Times New Roman"/>
                <w:i/>
                <w:color w:val="000000" w:themeColor="text1"/>
                <w:sz w:val="12"/>
                <w:szCs w:val="12"/>
                <w:lang w:val="sr-Cyrl-RS"/>
              </w:rPr>
            </w:pPr>
            <w:r w:rsidRPr="00567C56">
              <w:rPr>
                <w:rFonts w:cs="Times New Roman"/>
                <w:i/>
                <w:color w:val="000000" w:themeColor="text1"/>
                <w:sz w:val="12"/>
                <w:szCs w:val="12"/>
                <w:lang w:val="sr-Cyrl-RS"/>
              </w:rPr>
              <w:t>7</w:t>
            </w:r>
          </w:p>
        </w:tc>
      </w:tr>
      <w:tr w:rsidR="0084235D" w:rsidRPr="00DB409D" w14:paraId="4EB446B9" w14:textId="77777777" w:rsidTr="00567C56">
        <w:trPr>
          <w:trHeight w:val="284"/>
          <w:jc w:val="center"/>
        </w:trPr>
        <w:tc>
          <w:tcPr>
            <w:tcW w:w="1129" w:type="dxa"/>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6362E009"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1</w:t>
            </w:r>
          </w:p>
        </w:tc>
        <w:tc>
          <w:tcPr>
            <w:tcW w:w="2968" w:type="dxa"/>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6339A2FE" w14:textId="77777777" w:rsidR="0084235D" w:rsidRPr="00567C56" w:rsidDel="009667BB" w:rsidRDefault="0084235D" w:rsidP="0084235D">
            <w:pPr>
              <w:spacing w:before="40" w:after="40" w:line="240" w:lineRule="auto"/>
              <w:jc w:val="left"/>
              <w:rPr>
                <w:rFonts w:cs="Times New Roman"/>
                <w:color w:val="000000" w:themeColor="text1"/>
                <w:szCs w:val="24"/>
                <w:vertAlign w:val="superscript"/>
                <w:lang w:val="sr-Cyrl-RS"/>
              </w:rPr>
            </w:pPr>
            <w:r w:rsidRPr="00567C56">
              <w:rPr>
                <w:rFonts w:cs="Times New Roman"/>
                <w:color w:val="000000" w:themeColor="text1"/>
                <w:szCs w:val="24"/>
                <w:lang w:val="sr-Cyrl-RS"/>
              </w:rPr>
              <w:t>Захваћена вода</w:t>
            </w:r>
          </w:p>
        </w:tc>
        <w:tc>
          <w:tcPr>
            <w:tcW w:w="889"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352ECF6D"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702</w:t>
            </w:r>
          </w:p>
        </w:tc>
        <w:tc>
          <w:tcPr>
            <w:tcW w:w="950"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5FD86AAD" w14:textId="77777777" w:rsidR="0084235D" w:rsidRPr="00567C56" w:rsidRDefault="0084235D" w:rsidP="0084235D">
            <w:pPr>
              <w:spacing w:before="40" w:after="40" w:line="240" w:lineRule="auto"/>
              <w:ind w:right="83"/>
              <w:jc w:val="center"/>
              <w:rPr>
                <w:rFonts w:cs="Times New Roman"/>
                <w:b/>
                <w:color w:val="000000" w:themeColor="text1"/>
                <w:szCs w:val="24"/>
                <w:lang w:val="sr-Cyrl-RS"/>
              </w:rPr>
            </w:pPr>
            <w:r w:rsidRPr="00567C56">
              <w:rPr>
                <w:rFonts w:cs="Times New Roman"/>
                <w:b/>
                <w:color w:val="000000" w:themeColor="text1"/>
                <w:szCs w:val="24"/>
                <w:lang w:val="sr-Cyrl-RS"/>
              </w:rPr>
              <w:t>100</w:t>
            </w:r>
          </w:p>
        </w:tc>
        <w:tc>
          <w:tcPr>
            <w:tcW w:w="722" w:type="dxa"/>
            <w:tcBorders>
              <w:left w:val="single" w:sz="4" w:space="0" w:color="auto"/>
              <w:right w:val="single" w:sz="4" w:space="0" w:color="auto"/>
            </w:tcBorders>
            <w:vAlign w:val="center"/>
          </w:tcPr>
          <w:p w14:paraId="0C816623" w14:textId="77777777" w:rsidR="0084235D" w:rsidRPr="00567C56" w:rsidRDefault="0084235D" w:rsidP="0084235D">
            <w:pPr>
              <w:spacing w:before="40" w:after="40" w:line="240" w:lineRule="auto"/>
              <w:ind w:right="83"/>
              <w:jc w:val="center"/>
              <w:rPr>
                <w:rFonts w:cs="Times New Roman"/>
                <w:color w:val="000000" w:themeColor="text1"/>
                <w:szCs w:val="24"/>
                <w:lang w:val="sr-Cyrl-RS"/>
              </w:rPr>
            </w:pPr>
          </w:p>
        </w:tc>
        <w:tc>
          <w:tcPr>
            <w:tcW w:w="713" w:type="dxa"/>
            <w:tcBorders>
              <w:left w:val="single" w:sz="4" w:space="0" w:color="auto"/>
              <w:right w:val="single" w:sz="4" w:space="0" w:color="auto"/>
            </w:tcBorders>
            <w:vAlign w:val="center"/>
          </w:tcPr>
          <w:p w14:paraId="5B3806C8" w14:textId="77777777" w:rsidR="0084235D" w:rsidRPr="00567C56" w:rsidRDefault="0084235D" w:rsidP="0084235D">
            <w:pPr>
              <w:spacing w:before="40" w:after="40" w:line="240" w:lineRule="auto"/>
              <w:ind w:right="83"/>
              <w:jc w:val="center"/>
              <w:rPr>
                <w:rFonts w:cs="Times New Roman"/>
                <w:color w:val="000000" w:themeColor="text1"/>
                <w:sz w:val="20"/>
                <w:szCs w:val="20"/>
                <w:lang w:val="sr-Cyrl-RS"/>
              </w:rPr>
            </w:pPr>
          </w:p>
        </w:tc>
        <w:tc>
          <w:tcPr>
            <w:tcW w:w="1271" w:type="dxa"/>
            <w:tcBorders>
              <w:left w:val="single" w:sz="4" w:space="0" w:color="auto"/>
              <w:right w:val="single" w:sz="4" w:space="0" w:color="auto"/>
            </w:tcBorders>
            <w:vAlign w:val="center"/>
          </w:tcPr>
          <w:p w14:paraId="0F691E18" w14:textId="77777777" w:rsidR="0084235D" w:rsidRPr="00567C56" w:rsidRDefault="0084235D" w:rsidP="0084235D">
            <w:pPr>
              <w:spacing w:before="40" w:after="40" w:line="240" w:lineRule="auto"/>
              <w:ind w:right="83"/>
              <w:jc w:val="center"/>
              <w:rPr>
                <w:rFonts w:cs="Times New Roman"/>
                <w:color w:val="000000" w:themeColor="text1"/>
                <w:sz w:val="20"/>
                <w:szCs w:val="20"/>
                <w:lang w:val="sr-Cyrl-RS"/>
              </w:rPr>
            </w:pPr>
          </w:p>
        </w:tc>
      </w:tr>
      <w:tr w:rsidR="0084235D" w:rsidRPr="00167AB5" w14:paraId="54EEBD74" w14:textId="77777777" w:rsidTr="00567C56">
        <w:trPr>
          <w:trHeight w:val="284"/>
          <w:jc w:val="center"/>
        </w:trPr>
        <w:tc>
          <w:tcPr>
            <w:tcW w:w="1129" w:type="dxa"/>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750A1666"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2</w:t>
            </w:r>
          </w:p>
        </w:tc>
        <w:tc>
          <w:tcPr>
            <w:tcW w:w="2968" w:type="dxa"/>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1F0A362D" w14:textId="77777777" w:rsidR="0084235D" w:rsidRPr="00567C56" w:rsidDel="009667BB" w:rsidRDefault="0084235D" w:rsidP="0084235D">
            <w:pPr>
              <w:spacing w:before="40" w:after="40" w:line="240" w:lineRule="auto"/>
              <w:jc w:val="left"/>
              <w:rPr>
                <w:rFonts w:cs="Times New Roman"/>
                <w:color w:val="000000" w:themeColor="text1"/>
                <w:szCs w:val="24"/>
                <w:vertAlign w:val="superscript"/>
                <w:lang w:val="sr-Cyrl-RS"/>
              </w:rPr>
            </w:pPr>
            <w:r w:rsidRPr="00567C56">
              <w:rPr>
                <w:rFonts w:cs="Times New Roman"/>
                <w:color w:val="000000" w:themeColor="text1"/>
                <w:szCs w:val="24"/>
                <w:lang w:val="sr-Cyrl-RS"/>
              </w:rPr>
              <w:t>Произведена вода</w:t>
            </w:r>
          </w:p>
        </w:tc>
        <w:tc>
          <w:tcPr>
            <w:tcW w:w="889"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65CD1E35"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w:t>
            </w:r>
          </w:p>
        </w:tc>
        <w:tc>
          <w:tcPr>
            <w:tcW w:w="950"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090CCA7F" w14:textId="77777777" w:rsidR="0084235D" w:rsidRPr="00567C56" w:rsidRDefault="0084235D" w:rsidP="0084235D">
            <w:pPr>
              <w:spacing w:before="40" w:after="40" w:line="240" w:lineRule="auto"/>
              <w:ind w:right="227"/>
              <w:jc w:val="center"/>
              <w:rPr>
                <w:rFonts w:cs="Times New Roman"/>
                <w:color w:val="000000" w:themeColor="text1"/>
                <w:szCs w:val="24"/>
                <w:lang w:val="sr-Cyrl-RS"/>
              </w:rPr>
            </w:pPr>
          </w:p>
        </w:tc>
        <w:tc>
          <w:tcPr>
            <w:tcW w:w="722" w:type="dxa"/>
            <w:tcBorders>
              <w:left w:val="single" w:sz="4" w:space="0" w:color="auto"/>
              <w:right w:val="single" w:sz="4" w:space="0" w:color="auto"/>
            </w:tcBorders>
            <w:vAlign w:val="center"/>
          </w:tcPr>
          <w:p w14:paraId="4AC12B8C" w14:textId="77777777" w:rsidR="0084235D" w:rsidRPr="00567C56" w:rsidDel="009667BB"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670</w:t>
            </w:r>
          </w:p>
        </w:tc>
        <w:tc>
          <w:tcPr>
            <w:tcW w:w="713" w:type="dxa"/>
            <w:tcBorders>
              <w:left w:val="single" w:sz="4" w:space="0" w:color="auto"/>
              <w:right w:val="single" w:sz="4" w:space="0" w:color="auto"/>
            </w:tcBorders>
            <w:vAlign w:val="center"/>
          </w:tcPr>
          <w:p w14:paraId="6FB089A6" w14:textId="77777777" w:rsidR="0084235D" w:rsidRPr="00567C56" w:rsidDel="009667BB" w:rsidRDefault="0084235D" w:rsidP="0084235D">
            <w:pPr>
              <w:spacing w:before="40" w:after="40" w:line="240" w:lineRule="auto"/>
              <w:ind w:right="83"/>
              <w:jc w:val="center"/>
              <w:rPr>
                <w:rFonts w:cs="Times New Roman"/>
                <w:b/>
                <w:color w:val="000000" w:themeColor="text1"/>
                <w:sz w:val="20"/>
                <w:szCs w:val="20"/>
                <w:lang w:val="sr-Cyrl-RS"/>
              </w:rPr>
            </w:pPr>
            <w:r w:rsidRPr="00567C56">
              <w:rPr>
                <w:rFonts w:cs="Times New Roman"/>
                <w:b/>
                <w:color w:val="000000" w:themeColor="text1"/>
                <w:sz w:val="20"/>
                <w:szCs w:val="20"/>
                <w:lang w:val="sr-Cyrl-RS"/>
              </w:rPr>
              <w:t>100</w:t>
            </w:r>
          </w:p>
        </w:tc>
        <w:tc>
          <w:tcPr>
            <w:tcW w:w="1271" w:type="dxa"/>
            <w:tcBorders>
              <w:left w:val="single" w:sz="4" w:space="0" w:color="auto"/>
              <w:right w:val="single" w:sz="4" w:space="0" w:color="auto"/>
            </w:tcBorders>
            <w:vAlign w:val="center"/>
          </w:tcPr>
          <w:p w14:paraId="629DA5CE" w14:textId="77777777" w:rsidR="0084235D" w:rsidRPr="00567C56" w:rsidRDefault="0084235D" w:rsidP="0084235D">
            <w:pPr>
              <w:spacing w:before="40" w:after="40" w:line="240" w:lineRule="auto"/>
              <w:ind w:right="83"/>
              <w:jc w:val="center"/>
              <w:rPr>
                <w:rFonts w:cs="Times New Roman"/>
                <w:b/>
                <w:color w:val="000000" w:themeColor="text1"/>
                <w:sz w:val="20"/>
                <w:szCs w:val="20"/>
                <w:lang w:val="sr-Cyrl-RS"/>
              </w:rPr>
            </w:pPr>
          </w:p>
        </w:tc>
      </w:tr>
      <w:tr w:rsidR="0084235D" w:rsidRPr="00167AB5" w14:paraId="473F6CDA" w14:textId="77777777" w:rsidTr="00567C56">
        <w:trPr>
          <w:trHeight w:val="284"/>
          <w:jc w:val="center"/>
        </w:trPr>
        <w:tc>
          <w:tcPr>
            <w:tcW w:w="1129"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65E70160"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3</w:t>
            </w:r>
          </w:p>
        </w:tc>
        <w:tc>
          <w:tcPr>
            <w:tcW w:w="2968"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A2CB1D7" w14:textId="77777777" w:rsidR="0084235D" w:rsidRPr="00567C56" w:rsidDel="009667BB" w:rsidRDefault="0084235D" w:rsidP="0084235D">
            <w:pPr>
              <w:spacing w:before="40" w:after="40" w:line="240" w:lineRule="auto"/>
              <w:jc w:val="left"/>
              <w:rPr>
                <w:rFonts w:cs="Times New Roman"/>
                <w:color w:val="000000" w:themeColor="text1"/>
                <w:szCs w:val="24"/>
                <w:lang w:val="sr-Cyrl-RS"/>
              </w:rPr>
            </w:pPr>
            <w:r w:rsidRPr="00567C56">
              <w:rPr>
                <w:rFonts w:cs="Times New Roman"/>
                <w:color w:val="000000" w:themeColor="text1"/>
                <w:szCs w:val="24"/>
                <w:lang w:val="sr-Cyrl-RS"/>
              </w:rPr>
              <w:t>Вода упућена у потрошњу</w:t>
            </w:r>
          </w:p>
        </w:tc>
        <w:tc>
          <w:tcPr>
            <w:tcW w:w="889"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4FAF6982" w14:textId="77777777" w:rsidR="0084235D" w:rsidRPr="00567C56" w:rsidDel="009667BB"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456</w:t>
            </w:r>
          </w:p>
        </w:tc>
        <w:tc>
          <w:tcPr>
            <w:tcW w:w="950"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76F895B" w14:textId="77777777" w:rsidR="0084235D" w:rsidRPr="00567C56" w:rsidDel="009667BB" w:rsidRDefault="0084235D" w:rsidP="0084235D">
            <w:pPr>
              <w:spacing w:before="40" w:after="40" w:line="240" w:lineRule="auto"/>
              <w:ind w:right="39"/>
              <w:jc w:val="center"/>
              <w:rPr>
                <w:rFonts w:cs="Times New Roman"/>
                <w:color w:val="000000" w:themeColor="text1"/>
                <w:szCs w:val="24"/>
                <w:lang w:val="sr-Cyrl-RS"/>
              </w:rPr>
            </w:pPr>
            <w:r w:rsidRPr="00567C56">
              <w:rPr>
                <w:rFonts w:cs="Times New Roman"/>
                <w:color w:val="000000" w:themeColor="text1"/>
                <w:szCs w:val="24"/>
                <w:lang w:val="sr-Cyrl-RS"/>
              </w:rPr>
              <w:t>65 (</w:t>
            </w:r>
            <w:r w:rsidRPr="00567C56">
              <w:rPr>
                <w:rFonts w:cs="Times New Roman"/>
                <w:i/>
                <w:color w:val="000000" w:themeColor="text1"/>
                <w:szCs w:val="24"/>
                <w:lang w:val="sr-Cyrl-RS"/>
              </w:rPr>
              <w:t>100</w:t>
            </w:r>
            <w:r w:rsidRPr="00567C56">
              <w:rPr>
                <w:rFonts w:cs="Times New Roman"/>
                <w:color w:val="000000" w:themeColor="text1"/>
                <w:szCs w:val="24"/>
                <w:lang w:val="sr-Cyrl-RS"/>
              </w:rPr>
              <w:t>)</w:t>
            </w:r>
          </w:p>
        </w:tc>
        <w:tc>
          <w:tcPr>
            <w:tcW w:w="722" w:type="dxa"/>
            <w:tcBorders>
              <w:left w:val="single" w:sz="4" w:space="0" w:color="auto"/>
              <w:bottom w:val="single" w:sz="4" w:space="0" w:color="auto"/>
              <w:right w:val="single" w:sz="4" w:space="0" w:color="auto"/>
            </w:tcBorders>
            <w:vAlign w:val="center"/>
          </w:tcPr>
          <w:p w14:paraId="2CF51577" w14:textId="77777777" w:rsidR="0084235D" w:rsidRPr="00567C56" w:rsidDel="009667BB"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w:t>
            </w:r>
          </w:p>
        </w:tc>
        <w:tc>
          <w:tcPr>
            <w:tcW w:w="713" w:type="dxa"/>
            <w:tcBorders>
              <w:left w:val="single" w:sz="4" w:space="0" w:color="auto"/>
              <w:bottom w:val="single" w:sz="4" w:space="0" w:color="auto"/>
              <w:right w:val="single" w:sz="4" w:space="0" w:color="auto"/>
            </w:tcBorders>
            <w:vAlign w:val="center"/>
          </w:tcPr>
          <w:p w14:paraId="514552EB" w14:textId="77777777" w:rsidR="0084235D" w:rsidRPr="00567C56" w:rsidDel="009667BB" w:rsidRDefault="0084235D" w:rsidP="0084235D">
            <w:pPr>
              <w:spacing w:before="40" w:after="40" w:line="240" w:lineRule="auto"/>
              <w:ind w:right="83"/>
              <w:jc w:val="center"/>
              <w:rPr>
                <w:rFonts w:cs="Times New Roman"/>
                <w:color w:val="000000" w:themeColor="text1"/>
                <w:sz w:val="20"/>
                <w:szCs w:val="20"/>
                <w:lang w:val="sr-Cyrl-RS"/>
              </w:rPr>
            </w:pPr>
          </w:p>
        </w:tc>
        <w:tc>
          <w:tcPr>
            <w:tcW w:w="1271" w:type="dxa"/>
            <w:tcBorders>
              <w:left w:val="single" w:sz="4" w:space="0" w:color="auto"/>
              <w:bottom w:val="single" w:sz="4" w:space="0" w:color="auto"/>
              <w:right w:val="single" w:sz="4" w:space="0" w:color="auto"/>
            </w:tcBorders>
            <w:vAlign w:val="center"/>
          </w:tcPr>
          <w:p w14:paraId="6B8ACF4B" w14:textId="77777777" w:rsidR="0084235D" w:rsidRPr="00567C56" w:rsidDel="009667BB" w:rsidRDefault="0084235D" w:rsidP="0084235D">
            <w:pPr>
              <w:spacing w:before="40" w:after="40" w:line="240" w:lineRule="auto"/>
              <w:ind w:right="83"/>
              <w:jc w:val="center"/>
              <w:rPr>
                <w:rFonts w:cs="Times New Roman"/>
                <w:color w:val="000000" w:themeColor="text1"/>
                <w:sz w:val="20"/>
                <w:szCs w:val="20"/>
                <w:lang w:val="sr-Cyrl-RS"/>
              </w:rPr>
            </w:pPr>
          </w:p>
        </w:tc>
      </w:tr>
      <w:tr w:rsidR="0084235D" w:rsidRPr="00167AB5" w14:paraId="0276DB32" w14:textId="77777777" w:rsidTr="00567C56">
        <w:trPr>
          <w:trHeight w:val="284"/>
          <w:jc w:val="center"/>
        </w:trPr>
        <w:tc>
          <w:tcPr>
            <w:tcW w:w="1129" w:type="dxa"/>
            <w:vMerge w:val="restart"/>
            <w:tcBorders>
              <w:left w:val="single" w:sz="4" w:space="0" w:color="auto"/>
              <w:right w:val="single" w:sz="4" w:space="0" w:color="auto"/>
            </w:tcBorders>
            <w:shd w:val="clear" w:color="auto" w:fill="auto"/>
            <w:tcMar>
              <w:top w:w="15" w:type="dxa"/>
              <w:left w:w="108" w:type="dxa"/>
              <w:bottom w:w="0" w:type="dxa"/>
              <w:right w:w="108" w:type="dxa"/>
            </w:tcMar>
            <w:vAlign w:val="center"/>
          </w:tcPr>
          <w:p w14:paraId="673FC3BB"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4</w:t>
            </w:r>
          </w:p>
        </w:tc>
        <w:tc>
          <w:tcPr>
            <w:tcW w:w="2968" w:type="dxa"/>
            <w:tcBorders>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hideMark/>
          </w:tcPr>
          <w:p w14:paraId="1444C34A" w14:textId="77777777" w:rsidR="0084235D" w:rsidRPr="00567C56" w:rsidDel="009667BB" w:rsidRDefault="0084235D" w:rsidP="0084235D">
            <w:pPr>
              <w:spacing w:before="40" w:after="40" w:line="240" w:lineRule="auto"/>
              <w:jc w:val="left"/>
              <w:rPr>
                <w:rFonts w:cs="Times New Roman"/>
                <w:color w:val="000000" w:themeColor="text1"/>
                <w:szCs w:val="24"/>
                <w:lang w:val="sr-Cyrl-RS"/>
              </w:rPr>
            </w:pPr>
            <w:r w:rsidRPr="00567C56">
              <w:rPr>
                <w:rFonts w:cs="Times New Roman"/>
                <w:color w:val="000000" w:themeColor="text1"/>
                <w:szCs w:val="24"/>
                <w:lang w:val="sr-Cyrl-RS"/>
              </w:rPr>
              <w:t>Продата вода:</w:t>
            </w:r>
          </w:p>
        </w:tc>
        <w:tc>
          <w:tcPr>
            <w:tcW w:w="889" w:type="dxa"/>
            <w:tcBorders>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2D04A601"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w:t>
            </w:r>
          </w:p>
        </w:tc>
        <w:tc>
          <w:tcPr>
            <w:tcW w:w="950" w:type="dxa"/>
            <w:tcBorders>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26615014" w14:textId="77777777" w:rsidR="0084235D" w:rsidRPr="00567C56" w:rsidRDefault="0084235D" w:rsidP="0084235D">
            <w:pPr>
              <w:spacing w:before="40" w:after="40" w:line="240" w:lineRule="auto"/>
              <w:ind w:right="227"/>
              <w:jc w:val="center"/>
              <w:rPr>
                <w:rFonts w:cs="Times New Roman"/>
                <w:color w:val="000000" w:themeColor="text1"/>
                <w:szCs w:val="24"/>
                <w:lang w:val="sr-Cyrl-RS"/>
              </w:rPr>
            </w:pPr>
          </w:p>
        </w:tc>
        <w:tc>
          <w:tcPr>
            <w:tcW w:w="722" w:type="dxa"/>
            <w:tcBorders>
              <w:left w:val="single" w:sz="4" w:space="0" w:color="auto"/>
              <w:bottom w:val="dashed" w:sz="4" w:space="0" w:color="auto"/>
              <w:right w:val="single" w:sz="4" w:space="0" w:color="auto"/>
            </w:tcBorders>
            <w:vAlign w:val="center"/>
          </w:tcPr>
          <w:p w14:paraId="7E49CF53" w14:textId="77777777" w:rsidR="0084235D" w:rsidRPr="00567C56" w:rsidDel="009667BB"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384</w:t>
            </w:r>
          </w:p>
        </w:tc>
        <w:tc>
          <w:tcPr>
            <w:tcW w:w="713" w:type="dxa"/>
            <w:tcBorders>
              <w:left w:val="single" w:sz="4" w:space="0" w:color="auto"/>
              <w:bottom w:val="dashed" w:sz="4" w:space="0" w:color="auto"/>
              <w:right w:val="single" w:sz="4" w:space="0" w:color="auto"/>
            </w:tcBorders>
            <w:vAlign w:val="center"/>
          </w:tcPr>
          <w:p w14:paraId="70A3AEF7" w14:textId="77777777" w:rsidR="0084235D" w:rsidRPr="00567C56" w:rsidDel="009667BB" w:rsidRDefault="0084235D" w:rsidP="0084235D">
            <w:pPr>
              <w:spacing w:before="40" w:after="40" w:line="240" w:lineRule="auto"/>
              <w:ind w:right="79"/>
              <w:jc w:val="center"/>
              <w:rPr>
                <w:rFonts w:cs="Times New Roman"/>
                <w:color w:val="000000" w:themeColor="text1"/>
                <w:sz w:val="20"/>
                <w:szCs w:val="20"/>
                <w:lang w:val="sr-Cyrl-RS"/>
              </w:rPr>
            </w:pPr>
            <w:r w:rsidRPr="00567C56">
              <w:rPr>
                <w:rFonts w:cs="Times New Roman"/>
                <w:color w:val="000000" w:themeColor="text1"/>
                <w:sz w:val="20"/>
                <w:szCs w:val="20"/>
                <w:lang w:val="sr-Cyrl-RS"/>
              </w:rPr>
              <w:t>57%</w:t>
            </w:r>
          </w:p>
        </w:tc>
        <w:tc>
          <w:tcPr>
            <w:tcW w:w="1271" w:type="dxa"/>
            <w:tcBorders>
              <w:left w:val="single" w:sz="4" w:space="0" w:color="auto"/>
              <w:bottom w:val="dashed" w:sz="4" w:space="0" w:color="auto"/>
              <w:right w:val="single" w:sz="4" w:space="0" w:color="auto"/>
            </w:tcBorders>
            <w:vAlign w:val="center"/>
          </w:tcPr>
          <w:p w14:paraId="527C37D6" w14:textId="77777777" w:rsidR="0084235D" w:rsidRPr="00567C56" w:rsidRDefault="0084235D" w:rsidP="0084235D">
            <w:pPr>
              <w:spacing w:before="40" w:after="40" w:line="240" w:lineRule="auto"/>
              <w:ind w:right="83"/>
              <w:jc w:val="center"/>
              <w:rPr>
                <w:rFonts w:cs="Times New Roman"/>
                <w:b/>
                <w:color w:val="000000" w:themeColor="text1"/>
                <w:sz w:val="20"/>
                <w:szCs w:val="20"/>
                <w:lang w:val="sr-Cyrl-RS"/>
              </w:rPr>
            </w:pPr>
            <w:r w:rsidRPr="00567C56">
              <w:rPr>
                <w:rFonts w:cs="Times New Roman"/>
                <w:b/>
                <w:color w:val="000000" w:themeColor="text1"/>
                <w:sz w:val="20"/>
                <w:szCs w:val="20"/>
                <w:lang w:val="sr-Cyrl-RS"/>
              </w:rPr>
              <w:t>100</w:t>
            </w:r>
          </w:p>
        </w:tc>
      </w:tr>
      <w:tr w:rsidR="0084235D" w:rsidRPr="00167AB5" w14:paraId="5DA64B36" w14:textId="77777777" w:rsidTr="00567C56">
        <w:trPr>
          <w:trHeight w:val="284"/>
          <w:jc w:val="center"/>
        </w:trPr>
        <w:tc>
          <w:tcPr>
            <w:tcW w:w="1129" w:type="dxa"/>
            <w:vMerge/>
            <w:tcBorders>
              <w:left w:val="single" w:sz="4" w:space="0" w:color="auto"/>
              <w:right w:val="single" w:sz="4" w:space="0" w:color="auto"/>
            </w:tcBorders>
            <w:shd w:val="clear" w:color="auto" w:fill="auto"/>
            <w:tcMar>
              <w:top w:w="15" w:type="dxa"/>
              <w:left w:w="108" w:type="dxa"/>
              <w:bottom w:w="0" w:type="dxa"/>
              <w:right w:w="108" w:type="dxa"/>
            </w:tcMar>
            <w:vAlign w:val="center"/>
          </w:tcPr>
          <w:p w14:paraId="24C3C776" w14:textId="77777777" w:rsidR="0084235D" w:rsidRPr="00567C56" w:rsidRDefault="0084235D" w:rsidP="0084235D">
            <w:pPr>
              <w:spacing w:before="40" w:after="40" w:line="240" w:lineRule="auto"/>
              <w:jc w:val="center"/>
              <w:rPr>
                <w:rFonts w:cs="Times New Roman"/>
                <w:szCs w:val="24"/>
                <w:lang w:val="sr-Cyrl-RS"/>
              </w:rPr>
            </w:pPr>
          </w:p>
        </w:tc>
        <w:tc>
          <w:tcPr>
            <w:tcW w:w="2968"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05C7B97D" w14:textId="77777777" w:rsidR="0084235D" w:rsidRPr="00567C56" w:rsidDel="009667BB" w:rsidRDefault="0084235D" w:rsidP="0084235D">
            <w:pPr>
              <w:spacing w:before="40" w:after="40" w:line="240" w:lineRule="auto"/>
              <w:jc w:val="right"/>
              <w:rPr>
                <w:rFonts w:cs="Times New Roman"/>
                <w:color w:val="000000" w:themeColor="text1"/>
                <w:szCs w:val="24"/>
                <w:lang w:val="sr-Cyrl-RS"/>
              </w:rPr>
            </w:pPr>
            <w:r w:rsidRPr="00567C56">
              <w:rPr>
                <w:rFonts w:cs="Times New Roman"/>
                <w:szCs w:val="24"/>
                <w:lang w:val="sr-Cyrl-RS"/>
              </w:rPr>
              <w:t>- на основу читања водомера</w:t>
            </w:r>
          </w:p>
        </w:tc>
        <w:tc>
          <w:tcPr>
            <w:tcW w:w="889"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5A239CB1"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w:t>
            </w:r>
          </w:p>
        </w:tc>
        <w:tc>
          <w:tcPr>
            <w:tcW w:w="950"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233F198E" w14:textId="77777777" w:rsidR="0084235D" w:rsidRPr="00567C56" w:rsidRDefault="0084235D" w:rsidP="0084235D">
            <w:pPr>
              <w:spacing w:before="40" w:after="40" w:line="240" w:lineRule="auto"/>
              <w:ind w:right="227"/>
              <w:jc w:val="center"/>
              <w:rPr>
                <w:rFonts w:cs="Times New Roman"/>
                <w:color w:val="000000" w:themeColor="text1"/>
                <w:szCs w:val="24"/>
                <w:lang w:val="sr-Cyrl-RS"/>
              </w:rPr>
            </w:pPr>
          </w:p>
        </w:tc>
        <w:tc>
          <w:tcPr>
            <w:tcW w:w="722" w:type="dxa"/>
            <w:tcBorders>
              <w:top w:val="dashed" w:sz="4" w:space="0" w:color="auto"/>
              <w:left w:val="single" w:sz="4" w:space="0" w:color="auto"/>
              <w:bottom w:val="dashed" w:sz="4" w:space="0" w:color="auto"/>
              <w:right w:val="single" w:sz="4" w:space="0" w:color="auto"/>
            </w:tcBorders>
            <w:vAlign w:val="center"/>
          </w:tcPr>
          <w:p w14:paraId="46C41B9A"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370</w:t>
            </w:r>
          </w:p>
        </w:tc>
        <w:tc>
          <w:tcPr>
            <w:tcW w:w="713" w:type="dxa"/>
            <w:tcBorders>
              <w:top w:val="dashed" w:sz="4" w:space="0" w:color="auto"/>
              <w:left w:val="single" w:sz="4" w:space="0" w:color="auto"/>
              <w:bottom w:val="dashed" w:sz="4" w:space="0" w:color="auto"/>
              <w:right w:val="single" w:sz="4" w:space="0" w:color="auto"/>
            </w:tcBorders>
            <w:vAlign w:val="center"/>
          </w:tcPr>
          <w:p w14:paraId="6C63B391" w14:textId="77777777" w:rsidR="0084235D" w:rsidRPr="00567C56" w:rsidDel="009667BB" w:rsidRDefault="0084235D" w:rsidP="0084235D">
            <w:pPr>
              <w:spacing w:before="40" w:after="40" w:line="240" w:lineRule="auto"/>
              <w:ind w:right="83"/>
              <w:jc w:val="center"/>
              <w:rPr>
                <w:rFonts w:cs="Times New Roman"/>
                <w:color w:val="000000" w:themeColor="text1"/>
                <w:sz w:val="20"/>
                <w:szCs w:val="20"/>
                <w:lang w:val="sr-Cyrl-RS"/>
              </w:rPr>
            </w:pPr>
            <w:r w:rsidRPr="00567C56">
              <w:rPr>
                <w:rFonts w:cs="Times New Roman"/>
                <w:color w:val="000000" w:themeColor="text1"/>
                <w:sz w:val="20"/>
                <w:szCs w:val="20"/>
                <w:lang w:val="sr-Cyrl-RS"/>
              </w:rPr>
              <w:t>55%</w:t>
            </w:r>
          </w:p>
        </w:tc>
        <w:tc>
          <w:tcPr>
            <w:tcW w:w="1271" w:type="dxa"/>
            <w:tcBorders>
              <w:top w:val="dashed" w:sz="4" w:space="0" w:color="auto"/>
              <w:left w:val="single" w:sz="4" w:space="0" w:color="auto"/>
              <w:bottom w:val="dashed" w:sz="4" w:space="0" w:color="auto"/>
              <w:right w:val="single" w:sz="4" w:space="0" w:color="auto"/>
            </w:tcBorders>
            <w:vAlign w:val="center"/>
          </w:tcPr>
          <w:p w14:paraId="47ECAC99" w14:textId="77777777" w:rsidR="0084235D" w:rsidRPr="00567C56" w:rsidRDefault="0084235D" w:rsidP="0084235D">
            <w:pPr>
              <w:spacing w:before="40" w:after="40" w:line="240" w:lineRule="auto"/>
              <w:ind w:right="83"/>
              <w:jc w:val="center"/>
              <w:rPr>
                <w:rFonts w:cs="Times New Roman"/>
                <w:i/>
                <w:color w:val="000000" w:themeColor="text1"/>
                <w:sz w:val="20"/>
                <w:szCs w:val="20"/>
                <w:lang w:val="sr-Cyrl-RS"/>
              </w:rPr>
            </w:pPr>
            <w:r w:rsidRPr="00567C56">
              <w:rPr>
                <w:rFonts w:cs="Times New Roman"/>
                <w:i/>
                <w:color w:val="000000" w:themeColor="text1"/>
                <w:sz w:val="20"/>
                <w:szCs w:val="20"/>
                <w:lang w:val="sr-Cyrl-RS"/>
              </w:rPr>
              <w:t>96,4</w:t>
            </w:r>
          </w:p>
        </w:tc>
      </w:tr>
      <w:tr w:rsidR="0084235D" w:rsidRPr="00167AB5" w14:paraId="63547A40" w14:textId="77777777" w:rsidTr="00567C56">
        <w:trPr>
          <w:trHeight w:val="284"/>
          <w:jc w:val="center"/>
        </w:trPr>
        <w:tc>
          <w:tcPr>
            <w:tcW w:w="1129" w:type="dxa"/>
            <w:vMerge/>
            <w:tcBorders>
              <w:left w:val="single" w:sz="4" w:space="0" w:color="auto"/>
              <w:right w:val="single" w:sz="4" w:space="0" w:color="auto"/>
            </w:tcBorders>
            <w:shd w:val="clear" w:color="auto" w:fill="auto"/>
            <w:tcMar>
              <w:top w:w="15" w:type="dxa"/>
              <w:left w:w="108" w:type="dxa"/>
              <w:bottom w:w="0" w:type="dxa"/>
              <w:right w:w="108" w:type="dxa"/>
            </w:tcMar>
            <w:vAlign w:val="center"/>
          </w:tcPr>
          <w:p w14:paraId="4FA04A75" w14:textId="77777777" w:rsidR="0084235D" w:rsidRPr="00567C56" w:rsidRDefault="0084235D" w:rsidP="0084235D">
            <w:pPr>
              <w:spacing w:before="40" w:after="40" w:line="240" w:lineRule="auto"/>
              <w:jc w:val="center"/>
              <w:rPr>
                <w:rFonts w:cs="Times New Roman"/>
                <w:color w:val="000000" w:themeColor="text1"/>
                <w:szCs w:val="24"/>
                <w:lang w:val="sr-Cyrl-RS"/>
              </w:rPr>
            </w:pPr>
          </w:p>
        </w:tc>
        <w:tc>
          <w:tcPr>
            <w:tcW w:w="2968"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hideMark/>
          </w:tcPr>
          <w:p w14:paraId="53553D4C" w14:textId="77777777" w:rsidR="0084235D" w:rsidRPr="00567C56" w:rsidDel="009667BB" w:rsidRDefault="0084235D" w:rsidP="0084235D">
            <w:pPr>
              <w:spacing w:before="40" w:after="40" w:line="240" w:lineRule="auto"/>
              <w:jc w:val="right"/>
              <w:rPr>
                <w:rFonts w:cs="Times New Roman"/>
                <w:color w:val="000000" w:themeColor="text1"/>
                <w:szCs w:val="24"/>
                <w:vertAlign w:val="superscript"/>
                <w:lang w:val="sr-Cyrl-RS"/>
              </w:rPr>
            </w:pPr>
            <w:r w:rsidRPr="00567C56">
              <w:rPr>
                <w:rFonts w:cs="Times New Roman"/>
                <w:color w:val="000000" w:themeColor="text1"/>
                <w:szCs w:val="24"/>
                <w:lang w:val="sr-Cyrl-RS"/>
              </w:rPr>
              <w:t>- домаћинства</w:t>
            </w:r>
          </w:p>
        </w:tc>
        <w:tc>
          <w:tcPr>
            <w:tcW w:w="889"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081D81CD"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327</w:t>
            </w:r>
          </w:p>
        </w:tc>
        <w:tc>
          <w:tcPr>
            <w:tcW w:w="950"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6F094C3E" w14:textId="3AF3C0E8" w:rsidR="0084235D" w:rsidRPr="00567C56" w:rsidRDefault="0084235D" w:rsidP="003154CC">
            <w:pPr>
              <w:spacing w:before="40" w:after="40" w:line="240" w:lineRule="auto"/>
              <w:ind w:right="39"/>
              <w:jc w:val="center"/>
              <w:rPr>
                <w:rFonts w:cs="Times New Roman"/>
                <w:i/>
                <w:color w:val="000000" w:themeColor="text1"/>
                <w:szCs w:val="24"/>
                <w:lang w:val="sr-Cyrl-RS"/>
              </w:rPr>
            </w:pPr>
            <w:r w:rsidRPr="00567C56">
              <w:rPr>
                <w:rFonts w:cs="Times New Roman"/>
                <w:i/>
                <w:color w:val="000000" w:themeColor="text1"/>
                <w:szCs w:val="24"/>
                <w:lang w:val="sr-Cyrl-RS"/>
              </w:rPr>
              <w:t>71,</w:t>
            </w:r>
            <w:r w:rsidR="003154CC">
              <w:rPr>
                <w:rFonts w:cs="Times New Roman"/>
                <w:i/>
                <w:color w:val="000000" w:themeColor="text1"/>
                <w:szCs w:val="24"/>
                <w:lang w:val="sr-Cyrl-RS"/>
              </w:rPr>
              <w:t>7</w:t>
            </w:r>
          </w:p>
        </w:tc>
        <w:tc>
          <w:tcPr>
            <w:tcW w:w="722" w:type="dxa"/>
            <w:tcBorders>
              <w:top w:val="dashed" w:sz="4" w:space="0" w:color="auto"/>
              <w:left w:val="single" w:sz="4" w:space="0" w:color="auto"/>
              <w:bottom w:val="dashed" w:sz="4" w:space="0" w:color="auto"/>
              <w:right w:val="single" w:sz="4" w:space="0" w:color="auto"/>
            </w:tcBorders>
            <w:vAlign w:val="center"/>
          </w:tcPr>
          <w:p w14:paraId="52BEDE42" w14:textId="77777777" w:rsidR="0084235D" w:rsidRPr="00567C56" w:rsidDel="009667BB"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305</w:t>
            </w:r>
          </w:p>
        </w:tc>
        <w:tc>
          <w:tcPr>
            <w:tcW w:w="713" w:type="dxa"/>
            <w:tcBorders>
              <w:top w:val="dashed" w:sz="4" w:space="0" w:color="auto"/>
              <w:left w:val="single" w:sz="4" w:space="0" w:color="auto"/>
              <w:bottom w:val="dashed" w:sz="4" w:space="0" w:color="auto"/>
              <w:right w:val="single" w:sz="4" w:space="0" w:color="auto"/>
            </w:tcBorders>
            <w:vAlign w:val="center"/>
          </w:tcPr>
          <w:p w14:paraId="7F616E01" w14:textId="77777777" w:rsidR="0084235D" w:rsidRPr="00567C56" w:rsidDel="009667BB" w:rsidRDefault="0084235D" w:rsidP="0084235D">
            <w:pPr>
              <w:spacing w:before="40" w:after="40" w:line="240" w:lineRule="auto"/>
              <w:ind w:right="83"/>
              <w:jc w:val="center"/>
              <w:rPr>
                <w:rFonts w:cs="Times New Roman"/>
                <w:i/>
                <w:color w:val="000000" w:themeColor="text1"/>
                <w:sz w:val="20"/>
                <w:szCs w:val="20"/>
                <w:lang w:val="sr-Cyrl-RS"/>
              </w:rPr>
            </w:pPr>
          </w:p>
        </w:tc>
        <w:tc>
          <w:tcPr>
            <w:tcW w:w="1271" w:type="dxa"/>
            <w:tcBorders>
              <w:top w:val="dashed" w:sz="4" w:space="0" w:color="auto"/>
              <w:left w:val="single" w:sz="4" w:space="0" w:color="auto"/>
              <w:bottom w:val="dashed" w:sz="4" w:space="0" w:color="auto"/>
              <w:right w:val="single" w:sz="4" w:space="0" w:color="auto"/>
            </w:tcBorders>
            <w:vAlign w:val="center"/>
          </w:tcPr>
          <w:p w14:paraId="57C60902" w14:textId="77777777" w:rsidR="0084235D" w:rsidRPr="00567C56" w:rsidRDefault="0084235D" w:rsidP="0084235D">
            <w:pPr>
              <w:spacing w:before="40" w:after="40" w:line="240" w:lineRule="auto"/>
              <w:ind w:right="83"/>
              <w:jc w:val="center"/>
              <w:rPr>
                <w:rFonts w:cs="Times New Roman"/>
                <w:i/>
                <w:color w:val="000000" w:themeColor="text1"/>
                <w:sz w:val="20"/>
                <w:szCs w:val="20"/>
                <w:lang w:val="sr-Cyrl-RS"/>
              </w:rPr>
            </w:pPr>
            <w:r w:rsidRPr="00567C56">
              <w:rPr>
                <w:rFonts w:cs="Times New Roman"/>
                <w:i/>
                <w:color w:val="000000" w:themeColor="text1"/>
                <w:sz w:val="20"/>
                <w:szCs w:val="20"/>
                <w:lang w:val="sr-Cyrl-RS"/>
              </w:rPr>
              <w:t>79,4</w:t>
            </w:r>
          </w:p>
        </w:tc>
      </w:tr>
      <w:tr w:rsidR="0084235D" w:rsidRPr="00167AB5" w14:paraId="3C6DB2FE" w14:textId="77777777" w:rsidTr="00567C56">
        <w:trPr>
          <w:trHeight w:val="284"/>
          <w:jc w:val="center"/>
        </w:trPr>
        <w:tc>
          <w:tcPr>
            <w:tcW w:w="1129" w:type="dxa"/>
            <w:vMerge/>
            <w:tcBorders>
              <w:left w:val="single" w:sz="4" w:space="0" w:color="auto"/>
              <w:right w:val="single" w:sz="4" w:space="0" w:color="auto"/>
            </w:tcBorders>
            <w:shd w:val="clear" w:color="auto" w:fill="auto"/>
            <w:tcMar>
              <w:top w:w="15" w:type="dxa"/>
              <w:left w:w="108" w:type="dxa"/>
              <w:bottom w:w="0" w:type="dxa"/>
              <w:right w:w="108" w:type="dxa"/>
            </w:tcMar>
            <w:vAlign w:val="center"/>
          </w:tcPr>
          <w:p w14:paraId="3AE2D200" w14:textId="77777777" w:rsidR="0084235D" w:rsidRPr="00567C56" w:rsidRDefault="0084235D" w:rsidP="0084235D">
            <w:pPr>
              <w:spacing w:before="40" w:after="40" w:line="240" w:lineRule="auto"/>
              <w:jc w:val="center"/>
              <w:rPr>
                <w:rFonts w:cs="Times New Roman"/>
                <w:color w:val="000000" w:themeColor="text1"/>
                <w:szCs w:val="24"/>
                <w:lang w:val="sr-Cyrl-RS"/>
              </w:rPr>
            </w:pPr>
          </w:p>
        </w:tc>
        <w:tc>
          <w:tcPr>
            <w:tcW w:w="2968"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hideMark/>
          </w:tcPr>
          <w:p w14:paraId="2A9F214B" w14:textId="77777777" w:rsidR="0084235D" w:rsidRPr="00567C56" w:rsidDel="009667BB" w:rsidRDefault="0084235D" w:rsidP="0084235D">
            <w:pPr>
              <w:tabs>
                <w:tab w:val="right" w:pos="2194"/>
              </w:tabs>
              <w:spacing w:before="40" w:after="40" w:line="240" w:lineRule="auto"/>
              <w:jc w:val="right"/>
              <w:rPr>
                <w:rFonts w:cs="Times New Roman"/>
                <w:color w:val="000000" w:themeColor="text1"/>
                <w:szCs w:val="24"/>
                <w:vertAlign w:val="superscript"/>
                <w:lang w:val="sr-Cyrl-RS"/>
              </w:rPr>
            </w:pPr>
            <w:r w:rsidRPr="00567C56">
              <w:rPr>
                <w:rFonts w:cs="Times New Roman"/>
                <w:color w:val="000000" w:themeColor="text1"/>
                <w:szCs w:val="24"/>
                <w:lang w:val="sr-Cyrl-RS"/>
              </w:rPr>
              <w:tab/>
              <w:t>- индустрија</w:t>
            </w:r>
          </w:p>
        </w:tc>
        <w:tc>
          <w:tcPr>
            <w:tcW w:w="889"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35CD052D" w14:textId="77777777" w:rsidR="0084235D" w:rsidRPr="00567C56" w:rsidRDefault="0084235D" w:rsidP="0084235D">
            <w:pPr>
              <w:spacing w:before="40" w:after="40" w:line="240" w:lineRule="auto"/>
              <w:jc w:val="center"/>
              <w:rPr>
                <w:rFonts w:cs="Times New Roman"/>
                <w:color w:val="000000" w:themeColor="text1"/>
                <w:szCs w:val="24"/>
                <w:vertAlign w:val="superscript"/>
                <w:lang w:val="sr-Cyrl-RS"/>
              </w:rPr>
            </w:pPr>
            <w:r w:rsidRPr="00567C56">
              <w:rPr>
                <w:rFonts w:cs="Times New Roman"/>
                <w:color w:val="000000" w:themeColor="text1"/>
                <w:szCs w:val="24"/>
                <w:lang w:val="sr-Cyrl-RS"/>
              </w:rPr>
              <w:t>45</w:t>
            </w:r>
          </w:p>
        </w:tc>
        <w:tc>
          <w:tcPr>
            <w:tcW w:w="950"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154C5B67" w14:textId="026A7C47" w:rsidR="0084235D" w:rsidRPr="00567C56" w:rsidRDefault="00D307A0" w:rsidP="0084235D">
            <w:pPr>
              <w:spacing w:before="40" w:after="40" w:line="240" w:lineRule="auto"/>
              <w:ind w:right="39"/>
              <w:jc w:val="center"/>
              <w:rPr>
                <w:rFonts w:cs="Times New Roman"/>
                <w:i/>
                <w:color w:val="000000" w:themeColor="text1"/>
                <w:szCs w:val="24"/>
                <w:lang w:val="sr-Cyrl-RS"/>
              </w:rPr>
            </w:pPr>
            <w:r>
              <w:rPr>
                <w:rFonts w:cs="Times New Roman"/>
                <w:i/>
                <w:color w:val="000000" w:themeColor="text1"/>
                <w:szCs w:val="24"/>
                <w:lang w:val="sr-Cyrl-RS"/>
              </w:rPr>
              <w:t>9,8</w:t>
            </w:r>
          </w:p>
        </w:tc>
        <w:tc>
          <w:tcPr>
            <w:tcW w:w="722" w:type="dxa"/>
            <w:tcBorders>
              <w:top w:val="dashed" w:sz="4" w:space="0" w:color="auto"/>
              <w:left w:val="single" w:sz="4" w:space="0" w:color="auto"/>
              <w:bottom w:val="dashed" w:sz="4" w:space="0" w:color="auto"/>
              <w:right w:val="single" w:sz="4" w:space="0" w:color="auto"/>
            </w:tcBorders>
            <w:vAlign w:val="center"/>
          </w:tcPr>
          <w:p w14:paraId="2D5B3FE8" w14:textId="77777777" w:rsidR="0084235D" w:rsidRPr="00567C56" w:rsidDel="009667BB"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67</w:t>
            </w:r>
          </w:p>
        </w:tc>
        <w:tc>
          <w:tcPr>
            <w:tcW w:w="713" w:type="dxa"/>
            <w:tcBorders>
              <w:top w:val="dashed" w:sz="4" w:space="0" w:color="auto"/>
              <w:left w:val="single" w:sz="4" w:space="0" w:color="auto"/>
              <w:bottom w:val="dashed" w:sz="4" w:space="0" w:color="auto"/>
              <w:right w:val="single" w:sz="4" w:space="0" w:color="auto"/>
            </w:tcBorders>
            <w:vAlign w:val="center"/>
          </w:tcPr>
          <w:p w14:paraId="20AF77AE" w14:textId="77777777" w:rsidR="0084235D" w:rsidRPr="00567C56" w:rsidDel="009667BB" w:rsidRDefault="0084235D" w:rsidP="0084235D">
            <w:pPr>
              <w:spacing w:before="40" w:after="40" w:line="240" w:lineRule="auto"/>
              <w:ind w:right="83"/>
              <w:jc w:val="center"/>
              <w:rPr>
                <w:rFonts w:cs="Times New Roman"/>
                <w:i/>
                <w:color w:val="000000" w:themeColor="text1"/>
                <w:sz w:val="20"/>
                <w:szCs w:val="20"/>
                <w:lang w:val="sr-Cyrl-RS"/>
              </w:rPr>
            </w:pPr>
          </w:p>
        </w:tc>
        <w:tc>
          <w:tcPr>
            <w:tcW w:w="1271" w:type="dxa"/>
            <w:tcBorders>
              <w:top w:val="dashed" w:sz="4" w:space="0" w:color="auto"/>
              <w:left w:val="single" w:sz="4" w:space="0" w:color="auto"/>
              <w:bottom w:val="dashed" w:sz="4" w:space="0" w:color="auto"/>
              <w:right w:val="single" w:sz="4" w:space="0" w:color="auto"/>
            </w:tcBorders>
            <w:vAlign w:val="center"/>
          </w:tcPr>
          <w:p w14:paraId="068F243C" w14:textId="77777777" w:rsidR="0084235D" w:rsidRPr="00567C56" w:rsidRDefault="0084235D" w:rsidP="0084235D">
            <w:pPr>
              <w:spacing w:before="40" w:after="40" w:line="240" w:lineRule="auto"/>
              <w:ind w:right="83"/>
              <w:jc w:val="center"/>
              <w:rPr>
                <w:rFonts w:cs="Times New Roman"/>
                <w:i/>
                <w:color w:val="000000" w:themeColor="text1"/>
                <w:sz w:val="20"/>
                <w:szCs w:val="20"/>
                <w:lang w:val="sr-Cyrl-RS"/>
              </w:rPr>
            </w:pPr>
            <w:r w:rsidRPr="00567C56">
              <w:rPr>
                <w:rFonts w:cs="Times New Roman"/>
                <w:i/>
                <w:color w:val="000000" w:themeColor="text1"/>
                <w:sz w:val="20"/>
                <w:szCs w:val="20"/>
                <w:lang w:val="sr-Cyrl-RS"/>
              </w:rPr>
              <w:t>17,5</w:t>
            </w:r>
          </w:p>
        </w:tc>
      </w:tr>
      <w:tr w:rsidR="0084235D" w:rsidRPr="00167AB5" w14:paraId="22C2DB37" w14:textId="77777777" w:rsidTr="00567C56">
        <w:trPr>
          <w:trHeight w:val="284"/>
          <w:jc w:val="center"/>
        </w:trPr>
        <w:tc>
          <w:tcPr>
            <w:tcW w:w="1129"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57787FA8" w14:textId="77777777" w:rsidR="0084235D" w:rsidRPr="00567C56" w:rsidRDefault="0084235D" w:rsidP="0084235D">
            <w:pPr>
              <w:spacing w:before="40" w:after="40" w:line="240" w:lineRule="auto"/>
              <w:jc w:val="center"/>
              <w:rPr>
                <w:rFonts w:cs="Times New Roman"/>
                <w:color w:val="000000" w:themeColor="text1"/>
                <w:szCs w:val="24"/>
                <w:lang w:val="sr-Cyrl-RS"/>
              </w:rPr>
            </w:pPr>
          </w:p>
        </w:tc>
        <w:tc>
          <w:tcPr>
            <w:tcW w:w="2968"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44C63183" w14:textId="77777777" w:rsidR="0084235D" w:rsidRPr="00567C56" w:rsidRDefault="0084235D" w:rsidP="0084235D">
            <w:pPr>
              <w:tabs>
                <w:tab w:val="right" w:pos="2194"/>
              </w:tabs>
              <w:spacing w:before="40" w:after="40" w:line="240" w:lineRule="auto"/>
              <w:jc w:val="right"/>
              <w:rPr>
                <w:rFonts w:cs="Times New Roman"/>
                <w:color w:val="000000" w:themeColor="text1"/>
                <w:szCs w:val="24"/>
                <w:lang w:val="sr-Cyrl-RS"/>
              </w:rPr>
            </w:pPr>
            <w:r w:rsidRPr="00567C56">
              <w:rPr>
                <w:rFonts w:cs="Times New Roman"/>
                <w:color w:val="000000" w:themeColor="text1"/>
                <w:szCs w:val="24"/>
                <w:lang w:val="sr-Cyrl-RS"/>
              </w:rPr>
              <w:t>- остали корисници</w:t>
            </w:r>
          </w:p>
        </w:tc>
        <w:tc>
          <w:tcPr>
            <w:tcW w:w="889"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0266547F"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85</w:t>
            </w:r>
          </w:p>
        </w:tc>
        <w:tc>
          <w:tcPr>
            <w:tcW w:w="950"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AC440D0" w14:textId="0F9BA32F" w:rsidR="0084235D" w:rsidRPr="00567C56" w:rsidRDefault="0084235D" w:rsidP="00D307A0">
            <w:pPr>
              <w:spacing w:before="40" w:after="40" w:line="240" w:lineRule="auto"/>
              <w:ind w:right="39"/>
              <w:jc w:val="center"/>
              <w:rPr>
                <w:rFonts w:cs="Times New Roman"/>
                <w:i/>
                <w:color w:val="000000" w:themeColor="text1"/>
                <w:szCs w:val="24"/>
                <w:lang w:val="sr-Cyrl-RS"/>
              </w:rPr>
            </w:pPr>
            <w:r w:rsidRPr="00567C56">
              <w:rPr>
                <w:rFonts w:cs="Times New Roman"/>
                <w:i/>
                <w:color w:val="000000" w:themeColor="text1"/>
                <w:szCs w:val="24"/>
                <w:lang w:val="sr-Cyrl-RS"/>
              </w:rPr>
              <w:t>18,</w:t>
            </w:r>
            <w:r w:rsidR="00D307A0">
              <w:rPr>
                <w:rFonts w:cs="Times New Roman"/>
                <w:i/>
                <w:color w:val="000000" w:themeColor="text1"/>
                <w:szCs w:val="24"/>
                <w:lang w:val="sr-Cyrl-RS"/>
              </w:rPr>
              <w:t>6</w:t>
            </w:r>
          </w:p>
        </w:tc>
        <w:tc>
          <w:tcPr>
            <w:tcW w:w="722" w:type="dxa"/>
            <w:tcBorders>
              <w:top w:val="dashed" w:sz="4" w:space="0" w:color="auto"/>
              <w:left w:val="single" w:sz="4" w:space="0" w:color="auto"/>
              <w:bottom w:val="single" w:sz="4" w:space="0" w:color="auto"/>
              <w:right w:val="single" w:sz="4" w:space="0" w:color="auto"/>
            </w:tcBorders>
            <w:vAlign w:val="center"/>
          </w:tcPr>
          <w:p w14:paraId="45F739A4"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12</w:t>
            </w:r>
          </w:p>
        </w:tc>
        <w:tc>
          <w:tcPr>
            <w:tcW w:w="713" w:type="dxa"/>
            <w:tcBorders>
              <w:top w:val="dashed" w:sz="4" w:space="0" w:color="auto"/>
              <w:left w:val="single" w:sz="4" w:space="0" w:color="auto"/>
              <w:bottom w:val="single" w:sz="4" w:space="0" w:color="auto"/>
              <w:right w:val="single" w:sz="4" w:space="0" w:color="auto"/>
            </w:tcBorders>
            <w:vAlign w:val="center"/>
          </w:tcPr>
          <w:p w14:paraId="386B1D66" w14:textId="77777777" w:rsidR="0084235D" w:rsidRPr="00567C56" w:rsidRDefault="0084235D" w:rsidP="0084235D">
            <w:pPr>
              <w:spacing w:before="40" w:after="40" w:line="240" w:lineRule="auto"/>
              <w:ind w:right="83"/>
              <w:jc w:val="center"/>
              <w:rPr>
                <w:rFonts w:cs="Times New Roman"/>
                <w:i/>
                <w:color w:val="000000" w:themeColor="text1"/>
                <w:sz w:val="20"/>
                <w:szCs w:val="20"/>
                <w:lang w:val="sr-Cyrl-RS"/>
              </w:rPr>
            </w:pPr>
          </w:p>
        </w:tc>
        <w:tc>
          <w:tcPr>
            <w:tcW w:w="1271" w:type="dxa"/>
            <w:tcBorders>
              <w:top w:val="dashed" w:sz="4" w:space="0" w:color="auto"/>
              <w:left w:val="single" w:sz="4" w:space="0" w:color="auto"/>
              <w:bottom w:val="single" w:sz="4" w:space="0" w:color="auto"/>
              <w:right w:val="single" w:sz="4" w:space="0" w:color="auto"/>
            </w:tcBorders>
            <w:vAlign w:val="center"/>
          </w:tcPr>
          <w:p w14:paraId="00539D36" w14:textId="77777777" w:rsidR="0084235D" w:rsidRPr="00567C56" w:rsidRDefault="0084235D" w:rsidP="0084235D">
            <w:pPr>
              <w:spacing w:before="40" w:after="40" w:line="240" w:lineRule="auto"/>
              <w:ind w:right="83"/>
              <w:jc w:val="center"/>
              <w:rPr>
                <w:rFonts w:cs="Times New Roman"/>
                <w:i/>
                <w:color w:val="000000" w:themeColor="text1"/>
                <w:sz w:val="20"/>
                <w:szCs w:val="20"/>
                <w:lang w:val="sr-Cyrl-RS"/>
              </w:rPr>
            </w:pPr>
            <w:r w:rsidRPr="00567C56">
              <w:rPr>
                <w:rFonts w:cs="Times New Roman"/>
                <w:i/>
                <w:color w:val="000000" w:themeColor="text1"/>
                <w:sz w:val="20"/>
                <w:szCs w:val="20"/>
                <w:lang w:val="sr-Cyrl-RS"/>
              </w:rPr>
              <w:t>3,1</w:t>
            </w:r>
          </w:p>
        </w:tc>
      </w:tr>
      <w:tr w:rsidR="0084235D" w:rsidRPr="00167AB5" w14:paraId="2BE7CBF8" w14:textId="77777777" w:rsidTr="00567C56">
        <w:trPr>
          <w:trHeight w:val="284"/>
          <w:jc w:val="center"/>
        </w:trPr>
        <w:tc>
          <w:tcPr>
            <w:tcW w:w="1129" w:type="dxa"/>
            <w:vMerge w:val="restart"/>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2860821C"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5</w:t>
            </w:r>
          </w:p>
        </w:tc>
        <w:tc>
          <w:tcPr>
            <w:tcW w:w="2968" w:type="dxa"/>
            <w:tcBorders>
              <w:top w:val="single"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196C25B8" w14:textId="77777777" w:rsidR="0084235D" w:rsidRPr="00567C56" w:rsidRDefault="0084235D" w:rsidP="0084235D">
            <w:pPr>
              <w:tabs>
                <w:tab w:val="right" w:pos="2194"/>
              </w:tabs>
              <w:spacing w:before="40" w:after="40" w:line="240" w:lineRule="auto"/>
              <w:jc w:val="left"/>
              <w:rPr>
                <w:rFonts w:cs="Times New Roman"/>
                <w:color w:val="000000" w:themeColor="text1"/>
                <w:szCs w:val="24"/>
                <w:lang w:val="sr-Cyrl-RS"/>
              </w:rPr>
            </w:pPr>
            <w:r w:rsidRPr="00567C56">
              <w:rPr>
                <w:rFonts w:cs="Times New Roman"/>
                <w:color w:val="000000" w:themeColor="text1"/>
                <w:szCs w:val="24"/>
                <w:lang w:val="sr-Cyrl-RS"/>
              </w:rPr>
              <w:t>Губици воде</w:t>
            </w:r>
          </w:p>
        </w:tc>
        <w:tc>
          <w:tcPr>
            <w:tcW w:w="889" w:type="dxa"/>
            <w:vMerge w:val="restart"/>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64EFCA80"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246</w:t>
            </w:r>
          </w:p>
        </w:tc>
        <w:tc>
          <w:tcPr>
            <w:tcW w:w="950" w:type="dxa"/>
            <w:tcBorders>
              <w:top w:val="single"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5E38755A" w14:textId="77777777" w:rsidR="0084235D" w:rsidRPr="00567C56" w:rsidRDefault="0084235D" w:rsidP="0084235D">
            <w:pPr>
              <w:spacing w:before="40" w:after="40" w:line="240" w:lineRule="auto"/>
              <w:ind w:right="39"/>
              <w:jc w:val="center"/>
              <w:rPr>
                <w:rFonts w:cs="Times New Roman"/>
                <w:color w:val="000000" w:themeColor="text1"/>
                <w:szCs w:val="24"/>
                <w:lang w:val="sr-Cyrl-RS"/>
              </w:rPr>
            </w:pPr>
          </w:p>
        </w:tc>
        <w:tc>
          <w:tcPr>
            <w:tcW w:w="722" w:type="dxa"/>
            <w:vMerge w:val="restart"/>
            <w:tcBorders>
              <w:top w:val="single" w:sz="4" w:space="0" w:color="auto"/>
              <w:left w:val="single" w:sz="4" w:space="0" w:color="auto"/>
              <w:right w:val="single" w:sz="4" w:space="0" w:color="auto"/>
            </w:tcBorders>
            <w:vAlign w:val="center"/>
          </w:tcPr>
          <w:p w14:paraId="36FAEA44" w14:textId="77777777" w:rsidR="0084235D" w:rsidRPr="00567C56" w:rsidRDefault="0084235D" w:rsidP="0084235D">
            <w:pPr>
              <w:spacing w:before="40" w:after="40" w:line="240" w:lineRule="auto"/>
              <w:jc w:val="center"/>
              <w:rPr>
                <w:rFonts w:cs="Times New Roman"/>
                <w:color w:val="000000" w:themeColor="text1"/>
                <w:szCs w:val="24"/>
                <w:lang w:val="sr-Cyrl-RS"/>
              </w:rPr>
            </w:pPr>
            <w:r w:rsidRPr="00567C56">
              <w:rPr>
                <w:rFonts w:cs="Times New Roman"/>
                <w:color w:val="000000" w:themeColor="text1"/>
                <w:szCs w:val="24"/>
                <w:lang w:val="sr-Cyrl-RS"/>
              </w:rPr>
              <w:t>285</w:t>
            </w:r>
          </w:p>
        </w:tc>
        <w:tc>
          <w:tcPr>
            <w:tcW w:w="713" w:type="dxa"/>
            <w:tcBorders>
              <w:top w:val="single" w:sz="4" w:space="0" w:color="auto"/>
              <w:left w:val="single" w:sz="4" w:space="0" w:color="auto"/>
              <w:bottom w:val="dashed" w:sz="4" w:space="0" w:color="auto"/>
              <w:right w:val="single" w:sz="4" w:space="0" w:color="auto"/>
            </w:tcBorders>
            <w:vAlign w:val="center"/>
          </w:tcPr>
          <w:p w14:paraId="52FA141C" w14:textId="77777777" w:rsidR="0084235D" w:rsidRPr="00567C56" w:rsidRDefault="0084235D" w:rsidP="0084235D">
            <w:pPr>
              <w:spacing w:before="40" w:after="40" w:line="240" w:lineRule="auto"/>
              <w:ind w:right="83"/>
              <w:jc w:val="center"/>
              <w:rPr>
                <w:rFonts w:cs="Times New Roman"/>
                <w:i/>
                <w:color w:val="000000" w:themeColor="text1"/>
                <w:sz w:val="20"/>
                <w:szCs w:val="20"/>
                <w:lang w:val="sr-Cyrl-RS"/>
              </w:rPr>
            </w:pPr>
          </w:p>
        </w:tc>
        <w:tc>
          <w:tcPr>
            <w:tcW w:w="1271" w:type="dxa"/>
            <w:tcBorders>
              <w:top w:val="single" w:sz="4" w:space="0" w:color="auto"/>
              <w:left w:val="single" w:sz="4" w:space="0" w:color="auto"/>
              <w:bottom w:val="dashed" w:sz="4" w:space="0" w:color="auto"/>
              <w:right w:val="single" w:sz="4" w:space="0" w:color="auto"/>
            </w:tcBorders>
            <w:vAlign w:val="center"/>
          </w:tcPr>
          <w:p w14:paraId="5EE2551B" w14:textId="77777777" w:rsidR="0084235D" w:rsidRPr="00567C56" w:rsidRDefault="0084235D" w:rsidP="0084235D">
            <w:pPr>
              <w:spacing w:before="40" w:after="40" w:line="240" w:lineRule="auto"/>
              <w:ind w:right="83"/>
              <w:jc w:val="center"/>
              <w:rPr>
                <w:rFonts w:cs="Times New Roman"/>
                <w:color w:val="000000" w:themeColor="text1"/>
                <w:sz w:val="20"/>
                <w:szCs w:val="20"/>
                <w:lang w:val="sr-Cyrl-RS"/>
              </w:rPr>
            </w:pPr>
          </w:p>
        </w:tc>
      </w:tr>
      <w:tr w:rsidR="0084235D" w:rsidRPr="00167AB5" w14:paraId="0C8835B6" w14:textId="77777777" w:rsidTr="00567C56">
        <w:trPr>
          <w:trHeight w:val="284"/>
          <w:jc w:val="center"/>
        </w:trPr>
        <w:tc>
          <w:tcPr>
            <w:tcW w:w="1129" w:type="dxa"/>
            <w:vMerge/>
            <w:tcBorders>
              <w:left w:val="single" w:sz="4" w:space="0" w:color="auto"/>
              <w:right w:val="single" w:sz="4" w:space="0" w:color="auto"/>
            </w:tcBorders>
            <w:shd w:val="clear" w:color="auto" w:fill="auto"/>
            <w:tcMar>
              <w:top w:w="15" w:type="dxa"/>
              <w:left w:w="108" w:type="dxa"/>
              <w:bottom w:w="0" w:type="dxa"/>
              <w:right w:w="108" w:type="dxa"/>
            </w:tcMar>
            <w:vAlign w:val="center"/>
          </w:tcPr>
          <w:p w14:paraId="7688B6CB" w14:textId="77777777" w:rsidR="0084235D" w:rsidRPr="00567C56" w:rsidRDefault="0084235D" w:rsidP="0084235D">
            <w:pPr>
              <w:spacing w:before="40" w:after="40" w:line="240" w:lineRule="auto"/>
              <w:jc w:val="center"/>
              <w:rPr>
                <w:rFonts w:cs="Times New Roman"/>
                <w:color w:val="000000" w:themeColor="text1"/>
                <w:szCs w:val="24"/>
                <w:lang w:val="sr-Cyrl-RS"/>
              </w:rPr>
            </w:pPr>
          </w:p>
        </w:tc>
        <w:tc>
          <w:tcPr>
            <w:tcW w:w="2968"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75D97172" w14:textId="77777777" w:rsidR="0084235D" w:rsidRPr="00567C56" w:rsidRDefault="0084235D" w:rsidP="0084235D">
            <w:pPr>
              <w:tabs>
                <w:tab w:val="right" w:pos="2194"/>
              </w:tabs>
              <w:spacing w:before="40" w:after="40" w:line="240" w:lineRule="auto"/>
              <w:jc w:val="right"/>
              <w:rPr>
                <w:rFonts w:cs="Times New Roman"/>
                <w:color w:val="000000" w:themeColor="text1"/>
                <w:szCs w:val="24"/>
                <w:lang w:val="sr-Cyrl-RS"/>
              </w:rPr>
            </w:pPr>
            <w:r w:rsidRPr="00567C56">
              <w:rPr>
                <w:rFonts w:cs="Times New Roman"/>
                <w:color w:val="000000" w:themeColor="text1"/>
                <w:szCs w:val="24"/>
                <w:lang w:val="sr-Cyrl-RS"/>
              </w:rPr>
              <w:t>- у односу на захваћену или произведену воду</w:t>
            </w:r>
          </w:p>
        </w:tc>
        <w:tc>
          <w:tcPr>
            <w:tcW w:w="889" w:type="dxa"/>
            <w:vMerge/>
            <w:tcBorders>
              <w:left w:val="single" w:sz="4" w:space="0" w:color="auto"/>
              <w:right w:val="single" w:sz="4" w:space="0" w:color="auto"/>
            </w:tcBorders>
            <w:shd w:val="clear" w:color="auto" w:fill="auto"/>
            <w:tcMar>
              <w:top w:w="15" w:type="dxa"/>
              <w:left w:w="108" w:type="dxa"/>
              <w:bottom w:w="0" w:type="dxa"/>
              <w:right w:w="108" w:type="dxa"/>
            </w:tcMar>
            <w:vAlign w:val="center"/>
          </w:tcPr>
          <w:p w14:paraId="31E20B3D" w14:textId="77777777" w:rsidR="0084235D" w:rsidRPr="00567C56" w:rsidRDefault="0084235D" w:rsidP="0084235D">
            <w:pPr>
              <w:spacing w:before="40" w:after="40" w:line="240" w:lineRule="auto"/>
              <w:jc w:val="center"/>
              <w:rPr>
                <w:rFonts w:cs="Times New Roman"/>
                <w:color w:val="000000" w:themeColor="text1"/>
                <w:szCs w:val="24"/>
                <w:lang w:val="sr-Cyrl-RS"/>
              </w:rPr>
            </w:pPr>
          </w:p>
        </w:tc>
        <w:tc>
          <w:tcPr>
            <w:tcW w:w="950"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47D6017F" w14:textId="77777777" w:rsidR="0084235D" w:rsidRPr="00567C56" w:rsidRDefault="0084235D" w:rsidP="0084235D">
            <w:pPr>
              <w:spacing w:before="40" w:after="40" w:line="240" w:lineRule="auto"/>
              <w:ind w:right="39"/>
              <w:jc w:val="center"/>
              <w:rPr>
                <w:rFonts w:cs="Times New Roman"/>
                <w:color w:val="000000" w:themeColor="text1"/>
                <w:szCs w:val="24"/>
                <w:lang w:val="sr-Cyrl-RS"/>
              </w:rPr>
            </w:pPr>
            <w:r w:rsidRPr="00567C56">
              <w:rPr>
                <w:rFonts w:cs="Times New Roman"/>
                <w:color w:val="000000" w:themeColor="text1"/>
                <w:szCs w:val="24"/>
                <w:lang w:val="sr-Cyrl-RS"/>
              </w:rPr>
              <w:t>35%</w:t>
            </w:r>
          </w:p>
        </w:tc>
        <w:tc>
          <w:tcPr>
            <w:tcW w:w="722" w:type="dxa"/>
            <w:vMerge/>
            <w:tcBorders>
              <w:left w:val="single" w:sz="4" w:space="0" w:color="auto"/>
              <w:right w:val="single" w:sz="4" w:space="0" w:color="auto"/>
            </w:tcBorders>
            <w:vAlign w:val="center"/>
          </w:tcPr>
          <w:p w14:paraId="780432E9" w14:textId="77777777" w:rsidR="0084235D" w:rsidRPr="00567C56" w:rsidRDefault="0084235D" w:rsidP="0084235D">
            <w:pPr>
              <w:spacing w:before="40" w:after="40" w:line="240" w:lineRule="auto"/>
              <w:jc w:val="center"/>
              <w:rPr>
                <w:rFonts w:cs="Times New Roman"/>
                <w:color w:val="000000" w:themeColor="text1"/>
                <w:szCs w:val="24"/>
                <w:lang w:val="sr-Cyrl-RS"/>
              </w:rPr>
            </w:pPr>
          </w:p>
        </w:tc>
        <w:tc>
          <w:tcPr>
            <w:tcW w:w="713" w:type="dxa"/>
            <w:tcBorders>
              <w:top w:val="dashed" w:sz="4" w:space="0" w:color="auto"/>
              <w:left w:val="single" w:sz="4" w:space="0" w:color="auto"/>
              <w:bottom w:val="dashed" w:sz="4" w:space="0" w:color="auto"/>
              <w:right w:val="single" w:sz="4" w:space="0" w:color="auto"/>
            </w:tcBorders>
            <w:vAlign w:val="center"/>
          </w:tcPr>
          <w:p w14:paraId="54220350" w14:textId="77777777" w:rsidR="0084235D" w:rsidRPr="00567C56" w:rsidRDefault="0084235D" w:rsidP="0084235D">
            <w:pPr>
              <w:spacing w:before="40" w:after="40" w:line="240" w:lineRule="auto"/>
              <w:ind w:right="79"/>
              <w:jc w:val="center"/>
              <w:rPr>
                <w:rFonts w:cs="Times New Roman"/>
                <w:color w:val="000000" w:themeColor="text1"/>
                <w:sz w:val="20"/>
                <w:szCs w:val="20"/>
                <w:lang w:val="sr-Cyrl-RS"/>
              </w:rPr>
            </w:pPr>
            <w:r w:rsidRPr="00567C56">
              <w:rPr>
                <w:rFonts w:cs="Times New Roman"/>
                <w:color w:val="000000" w:themeColor="text1"/>
                <w:sz w:val="20"/>
                <w:szCs w:val="20"/>
                <w:lang w:val="sr-Cyrl-RS"/>
              </w:rPr>
              <w:t>43%</w:t>
            </w:r>
          </w:p>
        </w:tc>
        <w:tc>
          <w:tcPr>
            <w:tcW w:w="1271" w:type="dxa"/>
            <w:tcBorders>
              <w:top w:val="dashed" w:sz="4" w:space="0" w:color="auto"/>
              <w:left w:val="single" w:sz="4" w:space="0" w:color="auto"/>
              <w:bottom w:val="dashed" w:sz="4" w:space="0" w:color="auto"/>
              <w:right w:val="single" w:sz="4" w:space="0" w:color="auto"/>
            </w:tcBorders>
            <w:vAlign w:val="center"/>
          </w:tcPr>
          <w:p w14:paraId="37E5F8D8" w14:textId="77777777" w:rsidR="0084235D" w:rsidRPr="00567C56" w:rsidRDefault="0084235D" w:rsidP="0084235D">
            <w:pPr>
              <w:spacing w:before="40" w:after="40" w:line="240" w:lineRule="auto"/>
              <w:ind w:right="83"/>
              <w:jc w:val="center"/>
              <w:rPr>
                <w:rFonts w:cs="Times New Roman"/>
                <w:color w:val="000000" w:themeColor="text1"/>
                <w:sz w:val="20"/>
                <w:szCs w:val="20"/>
                <w:lang w:val="sr-Cyrl-RS"/>
              </w:rPr>
            </w:pPr>
          </w:p>
        </w:tc>
      </w:tr>
      <w:tr w:rsidR="0084235D" w:rsidRPr="00167AB5" w14:paraId="072C43E2" w14:textId="77777777" w:rsidTr="00567C56">
        <w:trPr>
          <w:trHeight w:val="284"/>
          <w:jc w:val="center"/>
        </w:trPr>
        <w:tc>
          <w:tcPr>
            <w:tcW w:w="1129"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0814648" w14:textId="77777777" w:rsidR="0084235D" w:rsidRPr="00567C56" w:rsidRDefault="0084235D" w:rsidP="0084235D">
            <w:pPr>
              <w:spacing w:before="40" w:after="40" w:line="240" w:lineRule="auto"/>
              <w:jc w:val="center"/>
              <w:rPr>
                <w:rFonts w:cs="Times New Roman"/>
                <w:color w:val="000000" w:themeColor="text1"/>
                <w:szCs w:val="24"/>
                <w:lang w:val="sr-Cyrl-RS"/>
              </w:rPr>
            </w:pPr>
          </w:p>
        </w:tc>
        <w:tc>
          <w:tcPr>
            <w:tcW w:w="2968"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5A7216B7" w14:textId="77777777" w:rsidR="0084235D" w:rsidRPr="00567C56" w:rsidRDefault="0084235D" w:rsidP="0084235D">
            <w:pPr>
              <w:tabs>
                <w:tab w:val="right" w:pos="2194"/>
              </w:tabs>
              <w:spacing w:before="40" w:after="40" w:line="240" w:lineRule="auto"/>
              <w:jc w:val="right"/>
              <w:rPr>
                <w:rFonts w:cs="Times New Roman"/>
                <w:color w:val="000000" w:themeColor="text1"/>
                <w:szCs w:val="24"/>
                <w:lang w:val="sr-Cyrl-RS"/>
              </w:rPr>
            </w:pPr>
            <w:r w:rsidRPr="00567C56">
              <w:rPr>
                <w:rFonts w:cs="Times New Roman"/>
                <w:color w:val="000000" w:themeColor="text1"/>
                <w:szCs w:val="24"/>
                <w:lang w:val="sr-Cyrl-RS"/>
              </w:rPr>
              <w:t>- у односу на воду упућену у потрошњу или продату воду</w:t>
            </w:r>
          </w:p>
        </w:tc>
        <w:tc>
          <w:tcPr>
            <w:tcW w:w="889"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5DE4D29" w14:textId="77777777" w:rsidR="0084235D" w:rsidRPr="00567C56" w:rsidRDefault="0084235D" w:rsidP="0084235D">
            <w:pPr>
              <w:spacing w:before="40" w:after="40" w:line="240" w:lineRule="auto"/>
              <w:jc w:val="center"/>
              <w:rPr>
                <w:rFonts w:cs="Times New Roman"/>
                <w:color w:val="000000" w:themeColor="text1"/>
                <w:szCs w:val="24"/>
                <w:lang w:val="sr-Cyrl-RS"/>
              </w:rPr>
            </w:pPr>
          </w:p>
        </w:tc>
        <w:tc>
          <w:tcPr>
            <w:tcW w:w="950"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C430034" w14:textId="77777777" w:rsidR="0084235D" w:rsidRPr="00567C56" w:rsidRDefault="0084235D" w:rsidP="0084235D">
            <w:pPr>
              <w:spacing w:before="40" w:after="40" w:line="240" w:lineRule="auto"/>
              <w:ind w:right="39"/>
              <w:jc w:val="center"/>
              <w:rPr>
                <w:rFonts w:cs="Times New Roman"/>
                <w:color w:val="000000" w:themeColor="text1"/>
                <w:szCs w:val="24"/>
                <w:lang w:val="sr-Cyrl-RS"/>
              </w:rPr>
            </w:pPr>
            <w:r w:rsidRPr="00567C56">
              <w:rPr>
                <w:rFonts w:cs="Times New Roman"/>
                <w:color w:val="000000" w:themeColor="text1"/>
                <w:szCs w:val="24"/>
                <w:lang w:val="sr-Cyrl-RS"/>
              </w:rPr>
              <w:t>54%</w:t>
            </w:r>
          </w:p>
        </w:tc>
        <w:tc>
          <w:tcPr>
            <w:tcW w:w="722" w:type="dxa"/>
            <w:vMerge/>
            <w:tcBorders>
              <w:left w:val="single" w:sz="4" w:space="0" w:color="auto"/>
              <w:bottom w:val="single" w:sz="4" w:space="0" w:color="auto"/>
              <w:right w:val="single" w:sz="4" w:space="0" w:color="auto"/>
            </w:tcBorders>
            <w:vAlign w:val="center"/>
          </w:tcPr>
          <w:p w14:paraId="516B8A5B" w14:textId="77777777" w:rsidR="0084235D" w:rsidRPr="00567C56" w:rsidRDefault="0084235D" w:rsidP="0084235D">
            <w:pPr>
              <w:spacing w:before="40" w:after="40" w:line="240" w:lineRule="auto"/>
              <w:jc w:val="center"/>
              <w:rPr>
                <w:rFonts w:cs="Times New Roman"/>
                <w:color w:val="000000" w:themeColor="text1"/>
                <w:szCs w:val="24"/>
                <w:lang w:val="sr-Cyrl-RS"/>
              </w:rPr>
            </w:pPr>
          </w:p>
        </w:tc>
        <w:tc>
          <w:tcPr>
            <w:tcW w:w="713" w:type="dxa"/>
            <w:tcBorders>
              <w:top w:val="dashed" w:sz="4" w:space="0" w:color="auto"/>
              <w:left w:val="single" w:sz="4" w:space="0" w:color="auto"/>
              <w:bottom w:val="single" w:sz="4" w:space="0" w:color="auto"/>
              <w:right w:val="single" w:sz="4" w:space="0" w:color="auto"/>
            </w:tcBorders>
            <w:vAlign w:val="center"/>
          </w:tcPr>
          <w:p w14:paraId="25A79921" w14:textId="77777777" w:rsidR="0084235D" w:rsidRPr="00567C56" w:rsidRDefault="0084235D" w:rsidP="0084235D">
            <w:pPr>
              <w:spacing w:before="40" w:after="40" w:line="240" w:lineRule="auto"/>
              <w:ind w:right="83"/>
              <w:jc w:val="center"/>
              <w:rPr>
                <w:rFonts w:cs="Times New Roman"/>
                <w:color w:val="000000" w:themeColor="text1"/>
                <w:sz w:val="20"/>
                <w:szCs w:val="20"/>
                <w:lang w:val="sr-Cyrl-RS"/>
              </w:rPr>
            </w:pPr>
          </w:p>
        </w:tc>
        <w:tc>
          <w:tcPr>
            <w:tcW w:w="1271" w:type="dxa"/>
            <w:tcBorders>
              <w:top w:val="dashed" w:sz="4" w:space="0" w:color="auto"/>
              <w:left w:val="single" w:sz="4" w:space="0" w:color="auto"/>
              <w:bottom w:val="single" w:sz="4" w:space="0" w:color="auto"/>
              <w:right w:val="single" w:sz="4" w:space="0" w:color="auto"/>
            </w:tcBorders>
            <w:vAlign w:val="center"/>
          </w:tcPr>
          <w:p w14:paraId="29AA5930" w14:textId="77777777" w:rsidR="0084235D" w:rsidRPr="00567C56" w:rsidRDefault="0084235D" w:rsidP="0084235D">
            <w:pPr>
              <w:spacing w:before="40" w:after="40" w:line="240" w:lineRule="auto"/>
              <w:ind w:right="83"/>
              <w:jc w:val="center"/>
              <w:rPr>
                <w:rFonts w:cs="Times New Roman"/>
                <w:color w:val="000000" w:themeColor="text1"/>
                <w:sz w:val="20"/>
                <w:szCs w:val="20"/>
                <w:lang w:val="sr-Cyrl-RS"/>
              </w:rPr>
            </w:pPr>
            <w:r w:rsidRPr="00567C56">
              <w:rPr>
                <w:rFonts w:cs="Times New Roman"/>
                <w:color w:val="000000" w:themeColor="text1"/>
                <w:sz w:val="20"/>
                <w:szCs w:val="20"/>
                <w:lang w:val="sr-Cyrl-RS"/>
              </w:rPr>
              <w:t>74%</w:t>
            </w:r>
          </w:p>
        </w:tc>
      </w:tr>
    </w:tbl>
    <w:p w14:paraId="4834E67B" w14:textId="77777777" w:rsidR="0084235D" w:rsidRPr="00167AB5" w:rsidRDefault="0084235D" w:rsidP="0084235D">
      <w:pPr>
        <w:spacing w:before="120"/>
        <w:rPr>
          <w:lang w:val="sr-Cyrl-RS"/>
        </w:rPr>
      </w:pPr>
      <w:r w:rsidRPr="00167AB5">
        <w:rPr>
          <w:color w:val="000000" w:themeColor="text1"/>
          <w:lang w:val="sr-Cyrl-RS"/>
        </w:rPr>
        <w:t xml:space="preserve">Губици од 35% до 43% захваћене или </w:t>
      </w:r>
      <w:r w:rsidRPr="00167AB5">
        <w:rPr>
          <w:lang w:val="sr-Cyrl-RS"/>
        </w:rPr>
        <w:t>произведене в</w:t>
      </w:r>
      <w:r w:rsidRPr="00167AB5">
        <w:rPr>
          <w:color w:val="000000" w:themeColor="text1"/>
          <w:lang w:val="sr-Cyrl-RS"/>
        </w:rPr>
        <w:t>оде су наравно велики, али подаци да се губи 54% воде упућене у потрошњу</w:t>
      </w:r>
      <w:r w:rsidRPr="00167AB5">
        <w:rPr>
          <w:lang w:val="sr-Cyrl-RS"/>
        </w:rPr>
        <w:t>, тј. 74% од продате воде су алармантни.</w:t>
      </w:r>
    </w:p>
    <w:p w14:paraId="5D360257" w14:textId="77777777" w:rsidR="00567C56" w:rsidRDefault="00567C56" w:rsidP="00291E4C">
      <w:pPr>
        <w:spacing w:after="0"/>
        <w:rPr>
          <w:b/>
          <w:i/>
          <w:color w:val="000000" w:themeColor="text1"/>
          <w:lang w:val="sr-Cyrl-RS"/>
        </w:rPr>
      </w:pPr>
    </w:p>
    <w:p w14:paraId="1F59E712" w14:textId="77777777" w:rsidR="00567C56" w:rsidRDefault="00567C56" w:rsidP="00291E4C">
      <w:pPr>
        <w:spacing w:after="0"/>
        <w:rPr>
          <w:b/>
          <w:i/>
          <w:color w:val="000000" w:themeColor="text1"/>
          <w:lang w:val="sr-Cyrl-RS"/>
        </w:rPr>
      </w:pPr>
    </w:p>
    <w:p w14:paraId="519364BF" w14:textId="77777777" w:rsidR="00567C56" w:rsidRDefault="00567C56" w:rsidP="00291E4C">
      <w:pPr>
        <w:spacing w:after="0"/>
        <w:rPr>
          <w:b/>
          <w:i/>
          <w:color w:val="000000" w:themeColor="text1"/>
          <w:lang w:val="sr-Cyrl-RS"/>
        </w:rPr>
      </w:pPr>
    </w:p>
    <w:p w14:paraId="0120B6EF" w14:textId="77777777" w:rsidR="00567C56" w:rsidRDefault="00567C56" w:rsidP="00291E4C">
      <w:pPr>
        <w:spacing w:after="0"/>
        <w:rPr>
          <w:b/>
          <w:i/>
          <w:color w:val="000000" w:themeColor="text1"/>
          <w:lang w:val="sr-Cyrl-RS"/>
        </w:rPr>
      </w:pPr>
    </w:p>
    <w:p w14:paraId="7DD7B8FB" w14:textId="77777777" w:rsidR="00567C56" w:rsidRDefault="00567C56" w:rsidP="00291E4C">
      <w:pPr>
        <w:spacing w:after="0"/>
        <w:rPr>
          <w:b/>
          <w:i/>
          <w:color w:val="000000" w:themeColor="text1"/>
          <w:lang w:val="sr-Cyrl-RS"/>
        </w:rPr>
      </w:pPr>
    </w:p>
    <w:p w14:paraId="06595AD5" w14:textId="77777777" w:rsidR="00567C56" w:rsidRDefault="00567C56" w:rsidP="00291E4C">
      <w:pPr>
        <w:spacing w:after="0"/>
        <w:rPr>
          <w:b/>
          <w:i/>
          <w:color w:val="000000" w:themeColor="text1"/>
          <w:lang w:val="sr-Cyrl-RS"/>
        </w:rPr>
      </w:pPr>
    </w:p>
    <w:p w14:paraId="09F68714" w14:textId="77777777" w:rsidR="00567C56" w:rsidRDefault="00567C56" w:rsidP="00291E4C">
      <w:pPr>
        <w:spacing w:after="0"/>
        <w:rPr>
          <w:b/>
          <w:i/>
          <w:color w:val="000000" w:themeColor="text1"/>
          <w:lang w:val="sr-Cyrl-RS"/>
        </w:rPr>
      </w:pPr>
    </w:p>
    <w:p w14:paraId="4547B67F" w14:textId="77777777" w:rsidR="00567C56" w:rsidRDefault="00567C56" w:rsidP="00291E4C">
      <w:pPr>
        <w:spacing w:after="0"/>
        <w:rPr>
          <w:b/>
          <w:i/>
          <w:color w:val="000000" w:themeColor="text1"/>
          <w:lang w:val="sr-Cyrl-RS"/>
        </w:rPr>
      </w:pPr>
    </w:p>
    <w:p w14:paraId="3BD8AADB" w14:textId="77777777" w:rsidR="00567C56" w:rsidRDefault="00567C56" w:rsidP="00291E4C">
      <w:pPr>
        <w:spacing w:after="0"/>
        <w:rPr>
          <w:b/>
          <w:i/>
          <w:color w:val="000000" w:themeColor="text1"/>
          <w:lang w:val="sr-Cyrl-RS"/>
        </w:rPr>
      </w:pPr>
    </w:p>
    <w:p w14:paraId="59990064" w14:textId="77777777" w:rsidR="00567C56" w:rsidRDefault="00567C56" w:rsidP="00291E4C">
      <w:pPr>
        <w:spacing w:after="0"/>
        <w:rPr>
          <w:b/>
          <w:i/>
          <w:color w:val="000000" w:themeColor="text1"/>
          <w:lang w:val="sr-Cyrl-RS"/>
        </w:rPr>
      </w:pPr>
    </w:p>
    <w:p w14:paraId="0B043C9F" w14:textId="77777777" w:rsidR="00567C56" w:rsidRDefault="00567C56" w:rsidP="00291E4C">
      <w:pPr>
        <w:spacing w:after="0"/>
        <w:rPr>
          <w:b/>
          <w:i/>
          <w:color w:val="000000" w:themeColor="text1"/>
          <w:lang w:val="sr-Cyrl-RS"/>
        </w:rPr>
      </w:pPr>
    </w:p>
    <w:p w14:paraId="75712E23" w14:textId="77777777" w:rsidR="00567C56" w:rsidRDefault="00567C56" w:rsidP="00291E4C">
      <w:pPr>
        <w:spacing w:after="0"/>
        <w:rPr>
          <w:b/>
          <w:i/>
          <w:color w:val="000000" w:themeColor="text1"/>
          <w:lang w:val="sr-Cyrl-RS"/>
        </w:rPr>
      </w:pPr>
    </w:p>
    <w:p w14:paraId="71CCD823" w14:textId="08F33627" w:rsidR="0084235D" w:rsidRPr="00291E4C" w:rsidRDefault="00291E4C" w:rsidP="00291E4C">
      <w:pPr>
        <w:spacing w:after="0"/>
        <w:rPr>
          <w:b/>
          <w:i/>
          <w:color w:val="000000" w:themeColor="text1"/>
          <w:lang w:val="sr-Cyrl-RS"/>
        </w:rPr>
      </w:pPr>
      <w:r w:rsidRPr="00291E4C">
        <w:rPr>
          <w:b/>
          <w:i/>
          <w:color w:val="000000" w:themeColor="text1"/>
          <w:lang w:val="sr-Cyrl-RS"/>
        </w:rPr>
        <w:t>Графикон 6</w:t>
      </w:r>
      <w:r w:rsidR="006623C9" w:rsidRPr="00291E4C">
        <w:rPr>
          <w:b/>
          <w:i/>
          <w:color w:val="000000" w:themeColor="text1"/>
          <w:lang w:val="sr-Cyrl-RS"/>
        </w:rPr>
        <w:t>.</w:t>
      </w:r>
      <w:r w:rsidR="0084235D" w:rsidRPr="00291E4C">
        <w:rPr>
          <w:b/>
          <w:i/>
          <w:color w:val="000000" w:themeColor="text1"/>
          <w:lang w:val="sr-Cyrl-RS"/>
        </w:rPr>
        <w:t xml:space="preserve"> (подаци РЗС) илуструје кретање биланса воде у Србији у периоду 2004. - 2022.</w:t>
      </w:r>
    </w:p>
    <w:p w14:paraId="5A8CA0D0" w14:textId="77777777" w:rsidR="0084235D" w:rsidRPr="00167AB5" w:rsidRDefault="0084235D" w:rsidP="006623C9">
      <w:pPr>
        <w:spacing w:after="0"/>
        <w:jc w:val="center"/>
        <w:rPr>
          <w:color w:val="000000" w:themeColor="text1"/>
          <w:lang w:val="sr-Cyrl-RS"/>
        </w:rPr>
      </w:pPr>
      <w:r>
        <w:rPr>
          <w:noProof/>
          <w:lang w:val="sr-Latn-BA" w:eastAsia="sr-Latn-BA"/>
        </w:rPr>
        <w:drawing>
          <wp:inline distT="0" distB="0" distL="0" distR="0" wp14:anchorId="7063E101" wp14:editId="42BBDCF9">
            <wp:extent cx="4777483" cy="2845435"/>
            <wp:effectExtent l="0" t="0" r="4445" b="12065"/>
            <wp:docPr id="32" name="Chart 32">
              <a:extLst xmlns:a="http://schemas.openxmlformats.org/drawingml/2006/main">
                <a:ext uri="{FF2B5EF4-FFF2-40B4-BE49-F238E27FC236}">
                  <a16:creationId xmlns:a16="http://schemas.microsoft.com/office/drawing/2014/main" id="{78D5F483-A270-4EA4-A7E3-8F1D28C53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022D31" w14:textId="26249ABD" w:rsidR="0084235D" w:rsidRPr="00167AB5" w:rsidRDefault="00291E4C" w:rsidP="0084235D">
      <w:pPr>
        <w:pStyle w:val="a4"/>
        <w:spacing w:before="0"/>
      </w:pPr>
      <w:r>
        <w:rPr>
          <w:lang w:val="sr-Cyrl-CS"/>
        </w:rPr>
        <w:t>Графикон 6</w:t>
      </w:r>
      <w:r w:rsidR="0084235D" w:rsidRPr="00167AB5">
        <w:t>: Показатељи биланса воде 2004.-2022.</w:t>
      </w:r>
    </w:p>
    <w:p w14:paraId="4E8CA4A4" w14:textId="77777777" w:rsidR="0084235D" w:rsidRPr="00167AB5" w:rsidRDefault="0084235D" w:rsidP="002964E6">
      <w:pPr>
        <w:ind w:firstLine="708"/>
        <w:rPr>
          <w:color w:val="000000" w:themeColor="text1"/>
          <w:lang w:val="sr-Cyrl-RS" w:eastAsia="sr-Latn-RS"/>
        </w:rPr>
      </w:pPr>
      <w:r w:rsidRPr="00167AB5">
        <w:rPr>
          <w:color w:val="000000" w:themeColor="text1"/>
          <w:lang w:val="sr-Cyrl-RS" w:eastAsia="sr-Latn-RS"/>
        </w:rPr>
        <w:t xml:space="preserve">Након десетогодишњег периода опадања (2004-2014) неке вредности се поправљају: захваћена вода је на нивоу 2004. године (702 према 705 </w:t>
      </w:r>
      <w:r>
        <w:rPr>
          <w:color w:val="000000" w:themeColor="text1"/>
          <w:lang w:val="sr-Cyrl-RS" w:eastAsia="sr-Latn-RS"/>
        </w:rPr>
        <w:t>m³</w:t>
      </w:r>
      <w:r w:rsidRPr="00167AB5">
        <w:rPr>
          <w:color w:val="000000" w:themeColor="text1"/>
          <w:lang w:val="sr-Cyrl-RS" w:eastAsia="sr-Latn-RS"/>
        </w:rPr>
        <w:t xml:space="preserve">), укупна потрошња је на нивоу 2011 године (456 према 457 </w:t>
      </w:r>
      <w:r>
        <w:rPr>
          <w:color w:val="000000" w:themeColor="text1"/>
          <w:lang w:val="sr-Cyrl-RS" w:eastAsia="sr-Latn-RS"/>
        </w:rPr>
        <w:t>m³</w:t>
      </w:r>
      <w:r w:rsidRPr="00167AB5">
        <w:rPr>
          <w:color w:val="000000" w:themeColor="text1"/>
          <w:lang w:val="sr-Cyrl-RS" w:eastAsia="sr-Latn-RS"/>
        </w:rPr>
        <w:t xml:space="preserve">), потрошња домаћинстава је скоро константна, слично као и комерцијални потрошачи (мада још увек нису достигли потрошњу из 2004. године). </w:t>
      </w:r>
    </w:p>
    <w:p w14:paraId="0494FA61" w14:textId="0727FF80" w:rsidR="0084235D" w:rsidRPr="00167AB5" w:rsidRDefault="0084235D" w:rsidP="002964E6">
      <w:pPr>
        <w:ind w:firstLine="576"/>
        <w:rPr>
          <w:color w:val="000000" w:themeColor="text1"/>
          <w:lang w:val="sr-Cyrl-RS" w:eastAsia="sr-Latn-RS"/>
        </w:rPr>
      </w:pPr>
      <w:r w:rsidRPr="00167AB5">
        <w:rPr>
          <w:color w:val="000000" w:themeColor="text1"/>
          <w:lang w:val="sr-Cyrl-RS" w:eastAsia="sr-Latn-RS"/>
        </w:rPr>
        <w:t xml:space="preserve">Запажа се да су се у укупно посматраном периоду укупна потрошња смањила за 10,4%), а да су губици воде порасли за 22,4%. У апсолутним износима укупна потрошња је смањена за </w:t>
      </w:r>
      <w:r w:rsidRPr="00167AB5">
        <w:rPr>
          <w:rFonts w:cstheme="minorHAnsi"/>
          <w:lang w:val="sr-Cyrl-RS"/>
        </w:rPr>
        <w:t>~</w:t>
      </w:r>
      <w:r w:rsidRPr="00167AB5">
        <w:rPr>
          <w:lang w:val="sr-Cyrl-RS"/>
        </w:rPr>
        <w:t xml:space="preserve"> 53 милиона </w:t>
      </w:r>
      <w:r>
        <w:rPr>
          <w:lang w:val="sr-Cyrl-RS"/>
        </w:rPr>
        <w:t>m³</w:t>
      </w:r>
      <w:r w:rsidRPr="00167AB5">
        <w:rPr>
          <w:lang w:val="sr-Cyrl-RS"/>
        </w:rPr>
        <w:t xml:space="preserve">, а губици су порасли за 45 милиона </w:t>
      </w:r>
      <w:r>
        <w:rPr>
          <w:lang w:val="sr-Cyrl-RS"/>
        </w:rPr>
        <w:t>m³</w:t>
      </w:r>
      <w:r w:rsidRPr="00167AB5">
        <w:rPr>
          <w:lang w:val="sr-Cyrl-RS"/>
        </w:rPr>
        <w:t>.</w:t>
      </w:r>
      <w:r w:rsidRPr="00167AB5">
        <w:rPr>
          <w:color w:val="000000" w:themeColor="text1"/>
          <w:lang w:val="sr-Cyrl-RS" w:eastAsia="sr-Latn-RS"/>
        </w:rPr>
        <w:t xml:space="preserve"> </w:t>
      </w:r>
      <w:r w:rsidR="002964E6">
        <w:rPr>
          <w:color w:val="000000" w:themeColor="text1"/>
          <w:lang w:val="sr-Cyrl-RS" w:eastAsia="sr-Latn-RS"/>
        </w:rPr>
        <w:t xml:space="preserve"> </w:t>
      </w:r>
    </w:p>
    <w:p w14:paraId="625603B3" w14:textId="77777777" w:rsidR="0084235D" w:rsidRPr="00167AB5" w:rsidRDefault="0084235D" w:rsidP="0083160E">
      <w:pPr>
        <w:pStyle w:val="Heading2"/>
        <w:keepNext w:val="0"/>
        <w:numPr>
          <w:ilvl w:val="1"/>
          <w:numId w:val="55"/>
        </w:numPr>
        <w:spacing w:before="240" w:after="120" w:line="240" w:lineRule="auto"/>
        <w:contextualSpacing/>
        <w:jc w:val="left"/>
      </w:pPr>
      <w:bookmarkStart w:id="11" w:name="_Toc149135438"/>
      <w:bookmarkStart w:id="12" w:name="_Toc150339248"/>
      <w:r w:rsidRPr="00167AB5">
        <w:t>Специфична потрошња воде</w:t>
      </w:r>
      <w:bookmarkEnd w:id="11"/>
      <w:bookmarkEnd w:id="12"/>
    </w:p>
    <w:p w14:paraId="18D8C72A" w14:textId="77777777" w:rsidR="0084235D" w:rsidRPr="00167AB5" w:rsidRDefault="0084235D" w:rsidP="0084235D">
      <w:pPr>
        <w:rPr>
          <w:color w:val="000000" w:themeColor="text1"/>
          <w:lang w:val="sr-Cyrl-RS"/>
        </w:rPr>
      </w:pPr>
      <w:r w:rsidRPr="00167AB5">
        <w:rPr>
          <w:color w:val="000000" w:themeColor="text1"/>
          <w:lang w:val="sr-Cyrl-RS"/>
        </w:rPr>
        <w:t>Специфичне потрошње појединих категорија потрошача у последње три године су следеће:</w:t>
      </w:r>
    </w:p>
    <w:p w14:paraId="4F5D67A1" w14:textId="0C12C28A" w:rsidR="0084235D" w:rsidRPr="0084235D" w:rsidRDefault="00652D2B" w:rsidP="00652D2B">
      <w:pPr>
        <w:pStyle w:val="a0"/>
        <w:ind w:left="0"/>
        <w:rPr>
          <w:lang w:val="sr-Cyrl-RS"/>
        </w:rPr>
      </w:pPr>
      <w:r>
        <w:rPr>
          <w:lang w:val="sr-Cyrl-RS"/>
        </w:rPr>
        <w:t xml:space="preserve">  </w:t>
      </w:r>
      <w:r w:rsidR="0084235D" w:rsidRPr="0084235D">
        <w:rPr>
          <w:lang w:val="sr-Cyrl-RS"/>
        </w:rPr>
        <w:t xml:space="preserve">Табела </w:t>
      </w:r>
      <w:r w:rsidR="00BE591D">
        <w:rPr>
          <w:lang w:val="sr-Cyrl-CS"/>
        </w:rPr>
        <w:t>4</w:t>
      </w:r>
      <w:r w:rsidR="0084235D" w:rsidRPr="0084235D">
        <w:rPr>
          <w:lang w:val="sr-Cyrl-RS"/>
        </w:rPr>
        <w:t>: Специфичне потрошње по категоријама потрошача</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678"/>
        <w:gridCol w:w="1134"/>
        <w:gridCol w:w="1134"/>
        <w:gridCol w:w="992"/>
      </w:tblGrid>
      <w:tr w:rsidR="0084235D" w:rsidRPr="00DB409D" w14:paraId="2BE1390D" w14:textId="77777777" w:rsidTr="00652D2B">
        <w:trPr>
          <w:trHeight w:val="348"/>
          <w:jc w:val="center"/>
        </w:trPr>
        <w:tc>
          <w:tcPr>
            <w:tcW w:w="846" w:type="dxa"/>
            <w:vMerge w:val="restart"/>
            <w:shd w:val="clear" w:color="auto" w:fill="BDD6EE" w:themeFill="accent1" w:themeFillTint="66"/>
            <w:vAlign w:val="center"/>
          </w:tcPr>
          <w:p w14:paraId="4D5D6F5E" w14:textId="77777777" w:rsidR="0084235D" w:rsidRPr="00DB409D" w:rsidRDefault="0084235D" w:rsidP="0084235D">
            <w:pPr>
              <w:spacing w:before="40" w:after="40"/>
              <w:jc w:val="center"/>
              <w:rPr>
                <w:rFonts w:cs="Times New Roman"/>
                <w:b/>
                <w:szCs w:val="20"/>
                <w:lang w:val="sr-Cyrl-RS"/>
              </w:rPr>
            </w:pPr>
            <w:r w:rsidRPr="00DB409D">
              <w:rPr>
                <w:rFonts w:cs="Times New Roman"/>
                <w:b/>
                <w:szCs w:val="20"/>
                <w:lang w:val="sr-Cyrl-RS"/>
              </w:rPr>
              <w:t>Р. бр.</w:t>
            </w:r>
          </w:p>
        </w:tc>
        <w:tc>
          <w:tcPr>
            <w:tcW w:w="4678" w:type="dxa"/>
            <w:vMerge w:val="restart"/>
            <w:shd w:val="clear" w:color="auto" w:fill="BDD6EE" w:themeFill="accent1" w:themeFillTint="66"/>
            <w:vAlign w:val="center"/>
          </w:tcPr>
          <w:p w14:paraId="148647DC" w14:textId="77777777" w:rsidR="0084235D" w:rsidRPr="00DB409D" w:rsidRDefault="0084235D" w:rsidP="0084235D">
            <w:pPr>
              <w:spacing w:before="40" w:after="40"/>
              <w:rPr>
                <w:rFonts w:cs="Times New Roman"/>
                <w:b/>
                <w:szCs w:val="20"/>
                <w:lang w:val="sr-Cyrl-RS"/>
              </w:rPr>
            </w:pPr>
            <w:r w:rsidRPr="00DB409D">
              <w:rPr>
                <w:rFonts w:cs="Times New Roman"/>
                <w:b/>
                <w:szCs w:val="20"/>
                <w:lang w:val="sr-Cyrl-RS"/>
              </w:rPr>
              <w:t>Категорија</w:t>
            </w:r>
          </w:p>
        </w:tc>
        <w:tc>
          <w:tcPr>
            <w:tcW w:w="1134" w:type="dxa"/>
            <w:shd w:val="clear" w:color="auto" w:fill="BDD6EE" w:themeFill="accent1" w:themeFillTint="66"/>
            <w:vAlign w:val="center"/>
          </w:tcPr>
          <w:p w14:paraId="7E7F8D2C" w14:textId="77777777" w:rsidR="0084235D" w:rsidRPr="00DB409D" w:rsidRDefault="0084235D" w:rsidP="0084235D">
            <w:pPr>
              <w:jc w:val="center"/>
              <w:rPr>
                <w:rFonts w:cs="Times New Roman"/>
                <w:b/>
                <w:color w:val="000000" w:themeColor="text1"/>
                <w:szCs w:val="20"/>
                <w:lang w:val="sr-Cyrl-RS"/>
              </w:rPr>
            </w:pPr>
            <w:r w:rsidRPr="00DB409D">
              <w:rPr>
                <w:rFonts w:cs="Times New Roman"/>
                <w:b/>
                <w:color w:val="000000" w:themeColor="text1"/>
                <w:szCs w:val="20"/>
                <w:lang w:val="sr-Cyrl-RS"/>
              </w:rPr>
              <w:t>2020</w:t>
            </w:r>
          </w:p>
        </w:tc>
        <w:tc>
          <w:tcPr>
            <w:tcW w:w="1134" w:type="dxa"/>
            <w:shd w:val="clear" w:color="auto" w:fill="BDD6EE" w:themeFill="accent1" w:themeFillTint="66"/>
          </w:tcPr>
          <w:p w14:paraId="7E57D168" w14:textId="77777777" w:rsidR="0084235D" w:rsidRPr="00DB409D" w:rsidRDefault="0084235D" w:rsidP="0084235D">
            <w:pPr>
              <w:jc w:val="center"/>
              <w:rPr>
                <w:rFonts w:cs="Times New Roman"/>
                <w:b/>
                <w:color w:val="000000" w:themeColor="text1"/>
                <w:szCs w:val="20"/>
                <w:lang w:val="sr-Cyrl-RS"/>
              </w:rPr>
            </w:pPr>
            <w:r w:rsidRPr="00DB409D">
              <w:rPr>
                <w:rFonts w:cs="Times New Roman"/>
                <w:b/>
                <w:color w:val="000000" w:themeColor="text1"/>
                <w:szCs w:val="20"/>
                <w:lang w:val="sr-Cyrl-RS"/>
              </w:rPr>
              <w:t>2021</w:t>
            </w:r>
          </w:p>
        </w:tc>
        <w:tc>
          <w:tcPr>
            <w:tcW w:w="992" w:type="dxa"/>
            <w:shd w:val="clear" w:color="auto" w:fill="BDD6EE" w:themeFill="accent1" w:themeFillTint="66"/>
            <w:vAlign w:val="center"/>
          </w:tcPr>
          <w:p w14:paraId="0A098FE0" w14:textId="77777777" w:rsidR="0084235D" w:rsidRPr="00DB409D" w:rsidRDefault="0084235D" w:rsidP="0084235D">
            <w:pPr>
              <w:jc w:val="center"/>
              <w:rPr>
                <w:rFonts w:cs="Times New Roman"/>
                <w:b/>
                <w:color w:val="000000" w:themeColor="text1"/>
                <w:szCs w:val="20"/>
                <w:lang w:val="sr-Cyrl-RS"/>
              </w:rPr>
            </w:pPr>
            <w:r w:rsidRPr="00DB409D">
              <w:rPr>
                <w:rFonts w:cs="Times New Roman"/>
                <w:b/>
                <w:color w:val="000000" w:themeColor="text1"/>
                <w:szCs w:val="20"/>
                <w:lang w:val="sr-Cyrl-RS"/>
              </w:rPr>
              <w:t>2022</w:t>
            </w:r>
          </w:p>
        </w:tc>
      </w:tr>
      <w:tr w:rsidR="0084235D" w:rsidRPr="00F94C42" w14:paraId="52FBF373" w14:textId="77777777" w:rsidTr="00652D2B">
        <w:trPr>
          <w:trHeight w:val="127"/>
          <w:jc w:val="center"/>
        </w:trPr>
        <w:tc>
          <w:tcPr>
            <w:tcW w:w="846" w:type="dxa"/>
            <w:vMerge/>
            <w:shd w:val="clear" w:color="auto" w:fill="BDD6EE" w:themeFill="accent1" w:themeFillTint="66"/>
            <w:vAlign w:val="center"/>
          </w:tcPr>
          <w:p w14:paraId="7A5675CB" w14:textId="77777777" w:rsidR="0084235D" w:rsidRPr="00DB409D" w:rsidRDefault="0084235D" w:rsidP="0084235D">
            <w:pPr>
              <w:pStyle w:val="a"/>
              <w:numPr>
                <w:ilvl w:val="0"/>
                <w:numId w:val="42"/>
              </w:numPr>
              <w:spacing w:before="40" w:after="40"/>
            </w:pPr>
          </w:p>
        </w:tc>
        <w:tc>
          <w:tcPr>
            <w:tcW w:w="4678" w:type="dxa"/>
            <w:vMerge/>
            <w:shd w:val="clear" w:color="auto" w:fill="BDD6EE" w:themeFill="accent1" w:themeFillTint="66"/>
            <w:vAlign w:val="center"/>
          </w:tcPr>
          <w:p w14:paraId="61F1F749" w14:textId="77777777" w:rsidR="0084235D" w:rsidRPr="00DB409D" w:rsidRDefault="0084235D" w:rsidP="0084235D">
            <w:pPr>
              <w:pStyle w:val="a"/>
              <w:numPr>
                <w:ilvl w:val="0"/>
                <w:numId w:val="42"/>
              </w:numPr>
              <w:spacing w:before="40" w:after="40"/>
            </w:pPr>
          </w:p>
        </w:tc>
        <w:tc>
          <w:tcPr>
            <w:tcW w:w="3260" w:type="dxa"/>
            <w:gridSpan w:val="3"/>
            <w:shd w:val="clear" w:color="auto" w:fill="BDD6EE" w:themeFill="accent1" w:themeFillTint="66"/>
            <w:vAlign w:val="center"/>
          </w:tcPr>
          <w:p w14:paraId="1AA8A62E" w14:textId="77777777" w:rsidR="0084235D" w:rsidRPr="00DB409D" w:rsidRDefault="0084235D" w:rsidP="0084235D">
            <w:pPr>
              <w:spacing w:before="40" w:after="40"/>
              <w:jc w:val="center"/>
              <w:rPr>
                <w:rFonts w:cs="Times New Roman"/>
                <w:color w:val="000000" w:themeColor="text1"/>
                <w:szCs w:val="20"/>
                <w:lang w:val="sr-Cyrl-RS"/>
              </w:rPr>
            </w:pPr>
            <w:r w:rsidRPr="00DB409D">
              <w:rPr>
                <w:rFonts w:cs="Times New Roman"/>
                <w:color w:val="000000" w:themeColor="text1"/>
                <w:szCs w:val="18"/>
                <w:lang w:val="sr-Cyrl-RS"/>
              </w:rPr>
              <w:t>литара по становнику на дан</w:t>
            </w:r>
          </w:p>
        </w:tc>
      </w:tr>
      <w:tr w:rsidR="0084235D" w:rsidRPr="00DB409D" w14:paraId="61BC7546" w14:textId="77777777" w:rsidTr="00652D2B">
        <w:trPr>
          <w:jc w:val="center"/>
        </w:trPr>
        <w:tc>
          <w:tcPr>
            <w:tcW w:w="846" w:type="dxa"/>
            <w:vAlign w:val="center"/>
          </w:tcPr>
          <w:p w14:paraId="26B75A38" w14:textId="77777777" w:rsidR="0084235D" w:rsidRPr="00DB409D" w:rsidRDefault="0084235D" w:rsidP="0084235D">
            <w:pPr>
              <w:spacing w:before="40" w:after="40"/>
              <w:contextualSpacing/>
              <w:jc w:val="center"/>
              <w:rPr>
                <w:rFonts w:cs="Times New Roman"/>
                <w:i/>
                <w:color w:val="000000" w:themeColor="text1"/>
                <w:szCs w:val="12"/>
                <w:lang w:val="sr-Cyrl-RS"/>
              </w:rPr>
            </w:pPr>
            <w:r w:rsidRPr="00DB409D">
              <w:rPr>
                <w:rFonts w:cs="Times New Roman"/>
                <w:i/>
                <w:color w:val="000000" w:themeColor="text1"/>
                <w:szCs w:val="12"/>
                <w:lang w:val="sr-Cyrl-RS"/>
              </w:rPr>
              <w:t>1</w:t>
            </w:r>
          </w:p>
        </w:tc>
        <w:tc>
          <w:tcPr>
            <w:tcW w:w="4678" w:type="dxa"/>
            <w:vAlign w:val="center"/>
          </w:tcPr>
          <w:p w14:paraId="630CEF35" w14:textId="77777777" w:rsidR="0084235D" w:rsidRPr="00DB409D" w:rsidRDefault="0084235D" w:rsidP="0084235D">
            <w:pPr>
              <w:spacing w:before="40" w:after="40"/>
              <w:contextualSpacing/>
              <w:jc w:val="center"/>
              <w:rPr>
                <w:rFonts w:cs="Times New Roman"/>
                <w:i/>
                <w:color w:val="000000" w:themeColor="text1"/>
                <w:szCs w:val="12"/>
                <w:lang w:val="sr-Cyrl-RS"/>
              </w:rPr>
            </w:pPr>
            <w:r w:rsidRPr="00DB409D">
              <w:rPr>
                <w:rFonts w:cs="Times New Roman"/>
                <w:i/>
                <w:color w:val="000000" w:themeColor="text1"/>
                <w:szCs w:val="12"/>
                <w:lang w:val="sr-Cyrl-RS"/>
              </w:rPr>
              <w:t>2</w:t>
            </w:r>
          </w:p>
        </w:tc>
        <w:tc>
          <w:tcPr>
            <w:tcW w:w="1134" w:type="dxa"/>
            <w:vAlign w:val="center"/>
          </w:tcPr>
          <w:p w14:paraId="0241AE6E" w14:textId="77777777" w:rsidR="0084235D" w:rsidRPr="00DB409D" w:rsidRDefault="0084235D" w:rsidP="0084235D">
            <w:pPr>
              <w:spacing w:before="40" w:after="40"/>
              <w:contextualSpacing/>
              <w:jc w:val="center"/>
              <w:rPr>
                <w:rFonts w:cs="Times New Roman"/>
                <w:i/>
                <w:color w:val="000000" w:themeColor="text1"/>
                <w:szCs w:val="12"/>
                <w:lang w:val="sr-Cyrl-RS"/>
              </w:rPr>
            </w:pPr>
            <w:r w:rsidRPr="00DB409D">
              <w:rPr>
                <w:rFonts w:cs="Times New Roman"/>
                <w:i/>
                <w:color w:val="000000" w:themeColor="text1"/>
                <w:szCs w:val="12"/>
                <w:lang w:val="sr-Cyrl-RS"/>
              </w:rPr>
              <w:t>3</w:t>
            </w:r>
          </w:p>
        </w:tc>
        <w:tc>
          <w:tcPr>
            <w:tcW w:w="1134" w:type="dxa"/>
            <w:vAlign w:val="center"/>
          </w:tcPr>
          <w:p w14:paraId="2CCD7433" w14:textId="77777777" w:rsidR="0084235D" w:rsidRPr="00DB409D" w:rsidRDefault="0084235D" w:rsidP="0084235D">
            <w:pPr>
              <w:spacing w:before="40" w:after="40"/>
              <w:contextualSpacing/>
              <w:jc w:val="center"/>
              <w:rPr>
                <w:rFonts w:cs="Times New Roman"/>
                <w:i/>
                <w:color w:val="000000" w:themeColor="text1"/>
                <w:szCs w:val="12"/>
                <w:lang w:val="sr-Cyrl-RS"/>
              </w:rPr>
            </w:pPr>
            <w:r w:rsidRPr="00DB409D">
              <w:rPr>
                <w:rFonts w:cs="Times New Roman"/>
                <w:i/>
                <w:color w:val="000000" w:themeColor="text1"/>
                <w:szCs w:val="12"/>
                <w:lang w:val="sr-Cyrl-RS"/>
              </w:rPr>
              <w:t>4</w:t>
            </w:r>
          </w:p>
        </w:tc>
        <w:tc>
          <w:tcPr>
            <w:tcW w:w="992" w:type="dxa"/>
            <w:vAlign w:val="center"/>
          </w:tcPr>
          <w:p w14:paraId="60EF91E2" w14:textId="77777777" w:rsidR="0084235D" w:rsidRPr="00DB409D" w:rsidRDefault="0084235D" w:rsidP="0084235D">
            <w:pPr>
              <w:spacing w:before="40" w:after="40"/>
              <w:contextualSpacing/>
              <w:jc w:val="center"/>
              <w:rPr>
                <w:rFonts w:cs="Times New Roman"/>
                <w:i/>
                <w:color w:val="000000" w:themeColor="text1"/>
                <w:szCs w:val="12"/>
                <w:lang w:val="sr-Cyrl-RS"/>
              </w:rPr>
            </w:pPr>
            <w:r w:rsidRPr="00DB409D">
              <w:rPr>
                <w:rFonts w:cs="Times New Roman"/>
                <w:i/>
                <w:color w:val="000000" w:themeColor="text1"/>
                <w:szCs w:val="12"/>
                <w:lang w:val="sr-Cyrl-RS"/>
              </w:rPr>
              <w:t>5</w:t>
            </w:r>
          </w:p>
        </w:tc>
      </w:tr>
      <w:tr w:rsidR="0084235D" w:rsidRPr="00DB409D" w14:paraId="161D5575" w14:textId="77777777" w:rsidTr="00652D2B">
        <w:trPr>
          <w:jc w:val="center"/>
        </w:trPr>
        <w:tc>
          <w:tcPr>
            <w:tcW w:w="846" w:type="dxa"/>
            <w:vAlign w:val="center"/>
          </w:tcPr>
          <w:p w14:paraId="15EBE708" w14:textId="77777777" w:rsidR="0084235D" w:rsidRPr="00DB409D" w:rsidRDefault="0084235D" w:rsidP="0084235D">
            <w:pPr>
              <w:jc w:val="center"/>
              <w:rPr>
                <w:rFonts w:cs="Times New Roman"/>
                <w:color w:val="000000" w:themeColor="text1"/>
                <w:szCs w:val="20"/>
                <w:lang w:val="sr-Cyrl-RS"/>
              </w:rPr>
            </w:pPr>
            <w:r w:rsidRPr="00DB409D">
              <w:rPr>
                <w:rFonts w:cs="Times New Roman"/>
                <w:color w:val="000000" w:themeColor="text1"/>
                <w:szCs w:val="20"/>
                <w:lang w:val="sr-Cyrl-RS"/>
              </w:rPr>
              <w:t>1</w:t>
            </w:r>
          </w:p>
        </w:tc>
        <w:tc>
          <w:tcPr>
            <w:tcW w:w="4678" w:type="dxa"/>
            <w:vAlign w:val="center"/>
          </w:tcPr>
          <w:p w14:paraId="160AE744" w14:textId="77777777" w:rsidR="0084235D" w:rsidRPr="00DB409D" w:rsidRDefault="0084235D" w:rsidP="0084235D">
            <w:pPr>
              <w:jc w:val="left"/>
              <w:rPr>
                <w:rFonts w:cs="Times New Roman"/>
                <w:color w:val="000000" w:themeColor="text1"/>
                <w:szCs w:val="20"/>
                <w:lang w:val="sr-Cyrl-RS"/>
              </w:rPr>
            </w:pPr>
            <w:r w:rsidRPr="00DB409D">
              <w:rPr>
                <w:rFonts w:cs="Times New Roman"/>
                <w:color w:val="000000" w:themeColor="text1"/>
                <w:szCs w:val="20"/>
                <w:lang w:val="sr-Cyrl-RS"/>
              </w:rPr>
              <w:t>Нето специфична потрошња домаћинстава</w:t>
            </w:r>
          </w:p>
        </w:tc>
        <w:tc>
          <w:tcPr>
            <w:tcW w:w="1134" w:type="dxa"/>
            <w:vAlign w:val="center"/>
          </w:tcPr>
          <w:p w14:paraId="3B56C883"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139</w:t>
            </w:r>
          </w:p>
        </w:tc>
        <w:tc>
          <w:tcPr>
            <w:tcW w:w="1134" w:type="dxa"/>
            <w:vAlign w:val="center"/>
          </w:tcPr>
          <w:p w14:paraId="0B5714E5"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141</w:t>
            </w:r>
          </w:p>
        </w:tc>
        <w:tc>
          <w:tcPr>
            <w:tcW w:w="992" w:type="dxa"/>
            <w:vAlign w:val="center"/>
          </w:tcPr>
          <w:p w14:paraId="26C95DB9"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142</w:t>
            </w:r>
          </w:p>
        </w:tc>
      </w:tr>
      <w:tr w:rsidR="0084235D" w:rsidRPr="00DB409D" w14:paraId="45E1166A" w14:textId="77777777" w:rsidTr="00652D2B">
        <w:trPr>
          <w:jc w:val="center"/>
        </w:trPr>
        <w:tc>
          <w:tcPr>
            <w:tcW w:w="846" w:type="dxa"/>
            <w:vAlign w:val="center"/>
          </w:tcPr>
          <w:p w14:paraId="7E641569" w14:textId="77777777" w:rsidR="0084235D" w:rsidRPr="00DB409D" w:rsidRDefault="0084235D" w:rsidP="0084235D">
            <w:pPr>
              <w:jc w:val="center"/>
              <w:rPr>
                <w:rFonts w:cs="Times New Roman"/>
                <w:color w:val="000000" w:themeColor="text1"/>
                <w:szCs w:val="20"/>
                <w:lang w:val="sr-Cyrl-RS"/>
              </w:rPr>
            </w:pPr>
            <w:r w:rsidRPr="00DB409D">
              <w:rPr>
                <w:rFonts w:cs="Times New Roman"/>
                <w:color w:val="000000" w:themeColor="text1"/>
                <w:szCs w:val="20"/>
                <w:lang w:val="sr-Cyrl-RS"/>
              </w:rPr>
              <w:t>2</w:t>
            </w:r>
          </w:p>
        </w:tc>
        <w:tc>
          <w:tcPr>
            <w:tcW w:w="4678" w:type="dxa"/>
            <w:vAlign w:val="center"/>
          </w:tcPr>
          <w:p w14:paraId="609647EA" w14:textId="77777777" w:rsidR="0084235D" w:rsidRPr="00DB409D" w:rsidRDefault="0084235D" w:rsidP="0084235D">
            <w:pPr>
              <w:jc w:val="left"/>
              <w:rPr>
                <w:rFonts w:cs="Times New Roman"/>
                <w:color w:val="000000" w:themeColor="text1"/>
                <w:szCs w:val="20"/>
                <w:lang w:val="sr-Cyrl-RS"/>
              </w:rPr>
            </w:pPr>
            <w:r w:rsidRPr="00DB409D">
              <w:rPr>
                <w:rFonts w:cs="Times New Roman"/>
                <w:color w:val="000000" w:themeColor="text1"/>
                <w:szCs w:val="20"/>
                <w:lang w:val="sr-Cyrl-RS"/>
              </w:rPr>
              <w:t>Комерцијални потрошачи и институције</w:t>
            </w:r>
          </w:p>
        </w:tc>
        <w:tc>
          <w:tcPr>
            <w:tcW w:w="1134" w:type="dxa"/>
            <w:vAlign w:val="center"/>
          </w:tcPr>
          <w:p w14:paraId="0051D612"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32</w:t>
            </w:r>
          </w:p>
        </w:tc>
        <w:tc>
          <w:tcPr>
            <w:tcW w:w="1134" w:type="dxa"/>
            <w:vAlign w:val="center"/>
          </w:tcPr>
          <w:p w14:paraId="5E8E1FE4"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34</w:t>
            </w:r>
          </w:p>
        </w:tc>
        <w:tc>
          <w:tcPr>
            <w:tcW w:w="992" w:type="dxa"/>
            <w:vAlign w:val="center"/>
          </w:tcPr>
          <w:p w14:paraId="0D6A663E"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37</w:t>
            </w:r>
          </w:p>
        </w:tc>
      </w:tr>
      <w:tr w:rsidR="0084235D" w:rsidRPr="00DB409D" w14:paraId="68D189B7" w14:textId="77777777" w:rsidTr="00652D2B">
        <w:trPr>
          <w:jc w:val="center"/>
        </w:trPr>
        <w:tc>
          <w:tcPr>
            <w:tcW w:w="846" w:type="dxa"/>
            <w:vAlign w:val="center"/>
          </w:tcPr>
          <w:p w14:paraId="6725BBB2" w14:textId="77777777" w:rsidR="0084235D" w:rsidRPr="00DB409D" w:rsidRDefault="0084235D" w:rsidP="0084235D">
            <w:pPr>
              <w:jc w:val="center"/>
              <w:rPr>
                <w:rFonts w:cs="Times New Roman"/>
                <w:color w:val="000000" w:themeColor="text1"/>
                <w:szCs w:val="20"/>
                <w:lang w:val="sr-Cyrl-RS"/>
              </w:rPr>
            </w:pPr>
            <w:r w:rsidRPr="00DB409D">
              <w:rPr>
                <w:rFonts w:cs="Times New Roman"/>
                <w:color w:val="000000" w:themeColor="text1"/>
                <w:szCs w:val="20"/>
                <w:lang w:val="sr-Cyrl-RS"/>
              </w:rPr>
              <w:t>3</w:t>
            </w:r>
          </w:p>
        </w:tc>
        <w:tc>
          <w:tcPr>
            <w:tcW w:w="4678" w:type="dxa"/>
            <w:vAlign w:val="center"/>
          </w:tcPr>
          <w:p w14:paraId="2D9E77AD" w14:textId="77777777" w:rsidR="0084235D" w:rsidRPr="00DB409D" w:rsidRDefault="0084235D" w:rsidP="0084235D">
            <w:pPr>
              <w:jc w:val="left"/>
              <w:rPr>
                <w:rFonts w:cs="Times New Roman"/>
                <w:color w:val="000000" w:themeColor="text1"/>
                <w:szCs w:val="20"/>
                <w:lang w:val="sr-Cyrl-RS"/>
              </w:rPr>
            </w:pPr>
            <w:r w:rsidRPr="00DB409D">
              <w:rPr>
                <w:rFonts w:cs="Times New Roman"/>
                <w:color w:val="000000" w:themeColor="text1"/>
                <w:szCs w:val="20"/>
                <w:lang w:val="sr-Cyrl-RS"/>
              </w:rPr>
              <w:t>Бруто специфична потрошња (са потрошњом привреде и институција)</w:t>
            </w:r>
          </w:p>
        </w:tc>
        <w:tc>
          <w:tcPr>
            <w:tcW w:w="1134" w:type="dxa"/>
            <w:vAlign w:val="center"/>
          </w:tcPr>
          <w:p w14:paraId="336203C9"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171</w:t>
            </w:r>
          </w:p>
        </w:tc>
        <w:tc>
          <w:tcPr>
            <w:tcW w:w="1134" w:type="dxa"/>
            <w:vAlign w:val="center"/>
          </w:tcPr>
          <w:p w14:paraId="52380AFD"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175</w:t>
            </w:r>
          </w:p>
        </w:tc>
        <w:tc>
          <w:tcPr>
            <w:tcW w:w="992" w:type="dxa"/>
            <w:vAlign w:val="center"/>
          </w:tcPr>
          <w:p w14:paraId="4B0A6500"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179</w:t>
            </w:r>
          </w:p>
        </w:tc>
      </w:tr>
      <w:tr w:rsidR="0084235D" w:rsidRPr="00DB409D" w14:paraId="689404EC" w14:textId="77777777" w:rsidTr="00652D2B">
        <w:trPr>
          <w:jc w:val="center"/>
        </w:trPr>
        <w:tc>
          <w:tcPr>
            <w:tcW w:w="846" w:type="dxa"/>
            <w:vAlign w:val="center"/>
          </w:tcPr>
          <w:p w14:paraId="499D0DB8" w14:textId="77777777" w:rsidR="0084235D" w:rsidRPr="00DB409D" w:rsidRDefault="0084235D" w:rsidP="0084235D">
            <w:pPr>
              <w:jc w:val="center"/>
              <w:rPr>
                <w:rFonts w:cs="Times New Roman"/>
                <w:color w:val="000000" w:themeColor="text1"/>
                <w:szCs w:val="20"/>
                <w:lang w:val="sr-Cyrl-RS"/>
              </w:rPr>
            </w:pPr>
            <w:r w:rsidRPr="00DB409D">
              <w:rPr>
                <w:rFonts w:cs="Times New Roman"/>
                <w:color w:val="000000" w:themeColor="text1"/>
                <w:szCs w:val="20"/>
                <w:lang w:val="sr-Cyrl-RS"/>
              </w:rPr>
              <w:t>4</w:t>
            </w:r>
          </w:p>
        </w:tc>
        <w:tc>
          <w:tcPr>
            <w:tcW w:w="4678" w:type="dxa"/>
            <w:vAlign w:val="center"/>
          </w:tcPr>
          <w:p w14:paraId="29241653" w14:textId="77777777" w:rsidR="0084235D" w:rsidRPr="00DB409D" w:rsidRDefault="0084235D" w:rsidP="0084235D">
            <w:pPr>
              <w:jc w:val="left"/>
              <w:rPr>
                <w:rFonts w:cs="Times New Roman"/>
                <w:color w:val="000000" w:themeColor="text1"/>
                <w:szCs w:val="20"/>
                <w:lang w:val="sr-Cyrl-RS"/>
              </w:rPr>
            </w:pPr>
            <w:r w:rsidRPr="00DB409D">
              <w:rPr>
                <w:rFonts w:cs="Times New Roman"/>
                <w:color w:val="000000" w:themeColor="text1"/>
                <w:szCs w:val="20"/>
                <w:lang w:val="sr-Cyrl-RS"/>
              </w:rPr>
              <w:t>Укупни губици воде</w:t>
            </w:r>
          </w:p>
        </w:tc>
        <w:tc>
          <w:tcPr>
            <w:tcW w:w="1134" w:type="dxa"/>
            <w:vAlign w:val="center"/>
          </w:tcPr>
          <w:p w14:paraId="687936C1"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119</w:t>
            </w:r>
          </w:p>
        </w:tc>
        <w:tc>
          <w:tcPr>
            <w:tcW w:w="1134" w:type="dxa"/>
            <w:vAlign w:val="center"/>
          </w:tcPr>
          <w:p w14:paraId="0D368AB2"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127</w:t>
            </w:r>
          </w:p>
        </w:tc>
        <w:tc>
          <w:tcPr>
            <w:tcW w:w="992" w:type="dxa"/>
            <w:vAlign w:val="center"/>
          </w:tcPr>
          <w:p w14:paraId="00737675"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133</w:t>
            </w:r>
          </w:p>
        </w:tc>
      </w:tr>
      <w:tr w:rsidR="0084235D" w:rsidRPr="00DB409D" w14:paraId="17264DF7" w14:textId="77777777" w:rsidTr="00652D2B">
        <w:trPr>
          <w:jc w:val="center"/>
        </w:trPr>
        <w:tc>
          <w:tcPr>
            <w:tcW w:w="846" w:type="dxa"/>
            <w:vAlign w:val="center"/>
          </w:tcPr>
          <w:p w14:paraId="118DC833" w14:textId="77777777" w:rsidR="0084235D" w:rsidRPr="00DB409D" w:rsidRDefault="0084235D" w:rsidP="0084235D">
            <w:pPr>
              <w:jc w:val="center"/>
              <w:rPr>
                <w:rFonts w:cs="Times New Roman"/>
                <w:color w:val="000000" w:themeColor="text1"/>
                <w:szCs w:val="20"/>
                <w:lang w:val="sr-Cyrl-RS"/>
              </w:rPr>
            </w:pPr>
            <w:r w:rsidRPr="00DB409D">
              <w:rPr>
                <w:rFonts w:cs="Times New Roman"/>
                <w:color w:val="000000" w:themeColor="text1"/>
                <w:szCs w:val="20"/>
                <w:lang w:val="sr-Cyrl-RS"/>
              </w:rPr>
              <w:lastRenderedPageBreak/>
              <w:t>5</w:t>
            </w:r>
          </w:p>
        </w:tc>
        <w:tc>
          <w:tcPr>
            <w:tcW w:w="4678" w:type="dxa"/>
            <w:vAlign w:val="center"/>
          </w:tcPr>
          <w:p w14:paraId="07461224" w14:textId="77777777" w:rsidR="0084235D" w:rsidRPr="00DB409D" w:rsidRDefault="0084235D" w:rsidP="0084235D">
            <w:pPr>
              <w:jc w:val="left"/>
              <w:rPr>
                <w:rFonts w:cs="Times New Roman"/>
                <w:szCs w:val="20"/>
                <w:lang w:val="sr-Cyrl-RS"/>
              </w:rPr>
            </w:pPr>
            <w:r w:rsidRPr="00DB409D">
              <w:rPr>
                <w:rFonts w:cs="Times New Roman"/>
                <w:color w:val="000000" w:themeColor="text1"/>
                <w:szCs w:val="20"/>
                <w:lang w:val="sr-Cyrl-RS"/>
              </w:rPr>
              <w:t>Бруто специфична потрошња (домаћинства, привреда и институције, губици)</w:t>
            </w:r>
          </w:p>
        </w:tc>
        <w:tc>
          <w:tcPr>
            <w:tcW w:w="1134" w:type="dxa"/>
            <w:vAlign w:val="center"/>
          </w:tcPr>
          <w:p w14:paraId="263298BD"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291</w:t>
            </w:r>
          </w:p>
        </w:tc>
        <w:tc>
          <w:tcPr>
            <w:tcW w:w="1134" w:type="dxa"/>
            <w:vAlign w:val="center"/>
          </w:tcPr>
          <w:p w14:paraId="7E1A6432"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302</w:t>
            </w:r>
          </w:p>
        </w:tc>
        <w:tc>
          <w:tcPr>
            <w:tcW w:w="992" w:type="dxa"/>
            <w:vAlign w:val="center"/>
          </w:tcPr>
          <w:p w14:paraId="5582D4B0" w14:textId="77777777" w:rsidR="0084235D" w:rsidRPr="00DB409D" w:rsidRDefault="0084235D" w:rsidP="0084235D">
            <w:pPr>
              <w:jc w:val="center"/>
              <w:rPr>
                <w:rFonts w:cs="Times New Roman"/>
                <w:color w:val="000000" w:themeColor="text1"/>
                <w:szCs w:val="18"/>
                <w:lang w:val="sr-Cyrl-RS"/>
              </w:rPr>
            </w:pPr>
            <w:r w:rsidRPr="00DB409D">
              <w:rPr>
                <w:rFonts w:cs="Times New Roman"/>
                <w:color w:val="000000" w:themeColor="text1"/>
                <w:szCs w:val="18"/>
                <w:lang w:val="sr-Cyrl-RS"/>
              </w:rPr>
              <w:t>312</w:t>
            </w:r>
          </w:p>
        </w:tc>
      </w:tr>
    </w:tbl>
    <w:p w14:paraId="3389B108" w14:textId="77777777" w:rsidR="0084235D" w:rsidRPr="00167AB5" w:rsidRDefault="0084235D" w:rsidP="0084235D">
      <w:pPr>
        <w:spacing w:after="0" w:line="240" w:lineRule="auto"/>
        <w:rPr>
          <w:color w:val="000000" w:themeColor="text1"/>
          <w:highlight w:val="yellow"/>
          <w:lang w:val="sr-Cyrl-RS"/>
        </w:rPr>
      </w:pPr>
    </w:p>
    <w:p w14:paraId="44595181" w14:textId="77777777" w:rsidR="0084235D" w:rsidRDefault="0084235D" w:rsidP="002964E6">
      <w:pPr>
        <w:ind w:firstLine="708"/>
        <w:rPr>
          <w:color w:val="000000" w:themeColor="text1"/>
          <w:lang w:val="sr-Cyrl-RS"/>
        </w:rPr>
      </w:pPr>
      <w:r w:rsidRPr="00167AB5">
        <w:rPr>
          <w:color w:val="000000" w:themeColor="text1"/>
          <w:lang w:val="sr-Cyrl-RS"/>
        </w:rPr>
        <w:t xml:space="preserve">Податак да на специфичну потрошњу комерцијалних потрошача већ дуже време одлази око 35 литара по становнику на дан, би могао бити показатељ стагнације привредних активности, али и повећане контроле потрошње воде, прелазак </w:t>
      </w:r>
      <w:r w:rsidRPr="00167AB5">
        <w:rPr>
          <w:lang w:val="sr-Cyrl-RS"/>
        </w:rPr>
        <w:t>неких ин</w:t>
      </w:r>
      <w:r w:rsidRPr="00167AB5">
        <w:rPr>
          <w:color w:val="000000" w:themeColor="text1"/>
          <w:lang w:val="sr-Cyrl-RS"/>
        </w:rPr>
        <w:t xml:space="preserve">дустријских потрошача на алтернативне изворе итд... </w:t>
      </w:r>
      <w:r>
        <w:rPr>
          <w:color w:val="000000" w:themeColor="text1"/>
          <w:lang w:val="sr-Cyrl-RS"/>
        </w:rPr>
        <w:t xml:space="preserve"> </w:t>
      </w:r>
    </w:p>
    <w:p w14:paraId="31989449" w14:textId="77777777" w:rsidR="0084235D" w:rsidRPr="00167AB5" w:rsidRDefault="0084235D" w:rsidP="00973D7B">
      <w:pPr>
        <w:ind w:firstLine="708"/>
        <w:rPr>
          <w:color w:val="000000" w:themeColor="text1"/>
          <w:lang w:val="sr-Cyrl-RS"/>
        </w:rPr>
      </w:pPr>
      <w:r w:rsidRPr="00167AB5">
        <w:rPr>
          <w:color w:val="000000" w:themeColor="text1"/>
          <w:lang w:val="sr-Cyrl-RS"/>
        </w:rPr>
        <w:t xml:space="preserve">Наше мишљење је да је стварна специфична потрошња у стварности већа, а да се један њен део крије у комерцијалним губицима, који су у суштини такође потрошња воде (потрошена, али необрачуната и ненаплаћена вода). </w:t>
      </w:r>
    </w:p>
    <w:p w14:paraId="457D86DE" w14:textId="31808DD8" w:rsidR="0084235D" w:rsidRDefault="0084235D" w:rsidP="00973D7B">
      <w:pPr>
        <w:ind w:firstLine="576"/>
        <w:rPr>
          <w:color w:val="000000" w:themeColor="text1"/>
          <w:lang w:val="sr-Cyrl-RS"/>
        </w:rPr>
      </w:pPr>
      <w:r w:rsidRPr="00167AB5">
        <w:rPr>
          <w:color w:val="000000" w:themeColor="text1"/>
          <w:lang w:val="sr-Cyrl-RS"/>
        </w:rPr>
        <w:t>Било би корисно проширити ову анализу на поједине водоводе различитих величина иии групе водовода, како би се предложиле адекватне норме потрошње, засноване на историским подацима о оствареним специфичним потрошњама.</w:t>
      </w:r>
    </w:p>
    <w:p w14:paraId="2BCE5A3B" w14:textId="77777777" w:rsidR="00973D7B" w:rsidRPr="00167AB5" w:rsidRDefault="00973D7B" w:rsidP="00973D7B">
      <w:pPr>
        <w:ind w:firstLine="576"/>
        <w:rPr>
          <w:color w:val="000000" w:themeColor="text1"/>
          <w:lang w:val="sr-Cyrl-RS"/>
        </w:rPr>
      </w:pPr>
    </w:p>
    <w:p w14:paraId="7BABBE06" w14:textId="77777777" w:rsidR="0084235D" w:rsidRPr="00167AB5" w:rsidRDefault="0084235D" w:rsidP="0083160E">
      <w:pPr>
        <w:pStyle w:val="Heading2"/>
        <w:keepNext w:val="0"/>
        <w:numPr>
          <w:ilvl w:val="1"/>
          <w:numId w:val="55"/>
        </w:numPr>
        <w:spacing w:before="240" w:after="120" w:line="240" w:lineRule="auto"/>
        <w:contextualSpacing/>
        <w:jc w:val="left"/>
      </w:pPr>
      <w:bookmarkStart w:id="13" w:name="_Toc149135439"/>
      <w:bookmarkStart w:id="14" w:name="_Toc150339249"/>
      <w:r w:rsidRPr="00167AB5">
        <w:t>Губици воде</w:t>
      </w:r>
      <w:bookmarkEnd w:id="13"/>
      <w:bookmarkEnd w:id="14"/>
    </w:p>
    <w:p w14:paraId="06A5E20C" w14:textId="77777777" w:rsidR="0084235D" w:rsidRPr="00167AB5" w:rsidRDefault="0084235D" w:rsidP="00973D7B">
      <w:pPr>
        <w:ind w:firstLine="576"/>
        <w:rPr>
          <w:lang w:val="sr-Cyrl-RS"/>
        </w:rPr>
      </w:pPr>
      <w:r w:rsidRPr="00167AB5">
        <w:rPr>
          <w:color w:val="000000" w:themeColor="text1"/>
          <w:lang w:val="sr-Cyrl-RS"/>
        </w:rPr>
        <w:t>Пажња која се поклања проблему губитака воде је различита од предузећа до предузећа и генерално недовољна, иако се ради о значајним количинама изгубљене воде, за чије се добијање и коришћење улажу значајна кадровска, материјална и финансијска средства. Један од узрока недовољне посвећености предузећа смањењу губитака воде је и њена ниска цена, па се рад на смањењу</w:t>
      </w:r>
      <w:r w:rsidRPr="00167AB5" w:rsidDel="00A06E35">
        <w:rPr>
          <w:color w:val="000000" w:themeColor="text1"/>
          <w:lang w:val="sr-Cyrl-RS"/>
        </w:rPr>
        <w:t xml:space="preserve"> </w:t>
      </w:r>
      <w:r w:rsidRPr="00167AB5">
        <w:rPr>
          <w:color w:val="000000" w:themeColor="text1"/>
          <w:lang w:val="sr-Cyrl-RS"/>
        </w:rPr>
        <w:t xml:space="preserve">губитака „не исплати“, мада би тако </w:t>
      </w:r>
      <w:r w:rsidRPr="00167AB5">
        <w:rPr>
          <w:lang w:val="sr-Cyrl-RS"/>
        </w:rPr>
        <w:t xml:space="preserve">добијена била око 10 - 15 пута јефтинија од ново доведене воде. </w:t>
      </w:r>
    </w:p>
    <w:p w14:paraId="24DD8F33" w14:textId="77777777" w:rsidR="0084235D" w:rsidRPr="00167AB5" w:rsidRDefault="0084235D" w:rsidP="00973D7B">
      <w:pPr>
        <w:ind w:firstLine="576"/>
        <w:rPr>
          <w:color w:val="000000" w:themeColor="text1"/>
          <w:lang w:val="sr-Cyrl-RS"/>
        </w:rPr>
      </w:pPr>
      <w:r w:rsidRPr="00167AB5">
        <w:rPr>
          <w:color w:val="000000" w:themeColor="text1"/>
          <w:lang w:val="sr-Cyrl-RS"/>
        </w:rPr>
        <w:t xml:space="preserve">Специјализоване тимове који се баве искључиво систематским и планским радом на смањењу губитака нема скоро нико, </w:t>
      </w:r>
      <w:r w:rsidRPr="00167AB5">
        <w:rPr>
          <w:lang w:val="sr-Cyrl-RS"/>
        </w:rPr>
        <w:t xml:space="preserve">мада неку </w:t>
      </w:r>
      <w:r w:rsidRPr="00167AB5">
        <w:rPr>
          <w:color w:val="000000" w:themeColor="text1"/>
          <w:lang w:val="sr-Cyrl-RS"/>
        </w:rPr>
        <w:t>опрему за проналажење губитака воде и тимове за рад са том опремом има око 42% предузећа.</w:t>
      </w:r>
    </w:p>
    <w:p w14:paraId="62CB4AC7" w14:textId="77777777" w:rsidR="0084235D" w:rsidRPr="00167AB5" w:rsidRDefault="0084235D" w:rsidP="00973D7B">
      <w:pPr>
        <w:ind w:firstLine="576"/>
        <w:rPr>
          <w:color w:val="000000" w:themeColor="text1"/>
          <w:lang w:val="sr-Cyrl-RS"/>
        </w:rPr>
      </w:pPr>
      <w:r w:rsidRPr="00167AB5">
        <w:rPr>
          <w:color w:val="000000" w:themeColor="text1"/>
          <w:lang w:val="sr-Cyrl-RS"/>
        </w:rPr>
        <w:t>Показатељ свих врста губитака воде, који у себи садржи све количине воде које нису фактурисане из било ког разлога (физички и комерцијални губици и вода испоручена без наплате) је тзв. „вода која не доноси приход“ (</w:t>
      </w:r>
      <w:r>
        <w:rPr>
          <w:color w:val="000000" w:themeColor="text1"/>
          <w:lang w:val="sr-Cyrl-RS"/>
        </w:rPr>
        <w:t>NR</w:t>
      </w:r>
      <w:r w:rsidRPr="00167AB5">
        <w:rPr>
          <w:color w:val="000000" w:themeColor="text1"/>
          <w:lang w:val="sr-Cyrl-RS"/>
        </w:rPr>
        <w:t xml:space="preserve">W – </w:t>
      </w:r>
      <w:r>
        <w:rPr>
          <w:color w:val="000000" w:themeColor="text1"/>
          <w:lang w:val="sr-Cyrl-RS"/>
        </w:rPr>
        <w:t>Non</w:t>
      </w:r>
      <w:r w:rsidRPr="00167AB5">
        <w:rPr>
          <w:color w:val="000000" w:themeColor="text1"/>
          <w:lang w:val="sr-Cyrl-RS"/>
        </w:rPr>
        <w:t>-</w:t>
      </w:r>
      <w:r>
        <w:rPr>
          <w:color w:val="000000" w:themeColor="text1"/>
          <w:lang w:val="sr-Cyrl-RS"/>
        </w:rPr>
        <w:t>Revenue</w:t>
      </w:r>
      <w:r w:rsidRPr="00167AB5">
        <w:rPr>
          <w:color w:val="000000" w:themeColor="text1"/>
          <w:lang w:val="sr-Cyrl-RS"/>
        </w:rPr>
        <w:t xml:space="preserve"> W</w:t>
      </w:r>
      <w:r>
        <w:rPr>
          <w:color w:val="000000" w:themeColor="text1"/>
          <w:lang w:val="sr-Cyrl-RS"/>
        </w:rPr>
        <w:t>ater</w:t>
      </w:r>
      <w:r w:rsidRPr="00167AB5">
        <w:rPr>
          <w:color w:val="000000" w:themeColor="text1"/>
          <w:lang w:val="sr-Cyrl-RS"/>
        </w:rPr>
        <w:t xml:space="preserve">). </w:t>
      </w:r>
    </w:p>
    <w:p w14:paraId="2C00976D" w14:textId="26DF56A1" w:rsidR="0084235D" w:rsidRPr="00167AB5" w:rsidRDefault="0084235D" w:rsidP="00973D7B">
      <w:pPr>
        <w:ind w:firstLine="576"/>
        <w:rPr>
          <w:color w:val="000000" w:themeColor="text1"/>
          <w:lang w:val="sr-Cyrl-RS"/>
        </w:rPr>
      </w:pPr>
      <w:r w:rsidRPr="00167AB5">
        <w:rPr>
          <w:color w:val="000000" w:themeColor="text1"/>
          <w:lang w:val="sr-Cyrl-RS"/>
        </w:rPr>
        <w:t>У 2022</w:t>
      </w:r>
      <w:r w:rsidR="004276AD">
        <w:rPr>
          <w:color w:val="000000" w:themeColor="text1"/>
          <w:lang w:val="sr-Latn-BA"/>
        </w:rPr>
        <w:t>.</w:t>
      </w:r>
      <w:r w:rsidRPr="00167AB5">
        <w:rPr>
          <w:color w:val="000000" w:themeColor="text1"/>
          <w:lang w:val="sr-Cyrl-RS"/>
        </w:rPr>
        <w:t xml:space="preserve"> години вода која не доноси приход је око 285 милиона </w:t>
      </w:r>
      <w:r>
        <w:rPr>
          <w:color w:val="000000" w:themeColor="text1"/>
          <w:lang w:val="sr-Cyrl-RS"/>
        </w:rPr>
        <w:t>m³</w:t>
      </w:r>
      <w:r w:rsidRPr="00167AB5">
        <w:rPr>
          <w:color w:val="000000" w:themeColor="text1"/>
          <w:lang w:val="sr-Cyrl-RS"/>
        </w:rPr>
        <w:t xml:space="preserve">, што је око 43% укупно произведене воде у републици. Ова количина је за преко 60% веће од укупно продате воде у Београду, Новом Саду, Нишу и Крагујевцу (~175 милиона </w:t>
      </w:r>
      <w:r>
        <w:rPr>
          <w:color w:val="000000" w:themeColor="text1"/>
          <w:lang w:val="sr-Cyrl-RS"/>
        </w:rPr>
        <w:t>m³</w:t>
      </w:r>
      <w:r w:rsidRPr="00167AB5">
        <w:rPr>
          <w:color w:val="000000" w:themeColor="text1"/>
          <w:lang w:val="sr-Cyrl-RS"/>
        </w:rPr>
        <w:t xml:space="preserve">).  </w:t>
      </w:r>
    </w:p>
    <w:p w14:paraId="0BDFDE0B" w14:textId="50F2C82C" w:rsidR="00652D2B" w:rsidRPr="0069735E" w:rsidRDefault="0084235D" w:rsidP="0069735E">
      <w:pPr>
        <w:ind w:firstLine="576"/>
        <w:rPr>
          <w:color w:val="000000" w:themeColor="text1"/>
          <w:lang w:val="sr-Cyrl-RS"/>
        </w:rPr>
      </w:pPr>
      <w:r w:rsidRPr="00167AB5">
        <w:rPr>
          <w:color w:val="000000" w:themeColor="text1"/>
          <w:lang w:val="sr-Cyrl-RS"/>
        </w:rPr>
        <w:t xml:space="preserve">Два уобичајена </w:t>
      </w:r>
      <w:r>
        <w:rPr>
          <w:color w:val="000000" w:themeColor="text1"/>
          <w:lang w:val="sr-Cyrl-RS"/>
        </w:rPr>
        <w:t>I</w:t>
      </w:r>
      <w:r w:rsidRPr="00167AB5">
        <w:rPr>
          <w:color w:val="000000" w:themeColor="text1"/>
          <w:lang w:val="sr-Cyrl-RS"/>
        </w:rPr>
        <w:t>W</w:t>
      </w:r>
      <w:r>
        <w:rPr>
          <w:color w:val="000000" w:themeColor="text1"/>
          <w:lang w:val="sr-Cyrl-RS"/>
        </w:rPr>
        <w:t>A</w:t>
      </w:r>
      <w:r w:rsidRPr="00167AB5">
        <w:rPr>
          <w:color w:val="000000" w:themeColor="text1"/>
          <w:lang w:val="sr-Cyrl-RS"/>
        </w:rPr>
        <w:t xml:space="preserve"> показатеља губитака воде су: однос количина нефактурисане воде и воде  унете у систем (у нашем случају произведене воде), и губици по</w:t>
      </w:r>
      <w:r w:rsidRPr="00167AB5">
        <w:rPr>
          <w:rFonts w:cstheme="minorHAnsi"/>
          <w:color w:val="000000" w:themeColor="text1"/>
          <w:lang w:val="sr-Cyrl-RS"/>
        </w:rPr>
        <w:t xml:space="preserve"> км м</w:t>
      </w:r>
      <w:r w:rsidRPr="00167AB5">
        <w:rPr>
          <w:color w:val="000000" w:themeColor="text1"/>
          <w:lang w:val="sr-Cyrl-RS"/>
        </w:rPr>
        <w:t>реже на дан, и по прикључку на дан). Вредности ових показатељи су дате у следећој табели:</w:t>
      </w:r>
    </w:p>
    <w:p w14:paraId="58D0BF4C" w14:textId="31FD40E0" w:rsidR="0069735E" w:rsidRDefault="0069735E" w:rsidP="004276AD">
      <w:pPr>
        <w:pStyle w:val="a0"/>
        <w:ind w:left="0"/>
        <w:rPr>
          <w:lang w:val="sr-Cyrl-RS"/>
        </w:rPr>
      </w:pPr>
    </w:p>
    <w:p w14:paraId="5BAEA8AA" w14:textId="77777777" w:rsidR="004276AD" w:rsidRDefault="004276AD" w:rsidP="004276AD">
      <w:pPr>
        <w:pStyle w:val="a0"/>
        <w:ind w:left="0"/>
        <w:rPr>
          <w:lang w:val="sr-Cyrl-RS"/>
        </w:rPr>
      </w:pPr>
    </w:p>
    <w:p w14:paraId="387F7332" w14:textId="77777777" w:rsidR="0069735E" w:rsidRDefault="0069735E" w:rsidP="00973D7B">
      <w:pPr>
        <w:pStyle w:val="a0"/>
        <w:ind w:left="424" w:firstLine="992"/>
        <w:rPr>
          <w:lang w:val="sr-Cyrl-RS"/>
        </w:rPr>
      </w:pPr>
    </w:p>
    <w:p w14:paraId="6AAC8A02" w14:textId="28A994B8" w:rsidR="0084235D" w:rsidRPr="0084235D" w:rsidRDefault="0084235D" w:rsidP="00973D7B">
      <w:pPr>
        <w:pStyle w:val="a0"/>
        <w:ind w:left="424" w:firstLine="992"/>
        <w:rPr>
          <w:lang w:val="sr-Cyrl-RS"/>
        </w:rPr>
      </w:pPr>
      <w:r w:rsidRPr="0084235D">
        <w:rPr>
          <w:lang w:val="sr-Cyrl-RS"/>
        </w:rPr>
        <w:t xml:space="preserve">Табела </w:t>
      </w:r>
      <w:r w:rsidR="00323523">
        <w:rPr>
          <w:lang w:val="sr-Cyrl-CS"/>
        </w:rPr>
        <w:t>5</w:t>
      </w:r>
      <w:r w:rsidRPr="0084235D">
        <w:rPr>
          <w:lang w:val="sr-Cyrl-RS"/>
        </w:rPr>
        <w:t>: И</w:t>
      </w:r>
      <w:r w:rsidRPr="00167AB5">
        <w:t>W</w:t>
      </w:r>
      <w:r w:rsidRPr="0084235D">
        <w:rPr>
          <w:lang w:val="sr-Cyrl-RS"/>
        </w:rPr>
        <w:t>А показатељи губитака воде</w:t>
      </w:r>
    </w:p>
    <w:tbl>
      <w:tblPr>
        <w:tblW w:w="7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132"/>
        <w:gridCol w:w="850"/>
        <w:gridCol w:w="851"/>
        <w:gridCol w:w="709"/>
        <w:gridCol w:w="709"/>
      </w:tblGrid>
      <w:tr w:rsidR="0084235D" w:rsidRPr="00167AB5" w14:paraId="12F0D6B0" w14:textId="77777777" w:rsidTr="00323523">
        <w:trPr>
          <w:jc w:val="center"/>
        </w:trPr>
        <w:tc>
          <w:tcPr>
            <w:tcW w:w="988" w:type="dxa"/>
            <w:shd w:val="clear" w:color="auto" w:fill="BDD6EE" w:themeFill="accent1" w:themeFillTint="66"/>
            <w:vAlign w:val="center"/>
          </w:tcPr>
          <w:p w14:paraId="78376B67" w14:textId="77777777" w:rsidR="0084235D" w:rsidRPr="00973D7B" w:rsidRDefault="0084235D" w:rsidP="0084235D">
            <w:pPr>
              <w:contextualSpacing/>
              <w:jc w:val="center"/>
              <w:rPr>
                <w:rFonts w:cs="Times New Roman"/>
                <w:b/>
                <w:bCs/>
                <w:color w:val="000000" w:themeColor="text1"/>
                <w:szCs w:val="24"/>
                <w:lang w:val="sr-Cyrl-RS"/>
              </w:rPr>
            </w:pPr>
            <w:r w:rsidRPr="00973D7B">
              <w:rPr>
                <w:rFonts w:cs="Times New Roman"/>
                <w:b/>
                <w:bCs/>
                <w:color w:val="000000" w:themeColor="text1"/>
                <w:szCs w:val="24"/>
                <w:lang w:val="sr-Cyrl-RS"/>
              </w:rPr>
              <w:t>Р. бр.</w:t>
            </w:r>
          </w:p>
        </w:tc>
        <w:tc>
          <w:tcPr>
            <w:tcW w:w="3132" w:type="dxa"/>
            <w:shd w:val="clear" w:color="auto" w:fill="BDD6EE" w:themeFill="accent1" w:themeFillTint="66"/>
            <w:vAlign w:val="center"/>
          </w:tcPr>
          <w:p w14:paraId="01205837" w14:textId="77777777" w:rsidR="0084235D" w:rsidRPr="00973D7B" w:rsidRDefault="0084235D" w:rsidP="0084235D">
            <w:pPr>
              <w:contextualSpacing/>
              <w:jc w:val="left"/>
              <w:rPr>
                <w:rFonts w:cs="Times New Roman"/>
                <w:b/>
                <w:bCs/>
                <w:color w:val="000000" w:themeColor="text1"/>
                <w:szCs w:val="24"/>
                <w:lang w:val="sr-Cyrl-RS"/>
              </w:rPr>
            </w:pPr>
            <w:r w:rsidRPr="00973D7B">
              <w:rPr>
                <w:rFonts w:cs="Times New Roman"/>
                <w:b/>
                <w:bCs/>
                <w:color w:val="000000" w:themeColor="text1"/>
                <w:szCs w:val="24"/>
                <w:lang w:val="sr-Cyrl-RS"/>
              </w:rPr>
              <w:t>Ставка</w:t>
            </w:r>
          </w:p>
        </w:tc>
        <w:tc>
          <w:tcPr>
            <w:tcW w:w="850" w:type="dxa"/>
            <w:shd w:val="clear" w:color="auto" w:fill="BDD6EE" w:themeFill="accent1" w:themeFillTint="66"/>
            <w:vAlign w:val="center"/>
          </w:tcPr>
          <w:p w14:paraId="50E4EAF4" w14:textId="77777777" w:rsidR="0084235D" w:rsidRPr="00973D7B" w:rsidRDefault="0084235D" w:rsidP="0084235D">
            <w:pPr>
              <w:contextualSpacing/>
              <w:jc w:val="center"/>
              <w:rPr>
                <w:rFonts w:cs="Times New Roman"/>
                <w:b/>
                <w:bCs/>
                <w:color w:val="000000" w:themeColor="text1"/>
                <w:szCs w:val="24"/>
                <w:lang w:val="sr-Cyrl-RS"/>
              </w:rPr>
            </w:pPr>
            <w:r w:rsidRPr="00973D7B">
              <w:rPr>
                <w:rFonts w:cs="Times New Roman"/>
                <w:b/>
                <w:bCs/>
                <w:color w:val="000000" w:themeColor="text1"/>
                <w:szCs w:val="24"/>
                <w:lang w:val="sr-Cyrl-RS"/>
              </w:rPr>
              <w:t>2019</w:t>
            </w:r>
          </w:p>
        </w:tc>
        <w:tc>
          <w:tcPr>
            <w:tcW w:w="851" w:type="dxa"/>
            <w:shd w:val="clear" w:color="auto" w:fill="BDD6EE" w:themeFill="accent1" w:themeFillTint="66"/>
            <w:vAlign w:val="center"/>
          </w:tcPr>
          <w:p w14:paraId="79167C96" w14:textId="77777777" w:rsidR="0084235D" w:rsidRPr="00973D7B" w:rsidRDefault="0084235D" w:rsidP="0084235D">
            <w:pPr>
              <w:contextualSpacing/>
              <w:jc w:val="center"/>
              <w:rPr>
                <w:rFonts w:cs="Times New Roman"/>
                <w:b/>
                <w:bCs/>
                <w:color w:val="000000" w:themeColor="text1"/>
                <w:szCs w:val="24"/>
                <w:lang w:val="sr-Cyrl-RS"/>
              </w:rPr>
            </w:pPr>
            <w:r w:rsidRPr="00973D7B">
              <w:rPr>
                <w:rFonts w:cs="Times New Roman"/>
                <w:b/>
                <w:bCs/>
                <w:color w:val="000000" w:themeColor="text1"/>
                <w:szCs w:val="24"/>
                <w:lang w:val="sr-Cyrl-RS"/>
              </w:rPr>
              <w:t>2020</w:t>
            </w:r>
          </w:p>
        </w:tc>
        <w:tc>
          <w:tcPr>
            <w:tcW w:w="709" w:type="dxa"/>
            <w:shd w:val="clear" w:color="auto" w:fill="BDD6EE" w:themeFill="accent1" w:themeFillTint="66"/>
            <w:vAlign w:val="center"/>
          </w:tcPr>
          <w:p w14:paraId="6EB68C03" w14:textId="77777777" w:rsidR="0084235D" w:rsidRPr="00973D7B" w:rsidRDefault="0084235D" w:rsidP="0084235D">
            <w:pPr>
              <w:contextualSpacing/>
              <w:jc w:val="center"/>
              <w:rPr>
                <w:rFonts w:cs="Times New Roman"/>
                <w:b/>
                <w:bCs/>
                <w:color w:val="000000" w:themeColor="text1"/>
                <w:szCs w:val="24"/>
                <w:lang w:val="sr-Cyrl-RS"/>
              </w:rPr>
            </w:pPr>
            <w:r w:rsidRPr="00973D7B">
              <w:rPr>
                <w:rFonts w:cs="Times New Roman"/>
                <w:b/>
                <w:bCs/>
                <w:color w:val="000000" w:themeColor="text1"/>
                <w:szCs w:val="24"/>
                <w:lang w:val="sr-Cyrl-RS"/>
              </w:rPr>
              <w:t>2021</w:t>
            </w:r>
          </w:p>
        </w:tc>
        <w:tc>
          <w:tcPr>
            <w:tcW w:w="709" w:type="dxa"/>
            <w:shd w:val="clear" w:color="auto" w:fill="BDD6EE" w:themeFill="accent1" w:themeFillTint="66"/>
            <w:vAlign w:val="center"/>
          </w:tcPr>
          <w:p w14:paraId="6C26434D" w14:textId="77777777" w:rsidR="0084235D" w:rsidRPr="00973D7B" w:rsidRDefault="0084235D" w:rsidP="0084235D">
            <w:pPr>
              <w:contextualSpacing/>
              <w:jc w:val="center"/>
              <w:rPr>
                <w:rFonts w:cs="Times New Roman"/>
                <w:b/>
                <w:bCs/>
                <w:color w:val="000000" w:themeColor="text1"/>
                <w:szCs w:val="24"/>
                <w:lang w:val="sr-Cyrl-RS"/>
              </w:rPr>
            </w:pPr>
            <w:r w:rsidRPr="00973D7B">
              <w:rPr>
                <w:rFonts w:cs="Times New Roman"/>
                <w:b/>
                <w:bCs/>
                <w:color w:val="000000" w:themeColor="text1"/>
                <w:szCs w:val="24"/>
                <w:lang w:val="sr-Cyrl-RS"/>
              </w:rPr>
              <w:t>2022</w:t>
            </w:r>
          </w:p>
        </w:tc>
      </w:tr>
      <w:tr w:rsidR="0084235D" w:rsidRPr="00167AB5" w14:paraId="7731B804" w14:textId="77777777" w:rsidTr="00323523">
        <w:trPr>
          <w:trHeight w:val="128"/>
          <w:jc w:val="center"/>
        </w:trPr>
        <w:tc>
          <w:tcPr>
            <w:tcW w:w="988" w:type="dxa"/>
            <w:vAlign w:val="center"/>
          </w:tcPr>
          <w:p w14:paraId="3C68DF33" w14:textId="77777777" w:rsidR="0084235D" w:rsidRPr="00973D7B" w:rsidRDefault="0084235D" w:rsidP="0084235D">
            <w:pPr>
              <w:jc w:val="center"/>
              <w:rPr>
                <w:rFonts w:cs="Times New Roman"/>
                <w:color w:val="000000" w:themeColor="text1"/>
                <w:szCs w:val="24"/>
                <w:lang w:val="sr-Cyrl-RS"/>
              </w:rPr>
            </w:pPr>
            <w:r w:rsidRPr="00973D7B">
              <w:rPr>
                <w:rFonts w:cs="Times New Roman"/>
                <w:i/>
                <w:color w:val="000000" w:themeColor="text1"/>
                <w:szCs w:val="24"/>
                <w:lang w:val="sr-Cyrl-RS"/>
              </w:rPr>
              <w:t>1</w:t>
            </w:r>
          </w:p>
        </w:tc>
        <w:tc>
          <w:tcPr>
            <w:tcW w:w="3132" w:type="dxa"/>
            <w:vAlign w:val="center"/>
          </w:tcPr>
          <w:p w14:paraId="1E478963" w14:textId="77777777" w:rsidR="0084235D" w:rsidRPr="00973D7B" w:rsidRDefault="0084235D" w:rsidP="0084235D">
            <w:pPr>
              <w:jc w:val="center"/>
              <w:rPr>
                <w:rFonts w:cs="Times New Roman"/>
                <w:color w:val="000000" w:themeColor="text1"/>
                <w:szCs w:val="24"/>
                <w:lang w:val="sr-Cyrl-RS"/>
              </w:rPr>
            </w:pPr>
            <w:r w:rsidRPr="00973D7B">
              <w:rPr>
                <w:rFonts w:cs="Times New Roman"/>
                <w:i/>
                <w:color w:val="000000" w:themeColor="text1"/>
                <w:szCs w:val="24"/>
                <w:lang w:val="sr-Cyrl-RS"/>
              </w:rPr>
              <w:t>2</w:t>
            </w:r>
          </w:p>
        </w:tc>
        <w:tc>
          <w:tcPr>
            <w:tcW w:w="850" w:type="dxa"/>
          </w:tcPr>
          <w:p w14:paraId="396E56FC" w14:textId="77777777" w:rsidR="0084235D" w:rsidRPr="00973D7B" w:rsidRDefault="0084235D" w:rsidP="0084235D">
            <w:pPr>
              <w:jc w:val="center"/>
              <w:rPr>
                <w:rFonts w:cs="Times New Roman"/>
                <w:i/>
                <w:color w:val="000000" w:themeColor="text1"/>
                <w:szCs w:val="24"/>
                <w:lang w:val="sr-Cyrl-RS"/>
              </w:rPr>
            </w:pPr>
            <w:r w:rsidRPr="00973D7B">
              <w:rPr>
                <w:rFonts w:cs="Times New Roman"/>
                <w:i/>
                <w:color w:val="000000" w:themeColor="text1"/>
                <w:szCs w:val="24"/>
                <w:lang w:val="sr-Cyrl-RS"/>
              </w:rPr>
              <w:t>3</w:t>
            </w:r>
          </w:p>
        </w:tc>
        <w:tc>
          <w:tcPr>
            <w:tcW w:w="851" w:type="dxa"/>
            <w:vAlign w:val="center"/>
          </w:tcPr>
          <w:p w14:paraId="590BC7FA" w14:textId="77777777" w:rsidR="0084235D" w:rsidRPr="00973D7B" w:rsidRDefault="0084235D" w:rsidP="0084235D">
            <w:pPr>
              <w:jc w:val="center"/>
              <w:rPr>
                <w:rFonts w:cs="Times New Roman"/>
                <w:i/>
                <w:color w:val="000000" w:themeColor="text1"/>
                <w:szCs w:val="24"/>
                <w:lang w:val="sr-Cyrl-RS"/>
              </w:rPr>
            </w:pPr>
            <w:r w:rsidRPr="00973D7B">
              <w:rPr>
                <w:rFonts w:cs="Times New Roman"/>
                <w:i/>
                <w:color w:val="000000" w:themeColor="text1"/>
                <w:szCs w:val="24"/>
                <w:lang w:val="sr-Cyrl-RS"/>
              </w:rPr>
              <w:t>4</w:t>
            </w:r>
          </w:p>
        </w:tc>
        <w:tc>
          <w:tcPr>
            <w:tcW w:w="709" w:type="dxa"/>
            <w:vAlign w:val="center"/>
          </w:tcPr>
          <w:p w14:paraId="3403B822" w14:textId="77777777" w:rsidR="0084235D" w:rsidRPr="00973D7B" w:rsidRDefault="0084235D" w:rsidP="0084235D">
            <w:pPr>
              <w:jc w:val="center"/>
              <w:rPr>
                <w:rFonts w:cs="Times New Roman"/>
                <w:i/>
                <w:color w:val="000000" w:themeColor="text1"/>
                <w:szCs w:val="24"/>
                <w:lang w:val="sr-Cyrl-RS"/>
              </w:rPr>
            </w:pPr>
            <w:r w:rsidRPr="00973D7B">
              <w:rPr>
                <w:rFonts w:cs="Times New Roman"/>
                <w:i/>
                <w:color w:val="000000" w:themeColor="text1"/>
                <w:szCs w:val="24"/>
                <w:lang w:val="sr-Cyrl-RS"/>
              </w:rPr>
              <w:t>5</w:t>
            </w:r>
          </w:p>
        </w:tc>
        <w:tc>
          <w:tcPr>
            <w:tcW w:w="709" w:type="dxa"/>
          </w:tcPr>
          <w:p w14:paraId="0DBBC2ED" w14:textId="77777777" w:rsidR="0084235D" w:rsidRPr="00973D7B" w:rsidRDefault="0084235D" w:rsidP="0084235D">
            <w:pPr>
              <w:jc w:val="center"/>
              <w:rPr>
                <w:rFonts w:cs="Times New Roman"/>
                <w:i/>
                <w:color w:val="000000" w:themeColor="text1"/>
                <w:szCs w:val="24"/>
                <w:lang w:val="sr-Cyrl-RS"/>
              </w:rPr>
            </w:pPr>
            <w:r w:rsidRPr="00973D7B">
              <w:rPr>
                <w:rFonts w:cs="Times New Roman"/>
                <w:i/>
                <w:color w:val="000000" w:themeColor="text1"/>
                <w:szCs w:val="24"/>
                <w:lang w:val="sr-Cyrl-RS"/>
              </w:rPr>
              <w:t>6</w:t>
            </w:r>
          </w:p>
        </w:tc>
      </w:tr>
      <w:tr w:rsidR="0084235D" w:rsidRPr="00167AB5" w14:paraId="41080F28" w14:textId="77777777" w:rsidTr="00323523">
        <w:trPr>
          <w:jc w:val="center"/>
        </w:trPr>
        <w:tc>
          <w:tcPr>
            <w:tcW w:w="988" w:type="dxa"/>
            <w:vAlign w:val="center"/>
          </w:tcPr>
          <w:p w14:paraId="496D5AF4" w14:textId="77777777" w:rsidR="0084235D" w:rsidRPr="00973D7B" w:rsidRDefault="0084235D" w:rsidP="0084235D">
            <w:pPr>
              <w:jc w:val="center"/>
              <w:rPr>
                <w:rFonts w:cs="Times New Roman"/>
                <w:color w:val="000000" w:themeColor="text1"/>
                <w:szCs w:val="24"/>
                <w:lang w:val="sr-Cyrl-RS"/>
              </w:rPr>
            </w:pPr>
            <w:r w:rsidRPr="00973D7B">
              <w:rPr>
                <w:rFonts w:cs="Times New Roman"/>
                <w:color w:val="000000" w:themeColor="text1"/>
                <w:szCs w:val="24"/>
                <w:lang w:val="sr-Cyrl-RS"/>
              </w:rPr>
              <w:t>1</w:t>
            </w:r>
          </w:p>
        </w:tc>
        <w:tc>
          <w:tcPr>
            <w:tcW w:w="3132" w:type="dxa"/>
            <w:vAlign w:val="center"/>
          </w:tcPr>
          <w:p w14:paraId="034712E5" w14:textId="77777777" w:rsidR="0084235D" w:rsidRPr="00973D7B" w:rsidRDefault="0084235D" w:rsidP="0084235D">
            <w:pPr>
              <w:jc w:val="left"/>
              <w:rPr>
                <w:rFonts w:cs="Times New Roman"/>
                <w:color w:val="000000" w:themeColor="text1"/>
                <w:szCs w:val="24"/>
                <w:lang w:val="sr-Cyrl-RS"/>
              </w:rPr>
            </w:pPr>
            <w:r w:rsidRPr="00973D7B">
              <w:rPr>
                <w:rFonts w:cs="Times New Roman"/>
                <w:color w:val="000000" w:themeColor="text1"/>
                <w:szCs w:val="24"/>
                <w:lang w:val="sr-Cyrl-RS"/>
              </w:rPr>
              <w:t>Нефактурисана вода / вода унета у систем (произведена вода)</w:t>
            </w:r>
          </w:p>
        </w:tc>
        <w:tc>
          <w:tcPr>
            <w:tcW w:w="850" w:type="dxa"/>
            <w:vAlign w:val="center"/>
          </w:tcPr>
          <w:p w14:paraId="58AC7CE8" w14:textId="77777777" w:rsidR="0084235D" w:rsidRPr="00973D7B" w:rsidRDefault="0084235D" w:rsidP="0084235D">
            <w:pPr>
              <w:jc w:val="center"/>
              <w:rPr>
                <w:rFonts w:cs="Times New Roman"/>
                <w:color w:val="000000"/>
                <w:szCs w:val="24"/>
                <w:lang w:val="sr-Cyrl-RS"/>
              </w:rPr>
            </w:pPr>
            <w:r w:rsidRPr="00973D7B">
              <w:rPr>
                <w:rFonts w:cs="Times New Roman"/>
                <w:color w:val="000000"/>
                <w:szCs w:val="24"/>
                <w:lang w:val="sr-Cyrl-RS"/>
              </w:rPr>
              <w:t>42%</w:t>
            </w:r>
          </w:p>
        </w:tc>
        <w:tc>
          <w:tcPr>
            <w:tcW w:w="851" w:type="dxa"/>
            <w:vAlign w:val="center"/>
          </w:tcPr>
          <w:p w14:paraId="6C40C671" w14:textId="77777777" w:rsidR="0084235D" w:rsidRPr="00973D7B" w:rsidRDefault="0084235D" w:rsidP="0084235D">
            <w:pPr>
              <w:jc w:val="center"/>
              <w:rPr>
                <w:rFonts w:cs="Times New Roman"/>
                <w:color w:val="000000"/>
                <w:szCs w:val="24"/>
                <w:lang w:val="sr-Cyrl-RS"/>
              </w:rPr>
            </w:pPr>
            <w:r w:rsidRPr="00973D7B">
              <w:rPr>
                <w:rFonts w:cs="Times New Roman"/>
                <w:color w:val="000000"/>
                <w:szCs w:val="24"/>
                <w:lang w:val="sr-Cyrl-RS"/>
              </w:rPr>
              <w:t>41%</w:t>
            </w:r>
          </w:p>
        </w:tc>
        <w:tc>
          <w:tcPr>
            <w:tcW w:w="709" w:type="dxa"/>
            <w:vAlign w:val="center"/>
          </w:tcPr>
          <w:p w14:paraId="0C09DF0E" w14:textId="77777777" w:rsidR="0084235D" w:rsidRPr="00973D7B" w:rsidRDefault="0084235D" w:rsidP="0084235D">
            <w:pPr>
              <w:jc w:val="center"/>
              <w:rPr>
                <w:rFonts w:cs="Times New Roman"/>
                <w:color w:val="000000"/>
                <w:szCs w:val="24"/>
                <w:lang w:val="sr-Cyrl-RS"/>
              </w:rPr>
            </w:pPr>
            <w:r w:rsidRPr="00973D7B">
              <w:rPr>
                <w:rFonts w:cs="Times New Roman"/>
                <w:color w:val="000000"/>
                <w:szCs w:val="24"/>
                <w:lang w:val="sr-Cyrl-RS"/>
              </w:rPr>
              <w:t>42%</w:t>
            </w:r>
          </w:p>
        </w:tc>
        <w:tc>
          <w:tcPr>
            <w:tcW w:w="709" w:type="dxa"/>
            <w:vAlign w:val="center"/>
          </w:tcPr>
          <w:p w14:paraId="71BED541" w14:textId="77777777" w:rsidR="0084235D" w:rsidRPr="00973D7B" w:rsidRDefault="0084235D" w:rsidP="0084235D">
            <w:pPr>
              <w:contextualSpacing/>
              <w:jc w:val="center"/>
              <w:rPr>
                <w:rFonts w:cs="Times New Roman"/>
                <w:bCs/>
                <w:color w:val="000000" w:themeColor="text1"/>
                <w:szCs w:val="24"/>
                <w:lang w:val="sr-Cyrl-RS"/>
              </w:rPr>
            </w:pPr>
            <w:r w:rsidRPr="00973D7B">
              <w:rPr>
                <w:rFonts w:cs="Times New Roman"/>
                <w:bCs/>
                <w:color w:val="000000" w:themeColor="text1"/>
                <w:szCs w:val="24"/>
                <w:lang w:val="sr-Cyrl-RS"/>
              </w:rPr>
              <w:t>43%</w:t>
            </w:r>
          </w:p>
        </w:tc>
      </w:tr>
      <w:tr w:rsidR="0084235D" w:rsidRPr="00167AB5" w14:paraId="518E459D" w14:textId="77777777" w:rsidTr="00323523">
        <w:trPr>
          <w:trHeight w:val="251"/>
          <w:jc w:val="center"/>
        </w:trPr>
        <w:tc>
          <w:tcPr>
            <w:tcW w:w="988" w:type="dxa"/>
            <w:vAlign w:val="center"/>
          </w:tcPr>
          <w:p w14:paraId="6D3A44C6" w14:textId="77777777" w:rsidR="0084235D" w:rsidRPr="00973D7B" w:rsidRDefault="0084235D" w:rsidP="0084235D">
            <w:pPr>
              <w:jc w:val="center"/>
              <w:rPr>
                <w:rFonts w:cs="Times New Roman"/>
                <w:color w:val="000000" w:themeColor="text1"/>
                <w:szCs w:val="24"/>
                <w:lang w:val="sr-Cyrl-RS"/>
              </w:rPr>
            </w:pPr>
            <w:r w:rsidRPr="00973D7B">
              <w:rPr>
                <w:rFonts w:cs="Times New Roman"/>
                <w:color w:val="000000" w:themeColor="text1"/>
                <w:szCs w:val="24"/>
                <w:lang w:val="sr-Cyrl-RS"/>
              </w:rPr>
              <w:t>2</w:t>
            </w:r>
          </w:p>
        </w:tc>
        <w:tc>
          <w:tcPr>
            <w:tcW w:w="3132" w:type="dxa"/>
            <w:vAlign w:val="center"/>
          </w:tcPr>
          <w:p w14:paraId="6F6D5890" w14:textId="77777777" w:rsidR="0084235D" w:rsidRPr="00973D7B" w:rsidRDefault="0084235D" w:rsidP="0084235D">
            <w:pPr>
              <w:jc w:val="left"/>
              <w:rPr>
                <w:rFonts w:cs="Times New Roman"/>
                <w:color w:val="000000" w:themeColor="text1"/>
                <w:szCs w:val="24"/>
                <w:lang w:val="sr-Cyrl-RS"/>
              </w:rPr>
            </w:pPr>
            <w:r w:rsidRPr="00973D7B">
              <w:rPr>
                <w:rFonts w:cs="Times New Roman"/>
                <w:color w:val="000000" w:themeColor="text1"/>
                <w:szCs w:val="24"/>
                <w:lang w:val="sr-Cyrl-RS"/>
              </w:rPr>
              <w:t>Губици воде - m³/км на дан</w:t>
            </w:r>
          </w:p>
        </w:tc>
        <w:tc>
          <w:tcPr>
            <w:tcW w:w="850" w:type="dxa"/>
            <w:vAlign w:val="center"/>
          </w:tcPr>
          <w:p w14:paraId="50EB773C" w14:textId="77777777" w:rsidR="0084235D" w:rsidRPr="00973D7B" w:rsidRDefault="0084235D" w:rsidP="0084235D">
            <w:pPr>
              <w:jc w:val="center"/>
              <w:rPr>
                <w:rFonts w:cs="Times New Roman"/>
                <w:color w:val="000000"/>
                <w:szCs w:val="24"/>
                <w:lang w:val="sr-Cyrl-RS"/>
              </w:rPr>
            </w:pPr>
            <w:r w:rsidRPr="00973D7B">
              <w:rPr>
                <w:rFonts w:cs="Times New Roman"/>
                <w:color w:val="000000"/>
                <w:szCs w:val="24"/>
                <w:lang w:val="sr-Cyrl-RS"/>
              </w:rPr>
              <w:t>23</w:t>
            </w:r>
          </w:p>
        </w:tc>
        <w:tc>
          <w:tcPr>
            <w:tcW w:w="851" w:type="dxa"/>
            <w:vAlign w:val="center"/>
          </w:tcPr>
          <w:p w14:paraId="744A1A6D" w14:textId="77777777" w:rsidR="0084235D" w:rsidRPr="00973D7B" w:rsidRDefault="0084235D" w:rsidP="0084235D">
            <w:pPr>
              <w:jc w:val="center"/>
              <w:rPr>
                <w:rFonts w:cs="Times New Roman"/>
                <w:color w:val="000000"/>
                <w:szCs w:val="24"/>
                <w:lang w:val="sr-Cyrl-RS"/>
              </w:rPr>
            </w:pPr>
            <w:r w:rsidRPr="00973D7B">
              <w:rPr>
                <w:rFonts w:cs="Times New Roman"/>
                <w:color w:val="000000"/>
                <w:szCs w:val="24"/>
                <w:lang w:val="sr-Cyrl-RS"/>
              </w:rPr>
              <w:t>22,1</w:t>
            </w:r>
          </w:p>
        </w:tc>
        <w:tc>
          <w:tcPr>
            <w:tcW w:w="709" w:type="dxa"/>
            <w:vAlign w:val="center"/>
          </w:tcPr>
          <w:p w14:paraId="59E4BB70" w14:textId="77777777" w:rsidR="0084235D" w:rsidRPr="00973D7B" w:rsidRDefault="0084235D" w:rsidP="0084235D">
            <w:pPr>
              <w:jc w:val="center"/>
              <w:rPr>
                <w:rFonts w:cs="Times New Roman"/>
                <w:color w:val="000000"/>
                <w:szCs w:val="24"/>
                <w:lang w:val="sr-Cyrl-RS"/>
              </w:rPr>
            </w:pPr>
            <w:r w:rsidRPr="00973D7B">
              <w:rPr>
                <w:rFonts w:cs="Times New Roman"/>
                <w:color w:val="000000"/>
                <w:szCs w:val="24"/>
                <w:lang w:val="sr-Cyrl-RS"/>
              </w:rPr>
              <w:t>22,5</w:t>
            </w:r>
          </w:p>
        </w:tc>
        <w:tc>
          <w:tcPr>
            <w:tcW w:w="709" w:type="dxa"/>
            <w:vAlign w:val="center"/>
          </w:tcPr>
          <w:p w14:paraId="36F78AA2" w14:textId="77777777" w:rsidR="0084235D" w:rsidRPr="00973D7B" w:rsidRDefault="0084235D" w:rsidP="0084235D">
            <w:pPr>
              <w:contextualSpacing/>
              <w:jc w:val="center"/>
              <w:rPr>
                <w:rFonts w:cs="Times New Roman"/>
                <w:bCs/>
                <w:color w:val="000000" w:themeColor="text1"/>
                <w:szCs w:val="24"/>
                <w:lang w:val="sr-Cyrl-RS"/>
              </w:rPr>
            </w:pPr>
            <w:r w:rsidRPr="00973D7B">
              <w:rPr>
                <w:rFonts w:cs="Times New Roman"/>
                <w:bCs/>
                <w:color w:val="000000" w:themeColor="text1"/>
                <w:szCs w:val="24"/>
                <w:lang w:val="sr-Cyrl-RS"/>
              </w:rPr>
              <w:t>22,9</w:t>
            </w:r>
          </w:p>
        </w:tc>
      </w:tr>
      <w:tr w:rsidR="0084235D" w:rsidRPr="00167AB5" w14:paraId="12139CEE" w14:textId="77777777" w:rsidTr="00323523">
        <w:trPr>
          <w:trHeight w:val="242"/>
          <w:jc w:val="center"/>
        </w:trPr>
        <w:tc>
          <w:tcPr>
            <w:tcW w:w="988" w:type="dxa"/>
            <w:vAlign w:val="center"/>
          </w:tcPr>
          <w:p w14:paraId="5A116CED" w14:textId="77777777" w:rsidR="0084235D" w:rsidRPr="00973D7B" w:rsidRDefault="0084235D" w:rsidP="0084235D">
            <w:pPr>
              <w:jc w:val="center"/>
              <w:rPr>
                <w:rFonts w:cs="Times New Roman"/>
                <w:color w:val="000000" w:themeColor="text1"/>
                <w:szCs w:val="24"/>
                <w:lang w:val="sr-Cyrl-RS"/>
              </w:rPr>
            </w:pPr>
            <w:r w:rsidRPr="00973D7B">
              <w:rPr>
                <w:rFonts w:cs="Times New Roman"/>
                <w:color w:val="000000" w:themeColor="text1"/>
                <w:szCs w:val="24"/>
                <w:lang w:val="sr-Cyrl-RS"/>
              </w:rPr>
              <w:t>3</w:t>
            </w:r>
          </w:p>
        </w:tc>
        <w:tc>
          <w:tcPr>
            <w:tcW w:w="3132" w:type="dxa"/>
            <w:vAlign w:val="center"/>
          </w:tcPr>
          <w:p w14:paraId="698CB895" w14:textId="77777777" w:rsidR="0084235D" w:rsidRPr="00973D7B" w:rsidRDefault="0084235D" w:rsidP="0084235D">
            <w:pPr>
              <w:jc w:val="left"/>
              <w:rPr>
                <w:rFonts w:cs="Times New Roman"/>
                <w:color w:val="000000" w:themeColor="text1"/>
                <w:szCs w:val="24"/>
                <w:lang w:val="sr-Cyrl-RS"/>
              </w:rPr>
            </w:pPr>
            <w:r w:rsidRPr="00973D7B">
              <w:rPr>
                <w:rFonts w:cs="Times New Roman"/>
                <w:color w:val="000000" w:themeColor="text1"/>
                <w:szCs w:val="24"/>
                <w:lang w:val="sr-Cyrl-RS"/>
              </w:rPr>
              <w:t>Губици воде - литара/прикључак на дан</w:t>
            </w:r>
          </w:p>
        </w:tc>
        <w:tc>
          <w:tcPr>
            <w:tcW w:w="850" w:type="dxa"/>
            <w:vAlign w:val="center"/>
          </w:tcPr>
          <w:p w14:paraId="569208F7" w14:textId="77777777" w:rsidR="0084235D" w:rsidRPr="00973D7B" w:rsidRDefault="0084235D" w:rsidP="0084235D">
            <w:pPr>
              <w:jc w:val="center"/>
              <w:rPr>
                <w:rFonts w:cs="Times New Roman"/>
                <w:color w:val="000000"/>
                <w:szCs w:val="24"/>
                <w:lang w:val="sr-Cyrl-RS"/>
              </w:rPr>
            </w:pPr>
            <w:r w:rsidRPr="00973D7B">
              <w:rPr>
                <w:rFonts w:cs="Times New Roman"/>
                <w:color w:val="000000"/>
                <w:szCs w:val="24"/>
                <w:lang w:val="sr-Cyrl-RS"/>
              </w:rPr>
              <w:t>485</w:t>
            </w:r>
          </w:p>
        </w:tc>
        <w:tc>
          <w:tcPr>
            <w:tcW w:w="851" w:type="dxa"/>
            <w:vAlign w:val="center"/>
          </w:tcPr>
          <w:p w14:paraId="3B6EC798" w14:textId="77777777" w:rsidR="0084235D" w:rsidRPr="00973D7B" w:rsidRDefault="0084235D" w:rsidP="0084235D">
            <w:pPr>
              <w:jc w:val="center"/>
              <w:rPr>
                <w:rFonts w:cs="Times New Roman"/>
                <w:color w:val="000000"/>
                <w:szCs w:val="24"/>
                <w:lang w:val="sr-Cyrl-RS"/>
              </w:rPr>
            </w:pPr>
            <w:r w:rsidRPr="00973D7B">
              <w:rPr>
                <w:rFonts w:cs="Times New Roman"/>
                <w:color w:val="000000"/>
                <w:szCs w:val="24"/>
                <w:lang w:val="sr-Cyrl-RS"/>
              </w:rPr>
              <w:t>486</w:t>
            </w:r>
          </w:p>
        </w:tc>
        <w:tc>
          <w:tcPr>
            <w:tcW w:w="709" w:type="dxa"/>
            <w:vAlign w:val="center"/>
          </w:tcPr>
          <w:p w14:paraId="23EBE039" w14:textId="77777777" w:rsidR="0084235D" w:rsidRPr="00973D7B" w:rsidRDefault="0084235D" w:rsidP="0084235D">
            <w:pPr>
              <w:jc w:val="center"/>
              <w:rPr>
                <w:rFonts w:cs="Times New Roman"/>
                <w:color w:val="000000"/>
                <w:szCs w:val="24"/>
                <w:lang w:val="sr-Cyrl-RS"/>
              </w:rPr>
            </w:pPr>
            <w:r w:rsidRPr="00973D7B">
              <w:rPr>
                <w:rFonts w:cs="Times New Roman"/>
                <w:color w:val="000000"/>
                <w:szCs w:val="24"/>
                <w:lang w:val="sr-Cyrl-RS"/>
              </w:rPr>
              <w:t>488</w:t>
            </w:r>
          </w:p>
        </w:tc>
        <w:tc>
          <w:tcPr>
            <w:tcW w:w="709" w:type="dxa"/>
            <w:vAlign w:val="center"/>
          </w:tcPr>
          <w:p w14:paraId="2B05A18E" w14:textId="77777777" w:rsidR="0084235D" w:rsidRPr="00973D7B" w:rsidRDefault="0084235D" w:rsidP="0084235D">
            <w:pPr>
              <w:contextualSpacing/>
              <w:jc w:val="center"/>
              <w:rPr>
                <w:rFonts w:cs="Times New Roman"/>
                <w:bCs/>
                <w:color w:val="000000" w:themeColor="text1"/>
                <w:szCs w:val="24"/>
                <w:lang w:val="sr-Cyrl-RS"/>
              </w:rPr>
            </w:pPr>
            <w:r w:rsidRPr="00973D7B">
              <w:rPr>
                <w:rFonts w:cs="Times New Roman"/>
                <w:bCs/>
                <w:color w:val="000000" w:themeColor="text1"/>
                <w:szCs w:val="24"/>
                <w:lang w:val="sr-Cyrl-RS"/>
              </w:rPr>
              <w:t>491</w:t>
            </w:r>
          </w:p>
        </w:tc>
      </w:tr>
    </w:tbl>
    <w:p w14:paraId="15780FDC" w14:textId="77777777" w:rsidR="0084235D" w:rsidRPr="00167AB5" w:rsidRDefault="0084235D" w:rsidP="0084235D">
      <w:pPr>
        <w:spacing w:after="0" w:line="240" w:lineRule="auto"/>
        <w:rPr>
          <w:color w:val="000000" w:themeColor="text1"/>
          <w:highlight w:val="yellow"/>
          <w:lang w:val="sr-Cyrl-RS"/>
        </w:rPr>
      </w:pPr>
    </w:p>
    <w:p w14:paraId="049DC262" w14:textId="77777777" w:rsidR="0069735E" w:rsidRPr="0069735E" w:rsidRDefault="0069735E" w:rsidP="0069735E">
      <w:pPr>
        <w:rPr>
          <w:color w:val="000000" w:themeColor="text1"/>
          <w:lang w:val="sr-Cyrl-RS"/>
        </w:rPr>
      </w:pPr>
    </w:p>
    <w:p w14:paraId="4E1ACFF5" w14:textId="65145536" w:rsidR="007C64AD" w:rsidRPr="007C64AD" w:rsidRDefault="007C64AD" w:rsidP="007C64AD">
      <w:pPr>
        <w:pStyle w:val="a4"/>
        <w:jc w:val="both"/>
        <w:rPr>
          <w:rFonts w:ascii="Times New Roman" w:hAnsi="Times New Roman" w:cs="Times New Roman"/>
          <w:b/>
          <w:sz w:val="24"/>
        </w:rPr>
      </w:pPr>
      <w:r w:rsidRPr="007C64AD">
        <w:rPr>
          <w:rFonts w:ascii="Times New Roman" w:hAnsi="Times New Roman" w:cs="Times New Roman"/>
          <w:b/>
          <w:sz w:val="24"/>
          <w:lang w:val="sr-Cyrl-CS"/>
        </w:rPr>
        <w:t xml:space="preserve">       Графикон 7.</w:t>
      </w:r>
      <w:r w:rsidRPr="007C64AD">
        <w:rPr>
          <w:rFonts w:ascii="Times New Roman" w:hAnsi="Times New Roman" w:cs="Times New Roman"/>
          <w:b/>
          <w:sz w:val="24"/>
        </w:rPr>
        <w:t>: Промене параметара биланса воде у односу на 2004 годину.</w:t>
      </w:r>
    </w:p>
    <w:p w14:paraId="7EA5AD4D" w14:textId="77777777" w:rsidR="0084235D" w:rsidRPr="00167AB5" w:rsidRDefault="0084235D" w:rsidP="0084235D">
      <w:pPr>
        <w:keepNext/>
        <w:tabs>
          <w:tab w:val="left" w:pos="990"/>
        </w:tabs>
        <w:jc w:val="center"/>
        <w:rPr>
          <w:highlight w:val="yellow"/>
          <w:lang w:val="sr-Cyrl-RS"/>
        </w:rPr>
      </w:pPr>
      <w:r>
        <w:rPr>
          <w:noProof/>
          <w:lang w:val="sr-Latn-BA" w:eastAsia="sr-Latn-BA"/>
        </w:rPr>
        <w:drawing>
          <wp:inline distT="0" distB="0" distL="0" distR="0" wp14:anchorId="3C190ECE" wp14:editId="66CC318B">
            <wp:extent cx="5341620" cy="2972435"/>
            <wp:effectExtent l="0" t="0" r="11430" b="18415"/>
            <wp:docPr id="33" name="Chart 33">
              <a:extLst xmlns:a="http://schemas.openxmlformats.org/drawingml/2006/main">
                <a:ext uri="{FF2B5EF4-FFF2-40B4-BE49-F238E27FC236}">
                  <a16:creationId xmlns:a16="http://schemas.microsoft.com/office/drawing/2014/main" id="{F9507EE2-C3F0-4E22-8981-C70F341FA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67AB5">
        <w:rPr>
          <w:highlight w:val="yellow"/>
          <w:lang w:val="sr-Cyrl-RS" w:eastAsia="sr-Latn-RS"/>
        </w:rPr>
        <w:t xml:space="preserve"> </w:t>
      </w:r>
    </w:p>
    <w:p w14:paraId="6D7AEDBE" w14:textId="77777777" w:rsidR="0084235D" w:rsidRPr="00167AB5" w:rsidRDefault="0084235D" w:rsidP="0084235D">
      <w:pPr>
        <w:spacing w:line="240" w:lineRule="auto"/>
        <w:rPr>
          <w:lang w:val="sr-Cyrl-RS"/>
        </w:rPr>
      </w:pPr>
    </w:p>
    <w:p w14:paraId="2B432543" w14:textId="35EA5B25" w:rsidR="0084235D" w:rsidRPr="000D2C42" w:rsidRDefault="000200E4" w:rsidP="000D2C42">
      <w:pPr>
        <w:widowControl w:val="0"/>
        <w:ind w:firstLine="576"/>
        <w:rPr>
          <w:color w:val="000000" w:themeColor="text1"/>
          <w:lang w:val="sr-Cyrl-RS" w:eastAsia="sr-Latn-RS"/>
        </w:rPr>
      </w:pPr>
      <w:r>
        <w:rPr>
          <w:color w:val="000000" w:themeColor="text1"/>
          <w:lang w:val="sr-Cyrl-RS"/>
        </w:rPr>
        <w:t>На основу графикона 7</w:t>
      </w:r>
      <w:r w:rsidR="00323523">
        <w:rPr>
          <w:color w:val="000000" w:themeColor="text1"/>
          <w:lang w:val="sr-Cyrl-RS"/>
        </w:rPr>
        <w:t>.</w:t>
      </w:r>
      <w:r>
        <w:rPr>
          <w:color w:val="000000" w:themeColor="text1"/>
          <w:lang w:val="sr-Cyrl-RS"/>
        </w:rPr>
        <w:t xml:space="preserve"> може се уочити да о</w:t>
      </w:r>
      <w:r w:rsidR="0084235D" w:rsidRPr="00167AB5">
        <w:rPr>
          <w:color w:val="000000" w:themeColor="text1"/>
          <w:lang w:val="sr-Cyrl-RS" w:eastAsia="sr-Latn-RS"/>
        </w:rPr>
        <w:t>д 2009 до 2014 године</w:t>
      </w:r>
      <w:r w:rsidR="0084235D" w:rsidRPr="00167AB5">
        <w:rPr>
          <w:color w:val="000000" w:themeColor="text1"/>
          <w:lang w:val="sr-Cyrl-RS"/>
        </w:rPr>
        <w:t xml:space="preserve"> захватање и </w:t>
      </w:r>
      <w:r w:rsidR="0084235D" w:rsidRPr="00167AB5">
        <w:rPr>
          <w:color w:val="000000" w:themeColor="text1"/>
          <w:lang w:val="sr-Cyrl-RS" w:eastAsia="sr-Latn-RS"/>
        </w:rPr>
        <w:t xml:space="preserve">потрошња благо падају, а губици воде расту, док се у периоду од 2014 године бележи раст сва три показатеља: захваћене воде и потрошње, уз знатно већи раст губитака воде. </w:t>
      </w:r>
    </w:p>
    <w:p w14:paraId="49F955B4" w14:textId="77777777" w:rsidR="0084235D" w:rsidRPr="00167AB5" w:rsidRDefault="0084235D" w:rsidP="0083160E">
      <w:pPr>
        <w:pStyle w:val="Heading2"/>
        <w:keepNext w:val="0"/>
        <w:numPr>
          <w:ilvl w:val="1"/>
          <w:numId w:val="55"/>
        </w:numPr>
        <w:spacing w:before="240" w:after="120" w:line="240" w:lineRule="auto"/>
        <w:contextualSpacing/>
        <w:jc w:val="left"/>
      </w:pPr>
      <w:bookmarkStart w:id="15" w:name="_Toc149135440"/>
      <w:bookmarkStart w:id="16" w:name="_Toc150339250"/>
      <w:r w:rsidRPr="00167AB5">
        <w:t>Здравствена исправност воде</w:t>
      </w:r>
      <w:bookmarkEnd w:id="15"/>
      <w:bookmarkEnd w:id="16"/>
    </w:p>
    <w:p w14:paraId="7D59B679" w14:textId="77777777" w:rsidR="0084235D" w:rsidRPr="00167AB5" w:rsidRDefault="0084235D" w:rsidP="00C56E46">
      <w:pPr>
        <w:ind w:firstLine="576"/>
        <w:rPr>
          <w:color w:val="000000" w:themeColor="text1"/>
          <w:lang w:val="sr-Cyrl-RS"/>
        </w:rPr>
      </w:pPr>
      <w:r w:rsidRPr="00167AB5">
        <w:rPr>
          <w:color w:val="000000" w:themeColor="text1"/>
          <w:lang w:val="sr-Cyrl-RS"/>
        </w:rPr>
        <w:t>Подаци о здравственој исправности воде за пиће се</w:t>
      </w:r>
      <w:r>
        <w:rPr>
          <w:color w:val="000000" w:themeColor="text1"/>
          <w:lang w:val="sr-Cyrl-RS"/>
        </w:rPr>
        <w:t xml:space="preserve"> з</w:t>
      </w:r>
      <w:r w:rsidRPr="00167AB5">
        <w:rPr>
          <w:color w:val="000000" w:themeColor="text1"/>
          <w:lang w:val="sr-Cyrl-RS"/>
        </w:rPr>
        <w:t xml:space="preserve">а овај извештај преузимају из годишњих извештаја „Института </w:t>
      </w:r>
      <w:r w:rsidRPr="00167AB5">
        <w:rPr>
          <w:rStyle w:val="st"/>
          <w:lang w:val="sr-Cyrl-RS"/>
        </w:rPr>
        <w:t xml:space="preserve">за јавно здравље Србије др Милан Јовановић </w:t>
      </w:r>
      <w:r w:rsidRPr="00167AB5">
        <w:rPr>
          <w:lang w:val="sr-Cyrl-RS"/>
        </w:rPr>
        <w:t>Батут“.</w:t>
      </w:r>
      <w:r w:rsidRPr="00167AB5">
        <w:rPr>
          <w:color w:val="000000" w:themeColor="text1"/>
          <w:lang w:val="sr-Cyrl-RS"/>
        </w:rPr>
        <w:t xml:space="preserve"> Ти извештаји дају, поред осталог, и поделу водовода према исправности тј. неисправности воде за пиће у водоводним системима. Посебно се наводе физичко-</w:t>
      </w:r>
      <w:r w:rsidRPr="00167AB5">
        <w:rPr>
          <w:color w:val="000000" w:themeColor="text1"/>
          <w:lang w:val="sr-Cyrl-RS"/>
        </w:rPr>
        <w:lastRenderedPageBreak/>
        <w:t>хемијска неисправност, микро-биолошка неисправност и тзв. удружена неисправност воде тј. неисправност по оба параметра.</w:t>
      </w:r>
    </w:p>
    <w:p w14:paraId="75BA4939" w14:textId="7C2AA011" w:rsidR="0084235D" w:rsidRPr="00167AB5" w:rsidRDefault="0084235D" w:rsidP="00C56E46">
      <w:pPr>
        <w:ind w:firstLine="576"/>
        <w:rPr>
          <w:color w:val="000000" w:themeColor="text1"/>
          <w:lang w:val="sr-Cyrl-RS"/>
        </w:rPr>
      </w:pPr>
      <w:r w:rsidRPr="00167AB5">
        <w:rPr>
          <w:color w:val="000000" w:themeColor="text1"/>
          <w:lang w:val="sr-Cyrl-RS"/>
        </w:rPr>
        <w:t>Табела 6</w:t>
      </w:r>
      <w:r w:rsidR="000200E4">
        <w:rPr>
          <w:color w:val="000000" w:themeColor="text1"/>
          <w:lang w:val="sr-Cyrl-RS"/>
        </w:rPr>
        <w:t>.</w:t>
      </w:r>
      <w:r w:rsidRPr="00167AB5">
        <w:rPr>
          <w:color w:val="000000" w:themeColor="text1"/>
          <w:lang w:val="sr-Cyrl-RS"/>
        </w:rPr>
        <w:t xml:space="preserve"> даје податке о вишегодишњим променама стања 156 испитиваних јавних водовода градских насеља по квалитету воде за пиће:</w:t>
      </w:r>
    </w:p>
    <w:p w14:paraId="069806EC" w14:textId="03DEEB8E" w:rsidR="0084235D" w:rsidRPr="0084235D" w:rsidRDefault="00C56E46" w:rsidP="000D2C42">
      <w:pPr>
        <w:pStyle w:val="a0"/>
        <w:ind w:firstLine="284"/>
        <w:rPr>
          <w:lang w:val="sr-Cyrl-RS"/>
        </w:rPr>
      </w:pPr>
      <w:r>
        <w:rPr>
          <w:lang w:val="sr-Cyrl-RS"/>
        </w:rPr>
        <w:t xml:space="preserve"> </w:t>
      </w:r>
      <w:r w:rsidR="0084235D" w:rsidRPr="0084235D">
        <w:rPr>
          <w:lang w:val="sr-Cyrl-RS"/>
        </w:rPr>
        <w:t xml:space="preserve">Табела </w:t>
      </w:r>
      <w:r w:rsidR="00323523">
        <w:rPr>
          <w:lang w:val="sr-Cyrl-CS"/>
        </w:rPr>
        <w:t>6</w:t>
      </w:r>
      <w:r w:rsidR="0084235D" w:rsidRPr="0084235D">
        <w:rPr>
          <w:lang w:val="sr-Cyrl-RS"/>
        </w:rPr>
        <w:t>: Водоводи према исправности воде за пиће</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1276"/>
        <w:gridCol w:w="850"/>
        <w:gridCol w:w="988"/>
        <w:gridCol w:w="709"/>
        <w:gridCol w:w="992"/>
        <w:gridCol w:w="851"/>
        <w:gridCol w:w="988"/>
        <w:gridCol w:w="1001"/>
      </w:tblGrid>
      <w:tr w:rsidR="0084235D" w:rsidRPr="00F94C42" w14:paraId="33E15D50" w14:textId="77777777" w:rsidTr="000200E4">
        <w:trPr>
          <w:jc w:val="center"/>
        </w:trPr>
        <w:tc>
          <w:tcPr>
            <w:tcW w:w="567" w:type="dxa"/>
            <w:vMerge w:val="restart"/>
            <w:shd w:val="clear" w:color="auto" w:fill="BDD6EE" w:themeFill="accent1" w:themeFillTint="66"/>
            <w:vAlign w:val="center"/>
          </w:tcPr>
          <w:p w14:paraId="114E3EEA"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Р. бр.</w:t>
            </w:r>
          </w:p>
        </w:tc>
        <w:tc>
          <w:tcPr>
            <w:tcW w:w="709" w:type="dxa"/>
            <w:vMerge w:val="restart"/>
            <w:shd w:val="clear" w:color="auto" w:fill="BDD6EE" w:themeFill="accent1" w:themeFillTint="66"/>
            <w:vAlign w:val="center"/>
          </w:tcPr>
          <w:p w14:paraId="01D04CCF"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Год.</w:t>
            </w:r>
          </w:p>
        </w:tc>
        <w:tc>
          <w:tcPr>
            <w:tcW w:w="2126" w:type="dxa"/>
            <w:gridSpan w:val="2"/>
            <w:vMerge w:val="restart"/>
            <w:shd w:val="clear" w:color="auto" w:fill="BDD6EE" w:themeFill="accent1" w:themeFillTint="66"/>
            <w:vAlign w:val="center"/>
          </w:tcPr>
          <w:p w14:paraId="2F1F64B6"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Задовољавајући квалитет воде за пиће</w:t>
            </w:r>
          </w:p>
        </w:tc>
        <w:tc>
          <w:tcPr>
            <w:tcW w:w="5529" w:type="dxa"/>
            <w:gridSpan w:val="6"/>
            <w:shd w:val="clear" w:color="auto" w:fill="BDD6EE" w:themeFill="accent1" w:themeFillTint="66"/>
          </w:tcPr>
          <w:p w14:paraId="626766D8"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Незадовољавајући квалитет воде за пиће</w:t>
            </w:r>
          </w:p>
        </w:tc>
      </w:tr>
      <w:tr w:rsidR="0084235D" w:rsidRPr="00167AB5" w14:paraId="4EF96601" w14:textId="77777777" w:rsidTr="000200E4">
        <w:trPr>
          <w:jc w:val="center"/>
        </w:trPr>
        <w:tc>
          <w:tcPr>
            <w:tcW w:w="567" w:type="dxa"/>
            <w:vMerge/>
            <w:shd w:val="clear" w:color="auto" w:fill="BDD6EE" w:themeFill="accent1" w:themeFillTint="66"/>
          </w:tcPr>
          <w:p w14:paraId="67C58EAA" w14:textId="77777777" w:rsidR="0084235D" w:rsidRPr="00FB45C1" w:rsidRDefault="0084235D" w:rsidP="0084235D">
            <w:pPr>
              <w:jc w:val="center"/>
              <w:rPr>
                <w:rFonts w:cs="Times New Roman"/>
                <w:b/>
                <w:bCs/>
                <w:color w:val="000000" w:themeColor="text1"/>
                <w:szCs w:val="24"/>
                <w:lang w:val="sr-Cyrl-RS"/>
              </w:rPr>
            </w:pPr>
          </w:p>
        </w:tc>
        <w:tc>
          <w:tcPr>
            <w:tcW w:w="709" w:type="dxa"/>
            <w:vMerge/>
            <w:shd w:val="clear" w:color="auto" w:fill="BDD6EE" w:themeFill="accent1" w:themeFillTint="66"/>
          </w:tcPr>
          <w:p w14:paraId="20FF1056" w14:textId="77777777" w:rsidR="0084235D" w:rsidRPr="00FB45C1" w:rsidRDefault="0084235D" w:rsidP="0084235D">
            <w:pPr>
              <w:rPr>
                <w:rFonts w:cs="Times New Roman"/>
                <w:b/>
                <w:bCs/>
                <w:color w:val="000000" w:themeColor="text1"/>
                <w:szCs w:val="24"/>
                <w:lang w:val="sr-Cyrl-RS"/>
              </w:rPr>
            </w:pPr>
          </w:p>
        </w:tc>
        <w:tc>
          <w:tcPr>
            <w:tcW w:w="2126" w:type="dxa"/>
            <w:gridSpan w:val="2"/>
            <w:vMerge/>
            <w:shd w:val="clear" w:color="auto" w:fill="BDD6EE" w:themeFill="accent1" w:themeFillTint="66"/>
          </w:tcPr>
          <w:p w14:paraId="74228164" w14:textId="77777777" w:rsidR="0084235D" w:rsidRPr="00FB45C1" w:rsidRDefault="0084235D" w:rsidP="0084235D">
            <w:pPr>
              <w:jc w:val="center"/>
              <w:rPr>
                <w:rFonts w:cs="Times New Roman"/>
                <w:b/>
                <w:bCs/>
                <w:color w:val="000000" w:themeColor="text1"/>
                <w:szCs w:val="24"/>
                <w:lang w:val="sr-Cyrl-RS"/>
              </w:rPr>
            </w:pPr>
          </w:p>
        </w:tc>
        <w:tc>
          <w:tcPr>
            <w:tcW w:w="1697" w:type="dxa"/>
            <w:gridSpan w:val="2"/>
            <w:shd w:val="clear" w:color="auto" w:fill="BDD6EE" w:themeFill="accent1" w:themeFillTint="66"/>
            <w:vAlign w:val="center"/>
          </w:tcPr>
          <w:p w14:paraId="48267AE3" w14:textId="77777777" w:rsidR="00134DAF" w:rsidRDefault="0084235D" w:rsidP="00134DAF">
            <w:pPr>
              <w:spacing w:after="0"/>
              <w:jc w:val="center"/>
              <w:rPr>
                <w:rFonts w:cs="Times New Roman"/>
                <w:b/>
                <w:bCs/>
                <w:color w:val="000000" w:themeColor="text1"/>
                <w:szCs w:val="24"/>
                <w:lang w:val="sr-Cyrl-RS"/>
              </w:rPr>
            </w:pPr>
            <w:r w:rsidRPr="00FB45C1">
              <w:rPr>
                <w:rFonts w:cs="Times New Roman"/>
                <w:b/>
                <w:bCs/>
                <w:color w:val="000000" w:themeColor="text1"/>
                <w:szCs w:val="24"/>
                <w:lang w:val="sr-Cyrl-RS"/>
              </w:rPr>
              <w:t>Физичко</w:t>
            </w:r>
          </w:p>
          <w:p w14:paraId="6ACAC479" w14:textId="598E6E33" w:rsidR="0084235D" w:rsidRPr="00FB45C1" w:rsidRDefault="0084235D" w:rsidP="00134DAF">
            <w:pPr>
              <w:spacing w:after="0"/>
              <w:jc w:val="center"/>
              <w:rPr>
                <w:rFonts w:cs="Times New Roman"/>
                <w:b/>
                <w:bCs/>
                <w:color w:val="000000" w:themeColor="text1"/>
                <w:szCs w:val="24"/>
                <w:lang w:val="sr-Cyrl-RS"/>
              </w:rPr>
            </w:pPr>
            <w:r w:rsidRPr="00FB45C1">
              <w:rPr>
                <w:rFonts w:cs="Times New Roman"/>
                <w:b/>
                <w:bCs/>
                <w:color w:val="000000" w:themeColor="text1"/>
                <w:szCs w:val="24"/>
                <w:lang w:val="sr-Cyrl-RS"/>
              </w:rPr>
              <w:t>хемијски</w:t>
            </w:r>
          </w:p>
        </w:tc>
        <w:tc>
          <w:tcPr>
            <w:tcW w:w="1843" w:type="dxa"/>
            <w:gridSpan w:val="2"/>
            <w:shd w:val="clear" w:color="auto" w:fill="BDD6EE" w:themeFill="accent1" w:themeFillTint="66"/>
            <w:vAlign w:val="center"/>
          </w:tcPr>
          <w:p w14:paraId="4DB9D83C" w14:textId="77777777" w:rsidR="00134DAF" w:rsidRDefault="0084235D" w:rsidP="00134DAF">
            <w:pPr>
              <w:spacing w:after="0"/>
              <w:jc w:val="center"/>
              <w:rPr>
                <w:rFonts w:cs="Times New Roman"/>
                <w:b/>
                <w:bCs/>
                <w:color w:val="000000" w:themeColor="text1"/>
                <w:szCs w:val="24"/>
                <w:lang w:val="sr-Cyrl-RS"/>
              </w:rPr>
            </w:pPr>
            <w:r w:rsidRPr="00FB45C1">
              <w:rPr>
                <w:rFonts w:cs="Times New Roman"/>
                <w:b/>
                <w:bCs/>
                <w:color w:val="000000" w:themeColor="text1"/>
                <w:szCs w:val="24"/>
                <w:lang w:val="sr-Cyrl-RS"/>
              </w:rPr>
              <w:t>Микро</w:t>
            </w:r>
          </w:p>
          <w:p w14:paraId="7FE04C91" w14:textId="7CC286C9"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биолошки</w:t>
            </w:r>
          </w:p>
        </w:tc>
        <w:tc>
          <w:tcPr>
            <w:tcW w:w="1989" w:type="dxa"/>
            <w:gridSpan w:val="2"/>
            <w:shd w:val="clear" w:color="auto" w:fill="BDD6EE" w:themeFill="accent1" w:themeFillTint="66"/>
            <w:vAlign w:val="center"/>
          </w:tcPr>
          <w:p w14:paraId="5AE64532"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Оба параметра</w:t>
            </w:r>
          </w:p>
        </w:tc>
      </w:tr>
      <w:tr w:rsidR="0084235D" w:rsidRPr="00167AB5" w14:paraId="4276262C" w14:textId="77777777" w:rsidTr="000200E4">
        <w:trPr>
          <w:jc w:val="center"/>
        </w:trPr>
        <w:tc>
          <w:tcPr>
            <w:tcW w:w="567" w:type="dxa"/>
            <w:vMerge/>
            <w:shd w:val="clear" w:color="auto" w:fill="BDD6EE" w:themeFill="accent1" w:themeFillTint="66"/>
          </w:tcPr>
          <w:p w14:paraId="50CB2235" w14:textId="77777777" w:rsidR="0084235D" w:rsidRPr="00FB45C1" w:rsidRDefault="0084235D" w:rsidP="0084235D">
            <w:pPr>
              <w:jc w:val="center"/>
              <w:rPr>
                <w:rFonts w:cs="Times New Roman"/>
                <w:b/>
                <w:bCs/>
                <w:color w:val="000000" w:themeColor="text1"/>
                <w:szCs w:val="24"/>
                <w:lang w:val="sr-Cyrl-RS"/>
              </w:rPr>
            </w:pPr>
          </w:p>
        </w:tc>
        <w:tc>
          <w:tcPr>
            <w:tcW w:w="709" w:type="dxa"/>
            <w:vMerge/>
            <w:shd w:val="clear" w:color="auto" w:fill="BDD6EE" w:themeFill="accent1" w:themeFillTint="66"/>
          </w:tcPr>
          <w:p w14:paraId="1BEC3009" w14:textId="77777777" w:rsidR="0084235D" w:rsidRPr="00FB45C1" w:rsidRDefault="0084235D" w:rsidP="0084235D">
            <w:pPr>
              <w:rPr>
                <w:rFonts w:cs="Times New Roman"/>
                <w:b/>
                <w:bCs/>
                <w:color w:val="000000" w:themeColor="text1"/>
                <w:szCs w:val="24"/>
                <w:lang w:val="sr-Cyrl-RS"/>
              </w:rPr>
            </w:pPr>
          </w:p>
        </w:tc>
        <w:tc>
          <w:tcPr>
            <w:tcW w:w="1276" w:type="dxa"/>
            <w:shd w:val="clear" w:color="auto" w:fill="BDD6EE" w:themeFill="accent1" w:themeFillTint="66"/>
            <w:vAlign w:val="center"/>
          </w:tcPr>
          <w:p w14:paraId="4EFB8882"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Број водовода</w:t>
            </w:r>
          </w:p>
        </w:tc>
        <w:tc>
          <w:tcPr>
            <w:tcW w:w="850" w:type="dxa"/>
            <w:shd w:val="clear" w:color="auto" w:fill="BDD6EE" w:themeFill="accent1" w:themeFillTint="66"/>
            <w:vAlign w:val="center"/>
          </w:tcPr>
          <w:p w14:paraId="22B0C8C2"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w:t>
            </w:r>
          </w:p>
        </w:tc>
        <w:tc>
          <w:tcPr>
            <w:tcW w:w="988" w:type="dxa"/>
            <w:shd w:val="clear" w:color="auto" w:fill="BDD6EE" w:themeFill="accent1" w:themeFillTint="66"/>
            <w:vAlign w:val="center"/>
          </w:tcPr>
          <w:p w14:paraId="731272AC"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Број водовода</w:t>
            </w:r>
          </w:p>
        </w:tc>
        <w:tc>
          <w:tcPr>
            <w:tcW w:w="709" w:type="dxa"/>
            <w:shd w:val="clear" w:color="auto" w:fill="BDD6EE" w:themeFill="accent1" w:themeFillTint="66"/>
            <w:vAlign w:val="center"/>
          </w:tcPr>
          <w:p w14:paraId="25C6132B"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w:t>
            </w:r>
          </w:p>
        </w:tc>
        <w:tc>
          <w:tcPr>
            <w:tcW w:w="992" w:type="dxa"/>
            <w:shd w:val="clear" w:color="auto" w:fill="BDD6EE" w:themeFill="accent1" w:themeFillTint="66"/>
            <w:vAlign w:val="center"/>
          </w:tcPr>
          <w:p w14:paraId="3ADA14A4"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Број водовода</w:t>
            </w:r>
          </w:p>
        </w:tc>
        <w:tc>
          <w:tcPr>
            <w:tcW w:w="851" w:type="dxa"/>
            <w:shd w:val="clear" w:color="auto" w:fill="BDD6EE" w:themeFill="accent1" w:themeFillTint="66"/>
            <w:vAlign w:val="center"/>
          </w:tcPr>
          <w:p w14:paraId="5B569E02"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w:t>
            </w:r>
          </w:p>
        </w:tc>
        <w:tc>
          <w:tcPr>
            <w:tcW w:w="988" w:type="dxa"/>
            <w:shd w:val="clear" w:color="auto" w:fill="BDD6EE" w:themeFill="accent1" w:themeFillTint="66"/>
            <w:vAlign w:val="center"/>
          </w:tcPr>
          <w:p w14:paraId="24F8A90A"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Број водовода</w:t>
            </w:r>
          </w:p>
        </w:tc>
        <w:tc>
          <w:tcPr>
            <w:tcW w:w="1001" w:type="dxa"/>
            <w:shd w:val="clear" w:color="auto" w:fill="BDD6EE" w:themeFill="accent1" w:themeFillTint="66"/>
            <w:vAlign w:val="center"/>
          </w:tcPr>
          <w:p w14:paraId="7279B733" w14:textId="77777777" w:rsidR="0084235D" w:rsidRPr="00FB45C1" w:rsidRDefault="0084235D" w:rsidP="0084235D">
            <w:pPr>
              <w:jc w:val="center"/>
              <w:rPr>
                <w:rFonts w:cs="Times New Roman"/>
                <w:b/>
                <w:bCs/>
                <w:color w:val="000000" w:themeColor="text1"/>
                <w:szCs w:val="24"/>
                <w:lang w:val="sr-Cyrl-RS"/>
              </w:rPr>
            </w:pPr>
            <w:r w:rsidRPr="00FB45C1">
              <w:rPr>
                <w:rFonts w:cs="Times New Roman"/>
                <w:b/>
                <w:bCs/>
                <w:color w:val="000000" w:themeColor="text1"/>
                <w:szCs w:val="24"/>
                <w:lang w:val="sr-Cyrl-RS"/>
              </w:rPr>
              <w:t>%</w:t>
            </w:r>
          </w:p>
        </w:tc>
      </w:tr>
      <w:tr w:rsidR="0084235D" w:rsidRPr="00167AB5" w14:paraId="6894C4AB" w14:textId="77777777" w:rsidTr="000200E4">
        <w:trPr>
          <w:jc w:val="center"/>
        </w:trPr>
        <w:tc>
          <w:tcPr>
            <w:tcW w:w="567" w:type="dxa"/>
            <w:vAlign w:val="center"/>
          </w:tcPr>
          <w:p w14:paraId="49A34F8F"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1</w:t>
            </w:r>
          </w:p>
        </w:tc>
        <w:tc>
          <w:tcPr>
            <w:tcW w:w="709" w:type="dxa"/>
            <w:vAlign w:val="center"/>
          </w:tcPr>
          <w:p w14:paraId="192FF82B"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2</w:t>
            </w:r>
          </w:p>
        </w:tc>
        <w:tc>
          <w:tcPr>
            <w:tcW w:w="1276" w:type="dxa"/>
            <w:vAlign w:val="center"/>
          </w:tcPr>
          <w:p w14:paraId="60504D94"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3</w:t>
            </w:r>
          </w:p>
        </w:tc>
        <w:tc>
          <w:tcPr>
            <w:tcW w:w="850" w:type="dxa"/>
            <w:vAlign w:val="center"/>
          </w:tcPr>
          <w:p w14:paraId="03BD1D4E"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4</w:t>
            </w:r>
          </w:p>
        </w:tc>
        <w:tc>
          <w:tcPr>
            <w:tcW w:w="988" w:type="dxa"/>
            <w:vAlign w:val="center"/>
          </w:tcPr>
          <w:p w14:paraId="0919FA74"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5</w:t>
            </w:r>
          </w:p>
        </w:tc>
        <w:tc>
          <w:tcPr>
            <w:tcW w:w="709" w:type="dxa"/>
            <w:vAlign w:val="center"/>
          </w:tcPr>
          <w:p w14:paraId="44A9E1B2"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6</w:t>
            </w:r>
          </w:p>
        </w:tc>
        <w:tc>
          <w:tcPr>
            <w:tcW w:w="992" w:type="dxa"/>
            <w:vAlign w:val="center"/>
          </w:tcPr>
          <w:p w14:paraId="44445449"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7</w:t>
            </w:r>
          </w:p>
        </w:tc>
        <w:tc>
          <w:tcPr>
            <w:tcW w:w="851" w:type="dxa"/>
            <w:vAlign w:val="center"/>
          </w:tcPr>
          <w:p w14:paraId="0C626092"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8</w:t>
            </w:r>
          </w:p>
        </w:tc>
        <w:tc>
          <w:tcPr>
            <w:tcW w:w="988" w:type="dxa"/>
            <w:vAlign w:val="center"/>
          </w:tcPr>
          <w:p w14:paraId="351F71AB"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9</w:t>
            </w:r>
          </w:p>
        </w:tc>
        <w:tc>
          <w:tcPr>
            <w:tcW w:w="1001" w:type="dxa"/>
            <w:vAlign w:val="center"/>
          </w:tcPr>
          <w:p w14:paraId="1258828B" w14:textId="77777777" w:rsidR="0084235D" w:rsidRPr="00FB45C1" w:rsidRDefault="0084235D" w:rsidP="0084235D">
            <w:pPr>
              <w:spacing w:before="40" w:after="40"/>
              <w:contextualSpacing/>
              <w:jc w:val="center"/>
              <w:rPr>
                <w:rFonts w:cs="Times New Roman"/>
                <w:i/>
                <w:color w:val="000000" w:themeColor="text1"/>
                <w:szCs w:val="24"/>
                <w:lang w:val="sr-Cyrl-RS"/>
              </w:rPr>
            </w:pPr>
            <w:r w:rsidRPr="00FB45C1">
              <w:rPr>
                <w:rFonts w:cs="Times New Roman"/>
                <w:i/>
                <w:color w:val="000000" w:themeColor="text1"/>
                <w:szCs w:val="24"/>
                <w:lang w:val="sr-Cyrl-RS"/>
              </w:rPr>
              <w:t>10</w:t>
            </w:r>
          </w:p>
        </w:tc>
      </w:tr>
      <w:tr w:rsidR="0084235D" w:rsidRPr="00167AB5" w14:paraId="7F8B36C2" w14:textId="77777777" w:rsidTr="000200E4">
        <w:trPr>
          <w:jc w:val="center"/>
        </w:trPr>
        <w:tc>
          <w:tcPr>
            <w:tcW w:w="567" w:type="dxa"/>
            <w:vAlign w:val="center"/>
          </w:tcPr>
          <w:p w14:paraId="2E49BA79"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w:t>
            </w:r>
          </w:p>
        </w:tc>
        <w:tc>
          <w:tcPr>
            <w:tcW w:w="709" w:type="dxa"/>
            <w:vAlign w:val="center"/>
          </w:tcPr>
          <w:p w14:paraId="5D839271"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2022</w:t>
            </w:r>
          </w:p>
        </w:tc>
        <w:tc>
          <w:tcPr>
            <w:tcW w:w="1276" w:type="dxa"/>
            <w:vAlign w:val="center"/>
          </w:tcPr>
          <w:p w14:paraId="1B95D4C4"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105</w:t>
            </w:r>
          </w:p>
        </w:tc>
        <w:tc>
          <w:tcPr>
            <w:tcW w:w="850" w:type="dxa"/>
            <w:vAlign w:val="center"/>
          </w:tcPr>
          <w:p w14:paraId="5E102344"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67</w:t>
            </w:r>
          </w:p>
        </w:tc>
        <w:tc>
          <w:tcPr>
            <w:tcW w:w="988" w:type="dxa"/>
            <w:vAlign w:val="center"/>
          </w:tcPr>
          <w:p w14:paraId="2C25CD28"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17</w:t>
            </w:r>
          </w:p>
        </w:tc>
        <w:tc>
          <w:tcPr>
            <w:tcW w:w="709" w:type="dxa"/>
            <w:vAlign w:val="center"/>
          </w:tcPr>
          <w:p w14:paraId="413C4F1F"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11</w:t>
            </w:r>
          </w:p>
        </w:tc>
        <w:tc>
          <w:tcPr>
            <w:tcW w:w="992" w:type="dxa"/>
            <w:vAlign w:val="center"/>
          </w:tcPr>
          <w:p w14:paraId="41B43F10"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14</w:t>
            </w:r>
          </w:p>
        </w:tc>
        <w:tc>
          <w:tcPr>
            <w:tcW w:w="851" w:type="dxa"/>
            <w:vAlign w:val="center"/>
          </w:tcPr>
          <w:p w14:paraId="3AE42ABF"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9</w:t>
            </w:r>
          </w:p>
        </w:tc>
        <w:tc>
          <w:tcPr>
            <w:tcW w:w="988" w:type="dxa"/>
            <w:vAlign w:val="center"/>
          </w:tcPr>
          <w:p w14:paraId="5E48A45F"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20</w:t>
            </w:r>
          </w:p>
        </w:tc>
        <w:tc>
          <w:tcPr>
            <w:tcW w:w="1001" w:type="dxa"/>
            <w:vAlign w:val="center"/>
          </w:tcPr>
          <w:p w14:paraId="23D6B930"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13</w:t>
            </w:r>
          </w:p>
        </w:tc>
      </w:tr>
      <w:tr w:rsidR="0084235D" w:rsidRPr="00167AB5" w14:paraId="33CA01B8" w14:textId="77777777" w:rsidTr="000200E4">
        <w:trPr>
          <w:jc w:val="center"/>
        </w:trPr>
        <w:tc>
          <w:tcPr>
            <w:tcW w:w="567" w:type="dxa"/>
            <w:vAlign w:val="center"/>
          </w:tcPr>
          <w:p w14:paraId="1AC0A5E4"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w:t>
            </w:r>
          </w:p>
        </w:tc>
        <w:tc>
          <w:tcPr>
            <w:tcW w:w="709" w:type="dxa"/>
            <w:vAlign w:val="center"/>
          </w:tcPr>
          <w:p w14:paraId="6BA8E794"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2021</w:t>
            </w:r>
          </w:p>
        </w:tc>
        <w:tc>
          <w:tcPr>
            <w:tcW w:w="1276" w:type="dxa"/>
            <w:vAlign w:val="center"/>
          </w:tcPr>
          <w:p w14:paraId="49C90B1B"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105</w:t>
            </w:r>
          </w:p>
        </w:tc>
        <w:tc>
          <w:tcPr>
            <w:tcW w:w="850" w:type="dxa"/>
            <w:vAlign w:val="center"/>
          </w:tcPr>
          <w:p w14:paraId="40BBEBD7"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67</w:t>
            </w:r>
          </w:p>
        </w:tc>
        <w:tc>
          <w:tcPr>
            <w:tcW w:w="988" w:type="dxa"/>
            <w:vAlign w:val="center"/>
          </w:tcPr>
          <w:p w14:paraId="04537991"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12</w:t>
            </w:r>
          </w:p>
        </w:tc>
        <w:tc>
          <w:tcPr>
            <w:tcW w:w="709" w:type="dxa"/>
            <w:vAlign w:val="center"/>
          </w:tcPr>
          <w:p w14:paraId="116B56B7"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8</w:t>
            </w:r>
          </w:p>
        </w:tc>
        <w:tc>
          <w:tcPr>
            <w:tcW w:w="992" w:type="dxa"/>
            <w:vAlign w:val="center"/>
          </w:tcPr>
          <w:p w14:paraId="5DEA764E"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17</w:t>
            </w:r>
          </w:p>
        </w:tc>
        <w:tc>
          <w:tcPr>
            <w:tcW w:w="851" w:type="dxa"/>
            <w:vAlign w:val="center"/>
          </w:tcPr>
          <w:p w14:paraId="06C987A6"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11</w:t>
            </w:r>
          </w:p>
        </w:tc>
        <w:tc>
          <w:tcPr>
            <w:tcW w:w="988" w:type="dxa"/>
            <w:vAlign w:val="center"/>
          </w:tcPr>
          <w:p w14:paraId="7C65A1B3"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22</w:t>
            </w:r>
          </w:p>
        </w:tc>
        <w:tc>
          <w:tcPr>
            <w:tcW w:w="1001" w:type="dxa"/>
            <w:vAlign w:val="center"/>
          </w:tcPr>
          <w:p w14:paraId="61F94B48"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14</w:t>
            </w:r>
          </w:p>
        </w:tc>
      </w:tr>
      <w:tr w:rsidR="0084235D" w:rsidRPr="00167AB5" w14:paraId="07E01F07" w14:textId="77777777" w:rsidTr="000200E4">
        <w:trPr>
          <w:jc w:val="center"/>
        </w:trPr>
        <w:tc>
          <w:tcPr>
            <w:tcW w:w="567" w:type="dxa"/>
            <w:vAlign w:val="center"/>
          </w:tcPr>
          <w:p w14:paraId="67B0AD48"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3</w:t>
            </w:r>
          </w:p>
        </w:tc>
        <w:tc>
          <w:tcPr>
            <w:tcW w:w="709" w:type="dxa"/>
            <w:vAlign w:val="center"/>
          </w:tcPr>
          <w:p w14:paraId="7FF4A142"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2020</w:t>
            </w:r>
          </w:p>
        </w:tc>
        <w:tc>
          <w:tcPr>
            <w:tcW w:w="1276" w:type="dxa"/>
            <w:vAlign w:val="center"/>
          </w:tcPr>
          <w:p w14:paraId="66DB55B6"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107</w:t>
            </w:r>
          </w:p>
        </w:tc>
        <w:tc>
          <w:tcPr>
            <w:tcW w:w="850" w:type="dxa"/>
            <w:vAlign w:val="center"/>
          </w:tcPr>
          <w:p w14:paraId="07742753"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69</w:t>
            </w:r>
          </w:p>
        </w:tc>
        <w:tc>
          <w:tcPr>
            <w:tcW w:w="988" w:type="dxa"/>
            <w:vAlign w:val="center"/>
          </w:tcPr>
          <w:p w14:paraId="0E154677"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13</w:t>
            </w:r>
          </w:p>
        </w:tc>
        <w:tc>
          <w:tcPr>
            <w:tcW w:w="709" w:type="dxa"/>
            <w:vAlign w:val="center"/>
          </w:tcPr>
          <w:p w14:paraId="613CF641"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8</w:t>
            </w:r>
          </w:p>
        </w:tc>
        <w:tc>
          <w:tcPr>
            <w:tcW w:w="992" w:type="dxa"/>
            <w:vAlign w:val="center"/>
          </w:tcPr>
          <w:p w14:paraId="7AC01033"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15</w:t>
            </w:r>
          </w:p>
        </w:tc>
        <w:tc>
          <w:tcPr>
            <w:tcW w:w="851" w:type="dxa"/>
            <w:vAlign w:val="center"/>
          </w:tcPr>
          <w:p w14:paraId="353A66A5"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10</w:t>
            </w:r>
          </w:p>
        </w:tc>
        <w:tc>
          <w:tcPr>
            <w:tcW w:w="988" w:type="dxa"/>
            <w:vAlign w:val="center"/>
          </w:tcPr>
          <w:p w14:paraId="1C8093FF"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21</w:t>
            </w:r>
          </w:p>
        </w:tc>
        <w:tc>
          <w:tcPr>
            <w:tcW w:w="1001" w:type="dxa"/>
            <w:vAlign w:val="center"/>
          </w:tcPr>
          <w:p w14:paraId="0BBA5F21"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14</w:t>
            </w:r>
          </w:p>
        </w:tc>
      </w:tr>
      <w:tr w:rsidR="0084235D" w:rsidRPr="00167AB5" w14:paraId="4CCED865" w14:textId="77777777" w:rsidTr="000200E4">
        <w:trPr>
          <w:jc w:val="center"/>
        </w:trPr>
        <w:tc>
          <w:tcPr>
            <w:tcW w:w="567" w:type="dxa"/>
            <w:vAlign w:val="center"/>
          </w:tcPr>
          <w:p w14:paraId="3C12FF33"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4</w:t>
            </w:r>
          </w:p>
        </w:tc>
        <w:tc>
          <w:tcPr>
            <w:tcW w:w="709" w:type="dxa"/>
            <w:vAlign w:val="center"/>
          </w:tcPr>
          <w:p w14:paraId="3FD50F16"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2019</w:t>
            </w:r>
          </w:p>
        </w:tc>
        <w:tc>
          <w:tcPr>
            <w:tcW w:w="1276" w:type="dxa"/>
            <w:vAlign w:val="center"/>
          </w:tcPr>
          <w:p w14:paraId="6BB08460"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106</w:t>
            </w:r>
          </w:p>
        </w:tc>
        <w:tc>
          <w:tcPr>
            <w:tcW w:w="850" w:type="dxa"/>
            <w:vAlign w:val="center"/>
          </w:tcPr>
          <w:p w14:paraId="6DD3385B"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68</w:t>
            </w:r>
          </w:p>
        </w:tc>
        <w:tc>
          <w:tcPr>
            <w:tcW w:w="988" w:type="dxa"/>
            <w:vAlign w:val="center"/>
          </w:tcPr>
          <w:p w14:paraId="5B25E109"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14</w:t>
            </w:r>
          </w:p>
        </w:tc>
        <w:tc>
          <w:tcPr>
            <w:tcW w:w="709" w:type="dxa"/>
            <w:vAlign w:val="center"/>
          </w:tcPr>
          <w:p w14:paraId="5736F859"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9</w:t>
            </w:r>
          </w:p>
        </w:tc>
        <w:tc>
          <w:tcPr>
            <w:tcW w:w="992" w:type="dxa"/>
            <w:vAlign w:val="center"/>
          </w:tcPr>
          <w:p w14:paraId="72E2659D"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11</w:t>
            </w:r>
          </w:p>
        </w:tc>
        <w:tc>
          <w:tcPr>
            <w:tcW w:w="851" w:type="dxa"/>
            <w:vAlign w:val="center"/>
          </w:tcPr>
          <w:p w14:paraId="72613ED4"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7</w:t>
            </w:r>
          </w:p>
        </w:tc>
        <w:tc>
          <w:tcPr>
            <w:tcW w:w="988" w:type="dxa"/>
            <w:vAlign w:val="center"/>
          </w:tcPr>
          <w:p w14:paraId="17B44287"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25</w:t>
            </w:r>
          </w:p>
        </w:tc>
        <w:tc>
          <w:tcPr>
            <w:tcW w:w="1001" w:type="dxa"/>
            <w:vAlign w:val="center"/>
          </w:tcPr>
          <w:p w14:paraId="79690417"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16</w:t>
            </w:r>
          </w:p>
        </w:tc>
      </w:tr>
      <w:tr w:rsidR="0084235D" w:rsidRPr="00167AB5" w14:paraId="0E563C12" w14:textId="77777777" w:rsidTr="000200E4">
        <w:trPr>
          <w:jc w:val="center"/>
        </w:trPr>
        <w:tc>
          <w:tcPr>
            <w:tcW w:w="567" w:type="dxa"/>
            <w:vAlign w:val="center"/>
          </w:tcPr>
          <w:p w14:paraId="36508637"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5</w:t>
            </w:r>
          </w:p>
        </w:tc>
        <w:tc>
          <w:tcPr>
            <w:tcW w:w="709" w:type="dxa"/>
            <w:vAlign w:val="center"/>
          </w:tcPr>
          <w:p w14:paraId="4A39B88F"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2018</w:t>
            </w:r>
          </w:p>
        </w:tc>
        <w:tc>
          <w:tcPr>
            <w:tcW w:w="1276" w:type="dxa"/>
            <w:vAlign w:val="center"/>
          </w:tcPr>
          <w:p w14:paraId="236A11DB"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94</w:t>
            </w:r>
          </w:p>
        </w:tc>
        <w:tc>
          <w:tcPr>
            <w:tcW w:w="850" w:type="dxa"/>
            <w:vAlign w:val="center"/>
          </w:tcPr>
          <w:p w14:paraId="373BB21C"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61</w:t>
            </w:r>
          </w:p>
        </w:tc>
        <w:tc>
          <w:tcPr>
            <w:tcW w:w="988" w:type="dxa"/>
            <w:vAlign w:val="center"/>
          </w:tcPr>
          <w:p w14:paraId="082CB4D1"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17</w:t>
            </w:r>
          </w:p>
        </w:tc>
        <w:tc>
          <w:tcPr>
            <w:tcW w:w="709" w:type="dxa"/>
            <w:vAlign w:val="center"/>
          </w:tcPr>
          <w:p w14:paraId="362164D5"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11</w:t>
            </w:r>
          </w:p>
        </w:tc>
        <w:tc>
          <w:tcPr>
            <w:tcW w:w="992" w:type="dxa"/>
            <w:vAlign w:val="center"/>
          </w:tcPr>
          <w:p w14:paraId="3A260DFB"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19</w:t>
            </w:r>
          </w:p>
        </w:tc>
        <w:tc>
          <w:tcPr>
            <w:tcW w:w="851" w:type="dxa"/>
            <w:vAlign w:val="center"/>
          </w:tcPr>
          <w:p w14:paraId="60F31E6A"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12</w:t>
            </w:r>
          </w:p>
        </w:tc>
        <w:tc>
          <w:tcPr>
            <w:tcW w:w="988" w:type="dxa"/>
            <w:vAlign w:val="center"/>
          </w:tcPr>
          <w:p w14:paraId="69E2A63E"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24</w:t>
            </w:r>
          </w:p>
        </w:tc>
        <w:tc>
          <w:tcPr>
            <w:tcW w:w="1001" w:type="dxa"/>
            <w:vAlign w:val="center"/>
          </w:tcPr>
          <w:p w14:paraId="37107B48"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16</w:t>
            </w:r>
          </w:p>
        </w:tc>
      </w:tr>
      <w:tr w:rsidR="0084235D" w:rsidRPr="00167AB5" w14:paraId="26DF1F2F" w14:textId="77777777" w:rsidTr="000200E4">
        <w:trPr>
          <w:jc w:val="center"/>
        </w:trPr>
        <w:tc>
          <w:tcPr>
            <w:tcW w:w="567" w:type="dxa"/>
            <w:vAlign w:val="center"/>
          </w:tcPr>
          <w:p w14:paraId="1D4B39E2"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6</w:t>
            </w:r>
          </w:p>
        </w:tc>
        <w:tc>
          <w:tcPr>
            <w:tcW w:w="709" w:type="dxa"/>
            <w:vAlign w:val="center"/>
          </w:tcPr>
          <w:p w14:paraId="69F8678B"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2017</w:t>
            </w:r>
          </w:p>
        </w:tc>
        <w:tc>
          <w:tcPr>
            <w:tcW w:w="1276" w:type="dxa"/>
            <w:vAlign w:val="center"/>
          </w:tcPr>
          <w:p w14:paraId="79A93488"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86</w:t>
            </w:r>
          </w:p>
        </w:tc>
        <w:tc>
          <w:tcPr>
            <w:tcW w:w="850" w:type="dxa"/>
            <w:vAlign w:val="center"/>
          </w:tcPr>
          <w:p w14:paraId="6B513AF7"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56</w:t>
            </w:r>
          </w:p>
        </w:tc>
        <w:tc>
          <w:tcPr>
            <w:tcW w:w="988" w:type="dxa"/>
            <w:vAlign w:val="center"/>
          </w:tcPr>
          <w:p w14:paraId="265015C9"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19</w:t>
            </w:r>
          </w:p>
        </w:tc>
        <w:tc>
          <w:tcPr>
            <w:tcW w:w="709" w:type="dxa"/>
            <w:vAlign w:val="center"/>
          </w:tcPr>
          <w:p w14:paraId="696083D4"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12</w:t>
            </w:r>
          </w:p>
        </w:tc>
        <w:tc>
          <w:tcPr>
            <w:tcW w:w="992" w:type="dxa"/>
            <w:vAlign w:val="center"/>
          </w:tcPr>
          <w:p w14:paraId="36AE449E"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28</w:t>
            </w:r>
          </w:p>
        </w:tc>
        <w:tc>
          <w:tcPr>
            <w:tcW w:w="851" w:type="dxa"/>
            <w:vAlign w:val="center"/>
          </w:tcPr>
          <w:p w14:paraId="568B2AC1"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18</w:t>
            </w:r>
          </w:p>
        </w:tc>
        <w:tc>
          <w:tcPr>
            <w:tcW w:w="988" w:type="dxa"/>
            <w:vAlign w:val="center"/>
          </w:tcPr>
          <w:p w14:paraId="33F40149"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21</w:t>
            </w:r>
          </w:p>
        </w:tc>
        <w:tc>
          <w:tcPr>
            <w:tcW w:w="1001" w:type="dxa"/>
            <w:vAlign w:val="center"/>
          </w:tcPr>
          <w:p w14:paraId="32E218D3"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14</w:t>
            </w:r>
          </w:p>
        </w:tc>
      </w:tr>
      <w:tr w:rsidR="0084235D" w:rsidRPr="00167AB5" w14:paraId="5AFC2F45" w14:textId="77777777" w:rsidTr="000200E4">
        <w:trPr>
          <w:jc w:val="center"/>
        </w:trPr>
        <w:tc>
          <w:tcPr>
            <w:tcW w:w="567" w:type="dxa"/>
            <w:vAlign w:val="center"/>
          </w:tcPr>
          <w:p w14:paraId="58BC2152"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7</w:t>
            </w:r>
          </w:p>
        </w:tc>
        <w:tc>
          <w:tcPr>
            <w:tcW w:w="709" w:type="dxa"/>
            <w:vAlign w:val="center"/>
          </w:tcPr>
          <w:p w14:paraId="4457190F"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2016</w:t>
            </w:r>
          </w:p>
        </w:tc>
        <w:tc>
          <w:tcPr>
            <w:tcW w:w="1276" w:type="dxa"/>
            <w:vAlign w:val="center"/>
          </w:tcPr>
          <w:p w14:paraId="5C693F38"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89</w:t>
            </w:r>
          </w:p>
        </w:tc>
        <w:tc>
          <w:tcPr>
            <w:tcW w:w="850" w:type="dxa"/>
            <w:vAlign w:val="center"/>
          </w:tcPr>
          <w:p w14:paraId="4CAB4154"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57</w:t>
            </w:r>
          </w:p>
        </w:tc>
        <w:tc>
          <w:tcPr>
            <w:tcW w:w="988" w:type="dxa"/>
            <w:vAlign w:val="center"/>
          </w:tcPr>
          <w:p w14:paraId="60F60243"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11</w:t>
            </w:r>
          </w:p>
        </w:tc>
        <w:tc>
          <w:tcPr>
            <w:tcW w:w="709" w:type="dxa"/>
            <w:vAlign w:val="center"/>
          </w:tcPr>
          <w:p w14:paraId="58C1C0DF"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7</w:t>
            </w:r>
          </w:p>
        </w:tc>
        <w:tc>
          <w:tcPr>
            <w:tcW w:w="992" w:type="dxa"/>
            <w:vAlign w:val="center"/>
          </w:tcPr>
          <w:p w14:paraId="1C110082"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26</w:t>
            </w:r>
          </w:p>
        </w:tc>
        <w:tc>
          <w:tcPr>
            <w:tcW w:w="851" w:type="dxa"/>
            <w:vAlign w:val="center"/>
          </w:tcPr>
          <w:p w14:paraId="534D385E"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17</w:t>
            </w:r>
          </w:p>
        </w:tc>
        <w:tc>
          <w:tcPr>
            <w:tcW w:w="988" w:type="dxa"/>
            <w:vAlign w:val="center"/>
          </w:tcPr>
          <w:p w14:paraId="54785061"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29</w:t>
            </w:r>
          </w:p>
        </w:tc>
        <w:tc>
          <w:tcPr>
            <w:tcW w:w="1001" w:type="dxa"/>
            <w:vAlign w:val="center"/>
          </w:tcPr>
          <w:p w14:paraId="26B07819"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19</w:t>
            </w:r>
          </w:p>
        </w:tc>
      </w:tr>
      <w:tr w:rsidR="0084235D" w:rsidRPr="00167AB5" w14:paraId="7E3E9796" w14:textId="77777777" w:rsidTr="000200E4">
        <w:trPr>
          <w:jc w:val="center"/>
        </w:trPr>
        <w:tc>
          <w:tcPr>
            <w:tcW w:w="567" w:type="dxa"/>
            <w:vAlign w:val="center"/>
          </w:tcPr>
          <w:p w14:paraId="17AE6241"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8</w:t>
            </w:r>
          </w:p>
        </w:tc>
        <w:tc>
          <w:tcPr>
            <w:tcW w:w="709" w:type="dxa"/>
            <w:vAlign w:val="center"/>
          </w:tcPr>
          <w:p w14:paraId="17FC1894"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2015</w:t>
            </w:r>
          </w:p>
        </w:tc>
        <w:tc>
          <w:tcPr>
            <w:tcW w:w="1276" w:type="dxa"/>
            <w:vAlign w:val="center"/>
          </w:tcPr>
          <w:p w14:paraId="3D47ABC0"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91</w:t>
            </w:r>
          </w:p>
        </w:tc>
        <w:tc>
          <w:tcPr>
            <w:tcW w:w="850" w:type="dxa"/>
            <w:vAlign w:val="center"/>
          </w:tcPr>
          <w:p w14:paraId="0194B142"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59</w:t>
            </w:r>
          </w:p>
        </w:tc>
        <w:tc>
          <w:tcPr>
            <w:tcW w:w="988" w:type="dxa"/>
            <w:vAlign w:val="center"/>
          </w:tcPr>
          <w:p w14:paraId="4060CF8C"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15</w:t>
            </w:r>
          </w:p>
        </w:tc>
        <w:tc>
          <w:tcPr>
            <w:tcW w:w="709" w:type="dxa"/>
            <w:vAlign w:val="center"/>
          </w:tcPr>
          <w:p w14:paraId="5D070BE5"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10</w:t>
            </w:r>
          </w:p>
        </w:tc>
        <w:tc>
          <w:tcPr>
            <w:tcW w:w="992" w:type="dxa"/>
            <w:vAlign w:val="center"/>
          </w:tcPr>
          <w:p w14:paraId="726033EB"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22</w:t>
            </w:r>
          </w:p>
        </w:tc>
        <w:tc>
          <w:tcPr>
            <w:tcW w:w="851" w:type="dxa"/>
            <w:vAlign w:val="center"/>
          </w:tcPr>
          <w:p w14:paraId="6FB4B581"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14</w:t>
            </w:r>
          </w:p>
        </w:tc>
        <w:tc>
          <w:tcPr>
            <w:tcW w:w="988" w:type="dxa"/>
            <w:vAlign w:val="center"/>
          </w:tcPr>
          <w:p w14:paraId="02A40EE0"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27</w:t>
            </w:r>
          </w:p>
        </w:tc>
        <w:tc>
          <w:tcPr>
            <w:tcW w:w="1001" w:type="dxa"/>
            <w:vAlign w:val="center"/>
          </w:tcPr>
          <w:p w14:paraId="6ADB6856" w14:textId="77777777" w:rsidR="0084235D" w:rsidRPr="00FB45C1" w:rsidRDefault="0084235D" w:rsidP="0084235D">
            <w:pPr>
              <w:jc w:val="center"/>
              <w:rPr>
                <w:rFonts w:cs="Times New Roman"/>
                <w:color w:val="000000" w:themeColor="text1"/>
                <w:szCs w:val="24"/>
                <w:lang w:val="sr-Cyrl-RS"/>
              </w:rPr>
            </w:pPr>
            <w:r w:rsidRPr="00FB45C1">
              <w:rPr>
                <w:rFonts w:cs="Times New Roman"/>
                <w:color w:val="000000" w:themeColor="text1"/>
                <w:szCs w:val="24"/>
                <w:lang w:val="sr-Cyrl-RS"/>
              </w:rPr>
              <w:t>17</w:t>
            </w:r>
          </w:p>
        </w:tc>
      </w:tr>
    </w:tbl>
    <w:p w14:paraId="424A5F6F" w14:textId="77777777" w:rsidR="0084235D" w:rsidRDefault="0084235D" w:rsidP="0084235D">
      <w:pPr>
        <w:spacing w:before="240" w:line="240" w:lineRule="auto"/>
        <w:jc w:val="center"/>
        <w:rPr>
          <w:color w:val="000000" w:themeColor="text1"/>
          <w:lang w:val="sr-Cyrl-RS"/>
        </w:rPr>
      </w:pPr>
      <w:r>
        <w:rPr>
          <w:noProof/>
          <w:lang w:val="sr-Latn-BA" w:eastAsia="sr-Latn-BA"/>
        </w:rPr>
        <w:drawing>
          <wp:inline distT="0" distB="0" distL="0" distR="0" wp14:anchorId="162FCD7B" wp14:editId="42EAB6CF">
            <wp:extent cx="5086350" cy="32575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3C0E99" w14:textId="0E1E80BF" w:rsidR="0084235D" w:rsidRPr="00134DAF" w:rsidRDefault="007C4B69" w:rsidP="0084235D">
      <w:pPr>
        <w:pStyle w:val="a4"/>
        <w:rPr>
          <w:rFonts w:ascii="Times New Roman" w:hAnsi="Times New Roman" w:cs="Times New Roman"/>
          <w:b/>
          <w:sz w:val="24"/>
        </w:rPr>
      </w:pPr>
      <w:r w:rsidRPr="00134DAF">
        <w:rPr>
          <w:rFonts w:ascii="Times New Roman" w:hAnsi="Times New Roman" w:cs="Times New Roman"/>
          <w:b/>
          <w:sz w:val="24"/>
          <w:lang w:val="sr-Cyrl-CS"/>
        </w:rPr>
        <w:lastRenderedPageBreak/>
        <w:t>Графикон 8</w:t>
      </w:r>
      <w:r w:rsidR="0084235D" w:rsidRPr="00134DAF">
        <w:rPr>
          <w:rFonts w:ascii="Times New Roman" w:hAnsi="Times New Roman" w:cs="Times New Roman"/>
          <w:b/>
          <w:sz w:val="24"/>
        </w:rPr>
        <w:t>: Промене показатеља санитарне сиправности воде за пиће</w:t>
      </w:r>
    </w:p>
    <w:p w14:paraId="47B89131" w14:textId="77777777" w:rsidR="0084235D" w:rsidRPr="00167AB5" w:rsidRDefault="0084235D" w:rsidP="0083160E">
      <w:pPr>
        <w:pStyle w:val="Heading2"/>
        <w:keepNext w:val="0"/>
        <w:numPr>
          <w:ilvl w:val="1"/>
          <w:numId w:val="55"/>
        </w:numPr>
        <w:spacing w:before="240" w:after="120" w:line="240" w:lineRule="auto"/>
        <w:contextualSpacing/>
        <w:jc w:val="left"/>
      </w:pPr>
      <w:bookmarkStart w:id="17" w:name="_Toc149135441"/>
      <w:bookmarkStart w:id="18" w:name="_Toc150339251"/>
      <w:r w:rsidRPr="00167AB5">
        <w:t>Коментар разлике у подацима</w:t>
      </w:r>
      <w:bookmarkEnd w:id="17"/>
      <w:bookmarkEnd w:id="18"/>
    </w:p>
    <w:p w14:paraId="0EA6D401" w14:textId="47486FF3" w:rsidR="0084235D" w:rsidRPr="00167AB5" w:rsidRDefault="0084235D" w:rsidP="00FB45C1">
      <w:pPr>
        <w:ind w:firstLine="360"/>
        <w:rPr>
          <w:lang w:val="sr-Cyrl-RS"/>
        </w:rPr>
      </w:pPr>
      <w:r w:rsidRPr="00167AB5">
        <w:rPr>
          <w:lang w:val="sr-Cyrl-RS"/>
        </w:rPr>
        <w:t>Као што је већ речено,  подаци РЗС се негде мање, а негде више, разликују од наших података, највероватније збо</w:t>
      </w:r>
      <w:r w:rsidR="00745DB1">
        <w:rPr>
          <w:lang w:val="sr-Cyrl-RS"/>
        </w:rPr>
        <w:t xml:space="preserve">г разлике у примењеном методу, </w:t>
      </w:r>
      <w:r w:rsidRPr="00167AB5">
        <w:rPr>
          <w:lang w:val="sr-Cyrl-RS"/>
        </w:rPr>
        <w:t xml:space="preserve"> броју и врсти узорака (РЗС увек има већи број узорака), као на пример:</w:t>
      </w:r>
    </w:p>
    <w:p w14:paraId="311FDD9E" w14:textId="77777777" w:rsidR="0084235D" w:rsidRPr="00167AB5" w:rsidRDefault="0084235D" w:rsidP="0084235D">
      <w:pPr>
        <w:pStyle w:val="a"/>
        <w:numPr>
          <w:ilvl w:val="0"/>
          <w:numId w:val="42"/>
        </w:numPr>
        <w:spacing w:before="40" w:after="40"/>
      </w:pPr>
      <w:r w:rsidRPr="00167AB5">
        <w:t xml:space="preserve">РЗС објављује податак „вода упућена у потрошњу“, док се овде користи појам „продата вода“. „Продата вода“ не обухвата воду вољно или невољно испоручену без наплате, рецимо воду за прање улица (коју ЈКП исказују некад мање, а некад веће количине од стварних), заливање јавних зелених површина, сопствена потрошња предузећа… </w:t>
      </w:r>
    </w:p>
    <w:p w14:paraId="2E85B32B" w14:textId="77777777" w:rsidR="0084235D" w:rsidRPr="00745DB1" w:rsidRDefault="0084235D" w:rsidP="0084235D">
      <w:pPr>
        <w:pStyle w:val="ListParagraph"/>
        <w:numPr>
          <w:ilvl w:val="0"/>
          <w:numId w:val="42"/>
        </w:numPr>
        <w:spacing w:before="60" w:after="60" w:line="276" w:lineRule="auto"/>
        <w:rPr>
          <w:rFonts w:ascii="Times New Roman" w:hAnsi="Times New Roman"/>
          <w:lang w:val="sr-Cyrl-RS"/>
        </w:rPr>
      </w:pPr>
      <w:r w:rsidRPr="00745DB1">
        <w:rPr>
          <w:rFonts w:ascii="Times New Roman" w:hAnsi="Times New Roman"/>
          <w:color w:val="000000" w:themeColor="text1"/>
          <w:lang w:val="sr-Cyrl-RS"/>
        </w:rPr>
        <w:t xml:space="preserve">До разлике у подацима о губицима </w:t>
      </w:r>
      <w:r w:rsidRPr="00745DB1">
        <w:rPr>
          <w:rFonts w:ascii="Times New Roman" w:hAnsi="Times New Roman"/>
          <w:lang w:val="sr-Cyrl-RS"/>
        </w:rPr>
        <w:t>во</w:t>
      </w:r>
      <w:r w:rsidRPr="00745DB1">
        <w:rPr>
          <w:rFonts w:ascii="Times New Roman" w:hAnsi="Times New Roman"/>
          <w:color w:val="000000" w:themeColor="text1"/>
          <w:lang w:val="sr-Cyrl-RS"/>
        </w:rPr>
        <w:t xml:space="preserve">де долази због тога што РЗС рачуна губитке воде као разлику између захваћене воде и воде упућене у потрошњу, а наша анализа рачуна губитке воде, као разлику између произведене и продате воде. </w:t>
      </w:r>
    </w:p>
    <w:p w14:paraId="5A373802" w14:textId="77777777" w:rsidR="0084235D" w:rsidRPr="00745DB1" w:rsidRDefault="0084235D" w:rsidP="0084235D">
      <w:pPr>
        <w:ind w:left="708"/>
        <w:rPr>
          <w:rFonts w:cs="Times New Roman"/>
          <w:szCs w:val="24"/>
          <w:lang w:val="sr-Cyrl-RS"/>
        </w:rPr>
      </w:pPr>
      <w:r w:rsidRPr="00745DB1">
        <w:rPr>
          <w:rFonts w:cs="Times New Roman"/>
          <w:szCs w:val="24"/>
          <w:lang w:val="sr-Cyrl-RS"/>
        </w:rPr>
        <w:t>Категорија РЗС „захваћена вода“ се од категорије „произведена вода“ разликује бар за сопствену потрошњу постројења за пречишћавање и губитке на доводу сирове воде.</w:t>
      </w:r>
    </w:p>
    <w:p w14:paraId="136C9832" w14:textId="77777777" w:rsidR="0084235D" w:rsidRPr="00745DB1" w:rsidRDefault="0084235D" w:rsidP="0084235D">
      <w:pPr>
        <w:pStyle w:val="a"/>
        <w:numPr>
          <w:ilvl w:val="0"/>
          <w:numId w:val="42"/>
        </w:numPr>
        <w:spacing w:before="40" w:after="40"/>
      </w:pPr>
      <w:r w:rsidRPr="00745DB1">
        <w:t>Категорија „остали“ је у РЗС шира од збира фактурисаног индустрији, другим комерцијалном корисницима и јавним установама, док код нас обухвата само те категорије потрошача.</w:t>
      </w:r>
    </w:p>
    <w:p w14:paraId="4817661E" w14:textId="77777777" w:rsidR="0084235D" w:rsidRPr="00745DB1" w:rsidRDefault="0084235D" w:rsidP="0084235D">
      <w:pPr>
        <w:pStyle w:val="a"/>
        <w:numPr>
          <w:ilvl w:val="0"/>
          <w:numId w:val="42"/>
        </w:numPr>
        <w:spacing w:before="40" w:after="40"/>
      </w:pPr>
      <w:r w:rsidRPr="00745DB1">
        <w:t xml:space="preserve">Разлика у дужини водоводне мреже долази и од тога што ово истраживање обрађује само дистрибутивну мрежу, а не и магистралне доводе чисте и сирове воде, а РЗС даје податак о укупној дужини водоводне мреже. </w:t>
      </w:r>
    </w:p>
    <w:p w14:paraId="7FA321C6" w14:textId="77777777" w:rsidR="0084235D" w:rsidRPr="00745DB1" w:rsidRDefault="0084235D" w:rsidP="007159EA">
      <w:pPr>
        <w:ind w:firstLine="432"/>
        <w:rPr>
          <w:rFonts w:cs="Times New Roman"/>
          <w:szCs w:val="24"/>
          <w:lang w:val="sr-Cyrl-RS"/>
        </w:rPr>
      </w:pPr>
      <w:r w:rsidRPr="00745DB1">
        <w:rPr>
          <w:rFonts w:cs="Times New Roman"/>
          <w:szCs w:val="24"/>
          <w:lang w:val="sr-Cyrl-RS"/>
        </w:rPr>
        <w:t>Ако се узме у обзир све напред наведено, онда су разлике у подацима сасвим прихватљиве.</w:t>
      </w:r>
      <w:bookmarkStart w:id="19" w:name="_Toc86740110"/>
      <w:bookmarkStart w:id="20" w:name="_Toc84845318"/>
      <w:bookmarkStart w:id="21" w:name="_Toc84845319"/>
      <w:bookmarkStart w:id="22" w:name="_Toc84845349"/>
      <w:bookmarkStart w:id="23" w:name="_Toc84845350"/>
      <w:bookmarkStart w:id="24" w:name="_Toc84845351"/>
      <w:bookmarkStart w:id="25" w:name="_Toc84845352"/>
      <w:bookmarkStart w:id="26" w:name="_Toc84845353"/>
      <w:bookmarkStart w:id="27" w:name="_Toc84845354"/>
      <w:bookmarkEnd w:id="19"/>
      <w:bookmarkEnd w:id="20"/>
      <w:bookmarkEnd w:id="21"/>
      <w:bookmarkEnd w:id="22"/>
      <w:bookmarkEnd w:id="23"/>
      <w:bookmarkEnd w:id="24"/>
      <w:bookmarkEnd w:id="25"/>
      <w:bookmarkEnd w:id="26"/>
      <w:bookmarkEnd w:id="27"/>
    </w:p>
    <w:p w14:paraId="3053B246" w14:textId="77777777" w:rsidR="0084235D" w:rsidRPr="00167AB5" w:rsidRDefault="0084235D" w:rsidP="0083160E">
      <w:pPr>
        <w:pStyle w:val="Heading1"/>
        <w:numPr>
          <w:ilvl w:val="0"/>
          <w:numId w:val="55"/>
        </w:numPr>
        <w:spacing w:after="120" w:line="240" w:lineRule="auto"/>
      </w:pPr>
      <w:bookmarkStart w:id="28" w:name="_Toc149135442"/>
      <w:bookmarkStart w:id="29" w:name="_Toc150339252"/>
      <w:r w:rsidRPr="00167AB5">
        <w:t>Одвођење отпадних вода</w:t>
      </w:r>
      <w:bookmarkEnd w:id="28"/>
      <w:bookmarkEnd w:id="29"/>
    </w:p>
    <w:p w14:paraId="15EAFF53" w14:textId="77777777" w:rsidR="0084235D" w:rsidRPr="00167AB5" w:rsidRDefault="0084235D" w:rsidP="0083160E">
      <w:pPr>
        <w:pStyle w:val="Heading2"/>
        <w:keepNext w:val="0"/>
        <w:numPr>
          <w:ilvl w:val="1"/>
          <w:numId w:val="55"/>
        </w:numPr>
        <w:spacing w:before="240" w:after="120" w:line="240" w:lineRule="auto"/>
        <w:contextualSpacing/>
        <w:jc w:val="left"/>
      </w:pPr>
      <w:bookmarkStart w:id="30" w:name="_Toc149135443"/>
      <w:bookmarkStart w:id="31" w:name="_Toc150339253"/>
      <w:r w:rsidRPr="00167AB5">
        <w:t>Опште</w:t>
      </w:r>
      <w:bookmarkEnd w:id="30"/>
      <w:bookmarkEnd w:id="31"/>
    </w:p>
    <w:p w14:paraId="7351C919" w14:textId="03E50862" w:rsidR="0084235D" w:rsidRPr="00167AB5" w:rsidRDefault="0084235D" w:rsidP="00264E06">
      <w:pPr>
        <w:ind w:firstLine="576"/>
        <w:rPr>
          <w:lang w:val="sr-Cyrl-RS"/>
        </w:rPr>
      </w:pPr>
      <w:r w:rsidRPr="00167AB5">
        <w:rPr>
          <w:color w:val="000000" w:themeColor="text1"/>
          <w:lang w:val="sr-Cyrl-RS"/>
        </w:rPr>
        <w:t xml:space="preserve">Све што је у одељку 2.1. речено за организацију рада предузећа сектора вода важи и овде. </w:t>
      </w:r>
      <w:r w:rsidRPr="00167AB5">
        <w:rPr>
          <w:lang w:val="sr-Cyrl-RS"/>
        </w:rPr>
        <w:t xml:space="preserve">Развој канализационе инфраструктуре у Србији није пропорционалан развоју водоводне инфраструктуре. </w:t>
      </w:r>
    </w:p>
    <w:p w14:paraId="239CBBE5" w14:textId="77777777" w:rsidR="0084235D" w:rsidRPr="00167AB5" w:rsidRDefault="0084235D" w:rsidP="00A07F00">
      <w:pPr>
        <w:ind w:firstLine="576"/>
        <w:rPr>
          <w:lang w:val="sr-Cyrl-RS"/>
        </w:rPr>
      </w:pPr>
      <w:r w:rsidRPr="00167AB5">
        <w:rPr>
          <w:lang w:val="sr-Cyrl-RS"/>
        </w:rPr>
        <w:t>Канализациони системи, а нарочито постројења за пречишћавање отпадне воде, нису довољно развијени. Потреба за реконструкцијама и технолошким унапређењима ових система је још израженија него код система за снабдевање водом.</w:t>
      </w:r>
    </w:p>
    <w:p w14:paraId="4EE104C0" w14:textId="77777777" w:rsidR="0084235D" w:rsidRPr="00167AB5" w:rsidRDefault="0084235D" w:rsidP="0083160E">
      <w:pPr>
        <w:pStyle w:val="Heading2"/>
        <w:keepNext w:val="0"/>
        <w:numPr>
          <w:ilvl w:val="1"/>
          <w:numId w:val="55"/>
        </w:numPr>
        <w:spacing w:before="240" w:after="120" w:line="240" w:lineRule="auto"/>
        <w:contextualSpacing/>
        <w:jc w:val="left"/>
      </w:pPr>
      <w:bookmarkStart w:id="32" w:name="_Toc149135444"/>
      <w:bookmarkStart w:id="33" w:name="_Toc150339254"/>
      <w:r w:rsidRPr="00167AB5">
        <w:t>Канализациона инфраструктура:</w:t>
      </w:r>
      <w:bookmarkEnd w:id="32"/>
      <w:bookmarkEnd w:id="33"/>
      <w:r w:rsidRPr="00167AB5">
        <w:t xml:space="preserve">  </w:t>
      </w:r>
    </w:p>
    <w:p w14:paraId="29801B4F" w14:textId="3E9784BF" w:rsidR="0084235D" w:rsidRPr="00264E06" w:rsidRDefault="0084235D" w:rsidP="00264E06">
      <w:pPr>
        <w:pStyle w:val="NormalWeb"/>
        <w:spacing w:before="60" w:after="60" w:line="276" w:lineRule="auto"/>
        <w:ind w:firstLine="576"/>
        <w:rPr>
          <w:lang w:val="sr-Cyrl-RS"/>
        </w:rPr>
      </w:pPr>
      <w:r w:rsidRPr="00264E06">
        <w:rPr>
          <w:lang w:val="sr-Cyrl-RS"/>
        </w:rPr>
        <w:t>Подаци из упитника за 2022</w:t>
      </w:r>
      <w:r w:rsidR="00A07F00">
        <w:rPr>
          <w:lang w:val="sr-Latn-BA"/>
        </w:rPr>
        <w:t>.</w:t>
      </w:r>
      <w:r w:rsidRPr="00264E06">
        <w:rPr>
          <w:lang w:val="sr-Cyrl-RS"/>
        </w:rPr>
        <w:t xml:space="preserve"> годину показују да је на јавне системе за прикупљање, одвођење и пречишћавање отпадних вода у посматраним предузећима прикључено око 4,1 милиона становника (~62% становништва територије коју покривају анализирана предузећа). </w:t>
      </w:r>
    </w:p>
    <w:p w14:paraId="32A46C35" w14:textId="0817D470" w:rsidR="0084235D" w:rsidRPr="00264E06" w:rsidRDefault="0084235D" w:rsidP="00264E06">
      <w:pPr>
        <w:pStyle w:val="NormalWeb"/>
        <w:spacing w:before="60" w:after="60" w:line="276" w:lineRule="auto"/>
        <w:ind w:firstLine="576"/>
        <w:rPr>
          <w:lang w:val="sr-Cyrl-RS"/>
        </w:rPr>
      </w:pPr>
      <w:r w:rsidRPr="00264E06">
        <w:rPr>
          <w:lang w:val="sr-Cyrl-RS"/>
        </w:rPr>
        <w:lastRenderedPageBreak/>
        <w:t>Укупна дужина канализационе мреже је, према Р</w:t>
      </w:r>
      <w:r w:rsidR="00674A82">
        <w:t>епубличком заводу за статистику</w:t>
      </w:r>
      <w:r w:rsidRPr="00264E06">
        <w:rPr>
          <w:lang w:val="sr-Cyrl-RS"/>
        </w:rPr>
        <w:t xml:space="preserve">, око </w:t>
      </w:r>
      <w:r w:rsidR="007159EA">
        <w:rPr>
          <w:lang w:val="sr-Cyrl-RS"/>
        </w:rPr>
        <w:t>18.506</w:t>
      </w:r>
      <w:r w:rsidRPr="00264E06">
        <w:rPr>
          <w:lang w:val="sr-Cyrl-RS"/>
        </w:rPr>
        <w:t xml:space="preserve"> километар</w:t>
      </w:r>
      <w:r w:rsidR="007159EA">
        <w:rPr>
          <w:lang w:val="sr-Cyrl-RS"/>
        </w:rPr>
        <w:t>а</w:t>
      </w:r>
      <w:bookmarkStart w:id="34" w:name="_GoBack"/>
      <w:bookmarkEnd w:id="34"/>
      <w:r w:rsidRPr="00264E06">
        <w:rPr>
          <w:lang w:val="sr-Cyrl-RS"/>
        </w:rPr>
        <w:t xml:space="preserve">. Овогодишњи одговори на упитник </w:t>
      </w:r>
      <w:r w:rsidR="000E0F3E">
        <w:rPr>
          <w:lang w:val="sr-Cyrl-RS"/>
        </w:rPr>
        <w:t>министарства</w:t>
      </w:r>
      <w:r w:rsidRPr="00264E06">
        <w:rPr>
          <w:lang w:val="sr-Cyrl-RS"/>
        </w:rPr>
        <w:t xml:space="preserve"> дају следеће податке о дужини канализационе мреже: укупна дужина мреже је 17.878 км (133 предузећа са 14.844 км мреже за отпадне воде, а 85 предузећа има изграђено још и 3.034 км мреже атмосферске канализације, што чини око 134 км канализационе мреже по предузећу. </w:t>
      </w:r>
    </w:p>
    <w:p w14:paraId="68D8042B" w14:textId="77777777" w:rsidR="0084235D" w:rsidRPr="00264E06" w:rsidRDefault="0084235D" w:rsidP="00264E06">
      <w:pPr>
        <w:pStyle w:val="NormalWeb"/>
        <w:spacing w:before="60" w:after="60" w:line="276" w:lineRule="auto"/>
        <w:ind w:firstLine="576"/>
        <w:rPr>
          <w:lang w:val="sr-Cyrl-RS"/>
        </w:rPr>
      </w:pPr>
      <w:r w:rsidRPr="00264E06">
        <w:rPr>
          <w:lang w:val="sr-Cyrl-RS"/>
        </w:rPr>
        <w:t xml:space="preserve">Специфична дужина канализационе мреже је око 59% од специфичне дужине водоводне мреже, тако да је изградња недостајуће мреже императив и услов за изградњу постројења за пречишћавање отпадне воде и бригу о заштити животне средине. </w:t>
      </w:r>
    </w:p>
    <w:p w14:paraId="4224DA6F" w14:textId="50A0BBA2" w:rsidR="0084235D" w:rsidRPr="00264E06" w:rsidRDefault="0084235D" w:rsidP="0084235D">
      <w:pPr>
        <w:pStyle w:val="NormalWeb"/>
        <w:spacing w:before="60" w:after="60" w:line="276" w:lineRule="auto"/>
        <w:rPr>
          <w:lang w:val="sr-Cyrl-RS"/>
        </w:rPr>
      </w:pPr>
      <w:r w:rsidRPr="00264E06">
        <w:rPr>
          <w:lang w:val="sr-Cyrl-RS"/>
        </w:rPr>
        <w:t>Према добијеним подацима и подацима које је У</w:t>
      </w:r>
      <w:r w:rsidR="000E0F3E">
        <w:rPr>
          <w:lang w:val="sr-Cyrl-RS"/>
        </w:rPr>
        <w:t>дружење за технологију вода и санитарно инжењерство</w:t>
      </w:r>
      <w:r w:rsidRPr="00264E06">
        <w:rPr>
          <w:lang w:val="sr-Cyrl-RS"/>
        </w:rPr>
        <w:t xml:space="preserve"> прикупило 202</w:t>
      </w:r>
      <w:r w:rsidR="001B7D5A">
        <w:rPr>
          <w:lang w:val="sr-Cyrl-RS"/>
        </w:rPr>
        <w:t>2</w:t>
      </w:r>
      <w:r w:rsidR="000E0F3E">
        <w:rPr>
          <w:lang w:val="sr-Cyrl-RS"/>
        </w:rPr>
        <w:t>.</w:t>
      </w:r>
      <w:r w:rsidRPr="00264E06">
        <w:rPr>
          <w:lang w:val="sr-Cyrl-RS"/>
        </w:rPr>
        <w:t xml:space="preserve"> године у </w:t>
      </w:r>
      <w:r w:rsidR="002F6F0D">
        <w:rPr>
          <w:lang w:val="sr-Cyrl-RS"/>
        </w:rPr>
        <w:t>Р</w:t>
      </w:r>
      <w:r w:rsidRPr="00264E06">
        <w:rPr>
          <w:lang w:val="sr-Cyrl-RS"/>
        </w:rPr>
        <w:t xml:space="preserve">епублици </w:t>
      </w:r>
      <w:r w:rsidR="002F6F0D">
        <w:rPr>
          <w:lang w:val="sr-Cyrl-RS"/>
        </w:rPr>
        <w:t xml:space="preserve">Србији </w:t>
      </w:r>
      <w:r w:rsidRPr="00264E06">
        <w:rPr>
          <w:lang w:val="sr-Cyrl-RS"/>
        </w:rPr>
        <w:t xml:space="preserve">постоји 46 постројења за пречишћавање отпадне воде, од којих 30 ради, 3 су у фази реконструкције, 5 у пробном раду, а 8 не ради због застарелости технологије пречишћавања. </w:t>
      </w:r>
    </w:p>
    <w:p w14:paraId="1ADCB4FC" w14:textId="77777777" w:rsidR="0084235D" w:rsidRPr="00264E06" w:rsidRDefault="0084235D" w:rsidP="001B7D5A">
      <w:pPr>
        <w:pStyle w:val="NormalWeb"/>
        <w:spacing w:before="60" w:after="60" w:line="276" w:lineRule="auto"/>
        <w:ind w:firstLine="708"/>
        <w:rPr>
          <w:lang w:val="sr-Cyrl-RS"/>
        </w:rPr>
      </w:pPr>
      <w:r w:rsidRPr="00264E06">
        <w:rPr>
          <w:lang w:val="sr-Cyrl-RS"/>
        </w:rPr>
        <w:t xml:space="preserve">Прикупљени подаци говоре да се од 285 милиона m³ отпадне воде испуштене у јавну канализацију до различитих степена пречишћава свега око 24% прикупљене отпадне воде (6% примарно пречишћавање и 18% секундарно). У примарно пречишћавање нисмо урачунали воду протеклу само кроз решетке на уливима или изливима. Постоји и процена  да се коректно пречишћава мање од 15% прикупљене отпадне воде. </w:t>
      </w:r>
    </w:p>
    <w:p w14:paraId="2017E72A" w14:textId="5EE186CB" w:rsidR="0084235D" w:rsidRPr="00264E06" w:rsidRDefault="0084235D" w:rsidP="001B7D5A">
      <w:pPr>
        <w:pStyle w:val="NormalWeb"/>
        <w:spacing w:before="60" w:after="60" w:line="276" w:lineRule="auto"/>
        <w:ind w:firstLine="708"/>
        <w:rPr>
          <w:lang w:val="sr-Cyrl-RS"/>
        </w:rPr>
      </w:pPr>
      <w:r w:rsidRPr="00264E06">
        <w:rPr>
          <w:lang w:val="sr-Cyrl-RS"/>
        </w:rPr>
        <w:t xml:space="preserve">Очекује се битан помак у овој области кроз програм Чиста Србија“ који спроводи </w:t>
      </w:r>
      <w:r w:rsidR="001B7D5A">
        <w:rPr>
          <w:lang w:val="sr-Cyrl-RS"/>
        </w:rPr>
        <w:t>напе министарство</w:t>
      </w:r>
      <w:r w:rsidRPr="00264E06">
        <w:rPr>
          <w:lang w:val="sr-Cyrl-RS"/>
        </w:rPr>
        <w:t>, а који треба да обухвати  пројектовање и изградњу постројења за пречишћавање отпадних вода, канализационе мреже и пумпних станица у 69 локалних самоуправа на 89 локација, као и санацију или изградњу регионалних депонија на шест локација.</w:t>
      </w:r>
    </w:p>
    <w:p w14:paraId="500BF1E6" w14:textId="77777777" w:rsidR="0084235D" w:rsidRPr="00264E06" w:rsidRDefault="0084235D" w:rsidP="001B7D5A">
      <w:pPr>
        <w:pStyle w:val="NormalWeb"/>
        <w:spacing w:before="60" w:after="60" w:line="276" w:lineRule="auto"/>
        <w:ind w:firstLine="708"/>
        <w:rPr>
          <w:lang w:val="sr-Cyrl-RS"/>
        </w:rPr>
      </w:pPr>
      <w:r w:rsidRPr="00264E06">
        <w:rPr>
          <w:lang w:val="sr-Cyrl-RS"/>
        </w:rPr>
        <w:t>Према подацима до којих смо дошли, прва фаза пројекта обухватиће 26 постројења за прераду отпадних вода и приближно 700 километара потпуно нове канализационе мреже у 14 општина и градова: Нови Сад, Крагујевац, Врање, Обреновац, Лазаревац, Нови Бечеј, Мионица, Лајковац, Крупањ, Кнић, Кладово, Кучево, Сврљиг и Варварин.</w:t>
      </w:r>
    </w:p>
    <w:p w14:paraId="754BF4DF" w14:textId="77777777" w:rsidR="0084235D" w:rsidRPr="00264E06" w:rsidRDefault="0084235D" w:rsidP="001B7D5A">
      <w:pPr>
        <w:pStyle w:val="NormalWeb"/>
        <w:spacing w:before="60" w:after="60" w:line="276" w:lineRule="auto"/>
        <w:ind w:firstLine="708"/>
        <w:rPr>
          <w:lang w:val="sr-Cyrl-RS"/>
        </w:rPr>
      </w:pPr>
      <w:r w:rsidRPr="00264E06">
        <w:rPr>
          <w:lang w:val="sr-Cyrl-RS"/>
        </w:rPr>
        <w:t>Поред овога постоји више програма за изградњу ППОВ (Министраство екологије, KfW, сарадњи са ЕУ)</w:t>
      </w:r>
    </w:p>
    <w:p w14:paraId="7DFDF390" w14:textId="77777777" w:rsidR="0084235D" w:rsidRPr="00264E06" w:rsidRDefault="0084235D" w:rsidP="001B7D5A">
      <w:pPr>
        <w:pStyle w:val="NormalWeb"/>
        <w:spacing w:before="60" w:after="60" w:line="276" w:lineRule="auto"/>
        <w:ind w:firstLine="576"/>
        <w:rPr>
          <w:lang w:val="sr-Cyrl-RS"/>
        </w:rPr>
      </w:pPr>
      <w:r w:rsidRPr="00264E06">
        <w:rPr>
          <w:lang w:val="sr-Cyrl-RS"/>
        </w:rPr>
        <w:t>Немамо податке о томе докле се стигло, и у којој су фази сви ови програми.</w:t>
      </w:r>
    </w:p>
    <w:p w14:paraId="1275D287" w14:textId="77777777" w:rsidR="0084235D" w:rsidRPr="00167AB5" w:rsidRDefault="0084235D" w:rsidP="0083160E">
      <w:pPr>
        <w:pStyle w:val="Heading2"/>
        <w:keepNext w:val="0"/>
        <w:numPr>
          <w:ilvl w:val="1"/>
          <w:numId w:val="55"/>
        </w:numPr>
        <w:spacing w:before="240" w:after="120" w:line="240" w:lineRule="auto"/>
        <w:contextualSpacing/>
        <w:jc w:val="left"/>
      </w:pPr>
      <w:bookmarkStart w:id="35" w:name="_Toc84845358"/>
      <w:bookmarkStart w:id="36" w:name="_Toc86740114"/>
      <w:bookmarkStart w:id="37" w:name="_Toc84845359"/>
      <w:bookmarkStart w:id="38" w:name="_Toc86740115"/>
      <w:bookmarkStart w:id="39" w:name="_Toc84845360"/>
      <w:bookmarkStart w:id="40" w:name="_Toc86740116"/>
      <w:bookmarkStart w:id="41" w:name="_Toc84845361"/>
      <w:bookmarkStart w:id="42" w:name="_Toc86740117"/>
      <w:bookmarkStart w:id="43" w:name="_Toc84845362"/>
      <w:bookmarkStart w:id="44" w:name="_Toc86740118"/>
      <w:bookmarkStart w:id="45" w:name="_Toc84845363"/>
      <w:bookmarkStart w:id="46" w:name="_Toc86740119"/>
      <w:bookmarkStart w:id="47" w:name="_Toc84845364"/>
      <w:bookmarkStart w:id="48" w:name="_Toc86740120"/>
      <w:bookmarkStart w:id="49" w:name="_Toc84845365"/>
      <w:bookmarkStart w:id="50" w:name="_Toc86740121"/>
      <w:bookmarkStart w:id="51" w:name="_Toc84845366"/>
      <w:bookmarkStart w:id="52" w:name="_Toc86740122"/>
      <w:bookmarkStart w:id="53" w:name="_Toc84845367"/>
      <w:bookmarkStart w:id="54" w:name="_Toc86740123"/>
      <w:bookmarkStart w:id="55" w:name="_Toc84845368"/>
      <w:bookmarkStart w:id="56" w:name="_Toc86740124"/>
      <w:bookmarkStart w:id="57" w:name="_Toc149135445"/>
      <w:bookmarkStart w:id="58" w:name="_Toc15033925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167AB5">
        <w:t>Биланс отпадних вода из јавних канализационих система</w:t>
      </w:r>
      <w:bookmarkEnd w:id="57"/>
      <w:bookmarkEnd w:id="58"/>
    </w:p>
    <w:p w14:paraId="3E2E6FE0" w14:textId="269F20CB" w:rsidR="00AE1431" w:rsidRDefault="0084235D" w:rsidP="001B7D5A">
      <w:pPr>
        <w:ind w:firstLine="576"/>
        <w:rPr>
          <w:color w:val="000000" w:themeColor="text1"/>
          <w:lang w:val="sr-Cyrl-RS"/>
        </w:rPr>
      </w:pPr>
      <w:r w:rsidRPr="00167AB5">
        <w:rPr>
          <w:color w:val="000000" w:themeColor="text1"/>
          <w:lang w:val="sr-Cyrl-RS"/>
        </w:rPr>
        <w:t>У 2022</w:t>
      </w:r>
      <w:r w:rsidR="00170F7B">
        <w:rPr>
          <w:color w:val="000000" w:themeColor="text1"/>
          <w:lang w:val="sr-Cyrl-RS"/>
        </w:rPr>
        <w:t>.</w:t>
      </w:r>
      <w:r w:rsidRPr="00167AB5">
        <w:rPr>
          <w:color w:val="000000" w:themeColor="text1"/>
          <w:lang w:val="sr-Cyrl-RS"/>
        </w:rPr>
        <w:t xml:space="preserve"> години је регистровано повећање количина захваћене и отпадне воде у односу на 2021</w:t>
      </w:r>
      <w:r w:rsidR="00170F7B">
        <w:rPr>
          <w:color w:val="000000" w:themeColor="text1"/>
          <w:lang w:val="sr-Cyrl-RS"/>
        </w:rPr>
        <w:t>.</w:t>
      </w:r>
      <w:r w:rsidRPr="00167AB5">
        <w:rPr>
          <w:color w:val="000000" w:themeColor="text1"/>
          <w:lang w:val="sr-Cyrl-RS"/>
        </w:rPr>
        <w:t xml:space="preserve"> годину, и то како код домаћинстава, тако и код осталих корисника.  </w:t>
      </w:r>
    </w:p>
    <w:p w14:paraId="4D1A3838" w14:textId="505BFDDA" w:rsidR="0084235D" w:rsidRDefault="0084235D" w:rsidP="001B7D5A">
      <w:pPr>
        <w:ind w:firstLine="576"/>
        <w:rPr>
          <w:color w:val="000000" w:themeColor="text1"/>
          <w:lang w:val="sr-Cyrl-RS"/>
        </w:rPr>
      </w:pPr>
      <w:r w:rsidRPr="00167AB5">
        <w:rPr>
          <w:color w:val="000000" w:themeColor="text1"/>
          <w:lang w:val="sr-Cyrl-RS"/>
        </w:rPr>
        <w:t>Табела 7</w:t>
      </w:r>
      <w:r w:rsidR="00E3202A">
        <w:rPr>
          <w:color w:val="000000" w:themeColor="text1"/>
          <w:lang w:val="sr-Cyrl-RS"/>
        </w:rPr>
        <w:t>.</w:t>
      </w:r>
      <w:r w:rsidRPr="00167AB5">
        <w:rPr>
          <w:color w:val="000000" w:themeColor="text1"/>
          <w:lang w:val="sr-Cyrl-RS"/>
        </w:rPr>
        <w:t xml:space="preserve"> даје биланс отпадних вода:</w:t>
      </w:r>
    </w:p>
    <w:p w14:paraId="742676DF" w14:textId="77777777" w:rsidR="00170F7B" w:rsidRPr="00167AB5" w:rsidRDefault="00170F7B" w:rsidP="001B7D5A">
      <w:pPr>
        <w:ind w:firstLine="576"/>
        <w:rPr>
          <w:color w:val="000000" w:themeColor="text1"/>
          <w:lang w:val="sr-Cyrl-RS"/>
        </w:rPr>
      </w:pPr>
    </w:p>
    <w:p w14:paraId="01EB9882" w14:textId="22D443D3" w:rsidR="0084235D" w:rsidRPr="00167AB5" w:rsidRDefault="00E3202A" w:rsidP="00E3202A">
      <w:pPr>
        <w:pStyle w:val="a0"/>
        <w:ind w:left="0"/>
      </w:pPr>
      <w:r>
        <w:rPr>
          <w:lang w:val="sr-Cyrl-RS"/>
        </w:rPr>
        <w:lastRenderedPageBreak/>
        <w:t xml:space="preserve"> </w:t>
      </w:r>
      <w:r w:rsidR="0084235D" w:rsidRPr="00167AB5">
        <w:t xml:space="preserve">Табела </w:t>
      </w:r>
      <w:r>
        <w:rPr>
          <w:lang w:val="sr-Cyrl-CS"/>
        </w:rPr>
        <w:t>7</w:t>
      </w:r>
      <w:r w:rsidR="0084235D" w:rsidRPr="00167AB5">
        <w:t>: Биланс отпадне воде 2022</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3402"/>
        <w:gridCol w:w="2142"/>
        <w:gridCol w:w="2399"/>
      </w:tblGrid>
      <w:tr w:rsidR="0084235D" w:rsidRPr="00167AB5" w14:paraId="2C85990D" w14:textId="77777777" w:rsidTr="000732E7">
        <w:trPr>
          <w:trHeight w:val="421"/>
          <w:jc w:val="center"/>
        </w:trPr>
        <w:tc>
          <w:tcPr>
            <w:tcW w:w="988" w:type="dxa"/>
            <w:vMerge w:val="restart"/>
            <w:shd w:val="clear" w:color="auto" w:fill="BDD6EE" w:themeFill="accent1" w:themeFillTint="66"/>
            <w:tcMar>
              <w:top w:w="15" w:type="dxa"/>
              <w:left w:w="108" w:type="dxa"/>
              <w:bottom w:w="0" w:type="dxa"/>
              <w:right w:w="108" w:type="dxa"/>
            </w:tcMar>
            <w:vAlign w:val="center"/>
            <w:hideMark/>
          </w:tcPr>
          <w:p w14:paraId="464676BD" w14:textId="77777777" w:rsidR="0084235D" w:rsidRPr="00AE1431" w:rsidRDefault="0084235D" w:rsidP="0084235D">
            <w:pPr>
              <w:pStyle w:val="a1"/>
              <w:contextualSpacing/>
              <w:jc w:val="center"/>
              <w:rPr>
                <w:rFonts w:cs="Times New Roman"/>
                <w:bCs/>
                <w:color w:val="000000" w:themeColor="text1"/>
                <w:sz w:val="24"/>
                <w:szCs w:val="24"/>
              </w:rPr>
            </w:pPr>
            <w:bookmarkStart w:id="59" w:name="_Hlk507624518"/>
            <w:r w:rsidRPr="00AE1431">
              <w:rPr>
                <w:rFonts w:cs="Times New Roman"/>
                <w:bCs/>
                <w:color w:val="000000" w:themeColor="text1"/>
                <w:sz w:val="24"/>
                <w:szCs w:val="24"/>
              </w:rPr>
              <w:t>Р. бр.</w:t>
            </w:r>
          </w:p>
        </w:tc>
        <w:tc>
          <w:tcPr>
            <w:tcW w:w="3402" w:type="dxa"/>
            <w:vMerge w:val="restart"/>
            <w:shd w:val="clear" w:color="auto" w:fill="BDD6EE" w:themeFill="accent1" w:themeFillTint="66"/>
            <w:tcMar>
              <w:top w:w="15" w:type="dxa"/>
              <w:left w:w="108" w:type="dxa"/>
              <w:bottom w:w="0" w:type="dxa"/>
              <w:right w:w="108" w:type="dxa"/>
            </w:tcMar>
            <w:vAlign w:val="center"/>
            <w:hideMark/>
          </w:tcPr>
          <w:p w14:paraId="1845FD64" w14:textId="77777777" w:rsidR="0084235D" w:rsidRPr="00AE1431" w:rsidRDefault="0084235D" w:rsidP="0084235D">
            <w:pPr>
              <w:pStyle w:val="a1"/>
              <w:contextualSpacing/>
              <w:jc w:val="left"/>
              <w:rPr>
                <w:rFonts w:cs="Times New Roman"/>
                <w:bCs/>
                <w:color w:val="000000" w:themeColor="text1"/>
                <w:sz w:val="24"/>
                <w:szCs w:val="24"/>
              </w:rPr>
            </w:pPr>
            <w:r w:rsidRPr="00AE1431">
              <w:rPr>
                <w:rFonts w:cs="Times New Roman"/>
                <w:bCs/>
                <w:color w:val="000000" w:themeColor="text1"/>
                <w:sz w:val="24"/>
                <w:szCs w:val="24"/>
              </w:rPr>
              <w:t>Ставка</w:t>
            </w:r>
          </w:p>
        </w:tc>
        <w:tc>
          <w:tcPr>
            <w:tcW w:w="2142" w:type="dxa"/>
            <w:shd w:val="clear" w:color="auto" w:fill="BDD6EE" w:themeFill="accent1" w:themeFillTint="66"/>
            <w:tcMar>
              <w:top w:w="15" w:type="dxa"/>
              <w:left w:w="108" w:type="dxa"/>
              <w:bottom w:w="0" w:type="dxa"/>
              <w:right w:w="108" w:type="dxa"/>
            </w:tcMar>
            <w:vAlign w:val="center"/>
          </w:tcPr>
          <w:p w14:paraId="5016AFCE" w14:textId="77777777" w:rsidR="0084235D" w:rsidRPr="00AE1431" w:rsidRDefault="0084235D" w:rsidP="0084235D">
            <w:pPr>
              <w:pStyle w:val="a1"/>
              <w:ind w:right="83"/>
              <w:contextualSpacing/>
              <w:jc w:val="center"/>
              <w:rPr>
                <w:rFonts w:cs="Times New Roman"/>
                <w:bCs/>
                <w:color w:val="000000" w:themeColor="text1"/>
                <w:sz w:val="24"/>
                <w:szCs w:val="24"/>
              </w:rPr>
            </w:pPr>
            <w:r w:rsidRPr="00AE1431">
              <w:rPr>
                <w:rFonts w:cs="Times New Roman"/>
                <w:bCs/>
                <w:color w:val="000000" w:themeColor="text1"/>
                <w:sz w:val="24"/>
                <w:szCs w:val="24"/>
              </w:rPr>
              <w:t xml:space="preserve"> РЗС</w:t>
            </w:r>
          </w:p>
        </w:tc>
        <w:tc>
          <w:tcPr>
            <w:tcW w:w="2399" w:type="dxa"/>
            <w:shd w:val="clear" w:color="auto" w:fill="BDD6EE" w:themeFill="accent1" w:themeFillTint="66"/>
            <w:vAlign w:val="center"/>
          </w:tcPr>
          <w:p w14:paraId="116360CF" w14:textId="77777777" w:rsidR="0084235D" w:rsidRPr="00AE1431" w:rsidRDefault="0084235D" w:rsidP="0084235D">
            <w:pPr>
              <w:pStyle w:val="a1"/>
              <w:ind w:right="83"/>
              <w:contextualSpacing/>
              <w:jc w:val="center"/>
              <w:rPr>
                <w:rFonts w:cs="Times New Roman"/>
                <w:bCs/>
                <w:color w:val="000000" w:themeColor="text1"/>
                <w:sz w:val="24"/>
                <w:szCs w:val="24"/>
              </w:rPr>
            </w:pPr>
            <w:r w:rsidRPr="00AE1431">
              <w:rPr>
                <w:rFonts w:cs="Times New Roman"/>
                <w:bCs/>
                <w:color w:val="000000" w:themeColor="text1"/>
                <w:sz w:val="24"/>
                <w:szCs w:val="24"/>
              </w:rPr>
              <w:t>Ово истраживање</w:t>
            </w:r>
          </w:p>
        </w:tc>
      </w:tr>
      <w:tr w:rsidR="0084235D" w:rsidRPr="00167AB5" w14:paraId="7F17C3C7" w14:textId="77777777" w:rsidTr="000732E7">
        <w:trPr>
          <w:trHeight w:val="146"/>
          <w:jc w:val="center"/>
        </w:trPr>
        <w:tc>
          <w:tcPr>
            <w:tcW w:w="988" w:type="dxa"/>
            <w:vMerge/>
            <w:shd w:val="clear" w:color="auto" w:fill="BDD6EE" w:themeFill="accent1" w:themeFillTint="66"/>
            <w:tcMar>
              <w:top w:w="15" w:type="dxa"/>
              <w:left w:w="108" w:type="dxa"/>
              <w:bottom w:w="0" w:type="dxa"/>
              <w:right w:w="108" w:type="dxa"/>
            </w:tcMar>
            <w:vAlign w:val="center"/>
          </w:tcPr>
          <w:p w14:paraId="1C4D55E0" w14:textId="77777777" w:rsidR="0084235D" w:rsidRPr="00AE1431" w:rsidRDefault="0084235D" w:rsidP="0084235D">
            <w:pPr>
              <w:spacing w:before="40" w:after="40" w:line="240" w:lineRule="auto"/>
              <w:contextualSpacing/>
              <w:jc w:val="center"/>
              <w:rPr>
                <w:rFonts w:cs="Times New Roman"/>
                <w:b/>
                <w:bCs/>
                <w:color w:val="000000" w:themeColor="text1"/>
                <w:szCs w:val="24"/>
                <w:lang w:val="sr-Cyrl-RS"/>
              </w:rPr>
            </w:pPr>
          </w:p>
        </w:tc>
        <w:tc>
          <w:tcPr>
            <w:tcW w:w="3402" w:type="dxa"/>
            <w:vMerge/>
            <w:shd w:val="clear" w:color="auto" w:fill="BDD6EE" w:themeFill="accent1" w:themeFillTint="66"/>
            <w:tcMar>
              <w:top w:w="15" w:type="dxa"/>
              <w:left w:w="108" w:type="dxa"/>
              <w:bottom w:w="0" w:type="dxa"/>
              <w:right w:w="108" w:type="dxa"/>
            </w:tcMar>
            <w:vAlign w:val="center"/>
          </w:tcPr>
          <w:p w14:paraId="5DE43728" w14:textId="77777777" w:rsidR="0084235D" w:rsidRPr="00AE1431" w:rsidRDefault="0084235D" w:rsidP="0084235D">
            <w:pPr>
              <w:spacing w:before="40" w:after="40" w:line="240" w:lineRule="auto"/>
              <w:contextualSpacing/>
              <w:jc w:val="left"/>
              <w:rPr>
                <w:rFonts w:cs="Times New Roman"/>
                <w:b/>
                <w:bCs/>
                <w:color w:val="000000" w:themeColor="text1"/>
                <w:szCs w:val="24"/>
                <w:lang w:val="sr-Cyrl-RS"/>
              </w:rPr>
            </w:pPr>
          </w:p>
        </w:tc>
        <w:tc>
          <w:tcPr>
            <w:tcW w:w="4541" w:type="dxa"/>
            <w:gridSpan w:val="2"/>
            <w:shd w:val="clear" w:color="auto" w:fill="BDD6EE" w:themeFill="accent1" w:themeFillTint="66"/>
            <w:tcMar>
              <w:top w:w="15" w:type="dxa"/>
              <w:left w:w="108" w:type="dxa"/>
              <w:bottom w:w="0" w:type="dxa"/>
              <w:right w:w="108" w:type="dxa"/>
            </w:tcMar>
            <w:vAlign w:val="center"/>
          </w:tcPr>
          <w:p w14:paraId="1724EFFF" w14:textId="77777777" w:rsidR="0084235D" w:rsidRPr="00AE1431" w:rsidRDefault="0084235D" w:rsidP="0084235D">
            <w:pPr>
              <w:spacing w:after="0" w:line="240" w:lineRule="auto"/>
              <w:jc w:val="center"/>
              <w:rPr>
                <w:rFonts w:cs="Times New Roman"/>
                <w:bCs/>
                <w:color w:val="000000" w:themeColor="text1"/>
                <w:szCs w:val="24"/>
                <w:lang w:val="sr-Cyrl-RS"/>
              </w:rPr>
            </w:pPr>
            <w:r w:rsidRPr="00AE1431">
              <w:rPr>
                <w:rFonts w:cs="Times New Roman"/>
                <w:bCs/>
                <w:color w:val="000000" w:themeColor="text1"/>
                <w:szCs w:val="24"/>
                <w:lang w:val="sr-Cyrl-RS"/>
              </w:rPr>
              <w:t>милиона m³</w:t>
            </w:r>
          </w:p>
        </w:tc>
      </w:tr>
      <w:tr w:rsidR="0084235D" w:rsidRPr="00167AB5" w14:paraId="0AC6E7BB" w14:textId="77777777" w:rsidTr="000732E7">
        <w:trPr>
          <w:trHeight w:val="20"/>
          <w:jc w:val="center"/>
        </w:trPr>
        <w:tc>
          <w:tcPr>
            <w:tcW w:w="988" w:type="dxa"/>
            <w:shd w:val="clear" w:color="auto" w:fill="auto"/>
            <w:tcMar>
              <w:top w:w="15" w:type="dxa"/>
              <w:left w:w="108" w:type="dxa"/>
              <w:bottom w:w="0" w:type="dxa"/>
              <w:right w:w="108" w:type="dxa"/>
            </w:tcMar>
            <w:vAlign w:val="center"/>
          </w:tcPr>
          <w:p w14:paraId="4DBEA7B2" w14:textId="77777777" w:rsidR="0084235D" w:rsidRPr="00AE1431" w:rsidRDefault="0084235D" w:rsidP="0084235D">
            <w:pPr>
              <w:spacing w:after="0" w:line="240" w:lineRule="auto"/>
              <w:contextualSpacing/>
              <w:jc w:val="center"/>
              <w:rPr>
                <w:rFonts w:cs="Times New Roman"/>
                <w:i/>
                <w:color w:val="000000" w:themeColor="text1"/>
                <w:szCs w:val="24"/>
                <w:lang w:val="sr-Cyrl-RS"/>
              </w:rPr>
            </w:pPr>
            <w:r w:rsidRPr="00AE1431">
              <w:rPr>
                <w:rFonts w:cs="Times New Roman"/>
                <w:i/>
                <w:color w:val="000000" w:themeColor="text1"/>
                <w:szCs w:val="24"/>
                <w:lang w:val="sr-Cyrl-RS"/>
              </w:rPr>
              <w:t>1</w:t>
            </w:r>
          </w:p>
        </w:tc>
        <w:tc>
          <w:tcPr>
            <w:tcW w:w="3402" w:type="dxa"/>
            <w:shd w:val="clear" w:color="auto" w:fill="auto"/>
            <w:tcMar>
              <w:top w:w="15" w:type="dxa"/>
              <w:left w:w="108" w:type="dxa"/>
              <w:bottom w:w="0" w:type="dxa"/>
              <w:right w:w="108" w:type="dxa"/>
            </w:tcMar>
            <w:vAlign w:val="center"/>
          </w:tcPr>
          <w:p w14:paraId="263441FD" w14:textId="77777777" w:rsidR="0084235D" w:rsidRPr="00AE1431" w:rsidRDefault="0084235D" w:rsidP="0084235D">
            <w:pPr>
              <w:spacing w:after="0" w:line="240" w:lineRule="auto"/>
              <w:contextualSpacing/>
              <w:jc w:val="center"/>
              <w:rPr>
                <w:rFonts w:cs="Times New Roman"/>
                <w:i/>
                <w:color w:val="000000" w:themeColor="text1"/>
                <w:szCs w:val="24"/>
                <w:lang w:val="sr-Cyrl-RS"/>
              </w:rPr>
            </w:pPr>
            <w:r w:rsidRPr="00AE1431">
              <w:rPr>
                <w:rFonts w:cs="Times New Roman"/>
                <w:i/>
                <w:color w:val="000000" w:themeColor="text1"/>
                <w:szCs w:val="24"/>
                <w:lang w:val="sr-Cyrl-RS"/>
              </w:rPr>
              <w:t>2</w:t>
            </w:r>
          </w:p>
        </w:tc>
        <w:tc>
          <w:tcPr>
            <w:tcW w:w="2142" w:type="dxa"/>
            <w:shd w:val="clear" w:color="auto" w:fill="auto"/>
            <w:tcMar>
              <w:top w:w="15" w:type="dxa"/>
              <w:left w:w="108" w:type="dxa"/>
              <w:bottom w:w="0" w:type="dxa"/>
              <w:right w:w="108" w:type="dxa"/>
            </w:tcMar>
            <w:vAlign w:val="center"/>
          </w:tcPr>
          <w:p w14:paraId="3DD45715" w14:textId="77777777" w:rsidR="0084235D" w:rsidRPr="00AE1431" w:rsidRDefault="0084235D" w:rsidP="0084235D">
            <w:pPr>
              <w:spacing w:after="0" w:line="240" w:lineRule="auto"/>
              <w:contextualSpacing/>
              <w:jc w:val="center"/>
              <w:rPr>
                <w:rFonts w:cs="Times New Roman"/>
                <w:i/>
                <w:color w:val="000000" w:themeColor="text1"/>
                <w:szCs w:val="24"/>
                <w:highlight w:val="yellow"/>
                <w:lang w:val="sr-Cyrl-RS"/>
              </w:rPr>
            </w:pPr>
            <w:r w:rsidRPr="00AE1431">
              <w:rPr>
                <w:rFonts w:cs="Times New Roman"/>
                <w:i/>
                <w:color w:val="000000" w:themeColor="text1"/>
                <w:szCs w:val="24"/>
                <w:highlight w:val="yellow"/>
                <w:lang w:val="sr-Cyrl-RS"/>
              </w:rPr>
              <w:t>3</w:t>
            </w:r>
          </w:p>
        </w:tc>
        <w:tc>
          <w:tcPr>
            <w:tcW w:w="2399" w:type="dxa"/>
            <w:vAlign w:val="center"/>
          </w:tcPr>
          <w:p w14:paraId="161DA81C" w14:textId="77777777" w:rsidR="0084235D" w:rsidRPr="00AE1431" w:rsidRDefault="0084235D" w:rsidP="0084235D">
            <w:pPr>
              <w:spacing w:after="0" w:line="240" w:lineRule="auto"/>
              <w:contextualSpacing/>
              <w:jc w:val="center"/>
              <w:rPr>
                <w:rFonts w:cs="Times New Roman"/>
                <w:i/>
                <w:color w:val="000000" w:themeColor="text1"/>
                <w:szCs w:val="24"/>
                <w:highlight w:val="yellow"/>
                <w:lang w:val="sr-Cyrl-RS"/>
              </w:rPr>
            </w:pPr>
            <w:r w:rsidRPr="00AE1431">
              <w:rPr>
                <w:rFonts w:cs="Times New Roman"/>
                <w:i/>
                <w:color w:val="000000" w:themeColor="text1"/>
                <w:szCs w:val="24"/>
                <w:highlight w:val="yellow"/>
                <w:lang w:val="sr-Cyrl-RS"/>
              </w:rPr>
              <w:t>4</w:t>
            </w:r>
          </w:p>
        </w:tc>
      </w:tr>
      <w:tr w:rsidR="0084235D" w:rsidRPr="00167AB5" w14:paraId="43513A13" w14:textId="77777777" w:rsidTr="000732E7">
        <w:trPr>
          <w:trHeight w:val="20"/>
          <w:jc w:val="center"/>
        </w:trPr>
        <w:tc>
          <w:tcPr>
            <w:tcW w:w="988" w:type="dxa"/>
            <w:shd w:val="clear" w:color="auto" w:fill="auto"/>
            <w:tcMar>
              <w:top w:w="15" w:type="dxa"/>
              <w:left w:w="108" w:type="dxa"/>
              <w:bottom w:w="0" w:type="dxa"/>
              <w:right w:w="108" w:type="dxa"/>
            </w:tcMar>
            <w:vAlign w:val="center"/>
          </w:tcPr>
          <w:p w14:paraId="0BB4B532"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1</w:t>
            </w:r>
          </w:p>
        </w:tc>
        <w:tc>
          <w:tcPr>
            <w:tcW w:w="3402" w:type="dxa"/>
            <w:shd w:val="clear" w:color="auto" w:fill="auto"/>
            <w:tcMar>
              <w:top w:w="15" w:type="dxa"/>
              <w:left w:w="108" w:type="dxa"/>
              <w:bottom w:w="0" w:type="dxa"/>
              <w:right w:w="108" w:type="dxa"/>
            </w:tcMar>
            <w:vAlign w:val="center"/>
          </w:tcPr>
          <w:p w14:paraId="2E9804D9" w14:textId="77777777" w:rsidR="0084235D" w:rsidRPr="00AE1431" w:rsidRDefault="0084235D" w:rsidP="0084235D">
            <w:pPr>
              <w:spacing w:line="240" w:lineRule="auto"/>
              <w:jc w:val="left"/>
              <w:rPr>
                <w:rFonts w:cs="Times New Roman"/>
                <w:color w:val="000000" w:themeColor="text1"/>
                <w:szCs w:val="24"/>
                <w:lang w:val="sr-Cyrl-RS"/>
              </w:rPr>
            </w:pPr>
            <w:r w:rsidRPr="00AE1431">
              <w:rPr>
                <w:rFonts w:cs="Times New Roman"/>
                <w:color w:val="000000" w:themeColor="text1"/>
                <w:szCs w:val="24"/>
                <w:lang w:val="sr-Cyrl-RS"/>
              </w:rPr>
              <w:t>Испуштена у јавну канализацију</w:t>
            </w:r>
          </w:p>
        </w:tc>
        <w:tc>
          <w:tcPr>
            <w:tcW w:w="2142" w:type="dxa"/>
            <w:shd w:val="clear" w:color="auto" w:fill="auto"/>
            <w:tcMar>
              <w:top w:w="15" w:type="dxa"/>
              <w:left w:w="108" w:type="dxa"/>
              <w:bottom w:w="0" w:type="dxa"/>
              <w:right w:w="108" w:type="dxa"/>
            </w:tcMar>
            <w:vAlign w:val="center"/>
          </w:tcPr>
          <w:p w14:paraId="18FECFD4"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319</w:t>
            </w:r>
          </w:p>
        </w:tc>
        <w:tc>
          <w:tcPr>
            <w:tcW w:w="2399" w:type="dxa"/>
            <w:vAlign w:val="center"/>
          </w:tcPr>
          <w:p w14:paraId="0277A713"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285</w:t>
            </w:r>
          </w:p>
        </w:tc>
      </w:tr>
      <w:tr w:rsidR="0084235D" w:rsidRPr="00167AB5" w14:paraId="3C0B0CB0" w14:textId="77777777" w:rsidTr="000732E7">
        <w:trPr>
          <w:trHeight w:val="20"/>
          <w:jc w:val="center"/>
        </w:trPr>
        <w:tc>
          <w:tcPr>
            <w:tcW w:w="988" w:type="dxa"/>
            <w:shd w:val="clear" w:color="auto" w:fill="auto"/>
            <w:tcMar>
              <w:top w:w="15" w:type="dxa"/>
              <w:left w:w="108" w:type="dxa"/>
              <w:bottom w:w="0" w:type="dxa"/>
              <w:right w:w="108" w:type="dxa"/>
            </w:tcMar>
            <w:vAlign w:val="center"/>
          </w:tcPr>
          <w:p w14:paraId="1E2DD142"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2</w:t>
            </w:r>
          </w:p>
        </w:tc>
        <w:tc>
          <w:tcPr>
            <w:tcW w:w="3402" w:type="dxa"/>
            <w:shd w:val="clear" w:color="auto" w:fill="auto"/>
            <w:tcMar>
              <w:top w:w="15" w:type="dxa"/>
              <w:left w:w="108" w:type="dxa"/>
              <w:bottom w:w="0" w:type="dxa"/>
              <w:right w:w="108" w:type="dxa"/>
            </w:tcMar>
            <w:vAlign w:val="center"/>
          </w:tcPr>
          <w:p w14:paraId="5EC1A019" w14:textId="77777777" w:rsidR="0084235D" w:rsidRPr="00AE1431" w:rsidRDefault="0084235D" w:rsidP="0084235D">
            <w:pPr>
              <w:spacing w:line="240" w:lineRule="auto"/>
              <w:jc w:val="left"/>
              <w:rPr>
                <w:rFonts w:cs="Times New Roman"/>
                <w:color w:val="000000" w:themeColor="text1"/>
                <w:szCs w:val="24"/>
                <w:lang w:val="sr-Cyrl-RS"/>
              </w:rPr>
            </w:pPr>
            <w:r w:rsidRPr="00AE1431">
              <w:rPr>
                <w:rFonts w:cs="Times New Roman"/>
                <w:color w:val="000000" w:themeColor="text1"/>
                <w:szCs w:val="24"/>
                <w:lang w:val="sr-Cyrl-RS"/>
              </w:rPr>
              <w:t>Домаћинства</w:t>
            </w:r>
          </w:p>
        </w:tc>
        <w:tc>
          <w:tcPr>
            <w:tcW w:w="2142" w:type="dxa"/>
            <w:shd w:val="clear" w:color="auto" w:fill="auto"/>
            <w:tcMar>
              <w:top w:w="15" w:type="dxa"/>
              <w:left w:w="108" w:type="dxa"/>
              <w:bottom w:w="0" w:type="dxa"/>
              <w:right w:w="108" w:type="dxa"/>
            </w:tcMar>
            <w:vAlign w:val="center"/>
          </w:tcPr>
          <w:p w14:paraId="4527D817"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228</w:t>
            </w:r>
          </w:p>
        </w:tc>
        <w:tc>
          <w:tcPr>
            <w:tcW w:w="2399" w:type="dxa"/>
            <w:vAlign w:val="center"/>
          </w:tcPr>
          <w:p w14:paraId="2499D19C"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219</w:t>
            </w:r>
          </w:p>
        </w:tc>
      </w:tr>
      <w:tr w:rsidR="0084235D" w:rsidRPr="00167AB5" w14:paraId="03BC2CC8" w14:textId="77777777" w:rsidTr="000732E7">
        <w:trPr>
          <w:trHeight w:val="20"/>
          <w:jc w:val="center"/>
        </w:trPr>
        <w:tc>
          <w:tcPr>
            <w:tcW w:w="988" w:type="dxa"/>
            <w:shd w:val="clear" w:color="auto" w:fill="auto"/>
            <w:tcMar>
              <w:top w:w="15" w:type="dxa"/>
              <w:left w:w="108" w:type="dxa"/>
              <w:bottom w:w="0" w:type="dxa"/>
              <w:right w:w="108" w:type="dxa"/>
            </w:tcMar>
            <w:vAlign w:val="center"/>
          </w:tcPr>
          <w:p w14:paraId="0EF28C90"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3</w:t>
            </w:r>
          </w:p>
        </w:tc>
        <w:tc>
          <w:tcPr>
            <w:tcW w:w="3402" w:type="dxa"/>
            <w:shd w:val="clear" w:color="auto" w:fill="auto"/>
            <w:tcMar>
              <w:top w:w="15" w:type="dxa"/>
              <w:left w:w="108" w:type="dxa"/>
              <w:bottom w:w="0" w:type="dxa"/>
              <w:right w:w="108" w:type="dxa"/>
            </w:tcMar>
            <w:vAlign w:val="center"/>
          </w:tcPr>
          <w:p w14:paraId="0A0734E0" w14:textId="77777777" w:rsidR="0084235D" w:rsidRPr="00AE1431" w:rsidRDefault="0084235D" w:rsidP="0084235D">
            <w:pPr>
              <w:spacing w:line="240" w:lineRule="auto"/>
              <w:jc w:val="left"/>
              <w:rPr>
                <w:rFonts w:cs="Times New Roman"/>
                <w:color w:val="000000" w:themeColor="text1"/>
                <w:szCs w:val="24"/>
                <w:lang w:val="sr-Cyrl-RS"/>
              </w:rPr>
            </w:pPr>
            <w:r w:rsidRPr="00AE1431">
              <w:rPr>
                <w:rFonts w:cs="Times New Roman"/>
                <w:color w:val="000000" w:themeColor="text1"/>
                <w:szCs w:val="24"/>
                <w:lang w:val="sr-Cyrl-RS"/>
              </w:rPr>
              <w:t>Индустрија и остали</w:t>
            </w:r>
          </w:p>
        </w:tc>
        <w:tc>
          <w:tcPr>
            <w:tcW w:w="2142" w:type="dxa"/>
            <w:shd w:val="clear" w:color="auto" w:fill="auto"/>
            <w:tcMar>
              <w:top w:w="15" w:type="dxa"/>
              <w:left w:w="108" w:type="dxa"/>
              <w:bottom w:w="0" w:type="dxa"/>
              <w:right w:w="108" w:type="dxa"/>
            </w:tcMar>
            <w:vAlign w:val="center"/>
          </w:tcPr>
          <w:p w14:paraId="51843091"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91</w:t>
            </w:r>
          </w:p>
        </w:tc>
        <w:tc>
          <w:tcPr>
            <w:tcW w:w="2399" w:type="dxa"/>
            <w:vAlign w:val="center"/>
          </w:tcPr>
          <w:p w14:paraId="5748178C"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66</w:t>
            </w:r>
          </w:p>
        </w:tc>
      </w:tr>
      <w:tr w:rsidR="0084235D" w:rsidRPr="00167AB5" w14:paraId="5CB4403D" w14:textId="77777777" w:rsidTr="000732E7">
        <w:trPr>
          <w:trHeight w:val="20"/>
          <w:jc w:val="center"/>
        </w:trPr>
        <w:tc>
          <w:tcPr>
            <w:tcW w:w="988" w:type="dxa"/>
            <w:shd w:val="clear" w:color="auto" w:fill="auto"/>
            <w:tcMar>
              <w:top w:w="15" w:type="dxa"/>
              <w:left w:w="108" w:type="dxa"/>
              <w:bottom w:w="0" w:type="dxa"/>
              <w:right w:w="108" w:type="dxa"/>
            </w:tcMar>
            <w:vAlign w:val="center"/>
          </w:tcPr>
          <w:p w14:paraId="650E9CBE"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4</w:t>
            </w:r>
          </w:p>
        </w:tc>
        <w:tc>
          <w:tcPr>
            <w:tcW w:w="3402" w:type="dxa"/>
            <w:shd w:val="clear" w:color="auto" w:fill="auto"/>
            <w:tcMar>
              <w:top w:w="15" w:type="dxa"/>
              <w:left w:w="108" w:type="dxa"/>
              <w:bottom w:w="0" w:type="dxa"/>
              <w:right w:w="108" w:type="dxa"/>
            </w:tcMar>
            <w:vAlign w:val="center"/>
          </w:tcPr>
          <w:p w14:paraId="7CA005AD" w14:textId="77777777" w:rsidR="0084235D" w:rsidRPr="00AE1431" w:rsidRDefault="0084235D" w:rsidP="0084235D">
            <w:pPr>
              <w:spacing w:line="240" w:lineRule="auto"/>
              <w:jc w:val="left"/>
              <w:rPr>
                <w:rFonts w:cs="Times New Roman"/>
                <w:color w:val="000000" w:themeColor="text1"/>
                <w:szCs w:val="24"/>
                <w:lang w:val="sr-Cyrl-RS"/>
              </w:rPr>
            </w:pPr>
            <w:r w:rsidRPr="00AE1431">
              <w:rPr>
                <w:rFonts w:cs="Times New Roman"/>
                <w:color w:val="000000" w:themeColor="text1"/>
                <w:szCs w:val="24"/>
                <w:lang w:val="sr-Cyrl-RS"/>
              </w:rPr>
              <w:t>Пречишћавање</w:t>
            </w:r>
          </w:p>
        </w:tc>
        <w:tc>
          <w:tcPr>
            <w:tcW w:w="2142" w:type="dxa"/>
            <w:shd w:val="clear" w:color="auto" w:fill="auto"/>
            <w:tcMar>
              <w:top w:w="15" w:type="dxa"/>
              <w:left w:w="108" w:type="dxa"/>
              <w:bottom w:w="0" w:type="dxa"/>
              <w:right w:w="108" w:type="dxa"/>
            </w:tcMar>
            <w:vAlign w:val="center"/>
          </w:tcPr>
          <w:p w14:paraId="2206CA31" w14:textId="77777777" w:rsidR="0084235D" w:rsidRPr="00AE1431" w:rsidDel="00E14703" w:rsidRDefault="0084235D" w:rsidP="0084235D">
            <w:pPr>
              <w:spacing w:line="240" w:lineRule="auto"/>
              <w:jc w:val="center"/>
              <w:rPr>
                <w:rFonts w:cs="Times New Roman"/>
                <w:color w:val="000000" w:themeColor="text1"/>
                <w:szCs w:val="24"/>
                <w:highlight w:val="yellow"/>
                <w:lang w:val="sr-Cyrl-RS"/>
              </w:rPr>
            </w:pPr>
            <w:r w:rsidRPr="00AE1431">
              <w:rPr>
                <w:rFonts w:cs="Times New Roman"/>
                <w:color w:val="000000" w:themeColor="text1"/>
                <w:szCs w:val="24"/>
                <w:lang w:val="sr-Cyrl-RS"/>
              </w:rPr>
              <w:t>59</w:t>
            </w:r>
          </w:p>
        </w:tc>
        <w:tc>
          <w:tcPr>
            <w:tcW w:w="2399" w:type="dxa"/>
            <w:vAlign w:val="center"/>
          </w:tcPr>
          <w:p w14:paraId="79877584" w14:textId="77777777" w:rsidR="0084235D" w:rsidRPr="00AE1431" w:rsidDel="00E14703"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68</w:t>
            </w:r>
          </w:p>
        </w:tc>
      </w:tr>
      <w:tr w:rsidR="0084235D" w:rsidRPr="00167AB5" w14:paraId="4FA3F52B" w14:textId="77777777" w:rsidTr="000732E7">
        <w:trPr>
          <w:trHeight w:val="20"/>
          <w:jc w:val="center"/>
        </w:trPr>
        <w:tc>
          <w:tcPr>
            <w:tcW w:w="988" w:type="dxa"/>
            <w:shd w:val="clear" w:color="auto" w:fill="auto"/>
            <w:tcMar>
              <w:top w:w="15" w:type="dxa"/>
              <w:left w:w="108" w:type="dxa"/>
              <w:bottom w:w="0" w:type="dxa"/>
              <w:right w:w="108" w:type="dxa"/>
            </w:tcMar>
            <w:vAlign w:val="center"/>
          </w:tcPr>
          <w:p w14:paraId="0A114499"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5</w:t>
            </w:r>
          </w:p>
        </w:tc>
        <w:tc>
          <w:tcPr>
            <w:tcW w:w="3402" w:type="dxa"/>
            <w:shd w:val="clear" w:color="auto" w:fill="auto"/>
            <w:tcMar>
              <w:top w:w="15" w:type="dxa"/>
              <w:left w:w="108" w:type="dxa"/>
              <w:bottom w:w="0" w:type="dxa"/>
              <w:right w:w="108" w:type="dxa"/>
            </w:tcMar>
            <w:vAlign w:val="center"/>
          </w:tcPr>
          <w:p w14:paraId="53814C4A" w14:textId="6BC2B4EC" w:rsidR="0084235D" w:rsidRPr="00AE1431" w:rsidRDefault="0084235D" w:rsidP="000732E7">
            <w:pPr>
              <w:spacing w:line="240" w:lineRule="auto"/>
              <w:rPr>
                <w:rFonts w:cs="Times New Roman"/>
                <w:color w:val="000000" w:themeColor="text1"/>
                <w:szCs w:val="24"/>
                <w:lang w:val="sr-Cyrl-RS"/>
              </w:rPr>
            </w:pPr>
            <w:r w:rsidRPr="00AE1431">
              <w:rPr>
                <w:rFonts w:cs="Times New Roman"/>
                <w:color w:val="000000" w:themeColor="text1"/>
                <w:szCs w:val="24"/>
                <w:lang w:val="sr-Cyrl-RS"/>
              </w:rPr>
              <w:t>Само примарно пречишћавање</w:t>
            </w:r>
          </w:p>
        </w:tc>
        <w:tc>
          <w:tcPr>
            <w:tcW w:w="2142" w:type="dxa"/>
            <w:shd w:val="clear" w:color="auto" w:fill="auto"/>
            <w:tcMar>
              <w:top w:w="15" w:type="dxa"/>
              <w:left w:w="108" w:type="dxa"/>
              <w:bottom w:w="0" w:type="dxa"/>
              <w:right w:w="108" w:type="dxa"/>
            </w:tcMar>
            <w:vAlign w:val="center"/>
          </w:tcPr>
          <w:p w14:paraId="2258A141"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5</w:t>
            </w:r>
          </w:p>
        </w:tc>
        <w:tc>
          <w:tcPr>
            <w:tcW w:w="2399" w:type="dxa"/>
            <w:vAlign w:val="center"/>
          </w:tcPr>
          <w:p w14:paraId="3D2F0372"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16</w:t>
            </w:r>
          </w:p>
        </w:tc>
      </w:tr>
      <w:tr w:rsidR="0084235D" w:rsidRPr="00167AB5" w14:paraId="52E7E483" w14:textId="77777777" w:rsidTr="000732E7">
        <w:trPr>
          <w:trHeight w:val="20"/>
          <w:jc w:val="center"/>
        </w:trPr>
        <w:tc>
          <w:tcPr>
            <w:tcW w:w="988" w:type="dxa"/>
            <w:shd w:val="clear" w:color="auto" w:fill="auto"/>
            <w:tcMar>
              <w:top w:w="15" w:type="dxa"/>
              <w:left w:w="108" w:type="dxa"/>
              <w:bottom w:w="0" w:type="dxa"/>
              <w:right w:w="108" w:type="dxa"/>
            </w:tcMar>
            <w:vAlign w:val="center"/>
          </w:tcPr>
          <w:p w14:paraId="60015AC5"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6</w:t>
            </w:r>
          </w:p>
        </w:tc>
        <w:tc>
          <w:tcPr>
            <w:tcW w:w="3402" w:type="dxa"/>
            <w:shd w:val="clear" w:color="auto" w:fill="auto"/>
            <w:tcMar>
              <w:top w:w="15" w:type="dxa"/>
              <w:left w:w="108" w:type="dxa"/>
              <w:bottom w:w="0" w:type="dxa"/>
              <w:right w:w="108" w:type="dxa"/>
            </w:tcMar>
            <w:vAlign w:val="center"/>
          </w:tcPr>
          <w:p w14:paraId="2F0423D7" w14:textId="4BD26472" w:rsidR="0084235D" w:rsidRPr="00AE1431" w:rsidRDefault="0084235D" w:rsidP="000732E7">
            <w:pPr>
              <w:spacing w:line="240" w:lineRule="auto"/>
              <w:rPr>
                <w:rFonts w:cs="Times New Roman"/>
                <w:color w:val="000000" w:themeColor="text1"/>
                <w:szCs w:val="24"/>
                <w:lang w:val="sr-Cyrl-RS"/>
              </w:rPr>
            </w:pPr>
            <w:r w:rsidRPr="00AE1431">
              <w:rPr>
                <w:rFonts w:cs="Times New Roman"/>
                <w:color w:val="000000" w:themeColor="text1"/>
                <w:szCs w:val="24"/>
                <w:lang w:val="sr-Cyrl-RS"/>
              </w:rPr>
              <w:t>Секундарно или боље</w:t>
            </w:r>
          </w:p>
        </w:tc>
        <w:tc>
          <w:tcPr>
            <w:tcW w:w="2142" w:type="dxa"/>
            <w:shd w:val="clear" w:color="auto" w:fill="auto"/>
            <w:tcMar>
              <w:top w:w="15" w:type="dxa"/>
              <w:left w:w="108" w:type="dxa"/>
              <w:bottom w:w="0" w:type="dxa"/>
              <w:right w:w="108" w:type="dxa"/>
            </w:tcMar>
            <w:vAlign w:val="center"/>
          </w:tcPr>
          <w:p w14:paraId="4CDFB4A3" w14:textId="77777777" w:rsidR="0084235D" w:rsidRPr="00AE1431" w:rsidRDefault="0084235D" w:rsidP="0084235D">
            <w:pPr>
              <w:spacing w:line="240" w:lineRule="auto"/>
              <w:jc w:val="center"/>
              <w:rPr>
                <w:rFonts w:cs="Times New Roman"/>
                <w:color w:val="000000" w:themeColor="text1"/>
                <w:szCs w:val="24"/>
                <w:highlight w:val="yellow"/>
                <w:lang w:val="sr-Cyrl-RS"/>
              </w:rPr>
            </w:pPr>
            <w:r w:rsidRPr="00AE1431">
              <w:rPr>
                <w:rFonts w:cs="Times New Roman"/>
                <w:color w:val="000000" w:themeColor="text1"/>
                <w:szCs w:val="24"/>
                <w:lang w:val="sr-Cyrl-RS"/>
              </w:rPr>
              <w:t>54</w:t>
            </w:r>
          </w:p>
        </w:tc>
        <w:tc>
          <w:tcPr>
            <w:tcW w:w="2399" w:type="dxa"/>
            <w:vAlign w:val="center"/>
          </w:tcPr>
          <w:p w14:paraId="3D21C0A2" w14:textId="77777777" w:rsidR="0084235D" w:rsidRPr="00AE1431" w:rsidRDefault="0084235D" w:rsidP="0084235D">
            <w:pPr>
              <w:spacing w:line="240" w:lineRule="auto"/>
              <w:jc w:val="center"/>
              <w:rPr>
                <w:rFonts w:cs="Times New Roman"/>
                <w:color w:val="000000" w:themeColor="text1"/>
                <w:szCs w:val="24"/>
                <w:lang w:val="sr-Cyrl-RS"/>
              </w:rPr>
            </w:pPr>
            <w:r w:rsidRPr="00AE1431">
              <w:rPr>
                <w:rFonts w:cs="Times New Roman"/>
                <w:color w:val="000000" w:themeColor="text1"/>
                <w:szCs w:val="24"/>
                <w:lang w:val="sr-Cyrl-RS"/>
              </w:rPr>
              <w:t>52</w:t>
            </w:r>
          </w:p>
        </w:tc>
      </w:tr>
    </w:tbl>
    <w:bookmarkEnd w:id="59"/>
    <w:p w14:paraId="2FDCBD46" w14:textId="20E4EA67" w:rsidR="0084235D" w:rsidRPr="00AE1431" w:rsidRDefault="0084235D" w:rsidP="00AE1431">
      <w:pPr>
        <w:spacing w:before="240"/>
        <w:ind w:firstLine="576"/>
        <w:rPr>
          <w:color w:val="000000" w:themeColor="text1"/>
          <w:lang w:val="sr-Cyrl-RS"/>
        </w:rPr>
      </w:pPr>
      <w:r w:rsidRPr="00167AB5">
        <w:rPr>
          <w:rStyle w:val="Char6"/>
        </w:rPr>
        <w:t>Укупна разлика између података РЗС и наших података о води која се упушта у системе јавне</w:t>
      </w:r>
      <w:r w:rsidRPr="00167AB5">
        <w:rPr>
          <w:color w:val="000000" w:themeColor="text1"/>
          <w:lang w:val="sr-Cyrl-RS"/>
        </w:rPr>
        <w:t xml:space="preserve"> канализације је мала и разумљива, али је већа код података о отпадним водама индустрије и пречишћеним отпадним водама, посебно код примарног пречишћавања. </w:t>
      </w:r>
    </w:p>
    <w:p w14:paraId="4255E166" w14:textId="20A38D44" w:rsidR="0084235D" w:rsidRPr="00167AB5" w:rsidRDefault="0084235D" w:rsidP="0083160E">
      <w:pPr>
        <w:pStyle w:val="Heading2"/>
        <w:keepNext w:val="0"/>
        <w:numPr>
          <w:ilvl w:val="1"/>
          <w:numId w:val="55"/>
        </w:numPr>
        <w:spacing w:before="240" w:after="120" w:line="240" w:lineRule="auto"/>
        <w:contextualSpacing/>
        <w:jc w:val="left"/>
      </w:pPr>
      <w:bookmarkStart w:id="60" w:name="_Toc149135446"/>
      <w:bookmarkStart w:id="61" w:name="_Toc150339256"/>
      <w:r w:rsidRPr="00167AB5">
        <w:t>Специфични отицаји</w:t>
      </w:r>
      <w:bookmarkEnd w:id="60"/>
      <w:bookmarkEnd w:id="61"/>
    </w:p>
    <w:p w14:paraId="73B4DE05" w14:textId="50D80CBA" w:rsidR="0084235D" w:rsidRPr="00167AB5" w:rsidRDefault="0084235D" w:rsidP="00AE1431">
      <w:pPr>
        <w:spacing w:before="120"/>
        <w:ind w:firstLine="576"/>
        <w:rPr>
          <w:color w:val="000000" w:themeColor="text1"/>
          <w:lang w:val="sr-Cyrl-RS"/>
        </w:rPr>
      </w:pPr>
      <w:r w:rsidRPr="00167AB5">
        <w:rPr>
          <w:color w:val="000000" w:themeColor="text1"/>
          <w:lang w:val="sr-Cyrl-RS"/>
        </w:rPr>
        <w:t xml:space="preserve">Подаци о специфичним отицајима - </w:t>
      </w:r>
      <w:r w:rsidR="00E3202A">
        <w:rPr>
          <w:color w:val="000000" w:themeColor="text1"/>
          <w:lang w:val="sr-Cyrl-RS"/>
        </w:rPr>
        <w:t>8</w:t>
      </w:r>
      <w:r w:rsidRPr="00167AB5">
        <w:rPr>
          <w:color w:val="000000" w:themeColor="text1"/>
          <w:lang w:val="sr-Cyrl-RS"/>
        </w:rPr>
        <w:t xml:space="preserve">, приближно одговарају подацима о специфичној потрошњи воде. Подаци о фактурисаној специфичној потрошњи и фактурисаном специфичном отицају домаћинстава су годинама око 140-145 </w:t>
      </w:r>
      <w:r>
        <w:rPr>
          <w:color w:val="000000" w:themeColor="text1"/>
          <w:lang w:val="sr-Cyrl-RS"/>
        </w:rPr>
        <w:t>l/st. dan</w:t>
      </w:r>
      <w:r w:rsidRPr="00167AB5">
        <w:rPr>
          <w:color w:val="000000" w:themeColor="text1"/>
          <w:lang w:val="sr-Cyrl-RS"/>
        </w:rPr>
        <w:t xml:space="preserve"> (домаћинства нето).</w:t>
      </w:r>
    </w:p>
    <w:p w14:paraId="7CB64918" w14:textId="035F8462" w:rsidR="0084235D" w:rsidRPr="0084235D" w:rsidRDefault="00A0601B" w:rsidP="0084235D">
      <w:pPr>
        <w:pStyle w:val="a0"/>
        <w:rPr>
          <w:lang w:val="sr-Cyrl-RS"/>
        </w:rPr>
      </w:pPr>
      <w:bookmarkStart w:id="62" w:name="_Ref46918726"/>
      <w:bookmarkStart w:id="63" w:name="_Hlk507625414"/>
      <w:r>
        <w:rPr>
          <w:lang w:val="sr-Cyrl-RS"/>
        </w:rPr>
        <w:t xml:space="preserve">                  </w:t>
      </w:r>
      <w:r w:rsidR="0084235D" w:rsidRPr="0084235D">
        <w:rPr>
          <w:lang w:val="sr-Cyrl-RS"/>
        </w:rPr>
        <w:t xml:space="preserve">Табела </w:t>
      </w:r>
      <w:r w:rsidR="00E3202A">
        <w:rPr>
          <w:lang w:val="sr-Cyrl-RS"/>
        </w:rPr>
        <w:t>8</w:t>
      </w:r>
      <w:bookmarkEnd w:id="62"/>
      <w:r w:rsidR="0084235D" w:rsidRPr="0084235D">
        <w:rPr>
          <w:lang w:val="sr-Cyrl-RS"/>
        </w:rPr>
        <w:t>: Специфични отицаји по категоријама потрошача</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536"/>
        <w:gridCol w:w="1134"/>
        <w:gridCol w:w="1153"/>
        <w:gridCol w:w="1262"/>
      </w:tblGrid>
      <w:tr w:rsidR="0084235D" w:rsidRPr="00167AB5" w14:paraId="4629BD98" w14:textId="77777777" w:rsidTr="00777083">
        <w:trPr>
          <w:trHeight w:val="437"/>
          <w:jc w:val="center"/>
        </w:trPr>
        <w:tc>
          <w:tcPr>
            <w:tcW w:w="846" w:type="dxa"/>
            <w:vMerge w:val="restart"/>
            <w:shd w:val="clear" w:color="auto" w:fill="BDD6EE" w:themeFill="accent1" w:themeFillTint="66"/>
            <w:vAlign w:val="center"/>
          </w:tcPr>
          <w:p w14:paraId="781F117B" w14:textId="77777777" w:rsidR="0084235D" w:rsidRPr="00A0601B" w:rsidRDefault="0084235D" w:rsidP="0084235D">
            <w:pPr>
              <w:spacing w:before="40" w:after="40"/>
              <w:jc w:val="center"/>
              <w:rPr>
                <w:rFonts w:cs="Times New Roman"/>
                <w:b/>
                <w:szCs w:val="24"/>
                <w:lang w:val="sr-Cyrl-RS"/>
              </w:rPr>
            </w:pPr>
            <w:r w:rsidRPr="00A0601B">
              <w:rPr>
                <w:rFonts w:cs="Times New Roman"/>
                <w:b/>
                <w:szCs w:val="24"/>
                <w:lang w:val="sr-Cyrl-RS"/>
              </w:rPr>
              <w:t>Р. бр.</w:t>
            </w:r>
          </w:p>
        </w:tc>
        <w:tc>
          <w:tcPr>
            <w:tcW w:w="4536" w:type="dxa"/>
            <w:vMerge w:val="restart"/>
            <w:shd w:val="clear" w:color="auto" w:fill="BDD6EE" w:themeFill="accent1" w:themeFillTint="66"/>
            <w:vAlign w:val="center"/>
          </w:tcPr>
          <w:p w14:paraId="5AEE8DF3" w14:textId="77777777" w:rsidR="0084235D" w:rsidRPr="00A0601B" w:rsidRDefault="0084235D" w:rsidP="0084235D">
            <w:pPr>
              <w:spacing w:before="40" w:after="40"/>
              <w:rPr>
                <w:rFonts w:cs="Times New Roman"/>
                <w:b/>
                <w:szCs w:val="24"/>
                <w:lang w:val="sr-Cyrl-RS"/>
              </w:rPr>
            </w:pPr>
            <w:r w:rsidRPr="00A0601B">
              <w:rPr>
                <w:rFonts w:cs="Times New Roman"/>
                <w:b/>
                <w:szCs w:val="24"/>
                <w:lang w:val="sr-Cyrl-RS"/>
              </w:rPr>
              <w:t>Категорија</w:t>
            </w:r>
          </w:p>
        </w:tc>
        <w:tc>
          <w:tcPr>
            <w:tcW w:w="1134" w:type="dxa"/>
            <w:shd w:val="clear" w:color="auto" w:fill="BDD6EE" w:themeFill="accent1" w:themeFillTint="66"/>
            <w:vAlign w:val="center"/>
          </w:tcPr>
          <w:p w14:paraId="0CC87D45" w14:textId="77777777" w:rsidR="0084235D" w:rsidRPr="00A0601B" w:rsidRDefault="0084235D" w:rsidP="0084235D">
            <w:pPr>
              <w:spacing w:before="40" w:after="40"/>
              <w:jc w:val="center"/>
              <w:rPr>
                <w:rFonts w:cs="Times New Roman"/>
                <w:b/>
                <w:color w:val="000000" w:themeColor="text1"/>
                <w:szCs w:val="24"/>
                <w:lang w:val="sr-Cyrl-RS"/>
              </w:rPr>
            </w:pPr>
            <w:r w:rsidRPr="00A0601B">
              <w:rPr>
                <w:rFonts w:cs="Times New Roman"/>
                <w:b/>
                <w:color w:val="000000" w:themeColor="text1"/>
                <w:szCs w:val="24"/>
                <w:lang w:val="sr-Cyrl-RS"/>
              </w:rPr>
              <w:t>2020</w:t>
            </w:r>
          </w:p>
        </w:tc>
        <w:tc>
          <w:tcPr>
            <w:tcW w:w="1153" w:type="dxa"/>
            <w:shd w:val="clear" w:color="auto" w:fill="BDD6EE" w:themeFill="accent1" w:themeFillTint="66"/>
            <w:vAlign w:val="center"/>
          </w:tcPr>
          <w:p w14:paraId="027A7951" w14:textId="77777777" w:rsidR="0084235D" w:rsidRPr="00A0601B" w:rsidRDefault="0084235D" w:rsidP="0084235D">
            <w:pPr>
              <w:spacing w:before="40" w:after="40"/>
              <w:jc w:val="center"/>
              <w:rPr>
                <w:rFonts w:cs="Times New Roman"/>
                <w:b/>
                <w:color w:val="000000" w:themeColor="text1"/>
                <w:szCs w:val="24"/>
                <w:lang w:val="sr-Cyrl-RS"/>
              </w:rPr>
            </w:pPr>
            <w:r w:rsidRPr="00A0601B">
              <w:rPr>
                <w:rFonts w:cs="Times New Roman"/>
                <w:b/>
                <w:color w:val="000000" w:themeColor="text1"/>
                <w:szCs w:val="24"/>
                <w:lang w:val="sr-Cyrl-RS"/>
              </w:rPr>
              <w:t>2021</w:t>
            </w:r>
          </w:p>
        </w:tc>
        <w:tc>
          <w:tcPr>
            <w:tcW w:w="1262" w:type="dxa"/>
            <w:shd w:val="clear" w:color="auto" w:fill="BDD6EE" w:themeFill="accent1" w:themeFillTint="66"/>
            <w:vAlign w:val="center"/>
          </w:tcPr>
          <w:p w14:paraId="2F8CC336" w14:textId="77777777" w:rsidR="0084235D" w:rsidRPr="00A0601B" w:rsidRDefault="0084235D" w:rsidP="0084235D">
            <w:pPr>
              <w:spacing w:before="40" w:after="40"/>
              <w:jc w:val="center"/>
              <w:rPr>
                <w:rFonts w:cs="Times New Roman"/>
                <w:b/>
                <w:color w:val="000000" w:themeColor="text1"/>
                <w:szCs w:val="24"/>
                <w:lang w:val="sr-Cyrl-RS"/>
              </w:rPr>
            </w:pPr>
            <w:r w:rsidRPr="00A0601B">
              <w:rPr>
                <w:rFonts w:cs="Times New Roman"/>
                <w:b/>
                <w:color w:val="000000" w:themeColor="text1"/>
                <w:szCs w:val="24"/>
                <w:lang w:val="sr-Cyrl-RS"/>
              </w:rPr>
              <w:t>2022</w:t>
            </w:r>
          </w:p>
        </w:tc>
      </w:tr>
      <w:tr w:rsidR="0084235D" w:rsidRPr="00F94C42" w14:paraId="2CA23AF7" w14:textId="77777777" w:rsidTr="00777083">
        <w:trPr>
          <w:trHeight w:val="179"/>
          <w:jc w:val="center"/>
        </w:trPr>
        <w:tc>
          <w:tcPr>
            <w:tcW w:w="846" w:type="dxa"/>
            <w:vMerge/>
            <w:shd w:val="clear" w:color="auto" w:fill="BDD6EE" w:themeFill="accent1" w:themeFillTint="66"/>
            <w:vAlign w:val="center"/>
          </w:tcPr>
          <w:p w14:paraId="4A5B4BEE" w14:textId="77777777" w:rsidR="0084235D" w:rsidRPr="00A0601B" w:rsidRDefault="0084235D" w:rsidP="0084235D">
            <w:pPr>
              <w:pStyle w:val="a"/>
              <w:numPr>
                <w:ilvl w:val="0"/>
                <w:numId w:val="42"/>
              </w:numPr>
              <w:spacing w:before="40" w:after="40"/>
            </w:pPr>
          </w:p>
        </w:tc>
        <w:tc>
          <w:tcPr>
            <w:tcW w:w="4536" w:type="dxa"/>
            <w:vMerge/>
            <w:shd w:val="clear" w:color="auto" w:fill="BDD6EE" w:themeFill="accent1" w:themeFillTint="66"/>
            <w:vAlign w:val="center"/>
          </w:tcPr>
          <w:p w14:paraId="2B7CCFE4" w14:textId="77777777" w:rsidR="0084235D" w:rsidRPr="00A0601B" w:rsidRDefault="0084235D" w:rsidP="0084235D">
            <w:pPr>
              <w:pStyle w:val="a"/>
              <w:numPr>
                <w:ilvl w:val="0"/>
                <w:numId w:val="42"/>
              </w:numPr>
              <w:spacing w:before="40" w:after="40"/>
            </w:pPr>
          </w:p>
        </w:tc>
        <w:tc>
          <w:tcPr>
            <w:tcW w:w="3549" w:type="dxa"/>
            <w:gridSpan w:val="3"/>
            <w:shd w:val="clear" w:color="auto" w:fill="BDD6EE" w:themeFill="accent1" w:themeFillTint="66"/>
            <w:vAlign w:val="center"/>
          </w:tcPr>
          <w:p w14:paraId="6E401CEA"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литара по становнику на дан</w:t>
            </w:r>
          </w:p>
        </w:tc>
      </w:tr>
      <w:tr w:rsidR="0084235D" w:rsidRPr="00167AB5" w14:paraId="78B5EA8D" w14:textId="77777777" w:rsidTr="00777083">
        <w:trPr>
          <w:trHeight w:val="130"/>
          <w:jc w:val="center"/>
        </w:trPr>
        <w:tc>
          <w:tcPr>
            <w:tcW w:w="846" w:type="dxa"/>
            <w:vAlign w:val="center"/>
          </w:tcPr>
          <w:p w14:paraId="66BCD63E" w14:textId="77777777" w:rsidR="0084235D" w:rsidRPr="00A0601B" w:rsidRDefault="0084235D" w:rsidP="0084235D">
            <w:pPr>
              <w:spacing w:before="40" w:after="40"/>
              <w:contextualSpacing/>
              <w:jc w:val="center"/>
              <w:rPr>
                <w:rFonts w:cs="Times New Roman"/>
                <w:i/>
                <w:color w:val="000000" w:themeColor="text1"/>
                <w:szCs w:val="24"/>
                <w:lang w:val="sr-Cyrl-RS"/>
              </w:rPr>
            </w:pPr>
            <w:r w:rsidRPr="00A0601B">
              <w:rPr>
                <w:rFonts w:cs="Times New Roman"/>
                <w:i/>
                <w:color w:val="000000" w:themeColor="text1"/>
                <w:szCs w:val="24"/>
                <w:lang w:val="sr-Cyrl-RS"/>
              </w:rPr>
              <w:t>1</w:t>
            </w:r>
          </w:p>
        </w:tc>
        <w:tc>
          <w:tcPr>
            <w:tcW w:w="4536" w:type="dxa"/>
            <w:vAlign w:val="center"/>
          </w:tcPr>
          <w:p w14:paraId="7573F16C" w14:textId="77777777" w:rsidR="0084235D" w:rsidRPr="00A0601B" w:rsidRDefault="0084235D" w:rsidP="0084235D">
            <w:pPr>
              <w:spacing w:before="40" w:after="40"/>
              <w:contextualSpacing/>
              <w:jc w:val="center"/>
              <w:rPr>
                <w:rFonts w:cs="Times New Roman"/>
                <w:i/>
                <w:color w:val="000000" w:themeColor="text1"/>
                <w:szCs w:val="24"/>
                <w:lang w:val="sr-Cyrl-RS"/>
              </w:rPr>
            </w:pPr>
            <w:r w:rsidRPr="00A0601B">
              <w:rPr>
                <w:rFonts w:cs="Times New Roman"/>
                <w:i/>
                <w:color w:val="000000" w:themeColor="text1"/>
                <w:szCs w:val="24"/>
                <w:lang w:val="sr-Cyrl-RS"/>
              </w:rPr>
              <w:t>2</w:t>
            </w:r>
          </w:p>
        </w:tc>
        <w:tc>
          <w:tcPr>
            <w:tcW w:w="1134" w:type="dxa"/>
            <w:vAlign w:val="center"/>
          </w:tcPr>
          <w:p w14:paraId="7C01A176" w14:textId="77777777" w:rsidR="0084235D" w:rsidRPr="00A0601B" w:rsidRDefault="0084235D" w:rsidP="0084235D">
            <w:pPr>
              <w:spacing w:before="40" w:after="40"/>
              <w:contextualSpacing/>
              <w:jc w:val="center"/>
              <w:rPr>
                <w:rFonts w:cs="Times New Roman"/>
                <w:i/>
                <w:color w:val="000000" w:themeColor="text1"/>
                <w:szCs w:val="24"/>
                <w:lang w:val="sr-Cyrl-RS"/>
              </w:rPr>
            </w:pPr>
            <w:r w:rsidRPr="00A0601B">
              <w:rPr>
                <w:rFonts w:cs="Times New Roman"/>
                <w:i/>
                <w:color w:val="000000" w:themeColor="text1"/>
                <w:szCs w:val="24"/>
                <w:lang w:val="sr-Cyrl-RS"/>
              </w:rPr>
              <w:t>3</w:t>
            </w:r>
          </w:p>
        </w:tc>
        <w:tc>
          <w:tcPr>
            <w:tcW w:w="1153" w:type="dxa"/>
          </w:tcPr>
          <w:p w14:paraId="659C14FD" w14:textId="77777777" w:rsidR="0084235D" w:rsidRPr="00A0601B" w:rsidRDefault="0084235D" w:rsidP="0084235D">
            <w:pPr>
              <w:spacing w:before="40" w:after="40"/>
              <w:contextualSpacing/>
              <w:jc w:val="center"/>
              <w:rPr>
                <w:rFonts w:cs="Times New Roman"/>
                <w:i/>
                <w:color w:val="000000" w:themeColor="text1"/>
                <w:szCs w:val="24"/>
                <w:lang w:val="sr-Cyrl-RS"/>
              </w:rPr>
            </w:pPr>
            <w:r w:rsidRPr="00A0601B">
              <w:rPr>
                <w:rFonts w:cs="Times New Roman"/>
                <w:i/>
                <w:color w:val="000000" w:themeColor="text1"/>
                <w:szCs w:val="24"/>
                <w:lang w:val="sr-Cyrl-RS"/>
              </w:rPr>
              <w:t>495</w:t>
            </w:r>
          </w:p>
        </w:tc>
        <w:tc>
          <w:tcPr>
            <w:tcW w:w="1262" w:type="dxa"/>
            <w:vAlign w:val="center"/>
          </w:tcPr>
          <w:p w14:paraId="2FDE281F" w14:textId="77777777" w:rsidR="0084235D" w:rsidRPr="00A0601B" w:rsidRDefault="0084235D" w:rsidP="0084235D">
            <w:pPr>
              <w:spacing w:before="40" w:after="40"/>
              <w:contextualSpacing/>
              <w:jc w:val="center"/>
              <w:rPr>
                <w:rFonts w:cs="Times New Roman"/>
                <w:i/>
                <w:color w:val="000000" w:themeColor="text1"/>
                <w:szCs w:val="24"/>
                <w:lang w:val="sr-Cyrl-RS"/>
              </w:rPr>
            </w:pPr>
            <w:r w:rsidRPr="00A0601B">
              <w:rPr>
                <w:rFonts w:cs="Times New Roman"/>
                <w:i/>
                <w:color w:val="000000" w:themeColor="text1"/>
                <w:szCs w:val="24"/>
                <w:lang w:val="sr-Cyrl-RS"/>
              </w:rPr>
              <w:t>10</w:t>
            </w:r>
          </w:p>
        </w:tc>
      </w:tr>
      <w:tr w:rsidR="0084235D" w:rsidRPr="00167AB5" w14:paraId="1FEC0683" w14:textId="77777777" w:rsidTr="00777083">
        <w:trPr>
          <w:trHeight w:val="284"/>
          <w:jc w:val="center"/>
        </w:trPr>
        <w:tc>
          <w:tcPr>
            <w:tcW w:w="846" w:type="dxa"/>
            <w:vAlign w:val="center"/>
          </w:tcPr>
          <w:p w14:paraId="75F41363"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1</w:t>
            </w:r>
          </w:p>
        </w:tc>
        <w:tc>
          <w:tcPr>
            <w:tcW w:w="4536" w:type="dxa"/>
            <w:vAlign w:val="center"/>
          </w:tcPr>
          <w:p w14:paraId="2F98BA06" w14:textId="77777777" w:rsidR="0084235D" w:rsidRPr="00A0601B" w:rsidRDefault="0084235D" w:rsidP="0084235D">
            <w:pPr>
              <w:spacing w:before="40" w:after="40"/>
              <w:jc w:val="left"/>
              <w:rPr>
                <w:rFonts w:cs="Times New Roman"/>
                <w:color w:val="000000" w:themeColor="text1"/>
                <w:szCs w:val="24"/>
                <w:lang w:val="sr-Cyrl-RS"/>
              </w:rPr>
            </w:pPr>
            <w:r w:rsidRPr="00A0601B">
              <w:rPr>
                <w:rFonts w:cs="Times New Roman"/>
                <w:color w:val="000000" w:themeColor="text1"/>
                <w:szCs w:val="24"/>
                <w:lang w:val="sr-Cyrl-RS"/>
              </w:rPr>
              <w:t>Испуштено у јавне системе</w:t>
            </w:r>
          </w:p>
        </w:tc>
        <w:tc>
          <w:tcPr>
            <w:tcW w:w="1134" w:type="dxa"/>
            <w:vAlign w:val="center"/>
          </w:tcPr>
          <w:p w14:paraId="112531CD"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180</w:t>
            </w:r>
          </w:p>
        </w:tc>
        <w:tc>
          <w:tcPr>
            <w:tcW w:w="1153" w:type="dxa"/>
            <w:vAlign w:val="center"/>
          </w:tcPr>
          <w:p w14:paraId="5AF45319"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181</w:t>
            </w:r>
          </w:p>
        </w:tc>
        <w:tc>
          <w:tcPr>
            <w:tcW w:w="1262" w:type="dxa"/>
            <w:vAlign w:val="center"/>
          </w:tcPr>
          <w:p w14:paraId="6A24C6D0"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190</w:t>
            </w:r>
          </w:p>
        </w:tc>
      </w:tr>
      <w:tr w:rsidR="0084235D" w:rsidRPr="00167AB5" w14:paraId="21CFE4B2" w14:textId="77777777" w:rsidTr="00777083">
        <w:trPr>
          <w:trHeight w:val="284"/>
          <w:jc w:val="center"/>
        </w:trPr>
        <w:tc>
          <w:tcPr>
            <w:tcW w:w="846" w:type="dxa"/>
          </w:tcPr>
          <w:p w14:paraId="3CC2871D"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2</w:t>
            </w:r>
          </w:p>
        </w:tc>
        <w:tc>
          <w:tcPr>
            <w:tcW w:w="4536" w:type="dxa"/>
            <w:vAlign w:val="center"/>
          </w:tcPr>
          <w:p w14:paraId="0DC62DDE" w14:textId="77777777" w:rsidR="0084235D" w:rsidRPr="00A0601B" w:rsidRDefault="0084235D" w:rsidP="0084235D">
            <w:pPr>
              <w:spacing w:before="40" w:after="40"/>
              <w:jc w:val="left"/>
              <w:rPr>
                <w:rFonts w:cs="Times New Roman"/>
                <w:color w:val="000000" w:themeColor="text1"/>
                <w:szCs w:val="24"/>
                <w:lang w:val="sr-Cyrl-RS"/>
              </w:rPr>
            </w:pPr>
            <w:r w:rsidRPr="00A0601B">
              <w:rPr>
                <w:rFonts w:cs="Times New Roman"/>
                <w:color w:val="000000" w:themeColor="text1"/>
                <w:szCs w:val="24"/>
                <w:lang w:val="sr-Cyrl-RS"/>
              </w:rPr>
              <w:t>Фактурисано домаћинствима</w:t>
            </w:r>
          </w:p>
        </w:tc>
        <w:tc>
          <w:tcPr>
            <w:tcW w:w="1134" w:type="dxa"/>
            <w:vAlign w:val="center"/>
          </w:tcPr>
          <w:p w14:paraId="06DA5852"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142</w:t>
            </w:r>
          </w:p>
        </w:tc>
        <w:tc>
          <w:tcPr>
            <w:tcW w:w="1153" w:type="dxa"/>
            <w:vAlign w:val="center"/>
          </w:tcPr>
          <w:p w14:paraId="017AFDE3"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140</w:t>
            </w:r>
          </w:p>
        </w:tc>
        <w:tc>
          <w:tcPr>
            <w:tcW w:w="1262" w:type="dxa"/>
            <w:vAlign w:val="center"/>
          </w:tcPr>
          <w:p w14:paraId="666A9480"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146</w:t>
            </w:r>
          </w:p>
        </w:tc>
      </w:tr>
      <w:tr w:rsidR="0084235D" w:rsidRPr="00167AB5" w14:paraId="2F5D4F47" w14:textId="77777777" w:rsidTr="00777083">
        <w:trPr>
          <w:trHeight w:val="284"/>
          <w:jc w:val="center"/>
        </w:trPr>
        <w:tc>
          <w:tcPr>
            <w:tcW w:w="846" w:type="dxa"/>
          </w:tcPr>
          <w:p w14:paraId="3F8538B6"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3</w:t>
            </w:r>
          </w:p>
        </w:tc>
        <w:tc>
          <w:tcPr>
            <w:tcW w:w="4536" w:type="dxa"/>
            <w:vAlign w:val="center"/>
          </w:tcPr>
          <w:p w14:paraId="74DD72DC" w14:textId="77777777" w:rsidR="0084235D" w:rsidRPr="00A0601B" w:rsidRDefault="0084235D" w:rsidP="0084235D">
            <w:pPr>
              <w:spacing w:before="40" w:after="40"/>
              <w:jc w:val="left"/>
              <w:rPr>
                <w:rFonts w:cs="Times New Roman"/>
                <w:szCs w:val="24"/>
                <w:lang w:val="sr-Cyrl-RS"/>
              </w:rPr>
            </w:pPr>
            <w:r w:rsidRPr="00A0601B">
              <w:rPr>
                <w:rFonts w:cs="Times New Roman"/>
                <w:color w:val="000000" w:themeColor="text1"/>
                <w:szCs w:val="24"/>
                <w:lang w:val="sr-Cyrl-RS"/>
              </w:rPr>
              <w:t>Фактурисано привреди и институцијама</w:t>
            </w:r>
          </w:p>
        </w:tc>
        <w:tc>
          <w:tcPr>
            <w:tcW w:w="1134" w:type="dxa"/>
            <w:vAlign w:val="center"/>
          </w:tcPr>
          <w:p w14:paraId="6E8C4C78"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38</w:t>
            </w:r>
          </w:p>
        </w:tc>
        <w:tc>
          <w:tcPr>
            <w:tcW w:w="1153" w:type="dxa"/>
            <w:vAlign w:val="center"/>
          </w:tcPr>
          <w:p w14:paraId="175E7CD3"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41</w:t>
            </w:r>
          </w:p>
        </w:tc>
        <w:tc>
          <w:tcPr>
            <w:tcW w:w="1262" w:type="dxa"/>
            <w:vAlign w:val="center"/>
          </w:tcPr>
          <w:p w14:paraId="1EE76D6A" w14:textId="77777777" w:rsidR="0084235D" w:rsidRPr="00A0601B" w:rsidRDefault="0084235D" w:rsidP="0084235D">
            <w:pPr>
              <w:spacing w:before="40" w:after="40"/>
              <w:jc w:val="center"/>
              <w:rPr>
                <w:rFonts w:cs="Times New Roman"/>
                <w:color w:val="000000" w:themeColor="text1"/>
                <w:szCs w:val="24"/>
                <w:lang w:val="sr-Cyrl-RS"/>
              </w:rPr>
            </w:pPr>
            <w:r w:rsidRPr="00A0601B">
              <w:rPr>
                <w:rFonts w:cs="Times New Roman"/>
                <w:color w:val="000000" w:themeColor="text1"/>
                <w:szCs w:val="24"/>
                <w:lang w:val="sr-Cyrl-RS"/>
              </w:rPr>
              <w:t>44</w:t>
            </w:r>
          </w:p>
        </w:tc>
      </w:tr>
    </w:tbl>
    <w:bookmarkEnd w:id="63"/>
    <w:p w14:paraId="29B7337B" w14:textId="77777777" w:rsidR="0084235D" w:rsidRPr="00167AB5" w:rsidRDefault="0084235D" w:rsidP="00A0601B">
      <w:pPr>
        <w:spacing w:before="120"/>
        <w:ind w:firstLine="708"/>
        <w:rPr>
          <w:color w:val="000000" w:themeColor="text1"/>
          <w:lang w:val="sr-Cyrl-RS"/>
        </w:rPr>
      </w:pPr>
      <w:r w:rsidRPr="00167AB5">
        <w:rPr>
          <w:rStyle w:val="Char6"/>
        </w:rPr>
        <w:t>Исти подаци за индустрију и комерцијалне потрошаче су: специфична потрошња воде се креће</w:t>
      </w:r>
      <w:r w:rsidRPr="00167AB5">
        <w:rPr>
          <w:color w:val="000000" w:themeColor="text1"/>
          <w:lang w:val="sr-Cyrl-RS"/>
        </w:rPr>
        <w:t xml:space="preserve"> око 37 </w:t>
      </w:r>
      <w:r>
        <w:rPr>
          <w:color w:val="000000" w:themeColor="text1"/>
          <w:lang w:val="sr-Cyrl-RS"/>
        </w:rPr>
        <w:t>l/st. dan</w:t>
      </w:r>
      <w:r w:rsidRPr="00167AB5">
        <w:rPr>
          <w:color w:val="000000" w:themeColor="text1"/>
          <w:lang w:val="sr-Cyrl-RS"/>
        </w:rPr>
        <w:t xml:space="preserve">, док је евидентирани специфични отицај око 28 - 44 </w:t>
      </w:r>
      <w:r>
        <w:rPr>
          <w:color w:val="000000" w:themeColor="text1"/>
          <w:lang w:val="sr-Cyrl-RS"/>
        </w:rPr>
        <w:t>l/st. dan</w:t>
      </w:r>
      <w:r w:rsidRPr="00167AB5">
        <w:rPr>
          <w:color w:val="000000" w:themeColor="text1"/>
          <w:lang w:val="sr-Cyrl-RS"/>
        </w:rPr>
        <w:t xml:space="preserve">.  </w:t>
      </w:r>
    </w:p>
    <w:p w14:paraId="743EC39B" w14:textId="47B9A9A9" w:rsidR="0084235D" w:rsidRDefault="0084235D" w:rsidP="00A0601B">
      <w:pPr>
        <w:ind w:firstLine="708"/>
        <w:rPr>
          <w:color w:val="000000" w:themeColor="text1"/>
          <w:lang w:val="sr-Cyrl-RS"/>
        </w:rPr>
      </w:pPr>
      <w:r w:rsidRPr="00167AB5">
        <w:rPr>
          <w:color w:val="000000" w:themeColor="text1"/>
          <w:lang w:val="sr-Cyrl-RS"/>
        </w:rPr>
        <w:t>За сличност у подацима о специфичној потрошњи и специфичном отицају може постојати више могућих разлога: мањи обим отпадне воде него питке воде, недовољна мерења, неуједначени извори података, начин фактурисања канализације уз утрошену воду...</w:t>
      </w:r>
    </w:p>
    <w:p w14:paraId="38AE965B" w14:textId="77777777" w:rsidR="00170F7B" w:rsidRPr="00167AB5" w:rsidRDefault="00170F7B" w:rsidP="00A0601B">
      <w:pPr>
        <w:ind w:firstLine="708"/>
        <w:rPr>
          <w:color w:val="000000" w:themeColor="text1"/>
          <w:lang w:val="sr-Cyrl-RS"/>
        </w:rPr>
      </w:pPr>
    </w:p>
    <w:p w14:paraId="26E30DEB" w14:textId="77777777" w:rsidR="0084235D" w:rsidRPr="00167AB5" w:rsidRDefault="0084235D" w:rsidP="0083160E">
      <w:pPr>
        <w:pStyle w:val="Heading1"/>
        <w:numPr>
          <w:ilvl w:val="0"/>
          <w:numId w:val="55"/>
        </w:numPr>
        <w:spacing w:after="120" w:line="240" w:lineRule="auto"/>
      </w:pPr>
      <w:bookmarkStart w:id="64" w:name="_Toc149135447"/>
      <w:bookmarkStart w:id="65" w:name="_Toc150339257"/>
      <w:r w:rsidRPr="00167AB5">
        <w:lastRenderedPageBreak/>
        <w:t>Финансирање сектора вода</w:t>
      </w:r>
      <w:bookmarkEnd w:id="64"/>
      <w:bookmarkEnd w:id="65"/>
    </w:p>
    <w:p w14:paraId="6F99A68B" w14:textId="77777777" w:rsidR="0084235D" w:rsidRPr="00167AB5" w:rsidRDefault="0084235D" w:rsidP="0083160E">
      <w:pPr>
        <w:pStyle w:val="Heading2"/>
        <w:keepNext w:val="0"/>
        <w:numPr>
          <w:ilvl w:val="1"/>
          <w:numId w:val="55"/>
        </w:numPr>
        <w:spacing w:before="240" w:after="120" w:line="240" w:lineRule="auto"/>
        <w:contextualSpacing/>
        <w:jc w:val="left"/>
      </w:pPr>
      <w:bookmarkStart w:id="66" w:name="_Toc149135448"/>
      <w:bookmarkStart w:id="67" w:name="_Toc150339258"/>
      <w:r w:rsidRPr="00167AB5">
        <w:t>Цене и укупни приходи</w:t>
      </w:r>
      <w:bookmarkEnd w:id="66"/>
      <w:bookmarkEnd w:id="67"/>
      <w:r w:rsidRPr="00167AB5">
        <w:t xml:space="preserve"> </w:t>
      </w:r>
    </w:p>
    <w:p w14:paraId="749708D8" w14:textId="2B038F07" w:rsidR="0084235D" w:rsidRPr="00167AB5" w:rsidRDefault="0084235D" w:rsidP="006435B8">
      <w:pPr>
        <w:ind w:firstLine="708"/>
        <w:rPr>
          <w:color w:val="000000" w:themeColor="text1"/>
          <w:lang w:val="sr-Cyrl-RS"/>
        </w:rPr>
      </w:pPr>
      <w:r w:rsidRPr="00167AB5">
        <w:rPr>
          <w:color w:val="000000" w:themeColor="text1"/>
          <w:lang w:val="sr-Cyrl-RS"/>
        </w:rPr>
        <w:t>Просечна цена воде за домаћинства у 2022</w:t>
      </w:r>
      <w:r w:rsidR="00170F7B">
        <w:rPr>
          <w:color w:val="000000" w:themeColor="text1"/>
          <w:lang w:val="sr-Cyrl-RS"/>
        </w:rPr>
        <w:t>.</w:t>
      </w:r>
      <w:r w:rsidRPr="00167AB5">
        <w:rPr>
          <w:color w:val="000000" w:themeColor="text1"/>
          <w:lang w:val="sr-Cyrl-RS"/>
        </w:rPr>
        <w:t xml:space="preserve"> години је била 57,8 динара по </w:t>
      </w:r>
      <w:r>
        <w:rPr>
          <w:color w:val="000000" w:themeColor="text1"/>
          <w:lang w:val="sr-Cyrl-RS"/>
        </w:rPr>
        <w:t>m³</w:t>
      </w:r>
      <w:r w:rsidRPr="00167AB5">
        <w:rPr>
          <w:color w:val="000000" w:themeColor="text1"/>
          <w:lang w:val="sr-Cyrl-RS"/>
        </w:rPr>
        <w:t>, уз распон цена услуга од око 1:4 – минимална цена је била 27,3 динара/</w:t>
      </w:r>
      <w:r>
        <w:rPr>
          <w:color w:val="000000" w:themeColor="text1"/>
          <w:lang w:val="sr-Cyrl-RS"/>
        </w:rPr>
        <w:t>m³</w:t>
      </w:r>
      <w:r w:rsidRPr="00167AB5">
        <w:rPr>
          <w:color w:val="000000" w:themeColor="text1"/>
          <w:lang w:val="sr-Cyrl-RS"/>
        </w:rPr>
        <w:t xml:space="preserve">. Просечна цена канализације (сакупљања, одвођења и пречишћавања) отпадне воде за домаћинства у 2022. години је била око 25 динара по </w:t>
      </w:r>
      <w:r>
        <w:rPr>
          <w:color w:val="000000" w:themeColor="text1"/>
          <w:lang w:val="sr-Cyrl-RS"/>
        </w:rPr>
        <w:t>m³</w:t>
      </w:r>
      <w:r w:rsidRPr="00167AB5">
        <w:rPr>
          <w:color w:val="000000" w:themeColor="text1"/>
          <w:lang w:val="sr-Cyrl-RS"/>
        </w:rPr>
        <w:t>, уз распон цена услуга од око 1:5 – минимална цена је била око 5,2 динара/</w:t>
      </w:r>
      <w:r>
        <w:rPr>
          <w:color w:val="000000" w:themeColor="text1"/>
          <w:lang w:val="sr-Cyrl-RS"/>
        </w:rPr>
        <w:t>m³</w:t>
      </w:r>
      <w:r w:rsidRPr="00167AB5">
        <w:rPr>
          <w:color w:val="000000" w:themeColor="text1"/>
          <w:lang w:val="sr-Cyrl-RS"/>
        </w:rPr>
        <w:t xml:space="preserve">. </w:t>
      </w:r>
    </w:p>
    <w:p w14:paraId="613B4B77" w14:textId="1F75F2AE" w:rsidR="0084235D" w:rsidRPr="00167AB5" w:rsidRDefault="0084235D" w:rsidP="006435B8">
      <w:pPr>
        <w:ind w:firstLine="708"/>
        <w:rPr>
          <w:color w:val="000000" w:themeColor="text1"/>
          <w:lang w:val="sr-Cyrl-RS"/>
        </w:rPr>
      </w:pPr>
      <w:r w:rsidRPr="00167AB5">
        <w:rPr>
          <w:color w:val="000000" w:themeColor="text1"/>
          <w:lang w:val="sr-Cyrl-RS"/>
        </w:rPr>
        <w:t xml:space="preserve">Са оваквим ценама предузећа водовода и канализације не могу одржати ни постојећи ниво услуга, ни издржати промене које их чекају, па прикупљени подаци показују неопходно учешће буџетских трансфера и других бесповратних средстава, како је то приказано у табели </w:t>
      </w:r>
      <w:r w:rsidR="00925EF4">
        <w:rPr>
          <w:color w:val="000000" w:themeColor="text1"/>
          <w:lang w:val="sr-Cyrl-RS"/>
        </w:rPr>
        <w:t>9</w:t>
      </w:r>
      <w:r w:rsidRPr="00167AB5">
        <w:rPr>
          <w:color w:val="000000" w:themeColor="text1"/>
          <w:lang w:val="sr-Cyrl-RS"/>
        </w:rPr>
        <w:t>:</w:t>
      </w:r>
    </w:p>
    <w:p w14:paraId="3ACAFDF4" w14:textId="6425B858" w:rsidR="0084235D" w:rsidRPr="0084235D" w:rsidRDefault="006435B8" w:rsidP="0084235D">
      <w:pPr>
        <w:pStyle w:val="a0"/>
        <w:rPr>
          <w:lang w:val="sr-Cyrl-RS"/>
        </w:rPr>
      </w:pPr>
      <w:bookmarkStart w:id="68" w:name="_Hlk11877023"/>
      <w:r>
        <w:rPr>
          <w:lang w:val="sr-Cyrl-RS"/>
        </w:rPr>
        <w:t xml:space="preserve">      </w:t>
      </w:r>
      <w:r w:rsidR="0084235D" w:rsidRPr="0084235D">
        <w:rPr>
          <w:lang w:val="sr-Cyrl-RS"/>
        </w:rPr>
        <w:t xml:space="preserve">Табела </w:t>
      </w:r>
      <w:r w:rsidR="00925EF4">
        <w:rPr>
          <w:lang w:val="sr-Cyrl-RS"/>
        </w:rPr>
        <w:t>9</w:t>
      </w:r>
      <w:r w:rsidR="0084235D" w:rsidRPr="0084235D">
        <w:rPr>
          <w:lang w:val="sr-Cyrl-RS"/>
        </w:rPr>
        <w:t>: Учешће буџетских и других неповратних средстава (</w:t>
      </w:r>
      <w:r w:rsidR="0084235D" w:rsidRPr="00167AB5">
        <w:rPr>
          <w:color w:val="000000" w:themeColor="text1"/>
        </w:rPr>
        <w:t>x</w:t>
      </w:r>
      <w:r w:rsidR="0084235D" w:rsidRPr="0084235D">
        <w:rPr>
          <w:color w:val="000000" w:themeColor="text1"/>
          <w:lang w:val="sr-Cyrl-RS"/>
        </w:rPr>
        <w:t xml:space="preserve"> 10</w:t>
      </w:r>
      <w:r w:rsidR="0084235D" w:rsidRPr="0084235D">
        <w:rPr>
          <w:color w:val="000000" w:themeColor="text1"/>
          <w:vertAlign w:val="superscript"/>
          <w:lang w:val="sr-Cyrl-RS"/>
        </w:rPr>
        <w:t>9</w:t>
      </w:r>
      <w:r w:rsidR="0084235D" w:rsidRPr="0084235D">
        <w:rPr>
          <w:color w:val="000000" w:themeColor="text1"/>
          <w:lang w:val="sr-Cyrl-RS"/>
        </w:rPr>
        <w:t xml:space="preserve">  динара)</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1275"/>
        <w:gridCol w:w="1145"/>
        <w:gridCol w:w="1843"/>
        <w:gridCol w:w="1276"/>
        <w:gridCol w:w="1701"/>
      </w:tblGrid>
      <w:tr w:rsidR="0084235D" w:rsidRPr="00167AB5" w14:paraId="3FB9FAE2" w14:textId="77777777" w:rsidTr="00777083">
        <w:trPr>
          <w:jc w:val="center"/>
        </w:trPr>
        <w:tc>
          <w:tcPr>
            <w:tcW w:w="704" w:type="dxa"/>
            <w:vMerge w:val="restart"/>
            <w:shd w:val="clear" w:color="auto" w:fill="BDD6EE" w:themeFill="accent1" w:themeFillTint="66"/>
            <w:vAlign w:val="center"/>
          </w:tcPr>
          <w:p w14:paraId="187D5ECC" w14:textId="77777777" w:rsidR="0084235D" w:rsidRPr="006435B8" w:rsidRDefault="0084235D" w:rsidP="0084235D">
            <w:pPr>
              <w:pStyle w:val="a1"/>
              <w:contextualSpacing/>
              <w:jc w:val="center"/>
              <w:rPr>
                <w:rFonts w:cs="Times New Roman"/>
                <w:color w:val="000000" w:themeColor="text1"/>
                <w:sz w:val="24"/>
                <w:szCs w:val="24"/>
              </w:rPr>
            </w:pPr>
            <w:r w:rsidRPr="006435B8">
              <w:rPr>
                <w:rFonts w:cs="Times New Roman"/>
                <w:color w:val="000000" w:themeColor="text1"/>
                <w:sz w:val="24"/>
                <w:szCs w:val="24"/>
              </w:rPr>
              <w:t>Р. бр.</w:t>
            </w:r>
          </w:p>
        </w:tc>
        <w:tc>
          <w:tcPr>
            <w:tcW w:w="851" w:type="dxa"/>
            <w:vMerge w:val="restart"/>
            <w:shd w:val="clear" w:color="auto" w:fill="BDD6EE" w:themeFill="accent1" w:themeFillTint="66"/>
            <w:vAlign w:val="center"/>
          </w:tcPr>
          <w:p w14:paraId="1CAA73D4" w14:textId="175DC3FB" w:rsidR="0084235D" w:rsidRPr="00777083" w:rsidRDefault="0084235D" w:rsidP="00777083">
            <w:pPr>
              <w:pStyle w:val="a1"/>
              <w:contextualSpacing/>
              <w:jc w:val="center"/>
              <w:rPr>
                <w:rFonts w:cs="Times New Roman"/>
                <w:color w:val="000000" w:themeColor="text1"/>
                <w:sz w:val="24"/>
                <w:szCs w:val="24"/>
                <w:lang w:val="sr-Cyrl-CS"/>
              </w:rPr>
            </w:pPr>
            <w:r w:rsidRPr="006435B8">
              <w:rPr>
                <w:rFonts w:cs="Times New Roman"/>
                <w:color w:val="000000" w:themeColor="text1"/>
                <w:sz w:val="24"/>
                <w:szCs w:val="24"/>
              </w:rPr>
              <w:t>Год</w:t>
            </w:r>
            <w:r w:rsidR="00777083">
              <w:rPr>
                <w:rFonts w:cs="Times New Roman"/>
                <w:color w:val="000000" w:themeColor="text1"/>
                <w:sz w:val="24"/>
                <w:szCs w:val="24"/>
                <w:lang w:val="sr-Cyrl-CS"/>
              </w:rPr>
              <w:t>.</w:t>
            </w:r>
          </w:p>
        </w:tc>
        <w:tc>
          <w:tcPr>
            <w:tcW w:w="1275" w:type="dxa"/>
            <w:vMerge w:val="restart"/>
            <w:shd w:val="clear" w:color="auto" w:fill="BDD6EE" w:themeFill="accent1" w:themeFillTint="66"/>
            <w:vAlign w:val="center"/>
          </w:tcPr>
          <w:p w14:paraId="018F8339" w14:textId="77777777" w:rsidR="00777083" w:rsidRDefault="0084235D" w:rsidP="00777083">
            <w:pPr>
              <w:pStyle w:val="a1"/>
              <w:contextualSpacing/>
              <w:jc w:val="center"/>
              <w:rPr>
                <w:rFonts w:cs="Times New Roman"/>
                <w:color w:val="000000" w:themeColor="text1"/>
                <w:sz w:val="24"/>
                <w:szCs w:val="24"/>
                <w:lang w:val="sr-Cyrl-CS"/>
              </w:rPr>
            </w:pPr>
            <w:r w:rsidRPr="006435B8">
              <w:rPr>
                <w:rFonts w:cs="Times New Roman"/>
                <w:color w:val="000000" w:themeColor="text1"/>
                <w:sz w:val="24"/>
                <w:szCs w:val="24"/>
              </w:rPr>
              <w:t>Број анализ</w:t>
            </w:r>
            <w:r w:rsidR="00777083">
              <w:rPr>
                <w:rFonts w:cs="Times New Roman"/>
                <w:color w:val="000000" w:themeColor="text1"/>
                <w:sz w:val="24"/>
                <w:szCs w:val="24"/>
                <w:lang w:val="sr-Cyrl-CS"/>
              </w:rPr>
              <w:t>.</w:t>
            </w:r>
          </w:p>
          <w:p w14:paraId="522A5CF0" w14:textId="25FD4D69" w:rsidR="0084235D" w:rsidRPr="006435B8" w:rsidRDefault="0084235D" w:rsidP="00777083">
            <w:pPr>
              <w:pStyle w:val="a1"/>
              <w:contextualSpacing/>
              <w:jc w:val="center"/>
              <w:rPr>
                <w:rFonts w:cs="Times New Roman"/>
                <w:color w:val="000000" w:themeColor="text1"/>
                <w:sz w:val="24"/>
                <w:szCs w:val="24"/>
              </w:rPr>
            </w:pPr>
            <w:r w:rsidRPr="006435B8">
              <w:rPr>
                <w:rFonts w:cs="Times New Roman"/>
                <w:color w:val="000000" w:themeColor="text1"/>
                <w:sz w:val="24"/>
                <w:szCs w:val="24"/>
              </w:rPr>
              <w:t>предузећа</w:t>
            </w:r>
          </w:p>
        </w:tc>
        <w:tc>
          <w:tcPr>
            <w:tcW w:w="1145" w:type="dxa"/>
            <w:shd w:val="clear" w:color="auto" w:fill="BDD6EE" w:themeFill="accent1" w:themeFillTint="66"/>
            <w:vAlign w:val="center"/>
          </w:tcPr>
          <w:p w14:paraId="3E3C439F" w14:textId="77777777" w:rsidR="0084235D" w:rsidRPr="006435B8" w:rsidRDefault="0084235D" w:rsidP="0084235D">
            <w:pPr>
              <w:pStyle w:val="a1"/>
              <w:contextualSpacing/>
              <w:jc w:val="center"/>
              <w:rPr>
                <w:rFonts w:cs="Times New Roman"/>
                <w:color w:val="000000" w:themeColor="text1"/>
                <w:sz w:val="24"/>
                <w:szCs w:val="24"/>
              </w:rPr>
            </w:pPr>
            <w:r w:rsidRPr="006435B8">
              <w:rPr>
                <w:rFonts w:cs="Times New Roman"/>
                <w:color w:val="000000" w:themeColor="text1"/>
                <w:sz w:val="24"/>
                <w:szCs w:val="24"/>
              </w:rPr>
              <w:t xml:space="preserve">Укупан приход </w:t>
            </w:r>
          </w:p>
        </w:tc>
        <w:tc>
          <w:tcPr>
            <w:tcW w:w="1843" w:type="dxa"/>
            <w:shd w:val="clear" w:color="auto" w:fill="BDD6EE" w:themeFill="accent1" w:themeFillTint="66"/>
            <w:vAlign w:val="center"/>
          </w:tcPr>
          <w:p w14:paraId="28FAFBD6" w14:textId="77777777" w:rsidR="0084235D" w:rsidRPr="006435B8" w:rsidRDefault="0084235D" w:rsidP="0084235D">
            <w:pPr>
              <w:pStyle w:val="a1"/>
              <w:contextualSpacing/>
              <w:jc w:val="center"/>
              <w:rPr>
                <w:rFonts w:cs="Times New Roman"/>
                <w:color w:val="000000" w:themeColor="text1"/>
                <w:sz w:val="24"/>
                <w:szCs w:val="24"/>
              </w:rPr>
            </w:pPr>
            <w:r w:rsidRPr="006435B8">
              <w:rPr>
                <w:rFonts w:cs="Times New Roman"/>
                <w:color w:val="000000" w:themeColor="text1"/>
                <w:sz w:val="24"/>
                <w:szCs w:val="24"/>
              </w:rPr>
              <w:t>Буџетски трансфери и остала неповратна средстава</w:t>
            </w:r>
          </w:p>
        </w:tc>
        <w:tc>
          <w:tcPr>
            <w:tcW w:w="1276" w:type="dxa"/>
            <w:shd w:val="clear" w:color="auto" w:fill="BDD6EE" w:themeFill="accent1" w:themeFillTint="66"/>
            <w:vAlign w:val="center"/>
          </w:tcPr>
          <w:p w14:paraId="3F9C08C0" w14:textId="77777777" w:rsidR="0084235D" w:rsidRPr="006435B8" w:rsidRDefault="0084235D" w:rsidP="0084235D">
            <w:pPr>
              <w:pStyle w:val="a1"/>
              <w:contextualSpacing/>
              <w:jc w:val="center"/>
              <w:rPr>
                <w:rFonts w:cs="Times New Roman"/>
                <w:color w:val="000000" w:themeColor="text1"/>
                <w:sz w:val="24"/>
                <w:szCs w:val="24"/>
              </w:rPr>
            </w:pPr>
            <w:r w:rsidRPr="006435B8">
              <w:rPr>
                <w:rFonts w:cs="Times New Roman"/>
                <w:color w:val="000000" w:themeColor="text1"/>
                <w:sz w:val="24"/>
                <w:szCs w:val="24"/>
              </w:rPr>
              <w:t xml:space="preserve">Удео (5) у укупном приходу (4)  </w:t>
            </w:r>
          </w:p>
        </w:tc>
        <w:tc>
          <w:tcPr>
            <w:tcW w:w="1701" w:type="dxa"/>
            <w:shd w:val="clear" w:color="auto" w:fill="BDD6EE" w:themeFill="accent1" w:themeFillTint="66"/>
            <w:vAlign w:val="center"/>
          </w:tcPr>
          <w:p w14:paraId="60087694" w14:textId="77777777" w:rsidR="0084235D" w:rsidRPr="006435B8" w:rsidRDefault="0084235D" w:rsidP="0084235D">
            <w:pPr>
              <w:pStyle w:val="a1"/>
              <w:contextualSpacing/>
              <w:jc w:val="center"/>
              <w:rPr>
                <w:rFonts w:cs="Times New Roman"/>
                <w:color w:val="000000" w:themeColor="text1"/>
                <w:sz w:val="24"/>
                <w:szCs w:val="24"/>
              </w:rPr>
            </w:pPr>
            <w:r w:rsidRPr="006435B8">
              <w:rPr>
                <w:rFonts w:cs="Times New Roman"/>
                <w:color w:val="000000" w:themeColor="text1"/>
                <w:sz w:val="24"/>
                <w:szCs w:val="24"/>
              </w:rPr>
              <w:t xml:space="preserve">Просечан приход предузећа </w:t>
            </w:r>
          </w:p>
        </w:tc>
      </w:tr>
      <w:tr w:rsidR="0084235D" w:rsidRPr="00167AB5" w14:paraId="4635182C" w14:textId="77777777" w:rsidTr="00777083">
        <w:trPr>
          <w:jc w:val="center"/>
        </w:trPr>
        <w:tc>
          <w:tcPr>
            <w:tcW w:w="704" w:type="dxa"/>
            <w:vMerge/>
            <w:shd w:val="clear" w:color="auto" w:fill="BDD6EE" w:themeFill="accent1" w:themeFillTint="66"/>
            <w:vAlign w:val="center"/>
          </w:tcPr>
          <w:p w14:paraId="5CDA9840" w14:textId="77777777" w:rsidR="0084235D" w:rsidRPr="006435B8" w:rsidRDefault="0084235D" w:rsidP="0084235D">
            <w:pPr>
              <w:spacing w:after="0" w:line="240" w:lineRule="auto"/>
              <w:jc w:val="center"/>
              <w:rPr>
                <w:rFonts w:cs="Times New Roman"/>
                <w:i/>
                <w:color w:val="000000" w:themeColor="text1"/>
                <w:szCs w:val="24"/>
                <w:lang w:val="sr-Cyrl-RS"/>
              </w:rPr>
            </w:pPr>
          </w:p>
        </w:tc>
        <w:tc>
          <w:tcPr>
            <w:tcW w:w="851" w:type="dxa"/>
            <w:vMerge/>
            <w:shd w:val="clear" w:color="auto" w:fill="BDD6EE" w:themeFill="accent1" w:themeFillTint="66"/>
            <w:vAlign w:val="center"/>
          </w:tcPr>
          <w:p w14:paraId="490FBB85" w14:textId="77777777" w:rsidR="0084235D" w:rsidRPr="006435B8" w:rsidRDefault="0084235D" w:rsidP="0084235D">
            <w:pPr>
              <w:spacing w:after="0" w:line="240" w:lineRule="auto"/>
              <w:jc w:val="center"/>
              <w:rPr>
                <w:rFonts w:cs="Times New Roman"/>
                <w:i/>
                <w:color w:val="000000" w:themeColor="text1"/>
                <w:szCs w:val="24"/>
                <w:lang w:val="sr-Cyrl-RS"/>
              </w:rPr>
            </w:pPr>
          </w:p>
        </w:tc>
        <w:tc>
          <w:tcPr>
            <w:tcW w:w="1275" w:type="dxa"/>
            <w:vMerge/>
            <w:shd w:val="clear" w:color="auto" w:fill="BDD6EE" w:themeFill="accent1" w:themeFillTint="66"/>
            <w:vAlign w:val="center"/>
          </w:tcPr>
          <w:p w14:paraId="7B99C936" w14:textId="77777777" w:rsidR="0084235D" w:rsidRPr="006435B8" w:rsidRDefault="0084235D" w:rsidP="0084235D">
            <w:pPr>
              <w:spacing w:after="0" w:line="240" w:lineRule="auto"/>
              <w:jc w:val="center"/>
              <w:rPr>
                <w:rFonts w:cs="Times New Roman"/>
                <w:i/>
                <w:color w:val="000000" w:themeColor="text1"/>
                <w:szCs w:val="24"/>
                <w:lang w:val="sr-Cyrl-RS"/>
              </w:rPr>
            </w:pPr>
          </w:p>
        </w:tc>
        <w:tc>
          <w:tcPr>
            <w:tcW w:w="2988" w:type="dxa"/>
            <w:gridSpan w:val="2"/>
            <w:shd w:val="clear" w:color="auto" w:fill="BDD6EE" w:themeFill="accent1" w:themeFillTint="66"/>
            <w:vAlign w:val="center"/>
          </w:tcPr>
          <w:p w14:paraId="55C90C09" w14:textId="77777777" w:rsidR="0084235D" w:rsidRPr="006435B8" w:rsidRDefault="0084235D" w:rsidP="0084235D">
            <w:pPr>
              <w:spacing w:after="0" w:line="240" w:lineRule="auto"/>
              <w:jc w:val="center"/>
              <w:rPr>
                <w:rFonts w:cs="Times New Roman"/>
                <w:i/>
                <w:color w:val="000000" w:themeColor="text1"/>
                <w:szCs w:val="24"/>
                <w:lang w:val="sr-Cyrl-RS"/>
              </w:rPr>
            </w:pPr>
            <w:r w:rsidRPr="006435B8">
              <w:rPr>
                <w:rFonts w:cs="Times New Roman"/>
                <w:szCs w:val="24"/>
                <w:lang w:val="sr-Cyrl-RS"/>
              </w:rPr>
              <w:t>(</w:t>
            </w:r>
            <w:r w:rsidRPr="006435B8">
              <w:rPr>
                <w:rFonts w:cs="Times New Roman"/>
                <w:color w:val="000000" w:themeColor="text1"/>
                <w:szCs w:val="24"/>
                <w:lang w:val="sr-Cyrl-RS"/>
              </w:rPr>
              <w:t>x 10⁹ динара)</w:t>
            </w:r>
          </w:p>
        </w:tc>
        <w:tc>
          <w:tcPr>
            <w:tcW w:w="1276" w:type="dxa"/>
            <w:shd w:val="clear" w:color="auto" w:fill="BDD6EE" w:themeFill="accent1" w:themeFillTint="66"/>
            <w:vAlign w:val="center"/>
          </w:tcPr>
          <w:p w14:paraId="1CDF9302" w14:textId="77777777" w:rsidR="0084235D" w:rsidRPr="006435B8" w:rsidRDefault="0084235D" w:rsidP="0084235D">
            <w:pPr>
              <w:spacing w:after="0" w:line="240" w:lineRule="auto"/>
              <w:jc w:val="center"/>
              <w:rPr>
                <w:rFonts w:cs="Times New Roman"/>
                <w:i/>
                <w:color w:val="000000" w:themeColor="text1"/>
                <w:szCs w:val="24"/>
                <w:lang w:val="sr-Cyrl-RS"/>
              </w:rPr>
            </w:pPr>
            <w:r w:rsidRPr="006435B8">
              <w:rPr>
                <w:rFonts w:cs="Times New Roman"/>
                <w:color w:val="000000" w:themeColor="text1"/>
                <w:szCs w:val="24"/>
                <w:lang w:val="sr-Cyrl-RS"/>
              </w:rPr>
              <w:t>%</w:t>
            </w:r>
          </w:p>
        </w:tc>
        <w:tc>
          <w:tcPr>
            <w:tcW w:w="1701" w:type="dxa"/>
            <w:shd w:val="clear" w:color="auto" w:fill="BDD6EE" w:themeFill="accent1" w:themeFillTint="66"/>
          </w:tcPr>
          <w:p w14:paraId="4817701E" w14:textId="77777777" w:rsidR="0084235D" w:rsidRPr="006435B8" w:rsidRDefault="0084235D" w:rsidP="0084235D">
            <w:pPr>
              <w:spacing w:after="0" w:line="240" w:lineRule="auto"/>
              <w:jc w:val="center"/>
              <w:rPr>
                <w:rFonts w:cs="Times New Roman"/>
                <w:i/>
                <w:color w:val="000000" w:themeColor="text1"/>
                <w:szCs w:val="24"/>
                <w:lang w:val="sr-Cyrl-RS"/>
              </w:rPr>
            </w:pPr>
            <w:r w:rsidRPr="006435B8">
              <w:rPr>
                <w:rFonts w:cs="Times New Roman"/>
                <w:szCs w:val="24"/>
                <w:lang w:val="sr-Cyrl-RS"/>
              </w:rPr>
              <w:t>(</w:t>
            </w:r>
            <w:r w:rsidRPr="006435B8">
              <w:rPr>
                <w:rFonts w:cs="Times New Roman"/>
                <w:color w:val="000000" w:themeColor="text1"/>
                <w:szCs w:val="24"/>
                <w:lang w:val="sr-Cyrl-RS"/>
              </w:rPr>
              <w:t>x 10⁶ динара)</w:t>
            </w:r>
          </w:p>
        </w:tc>
      </w:tr>
      <w:tr w:rsidR="0084235D" w:rsidRPr="00167AB5" w14:paraId="24A0E88C" w14:textId="77777777" w:rsidTr="00777083">
        <w:trPr>
          <w:jc w:val="center"/>
        </w:trPr>
        <w:tc>
          <w:tcPr>
            <w:tcW w:w="704" w:type="dxa"/>
            <w:shd w:val="clear" w:color="auto" w:fill="auto"/>
            <w:vAlign w:val="center"/>
          </w:tcPr>
          <w:p w14:paraId="7DED31B0" w14:textId="77777777" w:rsidR="0084235D" w:rsidRPr="006435B8" w:rsidRDefault="0084235D" w:rsidP="0084235D">
            <w:pPr>
              <w:spacing w:before="40" w:after="40" w:line="240" w:lineRule="auto"/>
              <w:contextualSpacing/>
              <w:jc w:val="center"/>
              <w:rPr>
                <w:rFonts w:cs="Times New Roman"/>
                <w:i/>
                <w:color w:val="000000" w:themeColor="text1"/>
                <w:szCs w:val="24"/>
                <w:lang w:val="sr-Cyrl-RS"/>
              </w:rPr>
            </w:pPr>
            <w:r w:rsidRPr="006435B8">
              <w:rPr>
                <w:rFonts w:cs="Times New Roman"/>
                <w:i/>
                <w:color w:val="000000" w:themeColor="text1"/>
                <w:szCs w:val="24"/>
                <w:lang w:val="sr-Cyrl-RS"/>
              </w:rPr>
              <w:t>1</w:t>
            </w:r>
          </w:p>
        </w:tc>
        <w:tc>
          <w:tcPr>
            <w:tcW w:w="851" w:type="dxa"/>
            <w:vAlign w:val="center"/>
          </w:tcPr>
          <w:p w14:paraId="0F9827C0" w14:textId="77777777" w:rsidR="0084235D" w:rsidRPr="006435B8" w:rsidRDefault="0084235D" w:rsidP="0084235D">
            <w:pPr>
              <w:spacing w:before="40" w:after="40" w:line="240" w:lineRule="auto"/>
              <w:contextualSpacing/>
              <w:jc w:val="center"/>
              <w:rPr>
                <w:rFonts w:cs="Times New Roman"/>
                <w:i/>
                <w:color w:val="000000" w:themeColor="text1"/>
                <w:szCs w:val="24"/>
                <w:lang w:val="sr-Cyrl-RS"/>
              </w:rPr>
            </w:pPr>
            <w:r w:rsidRPr="006435B8">
              <w:rPr>
                <w:rFonts w:cs="Times New Roman"/>
                <w:i/>
                <w:color w:val="000000" w:themeColor="text1"/>
                <w:szCs w:val="24"/>
                <w:lang w:val="sr-Cyrl-RS"/>
              </w:rPr>
              <w:t>2</w:t>
            </w:r>
          </w:p>
        </w:tc>
        <w:tc>
          <w:tcPr>
            <w:tcW w:w="1275" w:type="dxa"/>
            <w:shd w:val="clear" w:color="auto" w:fill="auto"/>
            <w:vAlign w:val="center"/>
          </w:tcPr>
          <w:p w14:paraId="5B399923" w14:textId="77777777" w:rsidR="0084235D" w:rsidRPr="006435B8" w:rsidRDefault="0084235D" w:rsidP="0084235D">
            <w:pPr>
              <w:spacing w:before="40" w:after="40" w:line="240" w:lineRule="auto"/>
              <w:contextualSpacing/>
              <w:jc w:val="center"/>
              <w:rPr>
                <w:rFonts w:cs="Times New Roman"/>
                <w:i/>
                <w:color w:val="000000" w:themeColor="text1"/>
                <w:szCs w:val="24"/>
                <w:lang w:val="sr-Cyrl-RS"/>
              </w:rPr>
            </w:pPr>
            <w:r w:rsidRPr="006435B8">
              <w:rPr>
                <w:rFonts w:cs="Times New Roman"/>
                <w:i/>
                <w:color w:val="000000" w:themeColor="text1"/>
                <w:szCs w:val="24"/>
                <w:lang w:val="sr-Cyrl-RS"/>
              </w:rPr>
              <w:t>3</w:t>
            </w:r>
          </w:p>
        </w:tc>
        <w:tc>
          <w:tcPr>
            <w:tcW w:w="1145" w:type="dxa"/>
            <w:shd w:val="clear" w:color="auto" w:fill="auto"/>
            <w:vAlign w:val="center"/>
          </w:tcPr>
          <w:p w14:paraId="4BB4A9E2" w14:textId="77777777" w:rsidR="0084235D" w:rsidRPr="006435B8" w:rsidRDefault="0084235D" w:rsidP="0084235D">
            <w:pPr>
              <w:spacing w:before="40" w:after="40" w:line="240" w:lineRule="auto"/>
              <w:contextualSpacing/>
              <w:jc w:val="center"/>
              <w:rPr>
                <w:rFonts w:cs="Times New Roman"/>
                <w:i/>
                <w:color w:val="000000" w:themeColor="text1"/>
                <w:szCs w:val="24"/>
                <w:lang w:val="sr-Cyrl-RS"/>
              </w:rPr>
            </w:pPr>
            <w:r w:rsidRPr="006435B8">
              <w:rPr>
                <w:rFonts w:cs="Times New Roman"/>
                <w:i/>
                <w:color w:val="000000" w:themeColor="text1"/>
                <w:szCs w:val="24"/>
                <w:lang w:val="sr-Cyrl-RS"/>
              </w:rPr>
              <w:t>4</w:t>
            </w:r>
          </w:p>
        </w:tc>
        <w:tc>
          <w:tcPr>
            <w:tcW w:w="1843" w:type="dxa"/>
            <w:vAlign w:val="center"/>
          </w:tcPr>
          <w:p w14:paraId="6CE61898" w14:textId="77777777" w:rsidR="0084235D" w:rsidRPr="006435B8" w:rsidRDefault="0084235D" w:rsidP="0084235D">
            <w:pPr>
              <w:spacing w:before="40" w:after="40" w:line="240" w:lineRule="auto"/>
              <w:contextualSpacing/>
              <w:jc w:val="center"/>
              <w:rPr>
                <w:rFonts w:cs="Times New Roman"/>
                <w:i/>
                <w:color w:val="000000" w:themeColor="text1"/>
                <w:szCs w:val="24"/>
                <w:lang w:val="sr-Cyrl-RS"/>
              </w:rPr>
            </w:pPr>
            <w:r w:rsidRPr="006435B8">
              <w:rPr>
                <w:rFonts w:cs="Times New Roman"/>
                <w:i/>
                <w:color w:val="000000" w:themeColor="text1"/>
                <w:szCs w:val="24"/>
                <w:lang w:val="sr-Cyrl-RS"/>
              </w:rPr>
              <w:t>5</w:t>
            </w:r>
          </w:p>
        </w:tc>
        <w:tc>
          <w:tcPr>
            <w:tcW w:w="1276" w:type="dxa"/>
          </w:tcPr>
          <w:p w14:paraId="524A62B9" w14:textId="77777777" w:rsidR="0084235D" w:rsidRPr="006435B8" w:rsidRDefault="0084235D" w:rsidP="0084235D">
            <w:pPr>
              <w:spacing w:before="40" w:after="40" w:line="240" w:lineRule="auto"/>
              <w:contextualSpacing/>
              <w:jc w:val="center"/>
              <w:rPr>
                <w:rFonts w:cs="Times New Roman"/>
                <w:i/>
                <w:color w:val="000000" w:themeColor="text1"/>
                <w:szCs w:val="24"/>
                <w:lang w:val="sr-Cyrl-RS"/>
              </w:rPr>
            </w:pPr>
            <w:r w:rsidRPr="006435B8">
              <w:rPr>
                <w:rFonts w:cs="Times New Roman"/>
                <w:i/>
                <w:color w:val="000000" w:themeColor="text1"/>
                <w:szCs w:val="24"/>
                <w:lang w:val="sr-Cyrl-RS"/>
              </w:rPr>
              <w:t>6</w:t>
            </w:r>
          </w:p>
        </w:tc>
        <w:tc>
          <w:tcPr>
            <w:tcW w:w="1701" w:type="dxa"/>
          </w:tcPr>
          <w:p w14:paraId="0ABA3571" w14:textId="77777777" w:rsidR="0084235D" w:rsidRPr="006435B8" w:rsidRDefault="0084235D" w:rsidP="0084235D">
            <w:pPr>
              <w:spacing w:before="40" w:after="40" w:line="240" w:lineRule="auto"/>
              <w:contextualSpacing/>
              <w:jc w:val="center"/>
              <w:rPr>
                <w:rFonts w:cs="Times New Roman"/>
                <w:i/>
                <w:color w:val="000000" w:themeColor="text1"/>
                <w:szCs w:val="24"/>
                <w:lang w:val="sr-Cyrl-RS"/>
              </w:rPr>
            </w:pPr>
            <w:r w:rsidRPr="006435B8">
              <w:rPr>
                <w:rFonts w:cs="Times New Roman"/>
                <w:i/>
                <w:color w:val="000000" w:themeColor="text1"/>
                <w:szCs w:val="24"/>
                <w:lang w:val="sr-Cyrl-RS"/>
              </w:rPr>
              <w:t>7</w:t>
            </w:r>
          </w:p>
        </w:tc>
      </w:tr>
      <w:tr w:rsidR="0084235D" w:rsidRPr="00167AB5" w14:paraId="110B8944" w14:textId="77777777" w:rsidTr="00777083">
        <w:trPr>
          <w:jc w:val="center"/>
        </w:trPr>
        <w:tc>
          <w:tcPr>
            <w:tcW w:w="704" w:type="dxa"/>
            <w:shd w:val="clear" w:color="auto" w:fill="auto"/>
            <w:vAlign w:val="center"/>
          </w:tcPr>
          <w:p w14:paraId="4C061B0D" w14:textId="77777777" w:rsidR="0084235D" w:rsidRPr="006435B8" w:rsidRDefault="0084235D" w:rsidP="0084235D">
            <w:pPr>
              <w:pStyle w:val="a3"/>
              <w:jc w:val="center"/>
              <w:rPr>
                <w:rFonts w:cs="Times New Roman"/>
                <w:color w:val="000000" w:themeColor="text1"/>
                <w:sz w:val="24"/>
                <w:szCs w:val="24"/>
              </w:rPr>
            </w:pPr>
            <w:r w:rsidRPr="006435B8">
              <w:rPr>
                <w:rFonts w:cs="Times New Roman"/>
                <w:color w:val="000000" w:themeColor="text1"/>
                <w:sz w:val="24"/>
                <w:szCs w:val="24"/>
              </w:rPr>
              <w:t>1</w:t>
            </w:r>
          </w:p>
        </w:tc>
        <w:tc>
          <w:tcPr>
            <w:tcW w:w="851" w:type="dxa"/>
            <w:vAlign w:val="center"/>
          </w:tcPr>
          <w:p w14:paraId="2148938C" w14:textId="77777777" w:rsidR="0084235D" w:rsidRPr="006435B8" w:rsidRDefault="0084235D" w:rsidP="0084235D">
            <w:pPr>
              <w:pStyle w:val="a3"/>
              <w:jc w:val="center"/>
              <w:rPr>
                <w:rFonts w:cs="Times New Roman"/>
                <w:sz w:val="24"/>
                <w:szCs w:val="24"/>
              </w:rPr>
            </w:pPr>
            <w:r w:rsidRPr="006435B8">
              <w:rPr>
                <w:rFonts w:cs="Times New Roman"/>
                <w:sz w:val="24"/>
                <w:szCs w:val="24"/>
              </w:rPr>
              <w:t>2022</w:t>
            </w:r>
          </w:p>
        </w:tc>
        <w:tc>
          <w:tcPr>
            <w:tcW w:w="1275" w:type="dxa"/>
            <w:shd w:val="clear" w:color="auto" w:fill="auto"/>
            <w:vAlign w:val="center"/>
          </w:tcPr>
          <w:p w14:paraId="785122D2" w14:textId="77777777" w:rsidR="0084235D" w:rsidRPr="006435B8" w:rsidRDefault="0084235D" w:rsidP="0084235D">
            <w:pPr>
              <w:pStyle w:val="a3"/>
              <w:jc w:val="center"/>
              <w:rPr>
                <w:rFonts w:cs="Times New Roman"/>
                <w:sz w:val="24"/>
                <w:szCs w:val="24"/>
              </w:rPr>
            </w:pPr>
            <w:r w:rsidRPr="006435B8">
              <w:rPr>
                <w:rFonts w:cs="Times New Roman"/>
                <w:sz w:val="24"/>
                <w:szCs w:val="24"/>
              </w:rPr>
              <w:t>140</w:t>
            </w:r>
          </w:p>
        </w:tc>
        <w:tc>
          <w:tcPr>
            <w:tcW w:w="1145" w:type="dxa"/>
            <w:shd w:val="clear" w:color="auto" w:fill="auto"/>
            <w:vAlign w:val="center"/>
          </w:tcPr>
          <w:p w14:paraId="5BB1BEA2" w14:textId="77777777" w:rsidR="0084235D" w:rsidRPr="006435B8" w:rsidRDefault="0084235D" w:rsidP="0084235D">
            <w:pPr>
              <w:pStyle w:val="a3"/>
              <w:jc w:val="center"/>
              <w:rPr>
                <w:rFonts w:cs="Times New Roman"/>
                <w:sz w:val="24"/>
                <w:szCs w:val="24"/>
              </w:rPr>
            </w:pPr>
            <w:r w:rsidRPr="006435B8">
              <w:rPr>
                <w:rFonts w:cs="Times New Roman"/>
                <w:sz w:val="24"/>
                <w:szCs w:val="24"/>
              </w:rPr>
              <w:t>35,6</w:t>
            </w:r>
          </w:p>
        </w:tc>
        <w:tc>
          <w:tcPr>
            <w:tcW w:w="1843" w:type="dxa"/>
            <w:vAlign w:val="center"/>
          </w:tcPr>
          <w:p w14:paraId="4CEB3FDE" w14:textId="77777777" w:rsidR="0084235D" w:rsidRPr="006435B8" w:rsidRDefault="0084235D" w:rsidP="0084235D">
            <w:pPr>
              <w:pStyle w:val="a3"/>
              <w:jc w:val="center"/>
              <w:rPr>
                <w:rFonts w:cs="Times New Roman"/>
                <w:sz w:val="24"/>
                <w:szCs w:val="24"/>
              </w:rPr>
            </w:pPr>
            <w:r w:rsidRPr="006435B8">
              <w:rPr>
                <w:rFonts w:cs="Times New Roman"/>
                <w:sz w:val="24"/>
                <w:szCs w:val="24"/>
              </w:rPr>
              <w:t>2,3</w:t>
            </w:r>
          </w:p>
        </w:tc>
        <w:tc>
          <w:tcPr>
            <w:tcW w:w="1276" w:type="dxa"/>
            <w:vAlign w:val="center"/>
          </w:tcPr>
          <w:p w14:paraId="77FDFA84"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6,5</w:t>
            </w:r>
          </w:p>
        </w:tc>
        <w:tc>
          <w:tcPr>
            <w:tcW w:w="1701" w:type="dxa"/>
            <w:vAlign w:val="center"/>
          </w:tcPr>
          <w:p w14:paraId="6580961B"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238</w:t>
            </w:r>
          </w:p>
        </w:tc>
      </w:tr>
      <w:tr w:rsidR="0084235D" w:rsidRPr="00167AB5" w14:paraId="323EF614" w14:textId="77777777" w:rsidTr="00777083">
        <w:trPr>
          <w:jc w:val="center"/>
        </w:trPr>
        <w:tc>
          <w:tcPr>
            <w:tcW w:w="704" w:type="dxa"/>
            <w:shd w:val="clear" w:color="auto" w:fill="auto"/>
            <w:vAlign w:val="center"/>
          </w:tcPr>
          <w:p w14:paraId="029DA80F" w14:textId="77777777" w:rsidR="0084235D" w:rsidRPr="006435B8" w:rsidRDefault="0084235D" w:rsidP="0084235D">
            <w:pPr>
              <w:pStyle w:val="a3"/>
              <w:jc w:val="center"/>
              <w:rPr>
                <w:rFonts w:cs="Times New Roman"/>
                <w:color w:val="000000" w:themeColor="text1"/>
                <w:sz w:val="24"/>
                <w:szCs w:val="24"/>
              </w:rPr>
            </w:pPr>
            <w:r w:rsidRPr="006435B8">
              <w:rPr>
                <w:rFonts w:cs="Times New Roman"/>
                <w:color w:val="000000" w:themeColor="text1"/>
                <w:sz w:val="24"/>
                <w:szCs w:val="24"/>
              </w:rPr>
              <w:t>2</w:t>
            </w:r>
          </w:p>
        </w:tc>
        <w:tc>
          <w:tcPr>
            <w:tcW w:w="851" w:type="dxa"/>
            <w:vAlign w:val="center"/>
          </w:tcPr>
          <w:p w14:paraId="7544FD52" w14:textId="77777777" w:rsidR="0084235D" w:rsidRPr="006435B8" w:rsidRDefault="0084235D" w:rsidP="0084235D">
            <w:pPr>
              <w:pStyle w:val="a3"/>
              <w:jc w:val="center"/>
              <w:rPr>
                <w:rFonts w:cs="Times New Roman"/>
                <w:sz w:val="24"/>
                <w:szCs w:val="24"/>
              </w:rPr>
            </w:pPr>
            <w:r w:rsidRPr="006435B8">
              <w:rPr>
                <w:rFonts w:cs="Times New Roman"/>
                <w:sz w:val="24"/>
                <w:szCs w:val="24"/>
              </w:rPr>
              <w:t>2021</w:t>
            </w:r>
          </w:p>
        </w:tc>
        <w:tc>
          <w:tcPr>
            <w:tcW w:w="1275" w:type="dxa"/>
            <w:shd w:val="clear" w:color="auto" w:fill="auto"/>
            <w:vAlign w:val="center"/>
          </w:tcPr>
          <w:p w14:paraId="72B723A1" w14:textId="77777777" w:rsidR="0084235D" w:rsidRPr="006435B8" w:rsidRDefault="0084235D" w:rsidP="0084235D">
            <w:pPr>
              <w:pStyle w:val="a3"/>
              <w:jc w:val="center"/>
              <w:rPr>
                <w:rFonts w:cs="Times New Roman"/>
                <w:sz w:val="24"/>
                <w:szCs w:val="24"/>
              </w:rPr>
            </w:pPr>
            <w:r w:rsidRPr="006435B8">
              <w:rPr>
                <w:rFonts w:cs="Times New Roman"/>
                <w:sz w:val="24"/>
                <w:szCs w:val="24"/>
              </w:rPr>
              <w:t>141</w:t>
            </w:r>
          </w:p>
        </w:tc>
        <w:tc>
          <w:tcPr>
            <w:tcW w:w="1145" w:type="dxa"/>
            <w:shd w:val="clear" w:color="auto" w:fill="auto"/>
            <w:vAlign w:val="center"/>
          </w:tcPr>
          <w:p w14:paraId="76DEDD88" w14:textId="77777777" w:rsidR="0084235D" w:rsidRPr="006435B8" w:rsidRDefault="0084235D" w:rsidP="0084235D">
            <w:pPr>
              <w:pStyle w:val="a3"/>
              <w:jc w:val="center"/>
              <w:rPr>
                <w:rFonts w:cs="Times New Roman"/>
                <w:sz w:val="24"/>
                <w:szCs w:val="24"/>
              </w:rPr>
            </w:pPr>
            <w:r w:rsidRPr="006435B8">
              <w:rPr>
                <w:rFonts w:cs="Times New Roman"/>
                <w:sz w:val="24"/>
                <w:szCs w:val="24"/>
              </w:rPr>
              <w:t>33,4</w:t>
            </w:r>
          </w:p>
        </w:tc>
        <w:tc>
          <w:tcPr>
            <w:tcW w:w="1843" w:type="dxa"/>
            <w:vAlign w:val="center"/>
          </w:tcPr>
          <w:p w14:paraId="5EE5A8F5" w14:textId="77777777" w:rsidR="0084235D" w:rsidRPr="006435B8" w:rsidRDefault="0084235D" w:rsidP="0084235D">
            <w:pPr>
              <w:pStyle w:val="a3"/>
              <w:jc w:val="center"/>
              <w:rPr>
                <w:rFonts w:cs="Times New Roman"/>
                <w:sz w:val="24"/>
                <w:szCs w:val="24"/>
              </w:rPr>
            </w:pPr>
            <w:r w:rsidRPr="006435B8">
              <w:rPr>
                <w:rFonts w:cs="Times New Roman"/>
                <w:sz w:val="24"/>
                <w:szCs w:val="24"/>
              </w:rPr>
              <w:t>2,7</w:t>
            </w:r>
          </w:p>
        </w:tc>
        <w:tc>
          <w:tcPr>
            <w:tcW w:w="1276" w:type="dxa"/>
            <w:vAlign w:val="center"/>
          </w:tcPr>
          <w:p w14:paraId="2B8FB744"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9,6</w:t>
            </w:r>
          </w:p>
        </w:tc>
        <w:tc>
          <w:tcPr>
            <w:tcW w:w="1701" w:type="dxa"/>
            <w:vAlign w:val="center"/>
          </w:tcPr>
          <w:p w14:paraId="437673A2"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236</w:t>
            </w:r>
          </w:p>
        </w:tc>
      </w:tr>
      <w:tr w:rsidR="0084235D" w:rsidRPr="00167AB5" w14:paraId="5C4D2BEC" w14:textId="77777777" w:rsidTr="00777083">
        <w:trPr>
          <w:jc w:val="center"/>
        </w:trPr>
        <w:tc>
          <w:tcPr>
            <w:tcW w:w="704" w:type="dxa"/>
            <w:shd w:val="clear" w:color="auto" w:fill="auto"/>
            <w:vAlign w:val="center"/>
          </w:tcPr>
          <w:p w14:paraId="34732A25" w14:textId="77777777" w:rsidR="0084235D" w:rsidRPr="006435B8" w:rsidRDefault="0084235D" w:rsidP="0084235D">
            <w:pPr>
              <w:pStyle w:val="a3"/>
              <w:jc w:val="center"/>
              <w:rPr>
                <w:rFonts w:cs="Times New Roman"/>
                <w:color w:val="000000" w:themeColor="text1"/>
                <w:sz w:val="24"/>
                <w:szCs w:val="24"/>
              </w:rPr>
            </w:pPr>
            <w:r w:rsidRPr="006435B8">
              <w:rPr>
                <w:rFonts w:cs="Times New Roman"/>
                <w:color w:val="000000" w:themeColor="text1"/>
                <w:sz w:val="24"/>
                <w:szCs w:val="24"/>
              </w:rPr>
              <w:t>3</w:t>
            </w:r>
          </w:p>
        </w:tc>
        <w:tc>
          <w:tcPr>
            <w:tcW w:w="851" w:type="dxa"/>
            <w:vAlign w:val="center"/>
          </w:tcPr>
          <w:p w14:paraId="41248EDB" w14:textId="77777777" w:rsidR="0084235D" w:rsidRPr="006435B8" w:rsidRDefault="0084235D" w:rsidP="0084235D">
            <w:pPr>
              <w:pStyle w:val="a3"/>
              <w:jc w:val="center"/>
              <w:rPr>
                <w:rFonts w:cs="Times New Roman"/>
                <w:sz w:val="24"/>
                <w:szCs w:val="24"/>
              </w:rPr>
            </w:pPr>
            <w:r w:rsidRPr="006435B8">
              <w:rPr>
                <w:rFonts w:cs="Times New Roman"/>
                <w:sz w:val="24"/>
                <w:szCs w:val="24"/>
              </w:rPr>
              <w:t>2020</w:t>
            </w:r>
          </w:p>
        </w:tc>
        <w:tc>
          <w:tcPr>
            <w:tcW w:w="1275" w:type="dxa"/>
            <w:shd w:val="clear" w:color="auto" w:fill="auto"/>
            <w:vAlign w:val="center"/>
          </w:tcPr>
          <w:p w14:paraId="328930FD" w14:textId="77777777" w:rsidR="0084235D" w:rsidRPr="006435B8" w:rsidRDefault="0084235D" w:rsidP="0084235D">
            <w:pPr>
              <w:pStyle w:val="a3"/>
              <w:jc w:val="center"/>
              <w:rPr>
                <w:rFonts w:cs="Times New Roman"/>
                <w:sz w:val="24"/>
                <w:szCs w:val="24"/>
              </w:rPr>
            </w:pPr>
            <w:r w:rsidRPr="006435B8">
              <w:rPr>
                <w:rFonts w:cs="Times New Roman"/>
                <w:sz w:val="24"/>
                <w:szCs w:val="24"/>
              </w:rPr>
              <w:t>124</w:t>
            </w:r>
          </w:p>
        </w:tc>
        <w:tc>
          <w:tcPr>
            <w:tcW w:w="1145" w:type="dxa"/>
            <w:shd w:val="clear" w:color="auto" w:fill="auto"/>
            <w:vAlign w:val="center"/>
          </w:tcPr>
          <w:p w14:paraId="5429340C" w14:textId="77777777" w:rsidR="0084235D" w:rsidRPr="006435B8" w:rsidRDefault="0084235D" w:rsidP="0084235D">
            <w:pPr>
              <w:pStyle w:val="a3"/>
              <w:jc w:val="center"/>
              <w:rPr>
                <w:rFonts w:cs="Times New Roman"/>
                <w:sz w:val="24"/>
                <w:szCs w:val="24"/>
              </w:rPr>
            </w:pPr>
            <w:r w:rsidRPr="006435B8">
              <w:rPr>
                <w:rFonts w:cs="Times New Roman"/>
                <w:sz w:val="24"/>
                <w:szCs w:val="24"/>
              </w:rPr>
              <w:t>30,1</w:t>
            </w:r>
          </w:p>
        </w:tc>
        <w:tc>
          <w:tcPr>
            <w:tcW w:w="1843" w:type="dxa"/>
            <w:vAlign w:val="center"/>
          </w:tcPr>
          <w:p w14:paraId="4BBE9DE7" w14:textId="77777777" w:rsidR="0084235D" w:rsidRPr="006435B8" w:rsidRDefault="0084235D" w:rsidP="0084235D">
            <w:pPr>
              <w:pStyle w:val="a3"/>
              <w:jc w:val="center"/>
              <w:rPr>
                <w:rFonts w:cs="Times New Roman"/>
                <w:sz w:val="24"/>
                <w:szCs w:val="24"/>
              </w:rPr>
            </w:pPr>
            <w:r w:rsidRPr="006435B8">
              <w:rPr>
                <w:rFonts w:cs="Times New Roman"/>
                <w:sz w:val="24"/>
                <w:szCs w:val="24"/>
              </w:rPr>
              <w:t>2,5</w:t>
            </w:r>
          </w:p>
        </w:tc>
        <w:tc>
          <w:tcPr>
            <w:tcW w:w="1276" w:type="dxa"/>
            <w:vAlign w:val="center"/>
          </w:tcPr>
          <w:p w14:paraId="6ABC962F"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8,3</w:t>
            </w:r>
          </w:p>
        </w:tc>
        <w:tc>
          <w:tcPr>
            <w:tcW w:w="1701" w:type="dxa"/>
            <w:vAlign w:val="center"/>
          </w:tcPr>
          <w:p w14:paraId="5FDA7F29"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241</w:t>
            </w:r>
          </w:p>
        </w:tc>
      </w:tr>
      <w:tr w:rsidR="0084235D" w:rsidRPr="00167AB5" w14:paraId="7EB9B029" w14:textId="77777777" w:rsidTr="00777083">
        <w:trPr>
          <w:jc w:val="center"/>
        </w:trPr>
        <w:tc>
          <w:tcPr>
            <w:tcW w:w="704" w:type="dxa"/>
            <w:shd w:val="clear" w:color="auto" w:fill="auto"/>
            <w:vAlign w:val="center"/>
          </w:tcPr>
          <w:p w14:paraId="179AE962" w14:textId="77777777" w:rsidR="0084235D" w:rsidRPr="006435B8" w:rsidRDefault="0084235D" w:rsidP="0084235D">
            <w:pPr>
              <w:pStyle w:val="a3"/>
              <w:jc w:val="center"/>
              <w:rPr>
                <w:rFonts w:cs="Times New Roman"/>
                <w:color w:val="000000" w:themeColor="text1"/>
                <w:sz w:val="24"/>
                <w:szCs w:val="24"/>
              </w:rPr>
            </w:pPr>
            <w:r w:rsidRPr="006435B8">
              <w:rPr>
                <w:rFonts w:cs="Times New Roman"/>
                <w:color w:val="000000" w:themeColor="text1"/>
                <w:sz w:val="24"/>
                <w:szCs w:val="24"/>
              </w:rPr>
              <w:t>4</w:t>
            </w:r>
          </w:p>
        </w:tc>
        <w:tc>
          <w:tcPr>
            <w:tcW w:w="851" w:type="dxa"/>
            <w:vAlign w:val="center"/>
          </w:tcPr>
          <w:p w14:paraId="2CF8169D" w14:textId="77777777" w:rsidR="0084235D" w:rsidRPr="006435B8" w:rsidRDefault="0084235D" w:rsidP="0084235D">
            <w:pPr>
              <w:pStyle w:val="a3"/>
              <w:jc w:val="center"/>
              <w:rPr>
                <w:rFonts w:cs="Times New Roman"/>
                <w:sz w:val="24"/>
                <w:szCs w:val="24"/>
              </w:rPr>
            </w:pPr>
            <w:r w:rsidRPr="006435B8">
              <w:rPr>
                <w:rFonts w:cs="Times New Roman"/>
                <w:sz w:val="24"/>
                <w:szCs w:val="24"/>
              </w:rPr>
              <w:t>2019</w:t>
            </w:r>
          </w:p>
        </w:tc>
        <w:tc>
          <w:tcPr>
            <w:tcW w:w="1275" w:type="dxa"/>
            <w:shd w:val="clear" w:color="auto" w:fill="auto"/>
            <w:vAlign w:val="center"/>
          </w:tcPr>
          <w:p w14:paraId="44885FD9" w14:textId="77777777" w:rsidR="0084235D" w:rsidRPr="006435B8" w:rsidRDefault="0084235D" w:rsidP="0084235D">
            <w:pPr>
              <w:pStyle w:val="a3"/>
              <w:jc w:val="center"/>
              <w:rPr>
                <w:rFonts w:cs="Times New Roman"/>
                <w:sz w:val="24"/>
                <w:szCs w:val="24"/>
              </w:rPr>
            </w:pPr>
            <w:r w:rsidRPr="006435B8">
              <w:rPr>
                <w:rFonts w:cs="Times New Roman"/>
                <w:sz w:val="24"/>
                <w:szCs w:val="24"/>
              </w:rPr>
              <w:t>133</w:t>
            </w:r>
          </w:p>
        </w:tc>
        <w:tc>
          <w:tcPr>
            <w:tcW w:w="1145" w:type="dxa"/>
            <w:shd w:val="clear" w:color="auto" w:fill="auto"/>
            <w:vAlign w:val="center"/>
          </w:tcPr>
          <w:p w14:paraId="3ED1E75E" w14:textId="77777777" w:rsidR="0084235D" w:rsidRPr="006435B8" w:rsidRDefault="0084235D" w:rsidP="0084235D">
            <w:pPr>
              <w:pStyle w:val="a3"/>
              <w:jc w:val="center"/>
              <w:rPr>
                <w:rFonts w:cs="Times New Roman"/>
                <w:sz w:val="24"/>
                <w:szCs w:val="24"/>
              </w:rPr>
            </w:pPr>
            <w:r w:rsidRPr="006435B8">
              <w:rPr>
                <w:rFonts w:cs="Times New Roman"/>
                <w:sz w:val="24"/>
                <w:szCs w:val="24"/>
              </w:rPr>
              <w:t>29,5</w:t>
            </w:r>
          </w:p>
        </w:tc>
        <w:tc>
          <w:tcPr>
            <w:tcW w:w="1843" w:type="dxa"/>
            <w:vAlign w:val="center"/>
          </w:tcPr>
          <w:p w14:paraId="15A5CB55" w14:textId="77777777" w:rsidR="0084235D" w:rsidRPr="006435B8" w:rsidRDefault="0084235D" w:rsidP="0084235D">
            <w:pPr>
              <w:pStyle w:val="a3"/>
              <w:jc w:val="center"/>
              <w:rPr>
                <w:rFonts w:cs="Times New Roman"/>
                <w:bCs/>
                <w:sz w:val="24"/>
                <w:szCs w:val="24"/>
              </w:rPr>
            </w:pPr>
            <w:r w:rsidRPr="006435B8">
              <w:rPr>
                <w:rFonts w:cs="Times New Roman"/>
                <w:sz w:val="24"/>
                <w:szCs w:val="24"/>
              </w:rPr>
              <w:t>1,6</w:t>
            </w:r>
          </w:p>
        </w:tc>
        <w:tc>
          <w:tcPr>
            <w:tcW w:w="1276" w:type="dxa"/>
            <w:vAlign w:val="center"/>
          </w:tcPr>
          <w:p w14:paraId="1476289D"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5,4</w:t>
            </w:r>
          </w:p>
        </w:tc>
        <w:tc>
          <w:tcPr>
            <w:tcW w:w="1701" w:type="dxa"/>
            <w:vAlign w:val="center"/>
          </w:tcPr>
          <w:p w14:paraId="1400D35F"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224</w:t>
            </w:r>
          </w:p>
        </w:tc>
      </w:tr>
      <w:tr w:rsidR="0084235D" w:rsidRPr="00167AB5" w14:paraId="4C809E32" w14:textId="77777777" w:rsidTr="00777083">
        <w:trPr>
          <w:jc w:val="center"/>
        </w:trPr>
        <w:tc>
          <w:tcPr>
            <w:tcW w:w="704" w:type="dxa"/>
            <w:shd w:val="clear" w:color="auto" w:fill="auto"/>
            <w:vAlign w:val="center"/>
          </w:tcPr>
          <w:p w14:paraId="34A80E21" w14:textId="77777777" w:rsidR="0084235D" w:rsidRPr="006435B8" w:rsidRDefault="0084235D" w:rsidP="0084235D">
            <w:pPr>
              <w:pStyle w:val="a3"/>
              <w:jc w:val="center"/>
              <w:rPr>
                <w:rFonts w:cs="Times New Roman"/>
                <w:color w:val="000000" w:themeColor="text1"/>
                <w:sz w:val="24"/>
                <w:szCs w:val="24"/>
              </w:rPr>
            </w:pPr>
            <w:r w:rsidRPr="006435B8">
              <w:rPr>
                <w:rFonts w:cs="Times New Roman"/>
                <w:color w:val="000000" w:themeColor="text1"/>
                <w:sz w:val="24"/>
                <w:szCs w:val="24"/>
              </w:rPr>
              <w:t>5</w:t>
            </w:r>
          </w:p>
        </w:tc>
        <w:tc>
          <w:tcPr>
            <w:tcW w:w="851" w:type="dxa"/>
            <w:vAlign w:val="center"/>
          </w:tcPr>
          <w:p w14:paraId="2E32DDEF" w14:textId="77777777" w:rsidR="0084235D" w:rsidRPr="006435B8" w:rsidRDefault="0084235D" w:rsidP="0084235D">
            <w:pPr>
              <w:pStyle w:val="a3"/>
              <w:jc w:val="center"/>
              <w:rPr>
                <w:rFonts w:cs="Times New Roman"/>
                <w:sz w:val="24"/>
                <w:szCs w:val="24"/>
              </w:rPr>
            </w:pPr>
            <w:r w:rsidRPr="006435B8">
              <w:rPr>
                <w:rFonts w:cs="Times New Roman"/>
                <w:sz w:val="24"/>
                <w:szCs w:val="24"/>
              </w:rPr>
              <w:t>2018</w:t>
            </w:r>
          </w:p>
        </w:tc>
        <w:tc>
          <w:tcPr>
            <w:tcW w:w="1275" w:type="dxa"/>
            <w:shd w:val="clear" w:color="auto" w:fill="auto"/>
            <w:vAlign w:val="center"/>
          </w:tcPr>
          <w:p w14:paraId="7078DA69" w14:textId="77777777" w:rsidR="0084235D" w:rsidRPr="006435B8" w:rsidRDefault="0084235D" w:rsidP="0084235D">
            <w:pPr>
              <w:pStyle w:val="a3"/>
              <w:jc w:val="center"/>
              <w:rPr>
                <w:rFonts w:cs="Times New Roman"/>
                <w:sz w:val="24"/>
                <w:szCs w:val="24"/>
              </w:rPr>
            </w:pPr>
            <w:r w:rsidRPr="006435B8">
              <w:rPr>
                <w:rFonts w:cs="Times New Roman"/>
                <w:sz w:val="24"/>
                <w:szCs w:val="24"/>
              </w:rPr>
              <w:t>118</w:t>
            </w:r>
          </w:p>
        </w:tc>
        <w:tc>
          <w:tcPr>
            <w:tcW w:w="1145" w:type="dxa"/>
            <w:shd w:val="clear" w:color="auto" w:fill="auto"/>
            <w:vAlign w:val="center"/>
          </w:tcPr>
          <w:p w14:paraId="675FDE03" w14:textId="77777777" w:rsidR="0084235D" w:rsidRPr="006435B8" w:rsidRDefault="0084235D" w:rsidP="0084235D">
            <w:pPr>
              <w:pStyle w:val="a3"/>
              <w:jc w:val="center"/>
              <w:rPr>
                <w:rFonts w:cs="Times New Roman"/>
                <w:sz w:val="24"/>
                <w:szCs w:val="24"/>
              </w:rPr>
            </w:pPr>
            <w:r w:rsidRPr="006435B8">
              <w:rPr>
                <w:rFonts w:cs="Times New Roman"/>
                <w:sz w:val="24"/>
                <w:szCs w:val="24"/>
              </w:rPr>
              <w:t>27,6</w:t>
            </w:r>
          </w:p>
        </w:tc>
        <w:tc>
          <w:tcPr>
            <w:tcW w:w="1843" w:type="dxa"/>
            <w:vAlign w:val="center"/>
          </w:tcPr>
          <w:p w14:paraId="63D4FA45" w14:textId="77777777" w:rsidR="0084235D" w:rsidRPr="006435B8" w:rsidRDefault="0084235D" w:rsidP="0084235D">
            <w:pPr>
              <w:pStyle w:val="a3"/>
              <w:jc w:val="center"/>
              <w:rPr>
                <w:rFonts w:cs="Times New Roman"/>
                <w:sz w:val="24"/>
                <w:szCs w:val="24"/>
              </w:rPr>
            </w:pPr>
            <w:r w:rsidRPr="006435B8">
              <w:rPr>
                <w:rFonts w:cs="Times New Roman"/>
                <w:sz w:val="24"/>
                <w:szCs w:val="24"/>
              </w:rPr>
              <w:t>1,5</w:t>
            </w:r>
          </w:p>
        </w:tc>
        <w:tc>
          <w:tcPr>
            <w:tcW w:w="1276" w:type="dxa"/>
            <w:vAlign w:val="center"/>
          </w:tcPr>
          <w:p w14:paraId="7C921975"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5,4</w:t>
            </w:r>
          </w:p>
        </w:tc>
        <w:tc>
          <w:tcPr>
            <w:tcW w:w="1701" w:type="dxa"/>
            <w:vAlign w:val="center"/>
          </w:tcPr>
          <w:p w14:paraId="0BE78908"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234</w:t>
            </w:r>
          </w:p>
        </w:tc>
      </w:tr>
      <w:tr w:rsidR="0084235D" w:rsidRPr="00167AB5" w14:paraId="172B838C" w14:textId="77777777" w:rsidTr="00777083">
        <w:trPr>
          <w:jc w:val="center"/>
        </w:trPr>
        <w:tc>
          <w:tcPr>
            <w:tcW w:w="704" w:type="dxa"/>
            <w:shd w:val="clear" w:color="auto" w:fill="auto"/>
            <w:vAlign w:val="center"/>
          </w:tcPr>
          <w:p w14:paraId="7D41B708" w14:textId="77777777" w:rsidR="0084235D" w:rsidRPr="006435B8" w:rsidRDefault="0084235D" w:rsidP="0084235D">
            <w:pPr>
              <w:pStyle w:val="a3"/>
              <w:jc w:val="center"/>
              <w:rPr>
                <w:rFonts w:cs="Times New Roman"/>
                <w:color w:val="000000" w:themeColor="text1"/>
                <w:sz w:val="24"/>
                <w:szCs w:val="24"/>
              </w:rPr>
            </w:pPr>
            <w:r w:rsidRPr="006435B8">
              <w:rPr>
                <w:rFonts w:cs="Times New Roman"/>
                <w:color w:val="000000" w:themeColor="text1"/>
                <w:sz w:val="24"/>
                <w:szCs w:val="24"/>
              </w:rPr>
              <w:t>6</w:t>
            </w:r>
          </w:p>
        </w:tc>
        <w:tc>
          <w:tcPr>
            <w:tcW w:w="851" w:type="dxa"/>
            <w:vAlign w:val="center"/>
          </w:tcPr>
          <w:p w14:paraId="5D17AA10" w14:textId="77777777" w:rsidR="0084235D" w:rsidRPr="006435B8" w:rsidRDefault="0084235D" w:rsidP="0084235D">
            <w:pPr>
              <w:pStyle w:val="a3"/>
              <w:jc w:val="center"/>
              <w:rPr>
                <w:rFonts w:cs="Times New Roman"/>
                <w:sz w:val="24"/>
                <w:szCs w:val="24"/>
              </w:rPr>
            </w:pPr>
            <w:r w:rsidRPr="006435B8">
              <w:rPr>
                <w:rFonts w:cs="Times New Roman"/>
                <w:sz w:val="24"/>
                <w:szCs w:val="24"/>
              </w:rPr>
              <w:t>2015</w:t>
            </w:r>
          </w:p>
        </w:tc>
        <w:tc>
          <w:tcPr>
            <w:tcW w:w="1275" w:type="dxa"/>
            <w:shd w:val="clear" w:color="auto" w:fill="auto"/>
            <w:vAlign w:val="center"/>
          </w:tcPr>
          <w:p w14:paraId="6FE400E6" w14:textId="77777777" w:rsidR="0084235D" w:rsidRPr="006435B8" w:rsidRDefault="0084235D" w:rsidP="0084235D">
            <w:pPr>
              <w:pStyle w:val="a3"/>
              <w:jc w:val="center"/>
              <w:rPr>
                <w:rFonts w:cs="Times New Roman"/>
                <w:sz w:val="24"/>
                <w:szCs w:val="24"/>
              </w:rPr>
            </w:pPr>
            <w:r w:rsidRPr="006435B8">
              <w:rPr>
                <w:rFonts w:cs="Times New Roman"/>
                <w:sz w:val="24"/>
                <w:szCs w:val="24"/>
              </w:rPr>
              <w:t>129</w:t>
            </w:r>
          </w:p>
        </w:tc>
        <w:tc>
          <w:tcPr>
            <w:tcW w:w="1145" w:type="dxa"/>
            <w:shd w:val="clear" w:color="auto" w:fill="auto"/>
            <w:vAlign w:val="center"/>
          </w:tcPr>
          <w:p w14:paraId="190376A3" w14:textId="77777777" w:rsidR="0084235D" w:rsidRPr="006435B8" w:rsidRDefault="0084235D" w:rsidP="0084235D">
            <w:pPr>
              <w:pStyle w:val="a3"/>
              <w:jc w:val="center"/>
              <w:rPr>
                <w:rFonts w:cs="Times New Roman"/>
                <w:sz w:val="24"/>
                <w:szCs w:val="24"/>
              </w:rPr>
            </w:pPr>
            <w:r w:rsidRPr="006435B8">
              <w:rPr>
                <w:rFonts w:cs="Times New Roman"/>
                <w:sz w:val="24"/>
                <w:szCs w:val="24"/>
              </w:rPr>
              <w:t>27,1</w:t>
            </w:r>
          </w:p>
        </w:tc>
        <w:tc>
          <w:tcPr>
            <w:tcW w:w="1843" w:type="dxa"/>
            <w:vAlign w:val="center"/>
          </w:tcPr>
          <w:p w14:paraId="34EB0117" w14:textId="77777777" w:rsidR="0084235D" w:rsidRPr="006435B8" w:rsidRDefault="0084235D" w:rsidP="0084235D">
            <w:pPr>
              <w:pStyle w:val="a3"/>
              <w:jc w:val="center"/>
              <w:rPr>
                <w:rFonts w:cs="Times New Roman"/>
                <w:sz w:val="24"/>
                <w:szCs w:val="24"/>
              </w:rPr>
            </w:pPr>
            <w:r w:rsidRPr="006435B8">
              <w:rPr>
                <w:rFonts w:cs="Times New Roman"/>
                <w:sz w:val="24"/>
                <w:szCs w:val="24"/>
              </w:rPr>
              <w:t>1,9</w:t>
            </w:r>
          </w:p>
        </w:tc>
        <w:tc>
          <w:tcPr>
            <w:tcW w:w="1276" w:type="dxa"/>
            <w:vAlign w:val="center"/>
          </w:tcPr>
          <w:p w14:paraId="369599D6"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7,0</w:t>
            </w:r>
          </w:p>
        </w:tc>
        <w:tc>
          <w:tcPr>
            <w:tcW w:w="1701" w:type="dxa"/>
            <w:vAlign w:val="center"/>
          </w:tcPr>
          <w:p w14:paraId="243B6F5A" w14:textId="77777777" w:rsidR="0084235D" w:rsidRPr="006435B8" w:rsidRDefault="0084235D" w:rsidP="0084235D">
            <w:pPr>
              <w:pStyle w:val="a3"/>
              <w:jc w:val="center"/>
              <w:rPr>
                <w:rFonts w:cs="Times New Roman"/>
                <w:bCs/>
                <w:sz w:val="24"/>
                <w:szCs w:val="24"/>
              </w:rPr>
            </w:pPr>
            <w:r w:rsidRPr="006435B8">
              <w:rPr>
                <w:rFonts w:cs="Times New Roman"/>
                <w:bCs/>
                <w:sz w:val="24"/>
                <w:szCs w:val="24"/>
              </w:rPr>
              <w:t>210</w:t>
            </w:r>
          </w:p>
        </w:tc>
      </w:tr>
      <w:bookmarkEnd w:id="68"/>
    </w:tbl>
    <w:p w14:paraId="7B626002" w14:textId="77777777" w:rsidR="0084235D" w:rsidRPr="00167AB5" w:rsidRDefault="0084235D" w:rsidP="0084235D">
      <w:pPr>
        <w:spacing w:after="0" w:line="240" w:lineRule="auto"/>
        <w:rPr>
          <w:color w:val="000000" w:themeColor="text1"/>
          <w:highlight w:val="yellow"/>
          <w:lang w:val="sr-Cyrl-RS"/>
        </w:rPr>
      </w:pPr>
    </w:p>
    <w:p w14:paraId="080A17E1" w14:textId="36120ACB" w:rsidR="0084235D" w:rsidRDefault="0084235D" w:rsidP="006435B8">
      <w:pPr>
        <w:ind w:firstLine="708"/>
        <w:rPr>
          <w:color w:val="000000" w:themeColor="text1"/>
          <w:lang w:val="sr-Cyrl-RS"/>
        </w:rPr>
      </w:pPr>
      <w:r w:rsidRPr="00167AB5">
        <w:rPr>
          <w:color w:val="000000" w:themeColor="text1"/>
          <w:lang w:val="sr-Cyrl-RS"/>
        </w:rPr>
        <w:t>Укупни приходи посматраних предузећа у 2022</w:t>
      </w:r>
      <w:r w:rsidR="006435B8">
        <w:rPr>
          <w:color w:val="000000" w:themeColor="text1"/>
          <w:lang w:val="sr-Cyrl-RS"/>
        </w:rPr>
        <w:t>.</w:t>
      </w:r>
      <w:r w:rsidRPr="00167AB5">
        <w:rPr>
          <w:color w:val="000000" w:themeColor="text1"/>
          <w:lang w:val="sr-Cyrl-RS"/>
        </w:rPr>
        <w:t xml:space="preserve"> години су били око 35,66 милијарди динара, а укупни трошкови око 36,22 милијарде, што даје укупни негативан резултат од око 0,56 милијарди динара (</w:t>
      </w:r>
      <w:r w:rsidRPr="00167AB5">
        <w:rPr>
          <w:rFonts w:cstheme="minorHAnsi"/>
          <w:color w:val="000000" w:themeColor="text1"/>
          <w:szCs w:val="24"/>
          <w:lang w:val="sr-Cyrl-RS"/>
        </w:rPr>
        <w:t>~</w:t>
      </w:r>
      <w:r w:rsidRPr="00167AB5">
        <w:rPr>
          <w:color w:val="000000" w:themeColor="text1"/>
          <w:lang w:val="sr-Cyrl-RS"/>
        </w:rPr>
        <w:t xml:space="preserve">4,8 милиона </w:t>
      </w:r>
      <w:r>
        <w:rPr>
          <w:color w:val="000000" w:themeColor="text1"/>
          <w:lang w:val="sr-Cyrl-RS"/>
        </w:rPr>
        <w:t>EUR</w:t>
      </w:r>
      <w:r w:rsidRPr="00167AB5">
        <w:rPr>
          <w:color w:val="000000" w:themeColor="text1"/>
          <w:lang w:val="sr-Cyrl-RS"/>
        </w:rPr>
        <w:t xml:space="preserve">).  </w:t>
      </w:r>
    </w:p>
    <w:p w14:paraId="0642BCA1" w14:textId="77777777" w:rsidR="0084235D" w:rsidRPr="00167AB5" w:rsidRDefault="0084235D" w:rsidP="006435B8">
      <w:pPr>
        <w:ind w:firstLine="708"/>
        <w:rPr>
          <w:color w:val="000000" w:themeColor="text1"/>
          <w:lang w:val="sr-Cyrl-RS"/>
        </w:rPr>
      </w:pPr>
      <w:r w:rsidRPr="00167AB5">
        <w:rPr>
          <w:color w:val="000000" w:themeColor="text1"/>
          <w:lang w:val="sr-Cyrl-RS"/>
        </w:rPr>
        <w:t xml:space="preserve">При том се не сме заборавити да је износ средстава добијених са стране у 2022 години био 2,3 милијарде динара (19,8 милиона </w:t>
      </w:r>
      <w:r>
        <w:rPr>
          <w:color w:val="000000" w:themeColor="text1"/>
          <w:lang w:val="sr-Cyrl-RS"/>
        </w:rPr>
        <w:t>EUR</w:t>
      </w:r>
      <w:r w:rsidRPr="00167AB5">
        <w:rPr>
          <w:color w:val="000000" w:themeColor="text1"/>
          <w:lang w:val="sr-Cyrl-RS"/>
        </w:rPr>
        <w:t xml:space="preserve">), без којих би укупан негативни резултат сектора био </w:t>
      </w:r>
      <w:r w:rsidRPr="00167AB5">
        <w:rPr>
          <w:rFonts w:cstheme="minorHAnsi"/>
          <w:color w:val="000000" w:themeColor="text1"/>
          <w:lang w:val="sr-Cyrl-RS"/>
        </w:rPr>
        <w:t>~</w:t>
      </w:r>
      <w:r w:rsidRPr="00167AB5">
        <w:rPr>
          <w:color w:val="000000" w:themeColor="text1"/>
          <w:lang w:val="sr-Cyrl-RS"/>
        </w:rPr>
        <w:t xml:space="preserve">2,9 милијарди динара (око 24,8 милиона </w:t>
      </w:r>
      <w:r>
        <w:rPr>
          <w:color w:val="000000" w:themeColor="text1"/>
          <w:lang w:val="sr-Cyrl-RS"/>
        </w:rPr>
        <w:t>EUR</w:t>
      </w:r>
      <w:r w:rsidRPr="00167AB5">
        <w:rPr>
          <w:color w:val="000000" w:themeColor="text1"/>
          <w:lang w:val="sr-Cyrl-RS"/>
        </w:rPr>
        <w:t>).</w:t>
      </w:r>
    </w:p>
    <w:p w14:paraId="494B0E35" w14:textId="77777777" w:rsidR="0084235D" w:rsidRPr="00167AB5" w:rsidRDefault="0084235D" w:rsidP="006435B8">
      <w:pPr>
        <w:ind w:firstLine="708"/>
        <w:rPr>
          <w:color w:val="000000" w:themeColor="text1"/>
          <w:lang w:val="sr-Cyrl-RS"/>
        </w:rPr>
      </w:pPr>
      <w:r w:rsidRPr="00167AB5">
        <w:rPr>
          <w:color w:val="000000" w:themeColor="text1"/>
          <w:lang w:val="sr-Cyrl-RS"/>
        </w:rPr>
        <w:t xml:space="preserve">Просечан приход предузећа је скоро исти као 2021:  238/236 милиона динара (+1,01%). Однос просечних годишњих прихода предузећа у периоду 2022/2015 износи 238/210 милиона динара тј. просечни приходи предузећа су порасли за око 13,3%. </w:t>
      </w:r>
    </w:p>
    <w:p w14:paraId="5F6CD70D" w14:textId="7A161748" w:rsidR="0084235D" w:rsidRPr="00167AB5" w:rsidRDefault="0084235D" w:rsidP="006435B8">
      <w:pPr>
        <w:ind w:firstLine="708"/>
        <w:rPr>
          <w:color w:val="000000" w:themeColor="text1"/>
          <w:lang w:val="sr-Cyrl-RS"/>
        </w:rPr>
      </w:pPr>
      <w:r w:rsidRPr="00167AB5">
        <w:rPr>
          <w:color w:val="000000" w:themeColor="text1"/>
          <w:lang w:val="sr-Cyrl-RS"/>
        </w:rPr>
        <w:t>Просечни трошкови анализираних предузећа у 2022</w:t>
      </w:r>
      <w:r w:rsidR="00201D7D">
        <w:rPr>
          <w:color w:val="000000" w:themeColor="text1"/>
          <w:lang w:val="sr-Cyrl-RS"/>
        </w:rPr>
        <w:t>.</w:t>
      </w:r>
      <w:r w:rsidRPr="00167AB5">
        <w:rPr>
          <w:color w:val="000000" w:themeColor="text1"/>
          <w:lang w:val="sr-Cyrl-RS"/>
        </w:rPr>
        <w:t xml:space="preserve"> години су око 240 милиона динара. </w:t>
      </w:r>
    </w:p>
    <w:p w14:paraId="6D82F8B8" w14:textId="77777777" w:rsidR="0084235D" w:rsidRPr="00167AB5" w:rsidRDefault="0084235D" w:rsidP="00201D7D">
      <w:pPr>
        <w:ind w:firstLine="708"/>
        <w:rPr>
          <w:lang w:val="sr-Cyrl-RS"/>
        </w:rPr>
      </w:pPr>
      <w:r w:rsidRPr="00167AB5">
        <w:rPr>
          <w:color w:val="000000" w:themeColor="text1"/>
          <w:lang w:val="sr-Cyrl-RS"/>
        </w:rPr>
        <w:t>Скрећемо пажњу и на друге чиниоце од значаја за финансијски резултат предузећа, на које сама предузећа имају одлучујући утицај: низак</w:t>
      </w:r>
      <w:r w:rsidRPr="00167AB5">
        <w:rPr>
          <w:lang w:val="sr-Cyrl-RS"/>
        </w:rPr>
        <w:t xml:space="preserve"> ниво фактурисања услуга од свега око 57% и ниво наплате од око 92% од фактурисане количине. </w:t>
      </w:r>
    </w:p>
    <w:p w14:paraId="548C935E" w14:textId="77777777" w:rsidR="0084235D" w:rsidRPr="00167AB5" w:rsidRDefault="0084235D" w:rsidP="00201D7D">
      <w:pPr>
        <w:ind w:firstLine="708"/>
        <w:rPr>
          <w:rFonts w:ascii="Calibri" w:eastAsiaTheme="majorEastAsia" w:hAnsi="Calibri" w:cs="Times New Roman"/>
          <w:b/>
          <w:szCs w:val="24"/>
          <w:lang w:val="sr-Cyrl-RS" w:eastAsia="sr-Latn-RS"/>
        </w:rPr>
      </w:pPr>
      <w:r w:rsidRPr="00167AB5">
        <w:rPr>
          <w:color w:val="000000" w:themeColor="text1"/>
          <w:lang w:val="sr-Cyrl-RS"/>
        </w:rPr>
        <w:lastRenderedPageBreak/>
        <w:t xml:space="preserve">Подвлачимо да се степен наплате односи на фактурисану воду, а не укупну количину воде упућену у потрошњу, па је степен наплате у односу на испоручену воду свега 0,57 x 0,92 </w:t>
      </w:r>
      <w:r w:rsidRPr="00167AB5">
        <w:rPr>
          <w:rFonts w:cstheme="minorHAnsi"/>
          <w:color w:val="000000" w:themeColor="text1"/>
          <w:lang w:val="sr-Cyrl-RS"/>
        </w:rPr>
        <w:t>~</w:t>
      </w:r>
      <w:r w:rsidRPr="00167AB5">
        <w:rPr>
          <w:color w:val="000000" w:themeColor="text1"/>
          <w:lang w:val="sr-Cyrl-RS"/>
        </w:rPr>
        <w:t xml:space="preserve"> 53%.</w:t>
      </w:r>
    </w:p>
    <w:p w14:paraId="2FFE65F9" w14:textId="77777777" w:rsidR="0084235D" w:rsidRPr="00167AB5" w:rsidRDefault="0084235D" w:rsidP="0083160E">
      <w:pPr>
        <w:pStyle w:val="Heading1"/>
        <w:numPr>
          <w:ilvl w:val="0"/>
          <w:numId w:val="55"/>
        </w:numPr>
        <w:spacing w:after="120" w:line="240" w:lineRule="auto"/>
      </w:pPr>
      <w:bookmarkStart w:id="69" w:name="_Toc149135449"/>
      <w:bookmarkStart w:id="70" w:name="_Toc150339259"/>
      <w:r w:rsidRPr="00167AB5">
        <w:t>Биланс пословања</w:t>
      </w:r>
      <w:bookmarkEnd w:id="69"/>
      <w:bookmarkEnd w:id="70"/>
    </w:p>
    <w:p w14:paraId="4D9ADFB7" w14:textId="11C9879A" w:rsidR="0084235D" w:rsidRDefault="0084235D" w:rsidP="00201D7D">
      <w:pPr>
        <w:ind w:firstLine="708"/>
        <w:rPr>
          <w:lang w:val="sr-Cyrl-RS"/>
        </w:rPr>
      </w:pPr>
      <w:r w:rsidRPr="00167AB5">
        <w:rPr>
          <w:lang w:val="sr-Cyrl-RS"/>
        </w:rPr>
        <w:t>Промене у билансу ЈКП која се баве снабдевањем водом и каналисањем насеља, (не само снабдевањем водом и канализацијом), према подацима АПР-а од  2009</w:t>
      </w:r>
      <w:r w:rsidR="00DC5D01">
        <w:rPr>
          <w:lang w:val="sr-Cyrl-RS"/>
        </w:rPr>
        <w:t>.</w:t>
      </w:r>
      <w:r w:rsidRPr="00167AB5">
        <w:rPr>
          <w:lang w:val="sr-Cyrl-RS"/>
        </w:rPr>
        <w:t xml:space="preserve"> до 2022</w:t>
      </w:r>
      <w:r w:rsidR="00DC5D01">
        <w:rPr>
          <w:lang w:val="sr-Cyrl-RS"/>
        </w:rPr>
        <w:t>.</w:t>
      </w:r>
      <w:r w:rsidRPr="00167AB5">
        <w:rPr>
          <w:lang w:val="sr-Cyrl-RS"/>
        </w:rPr>
        <w:t xml:space="preserve">, дате су на слици број </w:t>
      </w:r>
      <w:r>
        <w:rPr>
          <w:lang w:val="sr-Cyrl-RS"/>
        </w:rPr>
        <w:t xml:space="preserve">5 и </w:t>
      </w:r>
      <w:r w:rsidRPr="00167AB5">
        <w:rPr>
          <w:lang w:val="sr-Cyrl-RS"/>
        </w:rPr>
        <w:t xml:space="preserve">у табели 9. </w:t>
      </w:r>
    </w:p>
    <w:p w14:paraId="11F0A585" w14:textId="2A1E915B" w:rsidR="007C4B69" w:rsidRPr="00A32207" w:rsidRDefault="00A32207" w:rsidP="007C4B69">
      <w:pPr>
        <w:pStyle w:val="a4"/>
        <w:spacing w:before="0" w:after="0"/>
        <w:jc w:val="both"/>
        <w:rPr>
          <w:rFonts w:ascii="Times New Roman" w:hAnsi="Times New Roman" w:cs="Times New Roman"/>
          <w:b/>
          <w:sz w:val="24"/>
        </w:rPr>
      </w:pPr>
      <w:r w:rsidRPr="00A32207">
        <w:rPr>
          <w:rFonts w:ascii="Times New Roman" w:hAnsi="Times New Roman" w:cs="Times New Roman"/>
          <w:b/>
          <w:sz w:val="24"/>
          <w:lang w:val="sr-Cyrl-CS"/>
        </w:rPr>
        <w:t xml:space="preserve">   </w:t>
      </w:r>
      <w:r w:rsidR="007C4B69" w:rsidRPr="00A32207">
        <w:rPr>
          <w:rFonts w:ascii="Times New Roman" w:hAnsi="Times New Roman" w:cs="Times New Roman"/>
          <w:b/>
          <w:sz w:val="24"/>
          <w:lang w:val="sr-Cyrl-CS"/>
        </w:rPr>
        <w:t>Графикон 9</w:t>
      </w:r>
      <w:r w:rsidR="007C4B69" w:rsidRPr="00A32207">
        <w:rPr>
          <w:rFonts w:ascii="Times New Roman" w:hAnsi="Times New Roman" w:cs="Times New Roman"/>
          <w:b/>
          <w:sz w:val="24"/>
        </w:rPr>
        <w:t>: Показатељи пословања предузећа 2009-2022 (подацир АПР)</w:t>
      </w:r>
    </w:p>
    <w:p w14:paraId="49855CA7" w14:textId="771871B6" w:rsidR="0084235D" w:rsidRPr="007C4B69" w:rsidRDefault="0084235D" w:rsidP="0084235D">
      <w:pPr>
        <w:pStyle w:val="a4"/>
        <w:spacing w:before="0"/>
        <w:rPr>
          <w:b/>
        </w:rPr>
      </w:pPr>
      <w:r>
        <w:rPr>
          <w:noProof/>
          <w:lang w:val="sr-Latn-BA" w:eastAsia="sr-Latn-BA"/>
        </w:rPr>
        <w:drawing>
          <wp:inline distT="0" distB="0" distL="0" distR="0" wp14:anchorId="4173F5D8" wp14:editId="4FC44E1A">
            <wp:extent cx="5591175" cy="2876550"/>
            <wp:effectExtent l="0" t="0" r="9525" b="0"/>
            <wp:docPr id="43" name="Chart 43">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67AB5">
        <w:t xml:space="preserve">  </w:t>
      </w:r>
    </w:p>
    <w:p w14:paraId="1C403F19" w14:textId="77777777" w:rsidR="0084235D" w:rsidRDefault="0084235D" w:rsidP="00201D7D">
      <w:pPr>
        <w:ind w:firstLine="708"/>
        <w:rPr>
          <w:color w:val="FF0000"/>
          <w:lang w:val="sr-Cyrl-RS"/>
        </w:rPr>
      </w:pPr>
      <w:r w:rsidRPr="00167AB5">
        <w:rPr>
          <w:lang w:val="sr-Cyrl-RS"/>
        </w:rPr>
        <w:t>Види се да се вишегодишњи укупан негативан биланс 2015. године мења у позитиван, и остаје такав у 2016. и 2017. години. Укупан биланс предузећа је затим поново негативан.</w:t>
      </w:r>
      <w:r w:rsidRPr="00167AB5">
        <w:rPr>
          <w:color w:val="FF0000"/>
          <w:lang w:val="sr-Cyrl-RS"/>
        </w:rPr>
        <w:t xml:space="preserve"> </w:t>
      </w:r>
    </w:p>
    <w:p w14:paraId="67C1600C" w14:textId="77777777" w:rsidR="0084235D" w:rsidRDefault="0084235D" w:rsidP="00201D7D">
      <w:pPr>
        <w:ind w:firstLine="708"/>
        <w:rPr>
          <w:lang w:val="sr-Cyrl-RS" w:eastAsia="sr-Latn-RS"/>
        </w:rPr>
      </w:pPr>
      <w:r w:rsidRPr="00167AB5">
        <w:rPr>
          <w:lang w:val="sr-Cyrl-RS"/>
        </w:rPr>
        <w:t>Укупан негативни резултат свих ЈКП је преко пет милијарди динара или око преко педесет милиона евра.</w:t>
      </w:r>
      <w:r w:rsidRPr="00167AB5">
        <w:rPr>
          <w:lang w:val="sr-Cyrl-RS" w:eastAsia="sr-Latn-RS"/>
        </w:rPr>
        <w:t xml:space="preserve"> </w:t>
      </w:r>
    </w:p>
    <w:p w14:paraId="008E8E85" w14:textId="77777777" w:rsidR="0084235D" w:rsidRPr="00167AB5" w:rsidRDefault="0084235D" w:rsidP="00201D7D">
      <w:pPr>
        <w:widowControl w:val="0"/>
        <w:spacing w:before="120"/>
        <w:ind w:firstLine="708"/>
        <w:rPr>
          <w:lang w:val="sr-Cyrl-RS"/>
        </w:rPr>
      </w:pPr>
      <w:r w:rsidRPr="00167AB5">
        <w:rPr>
          <w:lang w:val="sr-Cyrl-RS"/>
        </w:rPr>
        <w:t>Биланс пословања с</w:t>
      </w:r>
      <w:r>
        <w:rPr>
          <w:lang w:val="sr-Cyrl-RS"/>
        </w:rPr>
        <w:t>во</w:t>
      </w:r>
      <w:r w:rsidRPr="00167AB5">
        <w:rPr>
          <w:lang w:val="sr-Cyrl-RS"/>
        </w:rPr>
        <w:t xml:space="preserve"> време има благо позитиван тренд, мада уз значајне осцилације, па је тако у 2022 години тек нешто бољи него 2014. године. </w:t>
      </w:r>
    </w:p>
    <w:p w14:paraId="6E647BC7" w14:textId="60788F48" w:rsidR="0084235D" w:rsidRDefault="0084235D" w:rsidP="00A32207">
      <w:pPr>
        <w:jc w:val="left"/>
        <w:rPr>
          <w:lang w:val="sr-Cyrl-RS"/>
        </w:rPr>
      </w:pPr>
      <w:r w:rsidRPr="00167AB5">
        <w:rPr>
          <w:lang w:val="sr-Cyrl-RS"/>
        </w:rPr>
        <w:t xml:space="preserve">Раст укупног прихода предузећа од 2014 до 2022 године од </w:t>
      </w:r>
      <w:r w:rsidRPr="00167AB5">
        <w:rPr>
          <w:rFonts w:cstheme="minorHAnsi"/>
          <w:lang w:val="sr-Cyrl-RS"/>
        </w:rPr>
        <w:t>~</w:t>
      </w:r>
      <w:r w:rsidRPr="00167AB5">
        <w:rPr>
          <w:lang w:val="sr-Cyrl-RS"/>
        </w:rPr>
        <w:t xml:space="preserve">40% (табела </w:t>
      </w:r>
      <w:r w:rsidR="00925EF4">
        <w:rPr>
          <w:lang w:val="sr-Cyrl-RS"/>
        </w:rPr>
        <w:t>10</w:t>
      </w:r>
      <w:r w:rsidRPr="00167AB5">
        <w:rPr>
          <w:lang w:val="sr-Cyrl-RS"/>
        </w:rPr>
        <w:t xml:space="preserve">), упола мањи од раста просечног прихода предузећа </w:t>
      </w:r>
      <w:r w:rsidRPr="00167AB5">
        <w:rPr>
          <w:rFonts w:cstheme="minorHAnsi"/>
          <w:lang w:val="sr-Cyrl-RS"/>
        </w:rPr>
        <w:t>~</w:t>
      </w:r>
      <w:r w:rsidRPr="00167AB5">
        <w:rPr>
          <w:lang w:val="sr-Cyrl-RS"/>
        </w:rPr>
        <w:t>79%</w:t>
      </w:r>
      <w:r>
        <w:rPr>
          <w:lang w:val="sr-Cyrl-RS"/>
        </w:rPr>
        <w:t xml:space="preserve"> </w:t>
      </w:r>
      <w:r w:rsidRPr="00167AB5">
        <w:rPr>
          <w:lang w:val="sr-Cyrl-RS"/>
        </w:rPr>
        <w:t xml:space="preserve">(слика </w:t>
      </w:r>
      <w:r>
        <w:rPr>
          <w:lang w:val="sr-Cyrl-RS"/>
        </w:rPr>
        <w:t>5</w:t>
      </w:r>
      <w:r w:rsidRPr="00167AB5">
        <w:rPr>
          <w:lang w:val="sr-Cyrl-RS"/>
        </w:rPr>
        <w:t xml:space="preserve">) показује степен неуједначености услова и резултата рада </w:t>
      </w:r>
      <w:r>
        <w:rPr>
          <w:lang w:val="sr-Cyrl-RS"/>
        </w:rPr>
        <w:t xml:space="preserve">предузећа </w:t>
      </w:r>
      <w:r w:rsidRPr="00167AB5">
        <w:rPr>
          <w:lang w:val="sr-Cyrl-RS"/>
        </w:rPr>
        <w:t>овог сектора.</w:t>
      </w:r>
    </w:p>
    <w:p w14:paraId="0C1D998C" w14:textId="4E816BDF" w:rsidR="00DC5D01" w:rsidRDefault="00DC5D01" w:rsidP="00A32207">
      <w:pPr>
        <w:jc w:val="left"/>
        <w:rPr>
          <w:lang w:val="sr-Cyrl-RS"/>
        </w:rPr>
      </w:pPr>
    </w:p>
    <w:p w14:paraId="56142533" w14:textId="58CD2686" w:rsidR="00DC5D01" w:rsidRDefault="00DC5D01" w:rsidP="00A32207">
      <w:pPr>
        <w:jc w:val="left"/>
        <w:rPr>
          <w:lang w:val="sr-Cyrl-RS"/>
        </w:rPr>
      </w:pPr>
    </w:p>
    <w:p w14:paraId="514BBB9E" w14:textId="337AA61C" w:rsidR="00DC5D01" w:rsidRDefault="00DC5D01" w:rsidP="00A32207">
      <w:pPr>
        <w:jc w:val="left"/>
        <w:rPr>
          <w:lang w:val="sr-Cyrl-RS"/>
        </w:rPr>
      </w:pPr>
    </w:p>
    <w:p w14:paraId="03435153" w14:textId="77777777" w:rsidR="00DC5D01" w:rsidRPr="00167AB5" w:rsidRDefault="00DC5D01" w:rsidP="00A32207">
      <w:pPr>
        <w:jc w:val="left"/>
        <w:rPr>
          <w:lang w:val="sr-Cyrl-RS"/>
        </w:rPr>
      </w:pPr>
    </w:p>
    <w:p w14:paraId="1FED84A5" w14:textId="647BE793" w:rsidR="0084235D" w:rsidRPr="0084235D" w:rsidRDefault="0091128E" w:rsidP="0084235D">
      <w:pPr>
        <w:pStyle w:val="a0"/>
        <w:rPr>
          <w:lang w:val="sr-Cyrl-RS"/>
        </w:rPr>
      </w:pPr>
      <w:r>
        <w:rPr>
          <w:lang w:val="sr-Cyrl-RS"/>
        </w:rPr>
        <w:lastRenderedPageBreak/>
        <w:t xml:space="preserve">       </w:t>
      </w:r>
      <w:r w:rsidR="0084235D" w:rsidRPr="0084235D">
        <w:rPr>
          <w:lang w:val="sr-Cyrl-RS"/>
        </w:rPr>
        <w:t xml:space="preserve">Табела </w:t>
      </w:r>
      <w:r w:rsidR="00925EF4">
        <w:rPr>
          <w:lang w:val="sr-Cyrl-RS"/>
        </w:rPr>
        <w:t>10</w:t>
      </w:r>
      <w:r w:rsidR="0084235D" w:rsidRPr="0084235D">
        <w:rPr>
          <w:lang w:val="sr-Cyrl-RS"/>
        </w:rPr>
        <w:t>: Биланс пословања предузећа (подаци АПР)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91"/>
        <w:gridCol w:w="1554"/>
        <w:gridCol w:w="1428"/>
        <w:gridCol w:w="1265"/>
        <w:gridCol w:w="1685"/>
      </w:tblGrid>
      <w:tr w:rsidR="0084235D" w:rsidRPr="00974C3F" w14:paraId="1EC1AC1A" w14:textId="77777777" w:rsidTr="0091128E">
        <w:trPr>
          <w:trHeight w:val="255"/>
          <w:jc w:val="center"/>
        </w:trPr>
        <w:tc>
          <w:tcPr>
            <w:tcW w:w="1271" w:type="dxa"/>
            <w:vMerge w:val="restart"/>
            <w:shd w:val="clear" w:color="auto" w:fill="BDD6EE" w:themeFill="accent1" w:themeFillTint="66"/>
            <w:vAlign w:val="center"/>
          </w:tcPr>
          <w:p w14:paraId="76067173" w14:textId="77777777" w:rsidR="0084235D" w:rsidRPr="0091128E" w:rsidRDefault="0084235D" w:rsidP="0084235D">
            <w:pPr>
              <w:pStyle w:val="a1"/>
              <w:spacing w:before="60" w:after="60"/>
              <w:jc w:val="center"/>
              <w:rPr>
                <w:rFonts w:cs="Times New Roman"/>
                <w:color w:val="000000" w:themeColor="text1"/>
                <w:sz w:val="24"/>
                <w:szCs w:val="24"/>
              </w:rPr>
            </w:pPr>
            <w:r w:rsidRPr="0091128E">
              <w:rPr>
                <w:rFonts w:cs="Times New Roman"/>
                <w:color w:val="000000" w:themeColor="text1"/>
                <w:sz w:val="24"/>
                <w:szCs w:val="24"/>
              </w:rPr>
              <w:t>Р. бр.</w:t>
            </w:r>
          </w:p>
        </w:tc>
        <w:tc>
          <w:tcPr>
            <w:tcW w:w="1591" w:type="dxa"/>
            <w:vMerge w:val="restart"/>
            <w:shd w:val="clear" w:color="auto" w:fill="BDD6EE" w:themeFill="accent1" w:themeFillTint="66"/>
            <w:vAlign w:val="center"/>
          </w:tcPr>
          <w:p w14:paraId="703B3BDD" w14:textId="77777777" w:rsidR="0084235D" w:rsidRPr="0091128E" w:rsidRDefault="0084235D" w:rsidP="0084235D">
            <w:pPr>
              <w:pStyle w:val="a1"/>
              <w:spacing w:before="60" w:after="60"/>
              <w:jc w:val="center"/>
              <w:rPr>
                <w:rFonts w:cs="Times New Roman"/>
                <w:color w:val="000000" w:themeColor="text1"/>
                <w:sz w:val="24"/>
                <w:szCs w:val="24"/>
              </w:rPr>
            </w:pPr>
            <w:r w:rsidRPr="0091128E">
              <w:rPr>
                <w:rFonts w:cs="Times New Roman"/>
                <w:color w:val="000000" w:themeColor="text1"/>
                <w:sz w:val="24"/>
                <w:szCs w:val="24"/>
              </w:rPr>
              <w:t>Година</w:t>
            </w:r>
          </w:p>
        </w:tc>
        <w:tc>
          <w:tcPr>
            <w:tcW w:w="1554" w:type="dxa"/>
            <w:vMerge w:val="restart"/>
            <w:shd w:val="clear" w:color="auto" w:fill="BDD6EE" w:themeFill="accent1" w:themeFillTint="66"/>
            <w:vAlign w:val="center"/>
          </w:tcPr>
          <w:p w14:paraId="2B748D7D" w14:textId="77777777" w:rsidR="0084235D" w:rsidRPr="0091128E" w:rsidRDefault="0084235D" w:rsidP="0084235D">
            <w:pPr>
              <w:pStyle w:val="a1"/>
              <w:spacing w:before="60" w:after="60"/>
              <w:jc w:val="center"/>
              <w:rPr>
                <w:rFonts w:cs="Times New Roman"/>
                <w:color w:val="000000" w:themeColor="text1"/>
                <w:sz w:val="24"/>
                <w:szCs w:val="24"/>
              </w:rPr>
            </w:pPr>
            <w:r w:rsidRPr="0091128E">
              <w:rPr>
                <w:rFonts w:cs="Times New Roman"/>
                <w:color w:val="000000" w:themeColor="text1"/>
                <w:sz w:val="24"/>
                <w:szCs w:val="24"/>
              </w:rPr>
              <w:t>Укупан приход</w:t>
            </w:r>
          </w:p>
          <w:p w14:paraId="3164C628" w14:textId="77777777" w:rsidR="0084235D" w:rsidRPr="0091128E" w:rsidRDefault="0084235D" w:rsidP="0084235D">
            <w:pPr>
              <w:pStyle w:val="a1"/>
              <w:spacing w:before="60" w:after="60"/>
              <w:jc w:val="center"/>
              <w:rPr>
                <w:rFonts w:cs="Times New Roman"/>
                <w:b w:val="0"/>
                <w:color w:val="000000" w:themeColor="text1"/>
                <w:sz w:val="24"/>
                <w:szCs w:val="24"/>
              </w:rPr>
            </w:pPr>
            <w:r w:rsidRPr="0091128E">
              <w:rPr>
                <w:rFonts w:cs="Times New Roman"/>
                <w:color w:val="000000" w:themeColor="text1"/>
                <w:sz w:val="24"/>
                <w:szCs w:val="24"/>
              </w:rPr>
              <w:t xml:space="preserve"> </w:t>
            </w:r>
            <w:r w:rsidRPr="0091128E">
              <w:rPr>
                <w:rFonts w:cs="Times New Roman"/>
                <w:b w:val="0"/>
                <w:color w:val="000000" w:themeColor="text1"/>
                <w:sz w:val="24"/>
                <w:szCs w:val="24"/>
              </w:rPr>
              <w:t>x 10</w:t>
            </w:r>
            <w:r w:rsidRPr="0091128E">
              <w:rPr>
                <w:rFonts w:cs="Times New Roman"/>
                <w:color w:val="000000" w:themeColor="text1"/>
                <w:sz w:val="24"/>
                <w:szCs w:val="24"/>
                <w:vertAlign w:val="superscript"/>
              </w:rPr>
              <w:t>9</w:t>
            </w:r>
            <w:r w:rsidRPr="0091128E">
              <w:rPr>
                <w:rFonts w:cs="Times New Roman"/>
                <w:b w:val="0"/>
                <w:color w:val="000000" w:themeColor="text1"/>
                <w:sz w:val="24"/>
                <w:szCs w:val="24"/>
              </w:rPr>
              <w:t xml:space="preserve"> РСД</w:t>
            </w:r>
          </w:p>
        </w:tc>
        <w:tc>
          <w:tcPr>
            <w:tcW w:w="1428" w:type="dxa"/>
            <w:vMerge w:val="restart"/>
            <w:shd w:val="clear" w:color="auto" w:fill="BDD6EE" w:themeFill="accent1" w:themeFillTint="66"/>
            <w:vAlign w:val="center"/>
          </w:tcPr>
          <w:p w14:paraId="0212CCE5" w14:textId="77777777" w:rsidR="0084235D" w:rsidRPr="0091128E" w:rsidRDefault="0084235D" w:rsidP="0084235D">
            <w:pPr>
              <w:pStyle w:val="a1"/>
              <w:spacing w:before="60" w:after="60"/>
              <w:jc w:val="center"/>
              <w:rPr>
                <w:rFonts w:cs="Times New Roman"/>
                <w:color w:val="000000" w:themeColor="text1"/>
                <w:sz w:val="24"/>
                <w:szCs w:val="24"/>
              </w:rPr>
            </w:pPr>
            <w:r w:rsidRPr="0091128E">
              <w:rPr>
                <w:rFonts w:cs="Times New Roman"/>
                <w:color w:val="000000" w:themeColor="text1"/>
                <w:sz w:val="24"/>
                <w:szCs w:val="24"/>
              </w:rPr>
              <w:t>Трошкови</w:t>
            </w:r>
          </w:p>
          <w:p w14:paraId="264B10EF" w14:textId="77777777" w:rsidR="0084235D" w:rsidRPr="0091128E" w:rsidRDefault="0084235D" w:rsidP="0084235D">
            <w:pPr>
              <w:pStyle w:val="a1"/>
              <w:spacing w:before="60" w:after="60"/>
              <w:jc w:val="center"/>
              <w:rPr>
                <w:rFonts w:cs="Times New Roman"/>
                <w:b w:val="0"/>
                <w:color w:val="000000" w:themeColor="text1"/>
                <w:sz w:val="24"/>
                <w:szCs w:val="24"/>
              </w:rPr>
            </w:pPr>
            <w:r w:rsidRPr="0091128E">
              <w:rPr>
                <w:rFonts w:cs="Times New Roman"/>
                <w:b w:val="0"/>
                <w:color w:val="000000" w:themeColor="text1"/>
                <w:sz w:val="24"/>
                <w:szCs w:val="24"/>
              </w:rPr>
              <w:t>x 10</w:t>
            </w:r>
            <w:r w:rsidRPr="0091128E">
              <w:rPr>
                <w:rFonts w:cs="Times New Roman"/>
                <w:color w:val="000000" w:themeColor="text1"/>
                <w:sz w:val="24"/>
                <w:szCs w:val="24"/>
                <w:vertAlign w:val="superscript"/>
              </w:rPr>
              <w:t>9</w:t>
            </w:r>
            <w:r w:rsidRPr="0091128E">
              <w:rPr>
                <w:rFonts w:cs="Times New Roman"/>
                <w:color w:val="000000" w:themeColor="text1"/>
                <w:sz w:val="24"/>
                <w:szCs w:val="24"/>
              </w:rPr>
              <w:t xml:space="preserve"> </w:t>
            </w:r>
            <w:r w:rsidRPr="0091128E">
              <w:rPr>
                <w:rFonts w:cs="Times New Roman"/>
                <w:b w:val="0"/>
                <w:color w:val="000000" w:themeColor="text1"/>
                <w:sz w:val="24"/>
                <w:szCs w:val="24"/>
              </w:rPr>
              <w:t>РСД</w:t>
            </w:r>
          </w:p>
        </w:tc>
        <w:tc>
          <w:tcPr>
            <w:tcW w:w="2950" w:type="dxa"/>
            <w:gridSpan w:val="2"/>
            <w:shd w:val="clear" w:color="auto" w:fill="BDD6EE" w:themeFill="accent1" w:themeFillTint="66"/>
            <w:vAlign w:val="center"/>
          </w:tcPr>
          <w:p w14:paraId="28D56CF5" w14:textId="77777777" w:rsidR="0084235D" w:rsidRPr="0091128E" w:rsidRDefault="0084235D" w:rsidP="0084235D">
            <w:pPr>
              <w:pStyle w:val="a1"/>
              <w:spacing w:before="60" w:after="60"/>
              <w:jc w:val="center"/>
              <w:rPr>
                <w:rFonts w:cs="Times New Roman"/>
                <w:sz w:val="24"/>
                <w:szCs w:val="24"/>
              </w:rPr>
            </w:pPr>
            <w:r w:rsidRPr="0091128E">
              <w:rPr>
                <w:rFonts w:cs="Times New Roman"/>
                <w:color w:val="000000" w:themeColor="text1"/>
                <w:sz w:val="24"/>
                <w:szCs w:val="24"/>
              </w:rPr>
              <w:t>Биланс пословања</w:t>
            </w:r>
            <w:r w:rsidRPr="0091128E" w:rsidDel="00813C47">
              <w:rPr>
                <w:rFonts w:cs="Times New Roman"/>
                <w:sz w:val="24"/>
                <w:szCs w:val="24"/>
              </w:rPr>
              <w:t xml:space="preserve"> </w:t>
            </w:r>
          </w:p>
        </w:tc>
      </w:tr>
      <w:tr w:rsidR="0084235D" w:rsidRPr="00974C3F" w14:paraId="104A73BB" w14:textId="77777777" w:rsidTr="0091128E">
        <w:trPr>
          <w:trHeight w:val="255"/>
          <w:jc w:val="center"/>
        </w:trPr>
        <w:tc>
          <w:tcPr>
            <w:tcW w:w="1271" w:type="dxa"/>
            <w:vMerge/>
            <w:shd w:val="clear" w:color="auto" w:fill="BDD6EE" w:themeFill="accent1" w:themeFillTint="66"/>
            <w:vAlign w:val="center"/>
          </w:tcPr>
          <w:p w14:paraId="06F424A9" w14:textId="77777777" w:rsidR="0084235D" w:rsidRPr="0091128E" w:rsidRDefault="0084235D" w:rsidP="0084235D">
            <w:pPr>
              <w:pStyle w:val="a1"/>
              <w:spacing w:before="60" w:after="60"/>
              <w:jc w:val="center"/>
              <w:rPr>
                <w:rFonts w:cs="Times New Roman"/>
                <w:color w:val="000000" w:themeColor="text1"/>
                <w:sz w:val="24"/>
                <w:szCs w:val="24"/>
              </w:rPr>
            </w:pPr>
          </w:p>
        </w:tc>
        <w:tc>
          <w:tcPr>
            <w:tcW w:w="1591" w:type="dxa"/>
            <w:vMerge/>
            <w:shd w:val="clear" w:color="auto" w:fill="BDD6EE" w:themeFill="accent1" w:themeFillTint="66"/>
            <w:vAlign w:val="center"/>
          </w:tcPr>
          <w:p w14:paraId="5F2F183F" w14:textId="77777777" w:rsidR="0084235D" w:rsidRPr="0091128E" w:rsidRDefault="0084235D" w:rsidP="0084235D">
            <w:pPr>
              <w:pStyle w:val="a1"/>
              <w:spacing w:before="60" w:after="60"/>
              <w:jc w:val="center"/>
              <w:rPr>
                <w:rFonts w:cs="Times New Roman"/>
                <w:color w:val="000000" w:themeColor="text1"/>
                <w:sz w:val="24"/>
                <w:szCs w:val="24"/>
              </w:rPr>
            </w:pPr>
          </w:p>
        </w:tc>
        <w:tc>
          <w:tcPr>
            <w:tcW w:w="1554" w:type="dxa"/>
            <w:vMerge/>
            <w:shd w:val="clear" w:color="auto" w:fill="BDD6EE" w:themeFill="accent1" w:themeFillTint="66"/>
            <w:vAlign w:val="center"/>
          </w:tcPr>
          <w:p w14:paraId="2CC21336" w14:textId="77777777" w:rsidR="0084235D" w:rsidRPr="0091128E" w:rsidRDefault="0084235D" w:rsidP="0084235D">
            <w:pPr>
              <w:pStyle w:val="a1"/>
              <w:spacing w:before="60" w:after="60"/>
              <w:jc w:val="center"/>
              <w:rPr>
                <w:rFonts w:cs="Times New Roman"/>
                <w:color w:val="000000" w:themeColor="text1"/>
                <w:sz w:val="24"/>
                <w:szCs w:val="24"/>
              </w:rPr>
            </w:pPr>
          </w:p>
        </w:tc>
        <w:tc>
          <w:tcPr>
            <w:tcW w:w="1428" w:type="dxa"/>
            <w:vMerge/>
            <w:shd w:val="clear" w:color="auto" w:fill="BDD6EE" w:themeFill="accent1" w:themeFillTint="66"/>
            <w:vAlign w:val="center"/>
          </w:tcPr>
          <w:p w14:paraId="2C67CECB" w14:textId="77777777" w:rsidR="0084235D" w:rsidRPr="0091128E" w:rsidRDefault="0084235D" w:rsidP="0084235D">
            <w:pPr>
              <w:pStyle w:val="a1"/>
              <w:spacing w:before="60" w:after="60"/>
              <w:jc w:val="center"/>
              <w:rPr>
                <w:rFonts w:cs="Times New Roman"/>
                <w:color w:val="000000" w:themeColor="text1"/>
                <w:sz w:val="24"/>
                <w:szCs w:val="24"/>
              </w:rPr>
            </w:pPr>
          </w:p>
        </w:tc>
        <w:tc>
          <w:tcPr>
            <w:tcW w:w="1265" w:type="dxa"/>
            <w:shd w:val="clear" w:color="auto" w:fill="BDD6EE" w:themeFill="accent1" w:themeFillTint="66"/>
            <w:vAlign w:val="center"/>
          </w:tcPr>
          <w:p w14:paraId="257502DC" w14:textId="77777777" w:rsidR="0084235D" w:rsidRPr="0091128E" w:rsidRDefault="0084235D" w:rsidP="0084235D">
            <w:pPr>
              <w:pStyle w:val="a1"/>
              <w:spacing w:before="60" w:after="60"/>
              <w:jc w:val="center"/>
              <w:rPr>
                <w:rFonts w:cs="Times New Roman"/>
                <w:b w:val="0"/>
                <w:color w:val="000000" w:themeColor="text1"/>
                <w:sz w:val="24"/>
                <w:szCs w:val="24"/>
              </w:rPr>
            </w:pPr>
            <w:r w:rsidRPr="0091128E">
              <w:rPr>
                <w:rFonts w:cs="Times New Roman"/>
                <w:b w:val="0"/>
                <w:color w:val="000000" w:themeColor="text1"/>
                <w:sz w:val="24"/>
                <w:szCs w:val="24"/>
              </w:rPr>
              <w:t>x 10</w:t>
            </w:r>
            <w:r w:rsidRPr="0091128E">
              <w:rPr>
                <w:rFonts w:cs="Times New Roman"/>
                <w:color w:val="000000" w:themeColor="text1"/>
                <w:sz w:val="24"/>
                <w:szCs w:val="24"/>
                <w:vertAlign w:val="superscript"/>
              </w:rPr>
              <w:t>6</w:t>
            </w:r>
            <w:r w:rsidRPr="0091128E">
              <w:rPr>
                <w:rFonts w:cs="Times New Roman"/>
                <w:b w:val="0"/>
                <w:color w:val="000000" w:themeColor="text1"/>
                <w:sz w:val="24"/>
                <w:szCs w:val="24"/>
              </w:rPr>
              <w:t xml:space="preserve"> РСД</w:t>
            </w:r>
          </w:p>
        </w:tc>
        <w:tc>
          <w:tcPr>
            <w:tcW w:w="1685" w:type="dxa"/>
            <w:shd w:val="clear" w:color="auto" w:fill="BDD6EE" w:themeFill="accent1" w:themeFillTint="66"/>
            <w:vAlign w:val="center"/>
          </w:tcPr>
          <w:p w14:paraId="14FB85D8" w14:textId="77777777" w:rsidR="0084235D" w:rsidRPr="0091128E" w:rsidRDefault="0084235D" w:rsidP="0084235D">
            <w:pPr>
              <w:pStyle w:val="a1"/>
              <w:spacing w:before="60" w:after="60"/>
              <w:jc w:val="center"/>
              <w:rPr>
                <w:rFonts w:cs="Times New Roman"/>
                <w:b w:val="0"/>
                <w:sz w:val="24"/>
                <w:szCs w:val="24"/>
              </w:rPr>
            </w:pPr>
            <w:r w:rsidRPr="0091128E">
              <w:rPr>
                <w:rFonts w:cs="Times New Roman"/>
                <w:b w:val="0"/>
                <w:color w:val="000000" w:themeColor="text1"/>
                <w:sz w:val="24"/>
                <w:szCs w:val="24"/>
              </w:rPr>
              <w:t>x 10</w:t>
            </w:r>
            <w:r w:rsidRPr="0091128E">
              <w:rPr>
                <w:rFonts w:cs="Times New Roman"/>
                <w:color w:val="000000" w:themeColor="text1"/>
                <w:sz w:val="24"/>
                <w:szCs w:val="24"/>
                <w:vertAlign w:val="superscript"/>
              </w:rPr>
              <w:t>6</w:t>
            </w:r>
            <w:r w:rsidRPr="0091128E">
              <w:rPr>
                <w:rFonts w:cs="Times New Roman"/>
                <w:b w:val="0"/>
                <w:color w:val="000000" w:themeColor="text1"/>
                <w:sz w:val="24"/>
                <w:szCs w:val="24"/>
              </w:rPr>
              <w:t xml:space="preserve"> </w:t>
            </w:r>
            <w:r w:rsidRPr="0091128E">
              <w:rPr>
                <w:rFonts w:cs="Times New Roman"/>
                <w:b w:val="0"/>
                <w:sz w:val="24"/>
                <w:szCs w:val="24"/>
              </w:rPr>
              <w:t>EUR</w:t>
            </w:r>
          </w:p>
        </w:tc>
      </w:tr>
      <w:tr w:rsidR="0084235D" w:rsidRPr="00974C3F" w14:paraId="0D4A4809" w14:textId="77777777" w:rsidTr="0091128E">
        <w:trPr>
          <w:trHeight w:val="177"/>
          <w:jc w:val="center"/>
        </w:trPr>
        <w:tc>
          <w:tcPr>
            <w:tcW w:w="1271" w:type="dxa"/>
            <w:shd w:val="clear" w:color="auto" w:fill="BDD6EE" w:themeFill="accent1" w:themeFillTint="66"/>
            <w:vAlign w:val="center"/>
          </w:tcPr>
          <w:p w14:paraId="1346929F" w14:textId="77777777" w:rsidR="0084235D" w:rsidRPr="0091128E" w:rsidRDefault="0084235D" w:rsidP="0084235D">
            <w:pPr>
              <w:spacing w:line="240" w:lineRule="auto"/>
              <w:contextualSpacing/>
              <w:jc w:val="center"/>
              <w:rPr>
                <w:rFonts w:cs="Times New Roman"/>
                <w:i/>
                <w:color w:val="000000" w:themeColor="text1"/>
                <w:szCs w:val="24"/>
                <w:lang w:val="sr-Cyrl-RS"/>
              </w:rPr>
            </w:pPr>
            <w:r w:rsidRPr="0091128E">
              <w:rPr>
                <w:rFonts w:cs="Times New Roman"/>
                <w:i/>
                <w:color w:val="000000" w:themeColor="text1"/>
                <w:szCs w:val="24"/>
                <w:lang w:val="sr-Cyrl-RS"/>
              </w:rPr>
              <w:t>1</w:t>
            </w:r>
          </w:p>
        </w:tc>
        <w:tc>
          <w:tcPr>
            <w:tcW w:w="1591" w:type="dxa"/>
            <w:shd w:val="clear" w:color="auto" w:fill="BDD6EE" w:themeFill="accent1" w:themeFillTint="66"/>
            <w:vAlign w:val="center"/>
          </w:tcPr>
          <w:p w14:paraId="15738E65" w14:textId="77777777" w:rsidR="0084235D" w:rsidRPr="0091128E" w:rsidRDefault="0084235D" w:rsidP="0084235D">
            <w:pPr>
              <w:spacing w:line="240" w:lineRule="auto"/>
              <w:contextualSpacing/>
              <w:jc w:val="center"/>
              <w:rPr>
                <w:rFonts w:cs="Times New Roman"/>
                <w:i/>
                <w:color w:val="000000" w:themeColor="text1"/>
                <w:szCs w:val="24"/>
                <w:lang w:val="sr-Cyrl-RS"/>
              </w:rPr>
            </w:pPr>
            <w:r w:rsidRPr="0091128E">
              <w:rPr>
                <w:rFonts w:cs="Times New Roman"/>
                <w:i/>
                <w:color w:val="000000" w:themeColor="text1"/>
                <w:szCs w:val="24"/>
                <w:lang w:val="sr-Cyrl-RS"/>
              </w:rPr>
              <w:t>2</w:t>
            </w:r>
          </w:p>
        </w:tc>
        <w:tc>
          <w:tcPr>
            <w:tcW w:w="1554" w:type="dxa"/>
            <w:shd w:val="clear" w:color="auto" w:fill="BDD6EE" w:themeFill="accent1" w:themeFillTint="66"/>
            <w:vAlign w:val="center"/>
          </w:tcPr>
          <w:p w14:paraId="0D2A67C0" w14:textId="77777777" w:rsidR="0084235D" w:rsidRPr="0091128E" w:rsidRDefault="0084235D" w:rsidP="0084235D">
            <w:pPr>
              <w:spacing w:line="240" w:lineRule="auto"/>
              <w:contextualSpacing/>
              <w:jc w:val="center"/>
              <w:rPr>
                <w:rFonts w:cs="Times New Roman"/>
                <w:i/>
                <w:color w:val="000000" w:themeColor="text1"/>
                <w:szCs w:val="24"/>
                <w:lang w:val="sr-Cyrl-RS"/>
              </w:rPr>
            </w:pPr>
            <w:r w:rsidRPr="0091128E">
              <w:rPr>
                <w:rFonts w:cs="Times New Roman"/>
                <w:i/>
                <w:color w:val="000000" w:themeColor="text1"/>
                <w:szCs w:val="24"/>
                <w:lang w:val="sr-Cyrl-RS"/>
              </w:rPr>
              <w:t>3</w:t>
            </w:r>
          </w:p>
        </w:tc>
        <w:tc>
          <w:tcPr>
            <w:tcW w:w="1428" w:type="dxa"/>
            <w:shd w:val="clear" w:color="auto" w:fill="BDD6EE" w:themeFill="accent1" w:themeFillTint="66"/>
            <w:vAlign w:val="center"/>
          </w:tcPr>
          <w:p w14:paraId="2EDAE6ED" w14:textId="77777777" w:rsidR="0084235D" w:rsidRPr="0091128E" w:rsidRDefault="0084235D" w:rsidP="0084235D">
            <w:pPr>
              <w:spacing w:line="240" w:lineRule="auto"/>
              <w:contextualSpacing/>
              <w:jc w:val="center"/>
              <w:rPr>
                <w:rFonts w:cs="Times New Roman"/>
                <w:i/>
                <w:color w:val="000000" w:themeColor="text1"/>
                <w:szCs w:val="24"/>
                <w:lang w:val="sr-Cyrl-RS"/>
              </w:rPr>
            </w:pPr>
            <w:r w:rsidRPr="0091128E">
              <w:rPr>
                <w:rFonts w:cs="Times New Roman"/>
                <w:i/>
                <w:color w:val="000000" w:themeColor="text1"/>
                <w:szCs w:val="24"/>
                <w:lang w:val="sr-Cyrl-RS"/>
              </w:rPr>
              <w:t>4</w:t>
            </w:r>
          </w:p>
        </w:tc>
        <w:tc>
          <w:tcPr>
            <w:tcW w:w="1265" w:type="dxa"/>
            <w:shd w:val="clear" w:color="auto" w:fill="BDD6EE" w:themeFill="accent1" w:themeFillTint="66"/>
            <w:vAlign w:val="center"/>
          </w:tcPr>
          <w:p w14:paraId="1ED9D217" w14:textId="77777777" w:rsidR="0084235D" w:rsidRPr="0091128E" w:rsidRDefault="0084235D" w:rsidP="0084235D">
            <w:pPr>
              <w:spacing w:line="240" w:lineRule="auto"/>
              <w:contextualSpacing/>
              <w:jc w:val="center"/>
              <w:rPr>
                <w:rFonts w:cs="Times New Roman"/>
                <w:i/>
                <w:color w:val="000000" w:themeColor="text1"/>
                <w:szCs w:val="24"/>
                <w:lang w:val="sr-Cyrl-RS"/>
              </w:rPr>
            </w:pPr>
            <w:r w:rsidRPr="0091128E">
              <w:rPr>
                <w:rFonts w:cs="Times New Roman"/>
                <w:i/>
                <w:color w:val="000000" w:themeColor="text1"/>
                <w:szCs w:val="24"/>
                <w:lang w:val="sr-Cyrl-RS"/>
              </w:rPr>
              <w:t>5</w:t>
            </w:r>
          </w:p>
        </w:tc>
        <w:tc>
          <w:tcPr>
            <w:tcW w:w="1685" w:type="dxa"/>
            <w:shd w:val="clear" w:color="auto" w:fill="BDD6EE" w:themeFill="accent1" w:themeFillTint="66"/>
            <w:vAlign w:val="center"/>
          </w:tcPr>
          <w:p w14:paraId="255D747B" w14:textId="77777777" w:rsidR="0084235D" w:rsidRPr="0091128E" w:rsidRDefault="0084235D" w:rsidP="0084235D">
            <w:pPr>
              <w:spacing w:line="240" w:lineRule="auto"/>
              <w:contextualSpacing/>
              <w:jc w:val="center"/>
              <w:rPr>
                <w:rFonts w:cs="Times New Roman"/>
                <w:i/>
                <w:color w:val="000000" w:themeColor="text1"/>
                <w:szCs w:val="24"/>
                <w:lang w:val="sr-Cyrl-RS"/>
              </w:rPr>
            </w:pPr>
            <w:r w:rsidRPr="0091128E">
              <w:rPr>
                <w:rFonts w:cs="Times New Roman"/>
                <w:i/>
                <w:color w:val="000000" w:themeColor="text1"/>
                <w:szCs w:val="24"/>
                <w:lang w:val="sr-Cyrl-RS"/>
              </w:rPr>
              <w:t>6</w:t>
            </w:r>
          </w:p>
        </w:tc>
      </w:tr>
      <w:tr w:rsidR="0084235D" w:rsidRPr="00974C3F" w14:paraId="63F82795" w14:textId="77777777" w:rsidTr="0091128E">
        <w:trPr>
          <w:trHeight w:val="255"/>
          <w:jc w:val="center"/>
        </w:trPr>
        <w:tc>
          <w:tcPr>
            <w:tcW w:w="1271" w:type="dxa"/>
            <w:shd w:val="clear" w:color="auto" w:fill="auto"/>
            <w:vAlign w:val="center"/>
          </w:tcPr>
          <w:p w14:paraId="75BA4155"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1</w:t>
            </w:r>
          </w:p>
        </w:tc>
        <w:tc>
          <w:tcPr>
            <w:tcW w:w="1591" w:type="dxa"/>
            <w:shd w:val="clear" w:color="auto" w:fill="auto"/>
            <w:vAlign w:val="center"/>
          </w:tcPr>
          <w:p w14:paraId="05693F56"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2009</w:t>
            </w:r>
          </w:p>
        </w:tc>
        <w:tc>
          <w:tcPr>
            <w:tcW w:w="1554" w:type="dxa"/>
            <w:shd w:val="clear" w:color="auto" w:fill="auto"/>
            <w:vAlign w:val="center"/>
          </w:tcPr>
          <w:p w14:paraId="31AF779F"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28,82</w:t>
            </w:r>
          </w:p>
        </w:tc>
        <w:tc>
          <w:tcPr>
            <w:tcW w:w="1428" w:type="dxa"/>
            <w:shd w:val="clear" w:color="auto" w:fill="auto"/>
            <w:vAlign w:val="center"/>
          </w:tcPr>
          <w:p w14:paraId="338CDD23"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30,84</w:t>
            </w:r>
          </w:p>
        </w:tc>
        <w:tc>
          <w:tcPr>
            <w:tcW w:w="1265" w:type="dxa"/>
            <w:shd w:val="clear" w:color="auto" w:fill="auto"/>
            <w:vAlign w:val="center"/>
          </w:tcPr>
          <w:p w14:paraId="3E0C6168" w14:textId="77777777" w:rsidR="0084235D" w:rsidRPr="0091128E" w:rsidRDefault="0084235D" w:rsidP="0084235D">
            <w:pPr>
              <w:pStyle w:val="a3"/>
              <w:spacing w:before="60" w:after="60"/>
              <w:jc w:val="center"/>
              <w:rPr>
                <w:rFonts w:cs="Times New Roman"/>
                <w:color w:val="FF0000"/>
                <w:sz w:val="24"/>
                <w:szCs w:val="24"/>
              </w:rPr>
            </w:pPr>
            <w:r w:rsidRPr="0091128E">
              <w:rPr>
                <w:rFonts w:cs="Times New Roman"/>
                <w:bCs/>
                <w:color w:val="FF0000"/>
                <w:sz w:val="24"/>
                <w:szCs w:val="24"/>
              </w:rPr>
              <w:t>-2.018</w:t>
            </w:r>
          </w:p>
        </w:tc>
        <w:tc>
          <w:tcPr>
            <w:tcW w:w="1685" w:type="dxa"/>
            <w:shd w:val="clear" w:color="auto" w:fill="auto"/>
            <w:vAlign w:val="center"/>
          </w:tcPr>
          <w:p w14:paraId="7C019683" w14:textId="77777777" w:rsidR="0084235D" w:rsidRPr="0091128E" w:rsidRDefault="0084235D" w:rsidP="0084235D">
            <w:pPr>
              <w:pStyle w:val="a3"/>
              <w:spacing w:before="60" w:after="60"/>
              <w:jc w:val="center"/>
              <w:rPr>
                <w:rFonts w:cs="Times New Roman"/>
                <w:color w:val="C00000"/>
                <w:sz w:val="24"/>
                <w:szCs w:val="24"/>
              </w:rPr>
            </w:pPr>
            <w:r w:rsidRPr="0091128E">
              <w:rPr>
                <w:rFonts w:cs="Times New Roman"/>
                <w:color w:val="FF0000"/>
                <w:sz w:val="24"/>
                <w:szCs w:val="24"/>
              </w:rPr>
              <w:t>-21,59</w:t>
            </w:r>
          </w:p>
        </w:tc>
      </w:tr>
      <w:tr w:rsidR="0084235D" w:rsidRPr="00974C3F" w14:paraId="0459BE6C" w14:textId="77777777" w:rsidTr="0091128E">
        <w:trPr>
          <w:trHeight w:val="255"/>
          <w:jc w:val="center"/>
        </w:trPr>
        <w:tc>
          <w:tcPr>
            <w:tcW w:w="1271" w:type="dxa"/>
            <w:shd w:val="clear" w:color="auto" w:fill="auto"/>
            <w:vAlign w:val="center"/>
          </w:tcPr>
          <w:p w14:paraId="4213730B"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w:t>
            </w:r>
          </w:p>
        </w:tc>
        <w:tc>
          <w:tcPr>
            <w:tcW w:w="1591" w:type="dxa"/>
            <w:shd w:val="clear" w:color="auto" w:fill="auto"/>
            <w:vAlign w:val="center"/>
          </w:tcPr>
          <w:p w14:paraId="7F3146C2"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2010</w:t>
            </w:r>
          </w:p>
        </w:tc>
        <w:tc>
          <w:tcPr>
            <w:tcW w:w="1554" w:type="dxa"/>
            <w:shd w:val="clear" w:color="auto" w:fill="auto"/>
            <w:vAlign w:val="center"/>
          </w:tcPr>
          <w:p w14:paraId="2074718C"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31,50</w:t>
            </w:r>
          </w:p>
        </w:tc>
        <w:tc>
          <w:tcPr>
            <w:tcW w:w="1428" w:type="dxa"/>
            <w:shd w:val="clear" w:color="auto" w:fill="auto"/>
            <w:vAlign w:val="center"/>
          </w:tcPr>
          <w:p w14:paraId="2E34BF15"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32,49</w:t>
            </w:r>
          </w:p>
        </w:tc>
        <w:tc>
          <w:tcPr>
            <w:tcW w:w="1265" w:type="dxa"/>
            <w:shd w:val="clear" w:color="auto" w:fill="auto"/>
            <w:vAlign w:val="center"/>
          </w:tcPr>
          <w:p w14:paraId="38935D73" w14:textId="77777777" w:rsidR="0084235D" w:rsidRPr="0091128E" w:rsidRDefault="0084235D" w:rsidP="0084235D">
            <w:pPr>
              <w:pStyle w:val="a3"/>
              <w:spacing w:before="60" w:after="60"/>
              <w:jc w:val="center"/>
              <w:rPr>
                <w:rFonts w:cs="Times New Roman"/>
                <w:color w:val="FF0000"/>
                <w:sz w:val="24"/>
                <w:szCs w:val="24"/>
              </w:rPr>
            </w:pPr>
            <w:r w:rsidRPr="0091128E">
              <w:rPr>
                <w:rFonts w:cs="Times New Roman"/>
                <w:bCs/>
                <w:color w:val="FF0000"/>
                <w:sz w:val="24"/>
                <w:szCs w:val="24"/>
              </w:rPr>
              <w:t>-991</w:t>
            </w:r>
          </w:p>
        </w:tc>
        <w:tc>
          <w:tcPr>
            <w:tcW w:w="1685" w:type="dxa"/>
            <w:shd w:val="clear" w:color="auto" w:fill="auto"/>
            <w:vAlign w:val="center"/>
          </w:tcPr>
          <w:p w14:paraId="0874CFEF" w14:textId="77777777" w:rsidR="0084235D" w:rsidRPr="0091128E" w:rsidRDefault="0084235D" w:rsidP="0084235D">
            <w:pPr>
              <w:pStyle w:val="a3"/>
              <w:spacing w:before="60" w:after="60"/>
              <w:jc w:val="center"/>
              <w:rPr>
                <w:rFonts w:cs="Times New Roman"/>
                <w:color w:val="C00000"/>
                <w:sz w:val="24"/>
                <w:szCs w:val="24"/>
              </w:rPr>
            </w:pPr>
            <w:r w:rsidRPr="0091128E">
              <w:rPr>
                <w:rFonts w:cs="Times New Roman"/>
                <w:color w:val="FF0000"/>
                <w:sz w:val="24"/>
                <w:szCs w:val="24"/>
              </w:rPr>
              <w:t>-9,49</w:t>
            </w:r>
          </w:p>
        </w:tc>
      </w:tr>
      <w:tr w:rsidR="0084235D" w:rsidRPr="00974C3F" w14:paraId="1DF8BD8F" w14:textId="77777777" w:rsidTr="0091128E">
        <w:trPr>
          <w:trHeight w:val="255"/>
          <w:jc w:val="center"/>
        </w:trPr>
        <w:tc>
          <w:tcPr>
            <w:tcW w:w="1271" w:type="dxa"/>
            <w:shd w:val="clear" w:color="auto" w:fill="auto"/>
            <w:vAlign w:val="center"/>
          </w:tcPr>
          <w:p w14:paraId="01EAEA5D"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3</w:t>
            </w:r>
          </w:p>
        </w:tc>
        <w:tc>
          <w:tcPr>
            <w:tcW w:w="1591" w:type="dxa"/>
            <w:shd w:val="clear" w:color="auto" w:fill="auto"/>
            <w:vAlign w:val="center"/>
          </w:tcPr>
          <w:p w14:paraId="2C2D9CF2"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2011</w:t>
            </w:r>
          </w:p>
        </w:tc>
        <w:tc>
          <w:tcPr>
            <w:tcW w:w="1554" w:type="dxa"/>
            <w:shd w:val="clear" w:color="auto" w:fill="auto"/>
            <w:vAlign w:val="center"/>
          </w:tcPr>
          <w:p w14:paraId="6CEABB5E"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35,09</w:t>
            </w:r>
          </w:p>
        </w:tc>
        <w:tc>
          <w:tcPr>
            <w:tcW w:w="1428" w:type="dxa"/>
            <w:shd w:val="clear" w:color="auto" w:fill="auto"/>
            <w:vAlign w:val="center"/>
          </w:tcPr>
          <w:p w14:paraId="0422F29F"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35,26</w:t>
            </w:r>
          </w:p>
        </w:tc>
        <w:tc>
          <w:tcPr>
            <w:tcW w:w="1265" w:type="dxa"/>
            <w:shd w:val="clear" w:color="auto" w:fill="auto"/>
            <w:vAlign w:val="center"/>
          </w:tcPr>
          <w:p w14:paraId="4BC27FC6" w14:textId="77777777" w:rsidR="0084235D" w:rsidRPr="0091128E" w:rsidRDefault="0084235D" w:rsidP="0084235D">
            <w:pPr>
              <w:pStyle w:val="a3"/>
              <w:spacing w:before="60" w:after="60"/>
              <w:jc w:val="center"/>
              <w:rPr>
                <w:rFonts w:cs="Times New Roman"/>
                <w:color w:val="FF0000"/>
                <w:sz w:val="24"/>
                <w:szCs w:val="24"/>
              </w:rPr>
            </w:pPr>
            <w:r w:rsidRPr="0091128E">
              <w:rPr>
                <w:rFonts w:cs="Times New Roman"/>
                <w:bCs/>
                <w:color w:val="FF0000"/>
                <w:sz w:val="24"/>
                <w:szCs w:val="24"/>
              </w:rPr>
              <w:t>-175</w:t>
            </w:r>
          </w:p>
        </w:tc>
        <w:tc>
          <w:tcPr>
            <w:tcW w:w="1685" w:type="dxa"/>
            <w:shd w:val="clear" w:color="auto" w:fill="auto"/>
            <w:vAlign w:val="center"/>
          </w:tcPr>
          <w:p w14:paraId="7FACA9BD" w14:textId="77777777" w:rsidR="0084235D" w:rsidRPr="0091128E" w:rsidRDefault="0084235D" w:rsidP="0084235D">
            <w:pPr>
              <w:pStyle w:val="a3"/>
              <w:spacing w:before="60" w:after="60"/>
              <w:jc w:val="center"/>
              <w:rPr>
                <w:rFonts w:cs="Times New Roman"/>
                <w:color w:val="C00000"/>
                <w:sz w:val="24"/>
                <w:szCs w:val="24"/>
              </w:rPr>
            </w:pPr>
            <w:r w:rsidRPr="0091128E">
              <w:rPr>
                <w:rFonts w:cs="Times New Roman"/>
                <w:color w:val="FF0000"/>
                <w:sz w:val="24"/>
                <w:szCs w:val="24"/>
              </w:rPr>
              <w:t>-1,71</w:t>
            </w:r>
          </w:p>
        </w:tc>
      </w:tr>
      <w:tr w:rsidR="0084235D" w:rsidRPr="00974C3F" w14:paraId="27508BD9" w14:textId="77777777" w:rsidTr="0091128E">
        <w:trPr>
          <w:trHeight w:val="255"/>
          <w:jc w:val="center"/>
        </w:trPr>
        <w:tc>
          <w:tcPr>
            <w:tcW w:w="1271" w:type="dxa"/>
            <w:shd w:val="clear" w:color="auto" w:fill="auto"/>
            <w:vAlign w:val="center"/>
          </w:tcPr>
          <w:p w14:paraId="6A8CE133"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4</w:t>
            </w:r>
          </w:p>
        </w:tc>
        <w:tc>
          <w:tcPr>
            <w:tcW w:w="1591" w:type="dxa"/>
            <w:shd w:val="clear" w:color="auto" w:fill="auto"/>
            <w:vAlign w:val="center"/>
          </w:tcPr>
          <w:p w14:paraId="39A861F5"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2012</w:t>
            </w:r>
          </w:p>
        </w:tc>
        <w:tc>
          <w:tcPr>
            <w:tcW w:w="1554" w:type="dxa"/>
            <w:shd w:val="clear" w:color="auto" w:fill="auto"/>
            <w:vAlign w:val="center"/>
          </w:tcPr>
          <w:p w14:paraId="0BC2B439"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37,15</w:t>
            </w:r>
          </w:p>
        </w:tc>
        <w:tc>
          <w:tcPr>
            <w:tcW w:w="1428" w:type="dxa"/>
            <w:shd w:val="clear" w:color="auto" w:fill="auto"/>
            <w:vAlign w:val="center"/>
          </w:tcPr>
          <w:p w14:paraId="4788955F"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38,51</w:t>
            </w:r>
          </w:p>
        </w:tc>
        <w:tc>
          <w:tcPr>
            <w:tcW w:w="1265" w:type="dxa"/>
            <w:shd w:val="clear" w:color="auto" w:fill="auto"/>
            <w:vAlign w:val="center"/>
          </w:tcPr>
          <w:p w14:paraId="5DD72CDC" w14:textId="77777777" w:rsidR="0084235D" w:rsidRPr="0091128E" w:rsidRDefault="0084235D" w:rsidP="0084235D">
            <w:pPr>
              <w:pStyle w:val="a3"/>
              <w:spacing w:before="60" w:after="60"/>
              <w:jc w:val="center"/>
              <w:rPr>
                <w:rFonts w:cs="Times New Roman"/>
                <w:color w:val="FF0000"/>
                <w:sz w:val="24"/>
                <w:szCs w:val="24"/>
              </w:rPr>
            </w:pPr>
            <w:r w:rsidRPr="0091128E">
              <w:rPr>
                <w:rFonts w:cs="Times New Roman"/>
                <w:bCs/>
                <w:color w:val="FF0000"/>
                <w:sz w:val="24"/>
                <w:szCs w:val="24"/>
              </w:rPr>
              <w:t>-1.365</w:t>
            </w:r>
          </w:p>
        </w:tc>
        <w:tc>
          <w:tcPr>
            <w:tcW w:w="1685" w:type="dxa"/>
            <w:shd w:val="clear" w:color="auto" w:fill="auto"/>
            <w:vAlign w:val="center"/>
          </w:tcPr>
          <w:p w14:paraId="22E0DB7A" w14:textId="77777777" w:rsidR="0084235D" w:rsidRPr="0091128E" w:rsidRDefault="0084235D" w:rsidP="0084235D">
            <w:pPr>
              <w:pStyle w:val="a3"/>
              <w:spacing w:before="60" w:after="60"/>
              <w:jc w:val="center"/>
              <w:rPr>
                <w:rFonts w:cs="Times New Roman"/>
                <w:color w:val="C00000"/>
                <w:sz w:val="24"/>
                <w:szCs w:val="24"/>
              </w:rPr>
            </w:pPr>
            <w:r w:rsidRPr="0091128E">
              <w:rPr>
                <w:rFonts w:cs="Times New Roman"/>
                <w:color w:val="FF0000"/>
                <w:sz w:val="24"/>
                <w:szCs w:val="24"/>
              </w:rPr>
              <w:t>-11,79</w:t>
            </w:r>
          </w:p>
        </w:tc>
      </w:tr>
      <w:tr w:rsidR="0084235D" w:rsidRPr="00974C3F" w14:paraId="1B3BF911" w14:textId="77777777" w:rsidTr="0091128E">
        <w:trPr>
          <w:trHeight w:val="255"/>
          <w:jc w:val="center"/>
        </w:trPr>
        <w:tc>
          <w:tcPr>
            <w:tcW w:w="1271" w:type="dxa"/>
            <w:shd w:val="clear" w:color="auto" w:fill="auto"/>
            <w:vAlign w:val="center"/>
          </w:tcPr>
          <w:p w14:paraId="5811C3F8"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5</w:t>
            </w:r>
          </w:p>
        </w:tc>
        <w:tc>
          <w:tcPr>
            <w:tcW w:w="1591" w:type="dxa"/>
            <w:shd w:val="clear" w:color="auto" w:fill="auto"/>
            <w:vAlign w:val="center"/>
          </w:tcPr>
          <w:p w14:paraId="3C97ED84"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2013</w:t>
            </w:r>
          </w:p>
        </w:tc>
        <w:tc>
          <w:tcPr>
            <w:tcW w:w="1554" w:type="dxa"/>
            <w:shd w:val="clear" w:color="auto" w:fill="auto"/>
            <w:vAlign w:val="center"/>
          </w:tcPr>
          <w:p w14:paraId="2B7FB46D"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38,12</w:t>
            </w:r>
          </w:p>
        </w:tc>
        <w:tc>
          <w:tcPr>
            <w:tcW w:w="1428" w:type="dxa"/>
            <w:shd w:val="clear" w:color="auto" w:fill="auto"/>
            <w:vAlign w:val="center"/>
          </w:tcPr>
          <w:p w14:paraId="5D397A69"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38,81</w:t>
            </w:r>
          </w:p>
        </w:tc>
        <w:tc>
          <w:tcPr>
            <w:tcW w:w="1265" w:type="dxa"/>
            <w:shd w:val="clear" w:color="auto" w:fill="auto"/>
            <w:vAlign w:val="center"/>
          </w:tcPr>
          <w:p w14:paraId="0119EC8F" w14:textId="77777777" w:rsidR="0084235D" w:rsidRPr="0091128E" w:rsidRDefault="0084235D" w:rsidP="0084235D">
            <w:pPr>
              <w:pStyle w:val="a3"/>
              <w:spacing w:before="60" w:after="60"/>
              <w:jc w:val="center"/>
              <w:rPr>
                <w:rFonts w:cs="Times New Roman"/>
                <w:color w:val="FF0000"/>
                <w:sz w:val="24"/>
                <w:szCs w:val="24"/>
              </w:rPr>
            </w:pPr>
            <w:r w:rsidRPr="0091128E">
              <w:rPr>
                <w:rFonts w:cs="Times New Roman"/>
                <w:bCs/>
                <w:color w:val="FF0000"/>
                <w:sz w:val="24"/>
                <w:szCs w:val="24"/>
              </w:rPr>
              <w:t>-687</w:t>
            </w:r>
          </w:p>
        </w:tc>
        <w:tc>
          <w:tcPr>
            <w:tcW w:w="1685" w:type="dxa"/>
            <w:shd w:val="clear" w:color="auto" w:fill="auto"/>
            <w:vAlign w:val="center"/>
          </w:tcPr>
          <w:p w14:paraId="5A94D854" w14:textId="77777777" w:rsidR="0084235D" w:rsidRPr="0091128E" w:rsidRDefault="0084235D" w:rsidP="0084235D">
            <w:pPr>
              <w:pStyle w:val="a3"/>
              <w:spacing w:before="60" w:after="60"/>
              <w:jc w:val="center"/>
              <w:rPr>
                <w:rFonts w:cs="Times New Roman"/>
                <w:color w:val="C00000"/>
                <w:sz w:val="24"/>
                <w:szCs w:val="24"/>
              </w:rPr>
            </w:pPr>
            <w:r w:rsidRPr="0091128E">
              <w:rPr>
                <w:rFonts w:cs="Times New Roman"/>
                <w:color w:val="FF0000"/>
                <w:sz w:val="24"/>
                <w:szCs w:val="24"/>
              </w:rPr>
              <w:t>-6,02</w:t>
            </w:r>
          </w:p>
        </w:tc>
      </w:tr>
      <w:tr w:rsidR="0084235D" w:rsidRPr="00974C3F" w14:paraId="45228B19" w14:textId="77777777" w:rsidTr="0091128E">
        <w:trPr>
          <w:trHeight w:val="255"/>
          <w:jc w:val="center"/>
        </w:trPr>
        <w:tc>
          <w:tcPr>
            <w:tcW w:w="1271" w:type="dxa"/>
            <w:shd w:val="clear" w:color="auto" w:fill="auto"/>
            <w:vAlign w:val="center"/>
          </w:tcPr>
          <w:p w14:paraId="66CECB5A"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6</w:t>
            </w:r>
          </w:p>
        </w:tc>
        <w:tc>
          <w:tcPr>
            <w:tcW w:w="1591" w:type="dxa"/>
            <w:shd w:val="clear" w:color="auto" w:fill="auto"/>
            <w:vAlign w:val="center"/>
          </w:tcPr>
          <w:p w14:paraId="265C3528"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2014</w:t>
            </w:r>
          </w:p>
        </w:tc>
        <w:tc>
          <w:tcPr>
            <w:tcW w:w="1554" w:type="dxa"/>
            <w:shd w:val="clear" w:color="auto" w:fill="auto"/>
            <w:vAlign w:val="center"/>
          </w:tcPr>
          <w:p w14:paraId="3A7003DE"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37,92</w:t>
            </w:r>
          </w:p>
        </w:tc>
        <w:tc>
          <w:tcPr>
            <w:tcW w:w="1428" w:type="dxa"/>
            <w:shd w:val="clear" w:color="auto" w:fill="auto"/>
            <w:vAlign w:val="center"/>
          </w:tcPr>
          <w:p w14:paraId="7651284C"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38,39</w:t>
            </w:r>
          </w:p>
        </w:tc>
        <w:tc>
          <w:tcPr>
            <w:tcW w:w="1265" w:type="dxa"/>
            <w:shd w:val="clear" w:color="auto" w:fill="auto"/>
            <w:vAlign w:val="center"/>
          </w:tcPr>
          <w:p w14:paraId="2283E4D8" w14:textId="77777777" w:rsidR="0084235D" w:rsidRPr="0091128E" w:rsidRDefault="0084235D" w:rsidP="0084235D">
            <w:pPr>
              <w:pStyle w:val="a3"/>
              <w:spacing w:before="60" w:after="60"/>
              <w:jc w:val="center"/>
              <w:rPr>
                <w:rFonts w:cs="Times New Roman"/>
                <w:color w:val="FF0000"/>
                <w:sz w:val="24"/>
                <w:szCs w:val="24"/>
              </w:rPr>
            </w:pPr>
            <w:r w:rsidRPr="0091128E">
              <w:rPr>
                <w:rFonts w:cs="Times New Roman"/>
                <w:bCs/>
                <w:color w:val="FF0000"/>
                <w:sz w:val="24"/>
                <w:szCs w:val="24"/>
              </w:rPr>
              <w:t>-477</w:t>
            </w:r>
          </w:p>
        </w:tc>
        <w:tc>
          <w:tcPr>
            <w:tcW w:w="1685" w:type="dxa"/>
            <w:shd w:val="clear" w:color="auto" w:fill="auto"/>
            <w:vAlign w:val="center"/>
          </w:tcPr>
          <w:p w14:paraId="38EF086A" w14:textId="77777777" w:rsidR="0084235D" w:rsidRPr="0091128E" w:rsidRDefault="0084235D" w:rsidP="0084235D">
            <w:pPr>
              <w:pStyle w:val="a3"/>
              <w:spacing w:before="60" w:after="60"/>
              <w:jc w:val="center"/>
              <w:rPr>
                <w:rFonts w:cs="Times New Roman"/>
                <w:color w:val="C00000"/>
                <w:sz w:val="24"/>
                <w:szCs w:val="24"/>
              </w:rPr>
            </w:pPr>
            <w:r w:rsidRPr="0091128E">
              <w:rPr>
                <w:rFonts w:cs="Times New Roman"/>
                <w:color w:val="FF0000"/>
                <w:sz w:val="24"/>
                <w:szCs w:val="24"/>
              </w:rPr>
              <w:t>-4,12</w:t>
            </w:r>
          </w:p>
        </w:tc>
      </w:tr>
      <w:tr w:rsidR="0084235D" w:rsidRPr="00974C3F" w14:paraId="545C7C9F" w14:textId="77777777" w:rsidTr="0091128E">
        <w:trPr>
          <w:trHeight w:val="255"/>
          <w:jc w:val="center"/>
        </w:trPr>
        <w:tc>
          <w:tcPr>
            <w:tcW w:w="1271" w:type="dxa"/>
            <w:shd w:val="clear" w:color="auto" w:fill="auto"/>
            <w:vAlign w:val="center"/>
          </w:tcPr>
          <w:p w14:paraId="593F0796"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7</w:t>
            </w:r>
          </w:p>
        </w:tc>
        <w:tc>
          <w:tcPr>
            <w:tcW w:w="1591" w:type="dxa"/>
            <w:shd w:val="clear" w:color="auto" w:fill="auto"/>
            <w:vAlign w:val="center"/>
          </w:tcPr>
          <w:p w14:paraId="6212E699"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2015</w:t>
            </w:r>
          </w:p>
        </w:tc>
        <w:tc>
          <w:tcPr>
            <w:tcW w:w="1554" w:type="dxa"/>
            <w:shd w:val="clear" w:color="auto" w:fill="auto"/>
            <w:vAlign w:val="center"/>
          </w:tcPr>
          <w:p w14:paraId="0A256502"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41,18</w:t>
            </w:r>
          </w:p>
        </w:tc>
        <w:tc>
          <w:tcPr>
            <w:tcW w:w="1428" w:type="dxa"/>
            <w:shd w:val="clear" w:color="auto" w:fill="auto"/>
            <w:vAlign w:val="center"/>
          </w:tcPr>
          <w:p w14:paraId="57A0C701"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40,58</w:t>
            </w:r>
          </w:p>
        </w:tc>
        <w:tc>
          <w:tcPr>
            <w:tcW w:w="1265" w:type="dxa"/>
            <w:shd w:val="clear" w:color="auto" w:fill="auto"/>
            <w:vAlign w:val="center"/>
          </w:tcPr>
          <w:p w14:paraId="4DFF63EE" w14:textId="77777777" w:rsidR="0084235D" w:rsidRPr="0091128E" w:rsidRDefault="0084235D" w:rsidP="0084235D">
            <w:pPr>
              <w:pStyle w:val="a3"/>
              <w:spacing w:before="60" w:after="60"/>
              <w:jc w:val="center"/>
              <w:rPr>
                <w:rFonts w:cs="Times New Roman"/>
                <w:color w:val="00B050"/>
                <w:sz w:val="24"/>
                <w:szCs w:val="24"/>
              </w:rPr>
            </w:pPr>
            <w:r w:rsidRPr="0091128E">
              <w:rPr>
                <w:rFonts w:cs="Times New Roman"/>
                <w:bCs/>
                <w:color w:val="00B050"/>
                <w:sz w:val="24"/>
                <w:szCs w:val="24"/>
              </w:rPr>
              <w:t>598</w:t>
            </w:r>
          </w:p>
        </w:tc>
        <w:tc>
          <w:tcPr>
            <w:tcW w:w="1685" w:type="dxa"/>
            <w:shd w:val="clear" w:color="auto" w:fill="auto"/>
            <w:vAlign w:val="center"/>
          </w:tcPr>
          <w:p w14:paraId="59A970E2" w14:textId="77777777" w:rsidR="0084235D" w:rsidRPr="0091128E" w:rsidRDefault="0084235D" w:rsidP="0084235D">
            <w:pPr>
              <w:pStyle w:val="a3"/>
              <w:spacing w:before="60" w:after="60"/>
              <w:jc w:val="center"/>
              <w:rPr>
                <w:rFonts w:cs="Times New Roman"/>
                <w:color w:val="00B050"/>
                <w:sz w:val="24"/>
                <w:szCs w:val="24"/>
              </w:rPr>
            </w:pPr>
            <w:r w:rsidRPr="0091128E">
              <w:rPr>
                <w:rFonts w:cs="Times New Roman"/>
                <w:color w:val="00B050"/>
                <w:sz w:val="24"/>
                <w:szCs w:val="24"/>
              </w:rPr>
              <w:t>4,96</w:t>
            </w:r>
          </w:p>
        </w:tc>
      </w:tr>
      <w:tr w:rsidR="0084235D" w:rsidRPr="00974C3F" w14:paraId="51EBA986" w14:textId="77777777" w:rsidTr="0091128E">
        <w:trPr>
          <w:trHeight w:val="255"/>
          <w:jc w:val="center"/>
        </w:trPr>
        <w:tc>
          <w:tcPr>
            <w:tcW w:w="1271" w:type="dxa"/>
            <w:shd w:val="clear" w:color="auto" w:fill="auto"/>
            <w:vAlign w:val="center"/>
          </w:tcPr>
          <w:p w14:paraId="7B25B687"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8</w:t>
            </w:r>
          </w:p>
        </w:tc>
        <w:tc>
          <w:tcPr>
            <w:tcW w:w="1591" w:type="dxa"/>
            <w:shd w:val="clear" w:color="auto" w:fill="auto"/>
            <w:vAlign w:val="center"/>
          </w:tcPr>
          <w:p w14:paraId="70D83FEB"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2016</w:t>
            </w:r>
          </w:p>
        </w:tc>
        <w:tc>
          <w:tcPr>
            <w:tcW w:w="1554" w:type="dxa"/>
            <w:shd w:val="clear" w:color="auto" w:fill="auto"/>
            <w:vAlign w:val="center"/>
          </w:tcPr>
          <w:p w14:paraId="33190359"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39,46</w:t>
            </w:r>
          </w:p>
        </w:tc>
        <w:tc>
          <w:tcPr>
            <w:tcW w:w="1428" w:type="dxa"/>
            <w:shd w:val="clear" w:color="auto" w:fill="auto"/>
            <w:vAlign w:val="center"/>
          </w:tcPr>
          <w:p w14:paraId="61A2333D"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38,51</w:t>
            </w:r>
          </w:p>
        </w:tc>
        <w:tc>
          <w:tcPr>
            <w:tcW w:w="1265" w:type="dxa"/>
            <w:shd w:val="clear" w:color="auto" w:fill="auto"/>
            <w:vAlign w:val="center"/>
          </w:tcPr>
          <w:p w14:paraId="2694970F" w14:textId="77777777" w:rsidR="0084235D" w:rsidRPr="0091128E" w:rsidRDefault="0084235D" w:rsidP="0084235D">
            <w:pPr>
              <w:pStyle w:val="a3"/>
              <w:spacing w:before="60" w:after="60"/>
              <w:jc w:val="center"/>
              <w:rPr>
                <w:rFonts w:cs="Times New Roman"/>
                <w:color w:val="00B050"/>
                <w:sz w:val="24"/>
                <w:szCs w:val="24"/>
              </w:rPr>
            </w:pPr>
            <w:r w:rsidRPr="0091128E">
              <w:rPr>
                <w:rFonts w:cs="Times New Roman"/>
                <w:bCs/>
                <w:color w:val="00B050"/>
                <w:sz w:val="24"/>
                <w:szCs w:val="24"/>
              </w:rPr>
              <w:t>945</w:t>
            </w:r>
          </w:p>
        </w:tc>
        <w:tc>
          <w:tcPr>
            <w:tcW w:w="1685" w:type="dxa"/>
            <w:shd w:val="clear" w:color="auto" w:fill="auto"/>
            <w:vAlign w:val="center"/>
          </w:tcPr>
          <w:p w14:paraId="2D73E381" w14:textId="77777777" w:rsidR="0084235D" w:rsidRPr="0091128E" w:rsidRDefault="0084235D" w:rsidP="0084235D">
            <w:pPr>
              <w:pStyle w:val="a3"/>
              <w:spacing w:before="60" w:after="60"/>
              <w:jc w:val="center"/>
              <w:rPr>
                <w:rFonts w:cs="Times New Roman"/>
                <w:color w:val="00B050"/>
                <w:sz w:val="24"/>
                <w:szCs w:val="24"/>
              </w:rPr>
            </w:pPr>
            <w:r w:rsidRPr="0091128E">
              <w:rPr>
                <w:rFonts w:cs="Times New Roman"/>
                <w:color w:val="00B050"/>
                <w:sz w:val="24"/>
                <w:szCs w:val="24"/>
              </w:rPr>
              <w:t>7,66</w:t>
            </w:r>
          </w:p>
        </w:tc>
      </w:tr>
      <w:tr w:rsidR="0084235D" w:rsidRPr="00974C3F" w14:paraId="6C86C440" w14:textId="77777777" w:rsidTr="0091128E">
        <w:trPr>
          <w:trHeight w:val="255"/>
          <w:jc w:val="center"/>
        </w:trPr>
        <w:tc>
          <w:tcPr>
            <w:tcW w:w="1271" w:type="dxa"/>
            <w:shd w:val="clear" w:color="auto" w:fill="auto"/>
            <w:vAlign w:val="center"/>
          </w:tcPr>
          <w:p w14:paraId="58D35577"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9</w:t>
            </w:r>
          </w:p>
        </w:tc>
        <w:tc>
          <w:tcPr>
            <w:tcW w:w="1591" w:type="dxa"/>
            <w:shd w:val="clear" w:color="auto" w:fill="auto"/>
            <w:vAlign w:val="center"/>
          </w:tcPr>
          <w:p w14:paraId="3E82A3A0"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2017</w:t>
            </w:r>
          </w:p>
        </w:tc>
        <w:tc>
          <w:tcPr>
            <w:tcW w:w="1554" w:type="dxa"/>
            <w:shd w:val="clear" w:color="auto" w:fill="auto"/>
            <w:vAlign w:val="center"/>
          </w:tcPr>
          <w:p w14:paraId="34CC1275"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43,25</w:t>
            </w:r>
          </w:p>
        </w:tc>
        <w:tc>
          <w:tcPr>
            <w:tcW w:w="1428" w:type="dxa"/>
            <w:shd w:val="clear" w:color="auto" w:fill="auto"/>
            <w:vAlign w:val="center"/>
          </w:tcPr>
          <w:p w14:paraId="13ECEA79"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sz w:val="24"/>
                <w:szCs w:val="24"/>
              </w:rPr>
              <w:t>42,79</w:t>
            </w:r>
          </w:p>
        </w:tc>
        <w:tc>
          <w:tcPr>
            <w:tcW w:w="1265" w:type="dxa"/>
            <w:shd w:val="clear" w:color="auto" w:fill="auto"/>
            <w:vAlign w:val="center"/>
          </w:tcPr>
          <w:p w14:paraId="02EBE0E1" w14:textId="77777777" w:rsidR="0084235D" w:rsidRPr="0091128E" w:rsidRDefault="0084235D" w:rsidP="0084235D">
            <w:pPr>
              <w:pStyle w:val="a3"/>
              <w:spacing w:before="60" w:after="60"/>
              <w:jc w:val="center"/>
              <w:rPr>
                <w:rFonts w:cs="Times New Roman"/>
                <w:color w:val="00B050"/>
                <w:sz w:val="24"/>
                <w:szCs w:val="24"/>
              </w:rPr>
            </w:pPr>
            <w:r w:rsidRPr="0091128E">
              <w:rPr>
                <w:rFonts w:cs="Times New Roman"/>
                <w:bCs/>
                <w:color w:val="00B050"/>
                <w:sz w:val="24"/>
                <w:szCs w:val="24"/>
              </w:rPr>
              <w:t>461</w:t>
            </w:r>
          </w:p>
        </w:tc>
        <w:tc>
          <w:tcPr>
            <w:tcW w:w="1685" w:type="dxa"/>
            <w:shd w:val="clear" w:color="auto" w:fill="auto"/>
            <w:vAlign w:val="center"/>
          </w:tcPr>
          <w:p w14:paraId="2E1EBEB4" w14:textId="77777777" w:rsidR="0084235D" w:rsidRPr="0091128E" w:rsidRDefault="0084235D" w:rsidP="0084235D">
            <w:pPr>
              <w:pStyle w:val="a3"/>
              <w:spacing w:before="60" w:after="60"/>
              <w:jc w:val="center"/>
              <w:rPr>
                <w:rFonts w:cs="Times New Roman"/>
                <w:color w:val="00B050"/>
                <w:sz w:val="24"/>
                <w:szCs w:val="24"/>
              </w:rPr>
            </w:pPr>
            <w:r w:rsidRPr="0091128E">
              <w:rPr>
                <w:rFonts w:cs="Times New Roman"/>
                <w:color w:val="00B050"/>
                <w:sz w:val="24"/>
                <w:szCs w:val="24"/>
              </w:rPr>
              <w:t>3,81</w:t>
            </w:r>
          </w:p>
        </w:tc>
      </w:tr>
      <w:tr w:rsidR="0084235D" w:rsidRPr="00974C3F" w14:paraId="37B283D8" w14:textId="77777777" w:rsidTr="0091128E">
        <w:trPr>
          <w:trHeight w:val="255"/>
          <w:jc w:val="center"/>
        </w:trPr>
        <w:tc>
          <w:tcPr>
            <w:tcW w:w="1271" w:type="dxa"/>
            <w:shd w:val="clear" w:color="auto" w:fill="auto"/>
            <w:vAlign w:val="center"/>
          </w:tcPr>
          <w:p w14:paraId="0923B953"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10</w:t>
            </w:r>
          </w:p>
        </w:tc>
        <w:tc>
          <w:tcPr>
            <w:tcW w:w="1591" w:type="dxa"/>
            <w:shd w:val="clear" w:color="auto" w:fill="auto"/>
            <w:vAlign w:val="center"/>
          </w:tcPr>
          <w:p w14:paraId="3A89522F" w14:textId="77777777" w:rsidR="0084235D" w:rsidRPr="0091128E" w:rsidRDefault="0084235D" w:rsidP="0084235D">
            <w:pPr>
              <w:pStyle w:val="a3"/>
              <w:spacing w:before="60" w:after="60"/>
              <w:jc w:val="center"/>
              <w:rPr>
                <w:rFonts w:cs="Times New Roman"/>
                <w:color w:val="000000" w:themeColor="text1"/>
                <w:sz w:val="24"/>
                <w:szCs w:val="24"/>
              </w:rPr>
            </w:pPr>
            <w:r w:rsidRPr="0091128E">
              <w:rPr>
                <w:rFonts w:cs="Times New Roman"/>
                <w:color w:val="000000" w:themeColor="text1"/>
                <w:sz w:val="24"/>
                <w:szCs w:val="24"/>
              </w:rPr>
              <w:t>2018</w:t>
            </w:r>
          </w:p>
        </w:tc>
        <w:tc>
          <w:tcPr>
            <w:tcW w:w="1554" w:type="dxa"/>
            <w:shd w:val="clear" w:color="auto" w:fill="auto"/>
            <w:vAlign w:val="center"/>
          </w:tcPr>
          <w:p w14:paraId="4122B548" w14:textId="77777777" w:rsidR="0084235D" w:rsidRPr="0091128E" w:rsidRDefault="0084235D" w:rsidP="0084235D">
            <w:pPr>
              <w:pStyle w:val="a3"/>
              <w:spacing w:before="60" w:after="60"/>
              <w:jc w:val="center"/>
              <w:rPr>
                <w:rFonts w:cs="Times New Roman"/>
                <w:bCs/>
                <w:sz w:val="24"/>
                <w:szCs w:val="24"/>
              </w:rPr>
            </w:pPr>
            <w:r w:rsidRPr="0091128E">
              <w:rPr>
                <w:rFonts w:cs="Times New Roman"/>
                <w:sz w:val="24"/>
                <w:szCs w:val="24"/>
              </w:rPr>
              <w:t>43,98</w:t>
            </w:r>
          </w:p>
        </w:tc>
        <w:tc>
          <w:tcPr>
            <w:tcW w:w="1428" w:type="dxa"/>
            <w:shd w:val="clear" w:color="auto" w:fill="auto"/>
            <w:vAlign w:val="center"/>
          </w:tcPr>
          <w:p w14:paraId="6B916DAF" w14:textId="77777777" w:rsidR="0084235D" w:rsidRPr="0091128E" w:rsidRDefault="0084235D" w:rsidP="0084235D">
            <w:pPr>
              <w:pStyle w:val="a3"/>
              <w:spacing w:before="60" w:after="60"/>
              <w:jc w:val="center"/>
              <w:rPr>
                <w:rFonts w:cs="Times New Roman"/>
                <w:bCs/>
                <w:sz w:val="24"/>
                <w:szCs w:val="24"/>
              </w:rPr>
            </w:pPr>
            <w:r w:rsidRPr="0091128E">
              <w:rPr>
                <w:rFonts w:cs="Times New Roman"/>
                <w:sz w:val="24"/>
                <w:szCs w:val="24"/>
              </w:rPr>
              <w:t>44,09</w:t>
            </w:r>
          </w:p>
        </w:tc>
        <w:tc>
          <w:tcPr>
            <w:tcW w:w="1265" w:type="dxa"/>
            <w:shd w:val="clear" w:color="auto" w:fill="auto"/>
            <w:vAlign w:val="center"/>
          </w:tcPr>
          <w:p w14:paraId="4529CD4F" w14:textId="77777777" w:rsidR="0084235D" w:rsidRPr="0091128E" w:rsidRDefault="0084235D" w:rsidP="0084235D">
            <w:pPr>
              <w:pStyle w:val="a3"/>
              <w:spacing w:before="60" w:after="60"/>
              <w:jc w:val="center"/>
              <w:rPr>
                <w:rFonts w:cs="Times New Roman"/>
                <w:bCs/>
                <w:color w:val="FF0000"/>
                <w:sz w:val="24"/>
                <w:szCs w:val="24"/>
              </w:rPr>
            </w:pPr>
            <w:r w:rsidRPr="0091128E">
              <w:rPr>
                <w:rFonts w:cs="Times New Roman"/>
                <w:bCs/>
                <w:color w:val="FF0000"/>
                <w:sz w:val="24"/>
                <w:szCs w:val="24"/>
              </w:rPr>
              <w:t>-109</w:t>
            </w:r>
          </w:p>
        </w:tc>
        <w:tc>
          <w:tcPr>
            <w:tcW w:w="1685" w:type="dxa"/>
            <w:shd w:val="clear" w:color="auto" w:fill="auto"/>
            <w:vAlign w:val="center"/>
          </w:tcPr>
          <w:p w14:paraId="6FB6178E" w14:textId="77777777" w:rsidR="0084235D" w:rsidRPr="0091128E" w:rsidRDefault="0084235D" w:rsidP="0084235D">
            <w:pPr>
              <w:pStyle w:val="a3"/>
              <w:spacing w:before="60" w:after="60"/>
              <w:jc w:val="center"/>
              <w:rPr>
                <w:rFonts w:cs="Times New Roman"/>
                <w:color w:val="FF0000"/>
                <w:sz w:val="24"/>
                <w:szCs w:val="24"/>
              </w:rPr>
            </w:pPr>
            <w:r w:rsidRPr="0091128E">
              <w:rPr>
                <w:rFonts w:cs="Times New Roman"/>
                <w:color w:val="FF0000"/>
                <w:sz w:val="24"/>
                <w:szCs w:val="24"/>
              </w:rPr>
              <w:t>-0,92</w:t>
            </w:r>
          </w:p>
        </w:tc>
      </w:tr>
      <w:tr w:rsidR="0084235D" w:rsidRPr="00974C3F" w14:paraId="2BFFB53F" w14:textId="77777777" w:rsidTr="0091128E">
        <w:trPr>
          <w:trHeight w:val="255"/>
          <w:jc w:val="center"/>
        </w:trPr>
        <w:tc>
          <w:tcPr>
            <w:tcW w:w="1271" w:type="dxa"/>
            <w:shd w:val="clear" w:color="auto" w:fill="auto"/>
            <w:vAlign w:val="center"/>
          </w:tcPr>
          <w:p w14:paraId="5678C69D" w14:textId="77777777" w:rsidR="0084235D" w:rsidRPr="0091128E" w:rsidRDefault="0084235D" w:rsidP="0084235D">
            <w:pPr>
              <w:pStyle w:val="a3"/>
              <w:spacing w:before="60" w:after="60"/>
              <w:jc w:val="center"/>
              <w:rPr>
                <w:rFonts w:cs="Times New Roman"/>
                <w:bCs/>
                <w:sz w:val="24"/>
                <w:szCs w:val="24"/>
              </w:rPr>
            </w:pPr>
            <w:r w:rsidRPr="0091128E">
              <w:rPr>
                <w:rFonts w:cs="Times New Roman"/>
                <w:bCs/>
                <w:sz w:val="24"/>
                <w:szCs w:val="24"/>
              </w:rPr>
              <w:t>11</w:t>
            </w:r>
          </w:p>
        </w:tc>
        <w:tc>
          <w:tcPr>
            <w:tcW w:w="1591" w:type="dxa"/>
            <w:shd w:val="clear" w:color="auto" w:fill="auto"/>
            <w:vAlign w:val="center"/>
          </w:tcPr>
          <w:p w14:paraId="72686A5F" w14:textId="77777777" w:rsidR="0084235D" w:rsidRPr="0091128E" w:rsidRDefault="0084235D" w:rsidP="0084235D">
            <w:pPr>
              <w:pStyle w:val="a3"/>
              <w:spacing w:before="60" w:after="60"/>
              <w:jc w:val="center"/>
              <w:rPr>
                <w:rFonts w:cs="Times New Roman"/>
                <w:bCs/>
                <w:sz w:val="24"/>
                <w:szCs w:val="24"/>
              </w:rPr>
            </w:pPr>
            <w:r w:rsidRPr="0091128E">
              <w:rPr>
                <w:rFonts w:cs="Times New Roman"/>
                <w:bCs/>
                <w:sz w:val="24"/>
                <w:szCs w:val="24"/>
              </w:rPr>
              <w:t>2019</w:t>
            </w:r>
          </w:p>
        </w:tc>
        <w:tc>
          <w:tcPr>
            <w:tcW w:w="1554" w:type="dxa"/>
            <w:shd w:val="clear" w:color="auto" w:fill="auto"/>
            <w:vAlign w:val="center"/>
          </w:tcPr>
          <w:p w14:paraId="2AC5A996" w14:textId="77777777" w:rsidR="0084235D" w:rsidRPr="0091128E" w:rsidRDefault="0084235D" w:rsidP="0084235D">
            <w:pPr>
              <w:pStyle w:val="a3"/>
              <w:spacing w:before="60" w:after="60"/>
              <w:jc w:val="center"/>
              <w:rPr>
                <w:rFonts w:cs="Times New Roman"/>
                <w:bCs/>
                <w:sz w:val="24"/>
                <w:szCs w:val="24"/>
              </w:rPr>
            </w:pPr>
            <w:r w:rsidRPr="0091128E">
              <w:rPr>
                <w:rFonts w:cs="Times New Roman"/>
                <w:sz w:val="24"/>
                <w:szCs w:val="24"/>
              </w:rPr>
              <w:t>45,59</w:t>
            </w:r>
          </w:p>
        </w:tc>
        <w:tc>
          <w:tcPr>
            <w:tcW w:w="1428" w:type="dxa"/>
            <w:shd w:val="clear" w:color="auto" w:fill="auto"/>
            <w:vAlign w:val="center"/>
          </w:tcPr>
          <w:p w14:paraId="7C07A8B2" w14:textId="77777777" w:rsidR="0084235D" w:rsidRPr="0091128E" w:rsidRDefault="0084235D" w:rsidP="0084235D">
            <w:pPr>
              <w:pStyle w:val="a3"/>
              <w:spacing w:before="60" w:after="60"/>
              <w:jc w:val="center"/>
              <w:rPr>
                <w:rFonts w:cs="Times New Roman"/>
                <w:bCs/>
                <w:sz w:val="24"/>
                <w:szCs w:val="24"/>
              </w:rPr>
            </w:pPr>
            <w:r w:rsidRPr="0091128E">
              <w:rPr>
                <w:rFonts w:cs="Times New Roman"/>
                <w:sz w:val="24"/>
                <w:szCs w:val="24"/>
              </w:rPr>
              <w:t>45,99</w:t>
            </w:r>
          </w:p>
        </w:tc>
        <w:tc>
          <w:tcPr>
            <w:tcW w:w="1265" w:type="dxa"/>
            <w:shd w:val="clear" w:color="auto" w:fill="auto"/>
            <w:vAlign w:val="center"/>
          </w:tcPr>
          <w:p w14:paraId="4CDFA043" w14:textId="77777777" w:rsidR="0084235D" w:rsidRPr="0091128E" w:rsidRDefault="0084235D" w:rsidP="0084235D">
            <w:pPr>
              <w:pStyle w:val="a3"/>
              <w:spacing w:before="60" w:after="60"/>
              <w:jc w:val="center"/>
              <w:rPr>
                <w:rFonts w:cs="Times New Roman"/>
                <w:bCs/>
                <w:color w:val="FF0000"/>
                <w:sz w:val="24"/>
                <w:szCs w:val="24"/>
              </w:rPr>
            </w:pPr>
            <w:r w:rsidRPr="0091128E">
              <w:rPr>
                <w:rFonts w:cs="Times New Roman"/>
                <w:bCs/>
                <w:color w:val="FF0000"/>
                <w:sz w:val="24"/>
                <w:szCs w:val="24"/>
              </w:rPr>
              <w:t>-400</w:t>
            </w:r>
          </w:p>
        </w:tc>
        <w:tc>
          <w:tcPr>
            <w:tcW w:w="1685" w:type="dxa"/>
            <w:shd w:val="clear" w:color="auto" w:fill="auto"/>
            <w:vAlign w:val="center"/>
          </w:tcPr>
          <w:p w14:paraId="3A13FDE3" w14:textId="77777777" w:rsidR="0084235D" w:rsidRPr="0091128E" w:rsidRDefault="0084235D" w:rsidP="0084235D">
            <w:pPr>
              <w:pStyle w:val="a3"/>
              <w:spacing w:before="60" w:after="60"/>
              <w:jc w:val="center"/>
              <w:rPr>
                <w:rFonts w:cs="Times New Roman"/>
                <w:bCs/>
                <w:color w:val="C00000"/>
                <w:sz w:val="24"/>
                <w:szCs w:val="24"/>
              </w:rPr>
            </w:pPr>
            <w:r w:rsidRPr="0091128E">
              <w:rPr>
                <w:rFonts w:cs="Times New Roman"/>
                <w:color w:val="FF0000"/>
                <w:sz w:val="24"/>
                <w:szCs w:val="24"/>
              </w:rPr>
              <w:t>-3,39</w:t>
            </w:r>
          </w:p>
        </w:tc>
      </w:tr>
      <w:tr w:rsidR="0084235D" w:rsidRPr="00974C3F" w14:paraId="5FAACE56" w14:textId="77777777" w:rsidTr="0091128E">
        <w:trPr>
          <w:trHeight w:val="255"/>
          <w:jc w:val="center"/>
        </w:trPr>
        <w:tc>
          <w:tcPr>
            <w:tcW w:w="1271" w:type="dxa"/>
            <w:shd w:val="clear" w:color="auto" w:fill="auto"/>
            <w:vAlign w:val="center"/>
          </w:tcPr>
          <w:p w14:paraId="0BD90C2E" w14:textId="77777777" w:rsidR="0084235D" w:rsidRPr="0091128E" w:rsidRDefault="0084235D" w:rsidP="0084235D">
            <w:pPr>
              <w:pStyle w:val="a3"/>
              <w:spacing w:before="60" w:after="60"/>
              <w:jc w:val="center"/>
              <w:rPr>
                <w:rFonts w:cs="Times New Roman"/>
                <w:bCs/>
                <w:sz w:val="24"/>
                <w:szCs w:val="24"/>
              </w:rPr>
            </w:pPr>
            <w:r w:rsidRPr="0091128E">
              <w:rPr>
                <w:rFonts w:cs="Times New Roman"/>
                <w:bCs/>
                <w:sz w:val="24"/>
                <w:szCs w:val="24"/>
              </w:rPr>
              <w:t>12</w:t>
            </w:r>
          </w:p>
        </w:tc>
        <w:tc>
          <w:tcPr>
            <w:tcW w:w="1591" w:type="dxa"/>
            <w:shd w:val="clear" w:color="auto" w:fill="auto"/>
            <w:vAlign w:val="center"/>
          </w:tcPr>
          <w:p w14:paraId="20B4EF78" w14:textId="77777777" w:rsidR="0084235D" w:rsidRPr="0091128E" w:rsidRDefault="0084235D" w:rsidP="0084235D">
            <w:pPr>
              <w:pStyle w:val="a3"/>
              <w:spacing w:before="60" w:after="60"/>
              <w:jc w:val="center"/>
              <w:rPr>
                <w:rFonts w:cs="Times New Roman"/>
                <w:bCs/>
                <w:sz w:val="24"/>
                <w:szCs w:val="24"/>
              </w:rPr>
            </w:pPr>
            <w:r w:rsidRPr="0091128E">
              <w:rPr>
                <w:rFonts w:cs="Times New Roman"/>
                <w:bCs/>
                <w:sz w:val="24"/>
                <w:szCs w:val="24"/>
              </w:rPr>
              <w:t>2020</w:t>
            </w:r>
          </w:p>
        </w:tc>
        <w:tc>
          <w:tcPr>
            <w:tcW w:w="1554" w:type="dxa"/>
            <w:shd w:val="clear" w:color="auto" w:fill="auto"/>
            <w:vAlign w:val="center"/>
          </w:tcPr>
          <w:p w14:paraId="58538F41" w14:textId="77777777" w:rsidR="0084235D" w:rsidRPr="0091128E" w:rsidRDefault="0084235D" w:rsidP="0084235D">
            <w:pPr>
              <w:pStyle w:val="a3"/>
              <w:spacing w:before="60" w:after="60"/>
              <w:jc w:val="center"/>
              <w:rPr>
                <w:rFonts w:cs="Times New Roman"/>
                <w:bCs/>
                <w:sz w:val="24"/>
                <w:szCs w:val="24"/>
              </w:rPr>
            </w:pPr>
            <w:r w:rsidRPr="0091128E">
              <w:rPr>
                <w:rFonts w:cs="Times New Roman"/>
                <w:sz w:val="24"/>
                <w:szCs w:val="24"/>
              </w:rPr>
              <w:t>46,59</w:t>
            </w:r>
          </w:p>
        </w:tc>
        <w:tc>
          <w:tcPr>
            <w:tcW w:w="1428" w:type="dxa"/>
            <w:shd w:val="clear" w:color="auto" w:fill="auto"/>
            <w:vAlign w:val="center"/>
          </w:tcPr>
          <w:p w14:paraId="18ABA774" w14:textId="77777777" w:rsidR="0084235D" w:rsidRPr="0091128E" w:rsidRDefault="0084235D" w:rsidP="0084235D">
            <w:pPr>
              <w:pStyle w:val="a3"/>
              <w:spacing w:before="60" w:after="60"/>
              <w:jc w:val="center"/>
              <w:rPr>
                <w:rFonts w:cs="Times New Roman"/>
                <w:bCs/>
                <w:sz w:val="24"/>
                <w:szCs w:val="24"/>
              </w:rPr>
            </w:pPr>
            <w:r w:rsidRPr="0091128E">
              <w:rPr>
                <w:rFonts w:cs="Times New Roman"/>
                <w:sz w:val="24"/>
                <w:szCs w:val="24"/>
              </w:rPr>
              <w:t>47,30</w:t>
            </w:r>
          </w:p>
        </w:tc>
        <w:tc>
          <w:tcPr>
            <w:tcW w:w="1265" w:type="dxa"/>
            <w:shd w:val="clear" w:color="auto" w:fill="auto"/>
            <w:vAlign w:val="center"/>
          </w:tcPr>
          <w:p w14:paraId="0C43C3C4" w14:textId="77777777" w:rsidR="0084235D" w:rsidRPr="0091128E" w:rsidRDefault="0084235D" w:rsidP="0084235D">
            <w:pPr>
              <w:pStyle w:val="a3"/>
              <w:spacing w:before="60" w:after="60"/>
              <w:jc w:val="center"/>
              <w:rPr>
                <w:rFonts w:cs="Times New Roman"/>
                <w:bCs/>
                <w:color w:val="FF0000"/>
                <w:sz w:val="24"/>
                <w:szCs w:val="24"/>
              </w:rPr>
            </w:pPr>
            <w:r w:rsidRPr="0091128E">
              <w:rPr>
                <w:rFonts w:cs="Times New Roman"/>
                <w:bCs/>
                <w:color w:val="FF0000"/>
                <w:sz w:val="24"/>
                <w:szCs w:val="24"/>
              </w:rPr>
              <w:t>-706</w:t>
            </w:r>
          </w:p>
        </w:tc>
        <w:tc>
          <w:tcPr>
            <w:tcW w:w="1685" w:type="dxa"/>
            <w:shd w:val="clear" w:color="auto" w:fill="auto"/>
            <w:vAlign w:val="center"/>
          </w:tcPr>
          <w:p w14:paraId="1EB9F9A4" w14:textId="77777777" w:rsidR="0084235D" w:rsidRPr="0091128E" w:rsidRDefault="0084235D" w:rsidP="0084235D">
            <w:pPr>
              <w:pStyle w:val="a3"/>
              <w:spacing w:before="60" w:after="60"/>
              <w:jc w:val="center"/>
              <w:rPr>
                <w:rFonts w:cs="Times New Roman"/>
                <w:bCs/>
                <w:color w:val="FF0000"/>
                <w:sz w:val="24"/>
                <w:szCs w:val="24"/>
              </w:rPr>
            </w:pPr>
            <w:r w:rsidRPr="0091128E">
              <w:rPr>
                <w:rFonts w:cs="Times New Roman"/>
                <w:color w:val="FF0000"/>
                <w:sz w:val="24"/>
                <w:szCs w:val="24"/>
              </w:rPr>
              <w:t>-6,00</w:t>
            </w:r>
          </w:p>
        </w:tc>
      </w:tr>
      <w:tr w:rsidR="0084235D" w:rsidRPr="00974C3F" w14:paraId="32EABDCB" w14:textId="77777777" w:rsidTr="0091128E">
        <w:trPr>
          <w:trHeight w:val="255"/>
          <w:jc w:val="center"/>
        </w:trPr>
        <w:tc>
          <w:tcPr>
            <w:tcW w:w="1271" w:type="dxa"/>
            <w:shd w:val="clear" w:color="auto" w:fill="auto"/>
            <w:vAlign w:val="center"/>
          </w:tcPr>
          <w:p w14:paraId="36BA9734" w14:textId="77777777" w:rsidR="0084235D" w:rsidRPr="0091128E" w:rsidRDefault="0084235D" w:rsidP="0084235D">
            <w:pPr>
              <w:pStyle w:val="a3"/>
              <w:spacing w:before="60" w:after="60"/>
              <w:jc w:val="center"/>
              <w:rPr>
                <w:rFonts w:cs="Times New Roman"/>
                <w:bCs/>
                <w:sz w:val="24"/>
                <w:szCs w:val="24"/>
              </w:rPr>
            </w:pPr>
            <w:r w:rsidRPr="0091128E">
              <w:rPr>
                <w:rFonts w:cs="Times New Roman"/>
                <w:bCs/>
                <w:sz w:val="24"/>
                <w:szCs w:val="24"/>
              </w:rPr>
              <w:t>13</w:t>
            </w:r>
          </w:p>
        </w:tc>
        <w:tc>
          <w:tcPr>
            <w:tcW w:w="1591" w:type="dxa"/>
            <w:shd w:val="clear" w:color="auto" w:fill="auto"/>
            <w:vAlign w:val="center"/>
          </w:tcPr>
          <w:p w14:paraId="2F477730" w14:textId="77777777" w:rsidR="0084235D" w:rsidRPr="0091128E" w:rsidRDefault="0084235D" w:rsidP="0084235D">
            <w:pPr>
              <w:pStyle w:val="a3"/>
              <w:spacing w:before="60" w:after="60"/>
              <w:jc w:val="center"/>
              <w:rPr>
                <w:rFonts w:cs="Times New Roman"/>
                <w:bCs/>
                <w:sz w:val="24"/>
                <w:szCs w:val="24"/>
              </w:rPr>
            </w:pPr>
            <w:r w:rsidRPr="0091128E">
              <w:rPr>
                <w:rFonts w:cs="Times New Roman"/>
                <w:bCs/>
                <w:sz w:val="24"/>
                <w:szCs w:val="24"/>
              </w:rPr>
              <w:t>2021</w:t>
            </w:r>
          </w:p>
        </w:tc>
        <w:tc>
          <w:tcPr>
            <w:tcW w:w="1554" w:type="dxa"/>
            <w:shd w:val="clear" w:color="auto" w:fill="auto"/>
            <w:vAlign w:val="center"/>
          </w:tcPr>
          <w:p w14:paraId="63B44959" w14:textId="77777777" w:rsidR="0084235D" w:rsidRPr="0091128E" w:rsidRDefault="0084235D" w:rsidP="0084235D">
            <w:pPr>
              <w:pStyle w:val="a3"/>
              <w:spacing w:before="60" w:after="60"/>
              <w:jc w:val="center"/>
              <w:rPr>
                <w:rFonts w:cs="Times New Roman"/>
                <w:bCs/>
                <w:sz w:val="24"/>
                <w:szCs w:val="24"/>
              </w:rPr>
            </w:pPr>
            <w:r w:rsidRPr="0091128E">
              <w:rPr>
                <w:rFonts w:cs="Times New Roman"/>
                <w:sz w:val="24"/>
                <w:szCs w:val="24"/>
              </w:rPr>
              <w:t>50,41</w:t>
            </w:r>
          </w:p>
        </w:tc>
        <w:tc>
          <w:tcPr>
            <w:tcW w:w="1428" w:type="dxa"/>
            <w:shd w:val="clear" w:color="auto" w:fill="auto"/>
            <w:vAlign w:val="center"/>
          </w:tcPr>
          <w:p w14:paraId="166EBE2A" w14:textId="77777777" w:rsidR="0084235D" w:rsidRPr="0091128E" w:rsidRDefault="0084235D" w:rsidP="0084235D">
            <w:pPr>
              <w:pStyle w:val="a3"/>
              <w:spacing w:before="60" w:after="60"/>
              <w:jc w:val="center"/>
              <w:rPr>
                <w:rFonts w:cs="Times New Roman"/>
                <w:bCs/>
                <w:sz w:val="24"/>
                <w:szCs w:val="24"/>
              </w:rPr>
            </w:pPr>
            <w:r w:rsidRPr="0091128E">
              <w:rPr>
                <w:rFonts w:cs="Times New Roman"/>
                <w:sz w:val="24"/>
                <w:szCs w:val="24"/>
              </w:rPr>
              <w:t>50,43</w:t>
            </w:r>
          </w:p>
        </w:tc>
        <w:tc>
          <w:tcPr>
            <w:tcW w:w="1265" w:type="dxa"/>
            <w:shd w:val="clear" w:color="auto" w:fill="auto"/>
            <w:vAlign w:val="center"/>
          </w:tcPr>
          <w:p w14:paraId="31821B23" w14:textId="77777777" w:rsidR="0084235D" w:rsidRPr="0091128E" w:rsidRDefault="0084235D" w:rsidP="0084235D">
            <w:pPr>
              <w:pStyle w:val="a3"/>
              <w:spacing w:before="60" w:after="60"/>
              <w:jc w:val="center"/>
              <w:rPr>
                <w:rFonts w:cs="Times New Roman"/>
                <w:bCs/>
                <w:color w:val="00B050"/>
                <w:sz w:val="24"/>
                <w:szCs w:val="24"/>
              </w:rPr>
            </w:pPr>
            <w:r w:rsidRPr="0091128E">
              <w:rPr>
                <w:rFonts w:cs="Times New Roman"/>
                <w:bCs/>
                <w:color w:val="FF0000"/>
                <w:sz w:val="24"/>
                <w:szCs w:val="24"/>
              </w:rPr>
              <w:t>-20</w:t>
            </w:r>
          </w:p>
        </w:tc>
        <w:tc>
          <w:tcPr>
            <w:tcW w:w="1685" w:type="dxa"/>
            <w:shd w:val="clear" w:color="auto" w:fill="auto"/>
            <w:vAlign w:val="center"/>
          </w:tcPr>
          <w:p w14:paraId="6757EB4C" w14:textId="77777777" w:rsidR="0084235D" w:rsidRPr="0091128E" w:rsidRDefault="0084235D" w:rsidP="0084235D">
            <w:pPr>
              <w:pStyle w:val="a3"/>
              <w:spacing w:before="60" w:after="60"/>
              <w:jc w:val="center"/>
              <w:rPr>
                <w:rFonts w:cs="Times New Roman"/>
                <w:bCs/>
                <w:color w:val="00B050"/>
                <w:sz w:val="24"/>
                <w:szCs w:val="24"/>
              </w:rPr>
            </w:pPr>
            <w:r w:rsidRPr="0091128E">
              <w:rPr>
                <w:rFonts w:cs="Times New Roman"/>
                <w:color w:val="FF0000"/>
                <w:sz w:val="24"/>
                <w:szCs w:val="24"/>
              </w:rPr>
              <w:t>-0,17</w:t>
            </w:r>
          </w:p>
        </w:tc>
      </w:tr>
      <w:tr w:rsidR="0084235D" w:rsidRPr="00974C3F" w14:paraId="1977C55C" w14:textId="77777777" w:rsidTr="0091128E">
        <w:trPr>
          <w:trHeight w:val="255"/>
          <w:jc w:val="center"/>
        </w:trPr>
        <w:tc>
          <w:tcPr>
            <w:tcW w:w="1271" w:type="dxa"/>
            <w:shd w:val="clear" w:color="auto" w:fill="auto"/>
            <w:vAlign w:val="center"/>
          </w:tcPr>
          <w:p w14:paraId="727FDFE5" w14:textId="77777777" w:rsidR="0084235D" w:rsidRPr="0091128E" w:rsidRDefault="0084235D" w:rsidP="0084235D">
            <w:pPr>
              <w:pStyle w:val="a3"/>
              <w:spacing w:before="60" w:after="60"/>
              <w:jc w:val="center"/>
              <w:rPr>
                <w:rFonts w:cs="Times New Roman"/>
                <w:bCs/>
                <w:sz w:val="24"/>
                <w:szCs w:val="24"/>
              </w:rPr>
            </w:pPr>
            <w:r w:rsidRPr="0091128E">
              <w:rPr>
                <w:rFonts w:cs="Times New Roman"/>
                <w:bCs/>
                <w:sz w:val="24"/>
                <w:szCs w:val="24"/>
              </w:rPr>
              <w:t>14</w:t>
            </w:r>
          </w:p>
        </w:tc>
        <w:tc>
          <w:tcPr>
            <w:tcW w:w="1591" w:type="dxa"/>
            <w:shd w:val="clear" w:color="auto" w:fill="auto"/>
            <w:vAlign w:val="center"/>
          </w:tcPr>
          <w:p w14:paraId="2EBD5B83" w14:textId="77777777" w:rsidR="0084235D" w:rsidRPr="0091128E" w:rsidRDefault="0084235D" w:rsidP="0084235D">
            <w:pPr>
              <w:pStyle w:val="a3"/>
              <w:spacing w:before="60" w:after="60"/>
              <w:jc w:val="center"/>
              <w:rPr>
                <w:rFonts w:cs="Times New Roman"/>
                <w:bCs/>
                <w:sz w:val="24"/>
                <w:szCs w:val="24"/>
              </w:rPr>
            </w:pPr>
            <w:r w:rsidRPr="0091128E">
              <w:rPr>
                <w:rFonts w:cs="Times New Roman"/>
                <w:bCs/>
                <w:sz w:val="24"/>
                <w:szCs w:val="24"/>
              </w:rPr>
              <w:t>2022</w:t>
            </w:r>
          </w:p>
        </w:tc>
        <w:tc>
          <w:tcPr>
            <w:tcW w:w="1554" w:type="dxa"/>
            <w:shd w:val="clear" w:color="auto" w:fill="auto"/>
            <w:vAlign w:val="center"/>
          </w:tcPr>
          <w:p w14:paraId="316C8C3A" w14:textId="77777777" w:rsidR="0084235D" w:rsidRPr="0091128E" w:rsidRDefault="0084235D" w:rsidP="0084235D">
            <w:pPr>
              <w:pStyle w:val="a3"/>
              <w:spacing w:before="60" w:after="60"/>
              <w:jc w:val="center"/>
              <w:rPr>
                <w:rFonts w:cs="Times New Roman"/>
                <w:sz w:val="24"/>
                <w:szCs w:val="24"/>
              </w:rPr>
            </w:pPr>
            <w:r w:rsidRPr="0091128E">
              <w:rPr>
                <w:rFonts w:cs="Times New Roman"/>
                <w:sz w:val="24"/>
                <w:szCs w:val="24"/>
              </w:rPr>
              <w:t>55,10</w:t>
            </w:r>
          </w:p>
        </w:tc>
        <w:tc>
          <w:tcPr>
            <w:tcW w:w="1428" w:type="dxa"/>
            <w:shd w:val="clear" w:color="auto" w:fill="auto"/>
            <w:vAlign w:val="center"/>
          </w:tcPr>
          <w:p w14:paraId="2C4C6C88" w14:textId="77777777" w:rsidR="0084235D" w:rsidRPr="0091128E" w:rsidRDefault="0084235D" w:rsidP="0084235D">
            <w:pPr>
              <w:pStyle w:val="a3"/>
              <w:spacing w:before="60" w:after="60"/>
              <w:jc w:val="center"/>
              <w:rPr>
                <w:rFonts w:cs="Times New Roman"/>
                <w:sz w:val="24"/>
                <w:szCs w:val="24"/>
              </w:rPr>
            </w:pPr>
            <w:r w:rsidRPr="0091128E">
              <w:rPr>
                <w:rFonts w:cs="Times New Roman"/>
                <w:sz w:val="24"/>
                <w:szCs w:val="24"/>
              </w:rPr>
              <w:t>55,54</w:t>
            </w:r>
          </w:p>
        </w:tc>
        <w:tc>
          <w:tcPr>
            <w:tcW w:w="1265" w:type="dxa"/>
            <w:shd w:val="clear" w:color="auto" w:fill="auto"/>
            <w:vAlign w:val="center"/>
          </w:tcPr>
          <w:p w14:paraId="0AEC609F" w14:textId="77777777" w:rsidR="0084235D" w:rsidRPr="0091128E" w:rsidRDefault="0084235D" w:rsidP="0084235D">
            <w:pPr>
              <w:pStyle w:val="a3"/>
              <w:spacing w:before="60" w:after="60"/>
              <w:jc w:val="center"/>
              <w:rPr>
                <w:rFonts w:cs="Times New Roman"/>
                <w:color w:val="FF0000"/>
                <w:sz w:val="24"/>
                <w:szCs w:val="24"/>
              </w:rPr>
            </w:pPr>
            <w:r w:rsidRPr="0091128E">
              <w:rPr>
                <w:rFonts w:cs="Times New Roman"/>
                <w:bCs/>
                <w:color w:val="FF0000"/>
                <w:sz w:val="24"/>
                <w:szCs w:val="24"/>
              </w:rPr>
              <w:t>-434</w:t>
            </w:r>
          </w:p>
        </w:tc>
        <w:tc>
          <w:tcPr>
            <w:tcW w:w="1685" w:type="dxa"/>
            <w:shd w:val="clear" w:color="auto" w:fill="auto"/>
            <w:vAlign w:val="center"/>
          </w:tcPr>
          <w:p w14:paraId="2943649E" w14:textId="77777777" w:rsidR="0084235D" w:rsidRPr="0091128E" w:rsidRDefault="0084235D" w:rsidP="0084235D">
            <w:pPr>
              <w:pStyle w:val="a3"/>
              <w:spacing w:before="60" w:after="60"/>
              <w:jc w:val="center"/>
              <w:rPr>
                <w:rFonts w:cs="Times New Roman"/>
                <w:color w:val="FF0000"/>
                <w:sz w:val="24"/>
                <w:szCs w:val="24"/>
              </w:rPr>
            </w:pPr>
            <w:r w:rsidRPr="0091128E">
              <w:rPr>
                <w:rFonts w:cs="Times New Roman"/>
                <w:color w:val="FF0000"/>
                <w:sz w:val="24"/>
                <w:szCs w:val="24"/>
              </w:rPr>
              <w:t>-3,70</w:t>
            </w:r>
          </w:p>
        </w:tc>
      </w:tr>
      <w:tr w:rsidR="0084235D" w:rsidRPr="00974C3F" w14:paraId="330BBEDD" w14:textId="77777777" w:rsidTr="0091128E">
        <w:trPr>
          <w:trHeight w:val="255"/>
          <w:jc w:val="center"/>
        </w:trPr>
        <w:tc>
          <w:tcPr>
            <w:tcW w:w="1271" w:type="dxa"/>
            <w:shd w:val="clear" w:color="auto" w:fill="auto"/>
            <w:vAlign w:val="center"/>
          </w:tcPr>
          <w:p w14:paraId="22DB2A99" w14:textId="77777777" w:rsidR="0084235D" w:rsidRPr="0091128E" w:rsidRDefault="0084235D" w:rsidP="0084235D">
            <w:pPr>
              <w:pStyle w:val="a3"/>
              <w:spacing w:before="60" w:after="60"/>
              <w:jc w:val="center"/>
              <w:rPr>
                <w:rFonts w:cs="Times New Roman"/>
                <w:b/>
                <w:bCs/>
                <w:sz w:val="24"/>
                <w:szCs w:val="24"/>
              </w:rPr>
            </w:pPr>
            <w:r w:rsidRPr="0091128E">
              <w:rPr>
                <w:rFonts w:cs="Times New Roman"/>
                <w:b/>
                <w:bCs/>
                <w:sz w:val="24"/>
                <w:szCs w:val="24"/>
              </w:rPr>
              <w:t>15</w:t>
            </w:r>
          </w:p>
        </w:tc>
        <w:tc>
          <w:tcPr>
            <w:tcW w:w="1591" w:type="dxa"/>
            <w:shd w:val="clear" w:color="auto" w:fill="auto"/>
            <w:vAlign w:val="center"/>
          </w:tcPr>
          <w:p w14:paraId="4CFDF0B2" w14:textId="77777777" w:rsidR="0084235D" w:rsidRPr="0091128E" w:rsidRDefault="0084235D" w:rsidP="0084235D">
            <w:pPr>
              <w:pStyle w:val="a3"/>
              <w:spacing w:before="60" w:after="60"/>
              <w:jc w:val="center"/>
              <w:rPr>
                <w:rFonts w:cs="Times New Roman"/>
                <w:b/>
                <w:bCs/>
                <w:sz w:val="24"/>
                <w:szCs w:val="24"/>
              </w:rPr>
            </w:pPr>
            <w:r w:rsidRPr="0091128E">
              <w:rPr>
                <w:rFonts w:cs="Times New Roman"/>
                <w:b/>
                <w:bCs/>
                <w:sz w:val="24"/>
                <w:szCs w:val="24"/>
              </w:rPr>
              <w:t>Укупно</w:t>
            </w:r>
          </w:p>
        </w:tc>
        <w:tc>
          <w:tcPr>
            <w:tcW w:w="1554" w:type="dxa"/>
            <w:shd w:val="clear" w:color="auto" w:fill="auto"/>
            <w:vAlign w:val="center"/>
          </w:tcPr>
          <w:p w14:paraId="4507B095" w14:textId="77777777" w:rsidR="0084235D" w:rsidRPr="0091128E" w:rsidRDefault="0084235D" w:rsidP="0084235D">
            <w:pPr>
              <w:pStyle w:val="a3"/>
              <w:spacing w:before="60" w:after="60"/>
              <w:jc w:val="center"/>
              <w:rPr>
                <w:rFonts w:cs="Times New Roman"/>
                <w:b/>
                <w:bCs/>
                <w:sz w:val="24"/>
                <w:szCs w:val="24"/>
              </w:rPr>
            </w:pPr>
            <w:r w:rsidRPr="0091128E">
              <w:rPr>
                <w:rFonts w:cs="Times New Roman"/>
                <w:b/>
                <w:bCs/>
                <w:sz w:val="24"/>
                <w:szCs w:val="24"/>
              </w:rPr>
              <w:t>545,34</w:t>
            </w:r>
          </w:p>
        </w:tc>
        <w:tc>
          <w:tcPr>
            <w:tcW w:w="1428" w:type="dxa"/>
            <w:shd w:val="clear" w:color="auto" w:fill="auto"/>
            <w:vAlign w:val="center"/>
          </w:tcPr>
          <w:p w14:paraId="530E2EC0" w14:textId="77777777" w:rsidR="0084235D" w:rsidRPr="0091128E" w:rsidRDefault="0084235D" w:rsidP="0084235D">
            <w:pPr>
              <w:pStyle w:val="a3"/>
              <w:spacing w:before="60" w:after="60"/>
              <w:jc w:val="center"/>
              <w:rPr>
                <w:rFonts w:cs="Times New Roman"/>
                <w:b/>
                <w:bCs/>
                <w:sz w:val="24"/>
                <w:szCs w:val="24"/>
              </w:rPr>
            </w:pPr>
            <w:r w:rsidRPr="0091128E">
              <w:rPr>
                <w:rFonts w:cs="Times New Roman"/>
                <w:b/>
                <w:bCs/>
                <w:sz w:val="24"/>
                <w:szCs w:val="24"/>
              </w:rPr>
              <w:t>548,70</w:t>
            </w:r>
          </w:p>
        </w:tc>
        <w:tc>
          <w:tcPr>
            <w:tcW w:w="1265" w:type="dxa"/>
            <w:shd w:val="clear" w:color="auto" w:fill="auto"/>
            <w:vAlign w:val="center"/>
          </w:tcPr>
          <w:p w14:paraId="622467CB" w14:textId="77777777" w:rsidR="0084235D" w:rsidRPr="0091128E" w:rsidRDefault="0084235D" w:rsidP="0084235D">
            <w:pPr>
              <w:pStyle w:val="a3"/>
              <w:spacing w:before="60" w:after="60"/>
              <w:jc w:val="center"/>
              <w:rPr>
                <w:rFonts w:cs="Times New Roman"/>
                <w:b/>
                <w:bCs/>
                <w:color w:val="FF0000"/>
                <w:sz w:val="24"/>
                <w:szCs w:val="24"/>
              </w:rPr>
            </w:pPr>
            <w:r w:rsidRPr="0091128E">
              <w:rPr>
                <w:rFonts w:cs="Times New Roman"/>
                <w:b/>
                <w:bCs/>
                <w:sz w:val="24"/>
                <w:szCs w:val="24"/>
              </w:rPr>
              <w:t>-5.377</w:t>
            </w:r>
          </w:p>
        </w:tc>
        <w:tc>
          <w:tcPr>
            <w:tcW w:w="1685" w:type="dxa"/>
            <w:shd w:val="clear" w:color="auto" w:fill="auto"/>
            <w:vAlign w:val="center"/>
          </w:tcPr>
          <w:p w14:paraId="29AED41A" w14:textId="77777777" w:rsidR="0084235D" w:rsidRPr="0091128E" w:rsidRDefault="0084235D" w:rsidP="0084235D">
            <w:pPr>
              <w:pStyle w:val="a3"/>
              <w:spacing w:before="60" w:after="60"/>
              <w:jc w:val="center"/>
              <w:rPr>
                <w:rFonts w:cs="Times New Roman"/>
                <w:b/>
                <w:bCs/>
                <w:color w:val="FF0000"/>
                <w:sz w:val="24"/>
                <w:szCs w:val="24"/>
              </w:rPr>
            </w:pPr>
            <w:r w:rsidRPr="0091128E">
              <w:rPr>
                <w:rFonts w:cs="Times New Roman"/>
                <w:b/>
                <w:bCs/>
                <w:color w:val="FF0000"/>
                <w:sz w:val="24"/>
                <w:szCs w:val="24"/>
              </w:rPr>
              <w:t>-52,462</w:t>
            </w:r>
          </w:p>
        </w:tc>
      </w:tr>
    </w:tbl>
    <w:p w14:paraId="64A600D2" w14:textId="77777777" w:rsidR="0084235D" w:rsidRPr="00167AB5" w:rsidRDefault="0084235D" w:rsidP="0083160E">
      <w:pPr>
        <w:pStyle w:val="Heading1"/>
        <w:numPr>
          <w:ilvl w:val="0"/>
          <w:numId w:val="55"/>
        </w:numPr>
        <w:spacing w:after="120" w:line="240" w:lineRule="auto"/>
      </w:pPr>
      <w:bookmarkStart w:id="71" w:name="_Toc86740130"/>
      <w:bookmarkStart w:id="72" w:name="_Toc149135450"/>
      <w:bookmarkStart w:id="73" w:name="_Toc150339260"/>
      <w:bookmarkEnd w:id="71"/>
      <w:r w:rsidRPr="00167AB5">
        <w:t>Улагања у изградњу, поправке и одржавање система</w:t>
      </w:r>
      <w:bookmarkEnd w:id="72"/>
      <w:bookmarkEnd w:id="73"/>
    </w:p>
    <w:p w14:paraId="4F7A5EA4" w14:textId="6ADFA9BF" w:rsidR="0084235D" w:rsidRDefault="0084235D" w:rsidP="00072B8F">
      <w:pPr>
        <w:spacing w:before="120" w:after="120" w:line="240" w:lineRule="auto"/>
        <w:ind w:firstLine="708"/>
        <w:rPr>
          <w:lang w:val="sr-Cyrl-RS"/>
        </w:rPr>
      </w:pPr>
      <w:r w:rsidRPr="00167AB5">
        <w:rPr>
          <w:lang w:val="sr-Cyrl-RS"/>
        </w:rPr>
        <w:t>Табела 1</w:t>
      </w:r>
      <w:r w:rsidR="00925EF4">
        <w:rPr>
          <w:lang w:val="sr-Cyrl-RS"/>
        </w:rPr>
        <w:t>1</w:t>
      </w:r>
      <w:r w:rsidR="00072B8F">
        <w:rPr>
          <w:lang w:val="sr-Cyrl-RS"/>
        </w:rPr>
        <w:t>.</w:t>
      </w:r>
      <w:r w:rsidRPr="00167AB5">
        <w:rPr>
          <w:lang w:val="sr-Cyrl-RS"/>
        </w:rPr>
        <w:t xml:space="preserve"> даје поређење износа инвестиција и трошкова поправки и одржавања од 2018. до 2022. године.  (инвестиције у милионима </w:t>
      </w:r>
      <w:r>
        <w:rPr>
          <w:lang w:val="sr-Cyrl-RS"/>
        </w:rPr>
        <w:t>EUR</w:t>
      </w:r>
      <w:r w:rsidRPr="00167AB5">
        <w:rPr>
          <w:lang w:val="sr-Cyrl-RS"/>
        </w:rPr>
        <w:t>). Укупна улагања су у 2022. години неуобичајено висока, због изузетно великих улагања у Београдски водовод у 2022. години.</w:t>
      </w:r>
    </w:p>
    <w:p w14:paraId="55797207" w14:textId="6789F401" w:rsidR="0091128E" w:rsidRPr="00167AB5" w:rsidRDefault="0091128E" w:rsidP="0091128E">
      <w:pPr>
        <w:spacing w:before="120" w:after="120" w:line="240" w:lineRule="auto"/>
        <w:rPr>
          <w:lang w:val="sr-Cyrl-RS"/>
        </w:rPr>
      </w:pPr>
    </w:p>
    <w:p w14:paraId="248D9811" w14:textId="3D92233F" w:rsidR="0084235D" w:rsidRPr="0084235D" w:rsidRDefault="00072B8F" w:rsidP="0084235D">
      <w:pPr>
        <w:pStyle w:val="a0"/>
        <w:rPr>
          <w:lang w:val="sr-Cyrl-RS"/>
        </w:rPr>
      </w:pPr>
      <w:bookmarkStart w:id="74" w:name="_Hlk507628984"/>
      <w:r>
        <w:rPr>
          <w:lang w:val="sr-Cyrl-RS"/>
        </w:rPr>
        <w:t xml:space="preserve">      </w:t>
      </w:r>
      <w:r w:rsidR="0084235D" w:rsidRPr="0084235D">
        <w:rPr>
          <w:lang w:val="sr-Cyrl-RS"/>
        </w:rPr>
        <w:t xml:space="preserve">Табела </w:t>
      </w:r>
      <w:r w:rsidR="00925EF4">
        <w:rPr>
          <w:lang w:val="sr-Cyrl-CS"/>
        </w:rPr>
        <w:t xml:space="preserve">11. </w:t>
      </w:r>
      <w:r w:rsidR="0084235D" w:rsidRPr="0084235D">
        <w:rPr>
          <w:lang w:val="sr-Cyrl-RS"/>
        </w:rPr>
        <w:t>Инвестиције и трошкови поправки и одржавања (2018 – 2022)</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122"/>
        <w:gridCol w:w="96"/>
        <w:gridCol w:w="680"/>
        <w:gridCol w:w="783"/>
        <w:gridCol w:w="709"/>
        <w:gridCol w:w="708"/>
        <w:gridCol w:w="709"/>
        <w:gridCol w:w="709"/>
        <w:gridCol w:w="709"/>
        <w:gridCol w:w="992"/>
      </w:tblGrid>
      <w:tr w:rsidR="0084235D" w:rsidRPr="00072B8F" w14:paraId="7E9D954E" w14:textId="77777777" w:rsidTr="0091128E">
        <w:trPr>
          <w:trHeight w:val="130"/>
          <w:jc w:val="center"/>
        </w:trPr>
        <w:tc>
          <w:tcPr>
            <w:tcW w:w="714" w:type="dxa"/>
            <w:vMerge w:val="restart"/>
            <w:shd w:val="clear" w:color="auto" w:fill="BDD6EE" w:themeFill="accent1" w:themeFillTint="66"/>
            <w:tcMar>
              <w:left w:w="57" w:type="dxa"/>
              <w:right w:w="57" w:type="dxa"/>
            </w:tcMar>
            <w:vAlign w:val="center"/>
          </w:tcPr>
          <w:p w14:paraId="670F7986"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Р. бр.</w:t>
            </w:r>
          </w:p>
        </w:tc>
        <w:tc>
          <w:tcPr>
            <w:tcW w:w="2122" w:type="dxa"/>
            <w:vMerge w:val="restart"/>
            <w:shd w:val="clear" w:color="auto" w:fill="BDD6EE" w:themeFill="accent1" w:themeFillTint="66"/>
            <w:vAlign w:val="center"/>
          </w:tcPr>
          <w:p w14:paraId="57B5F01B" w14:textId="77777777" w:rsidR="0084235D" w:rsidRPr="00072B8F" w:rsidRDefault="0084235D" w:rsidP="0084235D">
            <w:pPr>
              <w:rPr>
                <w:rFonts w:cs="Times New Roman"/>
                <w:b/>
                <w:bCs/>
                <w:szCs w:val="24"/>
                <w:lang w:val="sr-Cyrl-RS"/>
              </w:rPr>
            </w:pPr>
            <w:r w:rsidRPr="00072B8F">
              <w:rPr>
                <w:rFonts w:cs="Times New Roman"/>
                <w:b/>
                <w:bCs/>
                <w:szCs w:val="24"/>
                <w:lang w:val="sr-Cyrl-RS"/>
              </w:rPr>
              <w:t xml:space="preserve">Ставка </w:t>
            </w:r>
          </w:p>
        </w:tc>
        <w:tc>
          <w:tcPr>
            <w:tcW w:w="3685" w:type="dxa"/>
            <w:gridSpan w:val="6"/>
            <w:shd w:val="clear" w:color="auto" w:fill="BDD6EE" w:themeFill="accent1" w:themeFillTint="66"/>
            <w:vAlign w:val="center"/>
          </w:tcPr>
          <w:p w14:paraId="79C92142" w14:textId="77777777" w:rsidR="0084235D" w:rsidRPr="00072B8F" w:rsidRDefault="0084235D" w:rsidP="0084235D">
            <w:pPr>
              <w:jc w:val="center"/>
              <w:rPr>
                <w:rFonts w:cs="Times New Roman"/>
                <w:szCs w:val="24"/>
                <w:lang w:val="sr-Cyrl-RS"/>
              </w:rPr>
            </w:pPr>
            <w:r w:rsidRPr="00072B8F">
              <w:rPr>
                <w:rFonts w:cs="Times New Roman"/>
                <w:b/>
                <w:bCs/>
                <w:szCs w:val="24"/>
                <w:lang w:val="sr-Cyrl-RS"/>
              </w:rPr>
              <w:t xml:space="preserve">Инвестиције и трошкови поправки и одржавања </w:t>
            </w:r>
          </w:p>
          <w:p w14:paraId="340DDEEF"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(x 10⁶ EUR)</w:t>
            </w:r>
          </w:p>
        </w:tc>
        <w:tc>
          <w:tcPr>
            <w:tcW w:w="2410" w:type="dxa"/>
            <w:gridSpan w:val="3"/>
            <w:shd w:val="clear" w:color="auto" w:fill="BDD6EE" w:themeFill="accent1" w:themeFillTint="66"/>
            <w:vAlign w:val="center"/>
          </w:tcPr>
          <w:p w14:paraId="132E3757"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 xml:space="preserve">Специфична улагања </w:t>
            </w:r>
          </w:p>
          <w:p w14:paraId="6F0DC724"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(x 10³ EUR)</w:t>
            </w:r>
          </w:p>
        </w:tc>
      </w:tr>
      <w:tr w:rsidR="0084235D" w:rsidRPr="00072B8F" w14:paraId="71CD9A1B" w14:textId="77777777" w:rsidTr="0091128E">
        <w:trPr>
          <w:trHeight w:val="129"/>
          <w:jc w:val="center"/>
        </w:trPr>
        <w:tc>
          <w:tcPr>
            <w:tcW w:w="714" w:type="dxa"/>
            <w:vMerge/>
            <w:shd w:val="clear" w:color="auto" w:fill="BDD6EE" w:themeFill="accent1" w:themeFillTint="66"/>
            <w:tcMar>
              <w:left w:w="57" w:type="dxa"/>
              <w:right w:w="57" w:type="dxa"/>
            </w:tcMar>
            <w:vAlign w:val="center"/>
          </w:tcPr>
          <w:p w14:paraId="7E75BA75" w14:textId="77777777" w:rsidR="0084235D" w:rsidRPr="00072B8F" w:rsidRDefault="0084235D" w:rsidP="0084235D">
            <w:pPr>
              <w:jc w:val="center"/>
              <w:rPr>
                <w:rFonts w:cs="Times New Roman"/>
                <w:b/>
                <w:bCs/>
                <w:szCs w:val="24"/>
                <w:lang w:val="sr-Cyrl-RS"/>
              </w:rPr>
            </w:pPr>
          </w:p>
        </w:tc>
        <w:tc>
          <w:tcPr>
            <w:tcW w:w="2122" w:type="dxa"/>
            <w:vMerge/>
            <w:shd w:val="clear" w:color="auto" w:fill="BDD6EE" w:themeFill="accent1" w:themeFillTint="66"/>
            <w:vAlign w:val="center"/>
          </w:tcPr>
          <w:p w14:paraId="057F14B7" w14:textId="77777777" w:rsidR="0084235D" w:rsidRPr="00072B8F" w:rsidRDefault="0084235D" w:rsidP="0084235D">
            <w:pPr>
              <w:rPr>
                <w:rFonts w:cs="Times New Roman"/>
                <w:b/>
                <w:bCs/>
                <w:szCs w:val="24"/>
                <w:lang w:val="sr-Cyrl-RS"/>
              </w:rPr>
            </w:pPr>
          </w:p>
        </w:tc>
        <w:tc>
          <w:tcPr>
            <w:tcW w:w="776" w:type="dxa"/>
            <w:gridSpan w:val="2"/>
            <w:shd w:val="clear" w:color="auto" w:fill="BDD6EE" w:themeFill="accent1" w:themeFillTint="66"/>
            <w:vAlign w:val="center"/>
          </w:tcPr>
          <w:p w14:paraId="774A6DD8"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2018</w:t>
            </w:r>
          </w:p>
        </w:tc>
        <w:tc>
          <w:tcPr>
            <w:tcW w:w="783" w:type="dxa"/>
            <w:shd w:val="clear" w:color="auto" w:fill="BDD6EE" w:themeFill="accent1" w:themeFillTint="66"/>
            <w:vAlign w:val="center"/>
          </w:tcPr>
          <w:p w14:paraId="7D64EE9A"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2019</w:t>
            </w:r>
          </w:p>
        </w:tc>
        <w:tc>
          <w:tcPr>
            <w:tcW w:w="709" w:type="dxa"/>
            <w:shd w:val="clear" w:color="auto" w:fill="BDD6EE" w:themeFill="accent1" w:themeFillTint="66"/>
            <w:vAlign w:val="center"/>
          </w:tcPr>
          <w:p w14:paraId="242282F5"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2020</w:t>
            </w:r>
          </w:p>
        </w:tc>
        <w:tc>
          <w:tcPr>
            <w:tcW w:w="708" w:type="dxa"/>
            <w:shd w:val="clear" w:color="auto" w:fill="BDD6EE" w:themeFill="accent1" w:themeFillTint="66"/>
            <w:vAlign w:val="center"/>
          </w:tcPr>
          <w:p w14:paraId="5B06B1F7"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2021</w:t>
            </w:r>
          </w:p>
        </w:tc>
        <w:tc>
          <w:tcPr>
            <w:tcW w:w="709" w:type="dxa"/>
            <w:shd w:val="clear" w:color="auto" w:fill="BDD6EE" w:themeFill="accent1" w:themeFillTint="66"/>
            <w:vAlign w:val="center"/>
          </w:tcPr>
          <w:p w14:paraId="2AE63D14"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2022</w:t>
            </w:r>
          </w:p>
        </w:tc>
        <w:tc>
          <w:tcPr>
            <w:tcW w:w="709" w:type="dxa"/>
            <w:shd w:val="clear" w:color="auto" w:fill="BDD6EE" w:themeFill="accent1" w:themeFillTint="66"/>
            <w:vAlign w:val="center"/>
          </w:tcPr>
          <w:p w14:paraId="5DC1F4C4"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2018</w:t>
            </w:r>
          </w:p>
        </w:tc>
        <w:tc>
          <w:tcPr>
            <w:tcW w:w="709" w:type="dxa"/>
            <w:shd w:val="clear" w:color="auto" w:fill="BDD6EE" w:themeFill="accent1" w:themeFillTint="66"/>
            <w:vAlign w:val="center"/>
          </w:tcPr>
          <w:p w14:paraId="74D7EE7F"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2022</w:t>
            </w:r>
          </w:p>
        </w:tc>
        <w:tc>
          <w:tcPr>
            <w:tcW w:w="992" w:type="dxa"/>
            <w:shd w:val="clear" w:color="auto" w:fill="BDD6EE" w:themeFill="accent1" w:themeFillTint="66"/>
            <w:vAlign w:val="center"/>
          </w:tcPr>
          <w:p w14:paraId="1AE5828A"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2022 / 2018</w:t>
            </w:r>
          </w:p>
        </w:tc>
      </w:tr>
      <w:tr w:rsidR="0084235D" w:rsidRPr="00072B8F" w14:paraId="696079FC" w14:textId="77777777" w:rsidTr="0091128E">
        <w:trPr>
          <w:jc w:val="center"/>
        </w:trPr>
        <w:tc>
          <w:tcPr>
            <w:tcW w:w="714" w:type="dxa"/>
            <w:tcMar>
              <w:left w:w="57" w:type="dxa"/>
              <w:right w:w="57" w:type="dxa"/>
            </w:tcMar>
            <w:vAlign w:val="center"/>
          </w:tcPr>
          <w:p w14:paraId="779E03ED"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1</w:t>
            </w:r>
          </w:p>
        </w:tc>
        <w:tc>
          <w:tcPr>
            <w:tcW w:w="2218" w:type="dxa"/>
            <w:gridSpan w:val="2"/>
            <w:vAlign w:val="center"/>
          </w:tcPr>
          <w:p w14:paraId="0409A0B3"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2</w:t>
            </w:r>
          </w:p>
        </w:tc>
        <w:tc>
          <w:tcPr>
            <w:tcW w:w="680" w:type="dxa"/>
            <w:shd w:val="clear" w:color="auto" w:fill="auto"/>
            <w:vAlign w:val="center"/>
          </w:tcPr>
          <w:p w14:paraId="0066A16A"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3</w:t>
            </w:r>
          </w:p>
        </w:tc>
        <w:tc>
          <w:tcPr>
            <w:tcW w:w="783" w:type="dxa"/>
            <w:shd w:val="clear" w:color="auto" w:fill="auto"/>
            <w:vAlign w:val="center"/>
          </w:tcPr>
          <w:p w14:paraId="7C4AFD53"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4</w:t>
            </w:r>
          </w:p>
        </w:tc>
        <w:tc>
          <w:tcPr>
            <w:tcW w:w="709" w:type="dxa"/>
            <w:shd w:val="clear" w:color="auto" w:fill="auto"/>
            <w:vAlign w:val="center"/>
          </w:tcPr>
          <w:p w14:paraId="63E56498"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5</w:t>
            </w:r>
          </w:p>
        </w:tc>
        <w:tc>
          <w:tcPr>
            <w:tcW w:w="708" w:type="dxa"/>
            <w:shd w:val="clear" w:color="auto" w:fill="auto"/>
            <w:vAlign w:val="center"/>
          </w:tcPr>
          <w:p w14:paraId="725104CA"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6</w:t>
            </w:r>
          </w:p>
        </w:tc>
        <w:tc>
          <w:tcPr>
            <w:tcW w:w="709" w:type="dxa"/>
            <w:vAlign w:val="center"/>
          </w:tcPr>
          <w:p w14:paraId="2931B6F7"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7</w:t>
            </w:r>
          </w:p>
        </w:tc>
        <w:tc>
          <w:tcPr>
            <w:tcW w:w="709" w:type="dxa"/>
          </w:tcPr>
          <w:p w14:paraId="7344E5B0"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8</w:t>
            </w:r>
          </w:p>
        </w:tc>
        <w:tc>
          <w:tcPr>
            <w:tcW w:w="709" w:type="dxa"/>
          </w:tcPr>
          <w:p w14:paraId="352C877A"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9</w:t>
            </w:r>
          </w:p>
        </w:tc>
        <w:tc>
          <w:tcPr>
            <w:tcW w:w="992" w:type="dxa"/>
          </w:tcPr>
          <w:p w14:paraId="08561496" w14:textId="77777777" w:rsidR="0084235D" w:rsidRPr="00072B8F" w:rsidRDefault="0084235D" w:rsidP="0084235D">
            <w:pPr>
              <w:jc w:val="center"/>
              <w:rPr>
                <w:rFonts w:cs="Times New Roman"/>
                <w:i/>
                <w:color w:val="000000" w:themeColor="text1"/>
                <w:szCs w:val="24"/>
                <w:lang w:val="sr-Cyrl-RS"/>
              </w:rPr>
            </w:pPr>
            <w:r w:rsidRPr="00072B8F">
              <w:rPr>
                <w:rFonts w:cs="Times New Roman"/>
                <w:i/>
                <w:color w:val="000000" w:themeColor="text1"/>
                <w:szCs w:val="24"/>
                <w:lang w:val="sr-Cyrl-RS"/>
              </w:rPr>
              <w:t>10</w:t>
            </w:r>
          </w:p>
        </w:tc>
      </w:tr>
      <w:tr w:rsidR="0084235D" w:rsidRPr="00072B8F" w14:paraId="3ACCF125" w14:textId="77777777" w:rsidTr="0091128E">
        <w:trPr>
          <w:jc w:val="center"/>
        </w:trPr>
        <w:tc>
          <w:tcPr>
            <w:tcW w:w="714" w:type="dxa"/>
            <w:tcMar>
              <w:left w:w="57" w:type="dxa"/>
              <w:right w:w="57" w:type="dxa"/>
            </w:tcMar>
            <w:vAlign w:val="center"/>
          </w:tcPr>
          <w:p w14:paraId="35349AEE" w14:textId="77777777" w:rsidR="0084235D" w:rsidRPr="00072B8F" w:rsidRDefault="0084235D" w:rsidP="0084235D">
            <w:pPr>
              <w:jc w:val="center"/>
              <w:rPr>
                <w:rFonts w:cs="Times New Roman"/>
                <w:szCs w:val="24"/>
                <w:lang w:val="sr-Cyrl-RS"/>
              </w:rPr>
            </w:pPr>
            <w:r w:rsidRPr="00072B8F">
              <w:rPr>
                <w:rFonts w:cs="Times New Roman"/>
                <w:szCs w:val="24"/>
                <w:lang w:val="sr-Cyrl-RS"/>
              </w:rPr>
              <w:t>1</w:t>
            </w:r>
          </w:p>
        </w:tc>
        <w:tc>
          <w:tcPr>
            <w:tcW w:w="2218" w:type="dxa"/>
            <w:gridSpan w:val="2"/>
            <w:vAlign w:val="center"/>
          </w:tcPr>
          <w:p w14:paraId="3E2862E5" w14:textId="77777777" w:rsidR="0084235D" w:rsidRPr="00072B8F" w:rsidRDefault="0084235D" w:rsidP="0084235D">
            <w:pPr>
              <w:jc w:val="left"/>
              <w:rPr>
                <w:rFonts w:cs="Times New Roman"/>
                <w:szCs w:val="24"/>
                <w:lang w:val="sr-Cyrl-RS"/>
              </w:rPr>
            </w:pPr>
            <w:r w:rsidRPr="00072B8F">
              <w:rPr>
                <w:rFonts w:cs="Times New Roman"/>
                <w:szCs w:val="24"/>
                <w:lang w:val="sr-Cyrl-RS"/>
              </w:rPr>
              <w:t>Број анализираних предузећа</w:t>
            </w:r>
          </w:p>
        </w:tc>
        <w:tc>
          <w:tcPr>
            <w:tcW w:w="680" w:type="dxa"/>
            <w:shd w:val="clear" w:color="auto" w:fill="auto"/>
            <w:vAlign w:val="center"/>
          </w:tcPr>
          <w:p w14:paraId="2E66BB24" w14:textId="77777777" w:rsidR="0084235D" w:rsidRPr="00072B8F" w:rsidRDefault="0084235D" w:rsidP="0084235D">
            <w:pPr>
              <w:jc w:val="center"/>
              <w:rPr>
                <w:rFonts w:cs="Times New Roman"/>
                <w:szCs w:val="24"/>
                <w:lang w:val="sr-Cyrl-RS"/>
              </w:rPr>
            </w:pPr>
            <w:r w:rsidRPr="00072B8F">
              <w:rPr>
                <w:rFonts w:cs="Times New Roman"/>
                <w:szCs w:val="24"/>
                <w:lang w:val="sr-Cyrl-RS"/>
              </w:rPr>
              <w:t>118</w:t>
            </w:r>
          </w:p>
        </w:tc>
        <w:tc>
          <w:tcPr>
            <w:tcW w:w="783" w:type="dxa"/>
            <w:shd w:val="clear" w:color="auto" w:fill="auto"/>
            <w:vAlign w:val="center"/>
          </w:tcPr>
          <w:p w14:paraId="362626A6" w14:textId="77777777" w:rsidR="0084235D" w:rsidRPr="00072B8F" w:rsidRDefault="0084235D" w:rsidP="0084235D">
            <w:pPr>
              <w:jc w:val="center"/>
              <w:rPr>
                <w:rFonts w:cs="Times New Roman"/>
                <w:szCs w:val="24"/>
                <w:lang w:val="sr-Cyrl-RS"/>
              </w:rPr>
            </w:pPr>
            <w:r w:rsidRPr="00072B8F">
              <w:rPr>
                <w:rFonts w:cs="Times New Roman"/>
                <w:szCs w:val="24"/>
                <w:lang w:val="sr-Cyrl-RS"/>
              </w:rPr>
              <w:t>133</w:t>
            </w:r>
          </w:p>
        </w:tc>
        <w:tc>
          <w:tcPr>
            <w:tcW w:w="709" w:type="dxa"/>
            <w:shd w:val="clear" w:color="auto" w:fill="auto"/>
            <w:vAlign w:val="center"/>
          </w:tcPr>
          <w:p w14:paraId="70A58E96" w14:textId="77777777" w:rsidR="0084235D" w:rsidRPr="00072B8F" w:rsidRDefault="0084235D" w:rsidP="0084235D">
            <w:pPr>
              <w:jc w:val="center"/>
              <w:rPr>
                <w:rFonts w:cs="Times New Roman"/>
                <w:szCs w:val="24"/>
                <w:lang w:val="sr-Cyrl-RS"/>
              </w:rPr>
            </w:pPr>
            <w:r w:rsidRPr="00072B8F">
              <w:rPr>
                <w:rFonts w:cs="Times New Roman"/>
                <w:szCs w:val="24"/>
                <w:lang w:val="sr-Cyrl-RS"/>
              </w:rPr>
              <w:t>127</w:t>
            </w:r>
          </w:p>
        </w:tc>
        <w:tc>
          <w:tcPr>
            <w:tcW w:w="708" w:type="dxa"/>
            <w:shd w:val="clear" w:color="auto" w:fill="auto"/>
            <w:vAlign w:val="center"/>
          </w:tcPr>
          <w:p w14:paraId="1A5BF9FE" w14:textId="77777777" w:rsidR="0084235D" w:rsidRPr="00072B8F" w:rsidRDefault="0084235D" w:rsidP="0084235D">
            <w:pPr>
              <w:jc w:val="center"/>
              <w:rPr>
                <w:rFonts w:cs="Times New Roman"/>
                <w:szCs w:val="24"/>
                <w:lang w:val="sr-Cyrl-RS"/>
              </w:rPr>
            </w:pPr>
            <w:r w:rsidRPr="00072B8F">
              <w:rPr>
                <w:rFonts w:cs="Times New Roman"/>
                <w:szCs w:val="24"/>
                <w:lang w:val="sr-Cyrl-RS"/>
              </w:rPr>
              <w:t>141</w:t>
            </w:r>
          </w:p>
        </w:tc>
        <w:tc>
          <w:tcPr>
            <w:tcW w:w="709" w:type="dxa"/>
            <w:vAlign w:val="center"/>
          </w:tcPr>
          <w:p w14:paraId="55925585"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148</w:t>
            </w:r>
          </w:p>
        </w:tc>
        <w:tc>
          <w:tcPr>
            <w:tcW w:w="709" w:type="dxa"/>
            <w:vAlign w:val="center"/>
          </w:tcPr>
          <w:p w14:paraId="69E7BDC2"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118</w:t>
            </w:r>
          </w:p>
        </w:tc>
        <w:tc>
          <w:tcPr>
            <w:tcW w:w="709" w:type="dxa"/>
            <w:vAlign w:val="center"/>
          </w:tcPr>
          <w:p w14:paraId="7A67B1A3"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145</w:t>
            </w:r>
          </w:p>
        </w:tc>
        <w:tc>
          <w:tcPr>
            <w:tcW w:w="992" w:type="dxa"/>
            <w:vAlign w:val="center"/>
          </w:tcPr>
          <w:p w14:paraId="7716A536"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1,22</w:t>
            </w:r>
          </w:p>
        </w:tc>
      </w:tr>
      <w:tr w:rsidR="0084235D" w:rsidRPr="00072B8F" w14:paraId="04FF3574" w14:textId="77777777" w:rsidTr="0091128E">
        <w:trPr>
          <w:jc w:val="center"/>
        </w:trPr>
        <w:tc>
          <w:tcPr>
            <w:tcW w:w="714" w:type="dxa"/>
            <w:tcMar>
              <w:left w:w="57" w:type="dxa"/>
              <w:right w:w="57" w:type="dxa"/>
            </w:tcMar>
            <w:vAlign w:val="center"/>
          </w:tcPr>
          <w:p w14:paraId="634BDAE7" w14:textId="77777777" w:rsidR="0084235D" w:rsidRPr="00072B8F" w:rsidRDefault="0084235D" w:rsidP="0084235D">
            <w:pPr>
              <w:jc w:val="center"/>
              <w:rPr>
                <w:rFonts w:cs="Times New Roman"/>
                <w:szCs w:val="24"/>
                <w:lang w:val="sr-Cyrl-RS"/>
              </w:rPr>
            </w:pPr>
            <w:r w:rsidRPr="00072B8F">
              <w:rPr>
                <w:rFonts w:cs="Times New Roman"/>
                <w:szCs w:val="24"/>
                <w:lang w:val="sr-Cyrl-RS"/>
              </w:rPr>
              <w:lastRenderedPageBreak/>
              <w:t>2</w:t>
            </w:r>
          </w:p>
        </w:tc>
        <w:tc>
          <w:tcPr>
            <w:tcW w:w="2218" w:type="dxa"/>
            <w:gridSpan w:val="2"/>
            <w:vAlign w:val="center"/>
          </w:tcPr>
          <w:p w14:paraId="7019AE2D" w14:textId="77777777" w:rsidR="0084235D" w:rsidRPr="00072B8F" w:rsidRDefault="0084235D" w:rsidP="0084235D">
            <w:pPr>
              <w:jc w:val="left"/>
              <w:rPr>
                <w:rFonts w:cs="Times New Roman"/>
                <w:szCs w:val="24"/>
                <w:lang w:val="sr-Cyrl-RS"/>
              </w:rPr>
            </w:pPr>
            <w:r w:rsidRPr="00072B8F">
              <w:rPr>
                <w:rFonts w:cs="Times New Roman"/>
                <w:szCs w:val="24"/>
                <w:lang w:val="sr-Cyrl-RS"/>
              </w:rPr>
              <w:t>Укупна вредност инвестиција</w:t>
            </w:r>
          </w:p>
        </w:tc>
        <w:tc>
          <w:tcPr>
            <w:tcW w:w="680" w:type="dxa"/>
            <w:shd w:val="clear" w:color="auto" w:fill="auto"/>
            <w:vAlign w:val="center"/>
          </w:tcPr>
          <w:p w14:paraId="243BE185" w14:textId="77777777" w:rsidR="0084235D" w:rsidRPr="00072B8F" w:rsidRDefault="0084235D" w:rsidP="0084235D">
            <w:pPr>
              <w:jc w:val="center"/>
              <w:rPr>
                <w:rFonts w:cs="Times New Roman"/>
                <w:szCs w:val="24"/>
                <w:lang w:val="sr-Cyrl-RS"/>
              </w:rPr>
            </w:pPr>
            <w:r w:rsidRPr="00072B8F">
              <w:rPr>
                <w:rFonts w:cs="Times New Roman"/>
                <w:szCs w:val="24"/>
                <w:lang w:val="sr-Cyrl-RS"/>
              </w:rPr>
              <w:t>41</w:t>
            </w:r>
          </w:p>
        </w:tc>
        <w:tc>
          <w:tcPr>
            <w:tcW w:w="783" w:type="dxa"/>
            <w:shd w:val="clear" w:color="auto" w:fill="auto"/>
            <w:vAlign w:val="center"/>
          </w:tcPr>
          <w:p w14:paraId="284777D2" w14:textId="77777777" w:rsidR="0084235D" w:rsidRPr="00072B8F" w:rsidRDefault="0084235D" w:rsidP="0084235D">
            <w:pPr>
              <w:jc w:val="center"/>
              <w:rPr>
                <w:rFonts w:cs="Times New Roman"/>
                <w:szCs w:val="24"/>
                <w:lang w:val="sr-Cyrl-RS"/>
              </w:rPr>
            </w:pPr>
            <w:r w:rsidRPr="00072B8F">
              <w:rPr>
                <w:rFonts w:cs="Times New Roman"/>
                <w:szCs w:val="24"/>
                <w:lang w:val="sr-Cyrl-RS"/>
              </w:rPr>
              <w:t>47,5</w:t>
            </w:r>
          </w:p>
        </w:tc>
        <w:tc>
          <w:tcPr>
            <w:tcW w:w="709" w:type="dxa"/>
            <w:shd w:val="clear" w:color="auto" w:fill="auto"/>
            <w:vAlign w:val="center"/>
          </w:tcPr>
          <w:p w14:paraId="58CC7839" w14:textId="77777777" w:rsidR="0084235D" w:rsidRPr="00072B8F" w:rsidRDefault="0084235D" w:rsidP="0084235D">
            <w:pPr>
              <w:jc w:val="center"/>
              <w:rPr>
                <w:rFonts w:cs="Times New Roman"/>
                <w:szCs w:val="24"/>
                <w:lang w:val="sr-Cyrl-RS"/>
              </w:rPr>
            </w:pPr>
            <w:r w:rsidRPr="00072B8F">
              <w:rPr>
                <w:rFonts w:cs="Times New Roman"/>
                <w:szCs w:val="24"/>
                <w:lang w:val="sr-Cyrl-RS"/>
              </w:rPr>
              <w:t>57,8</w:t>
            </w:r>
          </w:p>
        </w:tc>
        <w:tc>
          <w:tcPr>
            <w:tcW w:w="708" w:type="dxa"/>
            <w:shd w:val="clear" w:color="auto" w:fill="auto"/>
            <w:vAlign w:val="center"/>
          </w:tcPr>
          <w:p w14:paraId="372D00BE" w14:textId="77777777" w:rsidR="0084235D" w:rsidRPr="00072B8F" w:rsidRDefault="0084235D" w:rsidP="0084235D">
            <w:pPr>
              <w:jc w:val="center"/>
              <w:rPr>
                <w:rFonts w:cs="Times New Roman"/>
                <w:szCs w:val="24"/>
                <w:lang w:val="sr-Cyrl-RS"/>
              </w:rPr>
            </w:pPr>
            <w:r w:rsidRPr="00072B8F">
              <w:rPr>
                <w:rFonts w:cs="Times New Roman"/>
                <w:szCs w:val="24"/>
                <w:lang w:val="sr-Cyrl-RS"/>
              </w:rPr>
              <w:t>46,6</w:t>
            </w:r>
          </w:p>
        </w:tc>
        <w:tc>
          <w:tcPr>
            <w:tcW w:w="709" w:type="dxa"/>
            <w:vAlign w:val="center"/>
          </w:tcPr>
          <w:p w14:paraId="5482514A"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91,68*</w:t>
            </w:r>
          </w:p>
        </w:tc>
        <w:tc>
          <w:tcPr>
            <w:tcW w:w="709" w:type="dxa"/>
            <w:vAlign w:val="center"/>
          </w:tcPr>
          <w:p w14:paraId="26755CAD"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347</w:t>
            </w:r>
          </w:p>
        </w:tc>
        <w:tc>
          <w:tcPr>
            <w:tcW w:w="709" w:type="dxa"/>
            <w:vAlign w:val="center"/>
          </w:tcPr>
          <w:p w14:paraId="7F7115B0"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619*</w:t>
            </w:r>
          </w:p>
        </w:tc>
        <w:tc>
          <w:tcPr>
            <w:tcW w:w="992" w:type="dxa"/>
            <w:vAlign w:val="center"/>
          </w:tcPr>
          <w:p w14:paraId="3059EDA9"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1,78</w:t>
            </w:r>
          </w:p>
        </w:tc>
      </w:tr>
      <w:tr w:rsidR="0084235D" w:rsidRPr="00072B8F" w14:paraId="320B86F5" w14:textId="77777777" w:rsidTr="0091128E">
        <w:trPr>
          <w:jc w:val="center"/>
        </w:trPr>
        <w:tc>
          <w:tcPr>
            <w:tcW w:w="714" w:type="dxa"/>
            <w:tcMar>
              <w:left w:w="57" w:type="dxa"/>
              <w:right w:w="57" w:type="dxa"/>
            </w:tcMar>
            <w:vAlign w:val="center"/>
          </w:tcPr>
          <w:p w14:paraId="4DB25A70" w14:textId="77777777" w:rsidR="0084235D" w:rsidRPr="00072B8F" w:rsidRDefault="0084235D" w:rsidP="0084235D">
            <w:pPr>
              <w:jc w:val="center"/>
              <w:rPr>
                <w:rFonts w:cs="Times New Roman"/>
                <w:szCs w:val="24"/>
                <w:lang w:val="sr-Cyrl-RS"/>
              </w:rPr>
            </w:pPr>
            <w:r w:rsidRPr="00072B8F">
              <w:rPr>
                <w:rFonts w:cs="Times New Roman"/>
                <w:szCs w:val="24"/>
                <w:lang w:val="sr-Cyrl-RS"/>
              </w:rPr>
              <w:t>3</w:t>
            </w:r>
          </w:p>
        </w:tc>
        <w:tc>
          <w:tcPr>
            <w:tcW w:w="2218" w:type="dxa"/>
            <w:gridSpan w:val="2"/>
            <w:vAlign w:val="center"/>
          </w:tcPr>
          <w:p w14:paraId="4E445679" w14:textId="77777777" w:rsidR="0084235D" w:rsidRPr="00072B8F" w:rsidRDefault="0084235D" w:rsidP="0084235D">
            <w:pPr>
              <w:jc w:val="right"/>
              <w:rPr>
                <w:rFonts w:cs="Times New Roman"/>
                <w:szCs w:val="24"/>
                <w:lang w:val="sr-Cyrl-RS"/>
              </w:rPr>
            </w:pPr>
            <w:r w:rsidRPr="00072B8F">
              <w:rPr>
                <w:rFonts w:cs="Times New Roman"/>
                <w:szCs w:val="24"/>
                <w:lang w:val="sr-Cyrl-RS"/>
              </w:rPr>
              <w:t>- из сопствених средстава</w:t>
            </w:r>
          </w:p>
        </w:tc>
        <w:tc>
          <w:tcPr>
            <w:tcW w:w="680" w:type="dxa"/>
            <w:shd w:val="clear" w:color="auto" w:fill="auto"/>
            <w:vAlign w:val="center"/>
          </w:tcPr>
          <w:p w14:paraId="2EB64D5B" w14:textId="77777777" w:rsidR="0084235D" w:rsidRPr="00072B8F" w:rsidRDefault="0084235D" w:rsidP="0084235D">
            <w:pPr>
              <w:jc w:val="center"/>
              <w:rPr>
                <w:rFonts w:cs="Times New Roman"/>
                <w:szCs w:val="24"/>
                <w:lang w:val="sr-Cyrl-RS"/>
              </w:rPr>
            </w:pPr>
            <w:r w:rsidRPr="00072B8F">
              <w:rPr>
                <w:rFonts w:cs="Times New Roman"/>
                <w:szCs w:val="24"/>
                <w:lang w:val="sr-Cyrl-RS"/>
              </w:rPr>
              <w:t>13</w:t>
            </w:r>
          </w:p>
        </w:tc>
        <w:tc>
          <w:tcPr>
            <w:tcW w:w="783" w:type="dxa"/>
            <w:shd w:val="clear" w:color="auto" w:fill="auto"/>
            <w:vAlign w:val="center"/>
          </w:tcPr>
          <w:p w14:paraId="22C25707" w14:textId="77777777" w:rsidR="0084235D" w:rsidRPr="00072B8F" w:rsidRDefault="0084235D" w:rsidP="0084235D">
            <w:pPr>
              <w:jc w:val="center"/>
              <w:rPr>
                <w:rFonts w:cs="Times New Roman"/>
                <w:szCs w:val="24"/>
                <w:lang w:val="sr-Cyrl-RS"/>
              </w:rPr>
            </w:pPr>
            <w:r w:rsidRPr="00072B8F">
              <w:rPr>
                <w:rFonts w:cs="Times New Roman"/>
                <w:szCs w:val="24"/>
                <w:lang w:val="sr-Cyrl-RS"/>
              </w:rPr>
              <w:t>9,7</w:t>
            </w:r>
          </w:p>
        </w:tc>
        <w:tc>
          <w:tcPr>
            <w:tcW w:w="709" w:type="dxa"/>
            <w:shd w:val="clear" w:color="auto" w:fill="auto"/>
            <w:vAlign w:val="center"/>
          </w:tcPr>
          <w:p w14:paraId="14917F83" w14:textId="77777777" w:rsidR="0084235D" w:rsidRPr="00072B8F" w:rsidRDefault="0084235D" w:rsidP="0084235D">
            <w:pPr>
              <w:jc w:val="center"/>
              <w:rPr>
                <w:rFonts w:cs="Times New Roman"/>
                <w:szCs w:val="24"/>
                <w:lang w:val="sr-Cyrl-RS"/>
              </w:rPr>
            </w:pPr>
            <w:r w:rsidRPr="00072B8F">
              <w:rPr>
                <w:rFonts w:cs="Times New Roman"/>
                <w:szCs w:val="24"/>
                <w:lang w:val="sr-Cyrl-RS"/>
              </w:rPr>
              <w:t>15,1</w:t>
            </w:r>
          </w:p>
        </w:tc>
        <w:tc>
          <w:tcPr>
            <w:tcW w:w="708" w:type="dxa"/>
            <w:shd w:val="clear" w:color="auto" w:fill="auto"/>
            <w:vAlign w:val="center"/>
          </w:tcPr>
          <w:p w14:paraId="2CD58182" w14:textId="77777777" w:rsidR="0084235D" w:rsidRPr="00072B8F" w:rsidRDefault="0084235D" w:rsidP="0084235D">
            <w:pPr>
              <w:jc w:val="center"/>
              <w:rPr>
                <w:rFonts w:cs="Times New Roman"/>
                <w:szCs w:val="24"/>
                <w:lang w:val="sr-Cyrl-RS"/>
              </w:rPr>
            </w:pPr>
            <w:r w:rsidRPr="00072B8F">
              <w:rPr>
                <w:rFonts w:cs="Times New Roman"/>
                <w:szCs w:val="24"/>
                <w:lang w:val="sr-Cyrl-RS"/>
              </w:rPr>
              <w:t>10,97</w:t>
            </w:r>
          </w:p>
        </w:tc>
        <w:tc>
          <w:tcPr>
            <w:tcW w:w="709" w:type="dxa"/>
            <w:vAlign w:val="center"/>
          </w:tcPr>
          <w:p w14:paraId="15D6258E"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35,10</w:t>
            </w:r>
          </w:p>
        </w:tc>
        <w:tc>
          <w:tcPr>
            <w:tcW w:w="709" w:type="dxa"/>
            <w:vAlign w:val="center"/>
          </w:tcPr>
          <w:p w14:paraId="536B7D72"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110</w:t>
            </w:r>
          </w:p>
        </w:tc>
        <w:tc>
          <w:tcPr>
            <w:tcW w:w="709" w:type="dxa"/>
            <w:vAlign w:val="center"/>
          </w:tcPr>
          <w:p w14:paraId="5DB8557B"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226*</w:t>
            </w:r>
          </w:p>
        </w:tc>
        <w:tc>
          <w:tcPr>
            <w:tcW w:w="992" w:type="dxa"/>
            <w:vAlign w:val="center"/>
          </w:tcPr>
          <w:p w14:paraId="03B42C13"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0,87</w:t>
            </w:r>
          </w:p>
        </w:tc>
      </w:tr>
      <w:tr w:rsidR="0084235D" w:rsidRPr="00072B8F" w14:paraId="75CC197D" w14:textId="77777777" w:rsidTr="0091128E">
        <w:trPr>
          <w:jc w:val="center"/>
        </w:trPr>
        <w:tc>
          <w:tcPr>
            <w:tcW w:w="714" w:type="dxa"/>
            <w:tcMar>
              <w:left w:w="57" w:type="dxa"/>
              <w:right w:w="57" w:type="dxa"/>
            </w:tcMar>
            <w:vAlign w:val="center"/>
          </w:tcPr>
          <w:p w14:paraId="7F45255D" w14:textId="77777777" w:rsidR="0084235D" w:rsidRPr="00072B8F" w:rsidRDefault="0084235D" w:rsidP="0084235D">
            <w:pPr>
              <w:jc w:val="center"/>
              <w:rPr>
                <w:rFonts w:cs="Times New Roman"/>
                <w:szCs w:val="24"/>
                <w:lang w:val="sr-Cyrl-RS"/>
              </w:rPr>
            </w:pPr>
            <w:r w:rsidRPr="00072B8F">
              <w:rPr>
                <w:rFonts w:cs="Times New Roman"/>
                <w:szCs w:val="24"/>
                <w:lang w:val="sr-Cyrl-RS"/>
              </w:rPr>
              <w:t>4</w:t>
            </w:r>
          </w:p>
        </w:tc>
        <w:tc>
          <w:tcPr>
            <w:tcW w:w="2218" w:type="dxa"/>
            <w:gridSpan w:val="2"/>
            <w:vAlign w:val="center"/>
          </w:tcPr>
          <w:p w14:paraId="1AB7621D" w14:textId="77777777" w:rsidR="0084235D" w:rsidRPr="00072B8F" w:rsidRDefault="0084235D" w:rsidP="0084235D">
            <w:pPr>
              <w:jc w:val="right"/>
              <w:rPr>
                <w:rFonts w:cs="Times New Roman"/>
                <w:szCs w:val="24"/>
                <w:lang w:val="sr-Cyrl-RS"/>
              </w:rPr>
            </w:pPr>
            <w:r w:rsidRPr="00072B8F">
              <w:rPr>
                <w:rFonts w:cs="Times New Roman"/>
                <w:szCs w:val="24"/>
                <w:lang w:val="sr-Cyrl-RS"/>
              </w:rPr>
              <w:t>- из средстава са стране</w:t>
            </w:r>
          </w:p>
        </w:tc>
        <w:tc>
          <w:tcPr>
            <w:tcW w:w="680" w:type="dxa"/>
            <w:shd w:val="clear" w:color="auto" w:fill="auto"/>
            <w:vAlign w:val="center"/>
          </w:tcPr>
          <w:p w14:paraId="083BB9CC" w14:textId="77777777" w:rsidR="0084235D" w:rsidRPr="00072B8F" w:rsidRDefault="0084235D" w:rsidP="0084235D">
            <w:pPr>
              <w:jc w:val="center"/>
              <w:rPr>
                <w:rFonts w:cs="Times New Roman"/>
                <w:szCs w:val="24"/>
                <w:lang w:val="sr-Cyrl-RS"/>
              </w:rPr>
            </w:pPr>
            <w:r w:rsidRPr="00072B8F">
              <w:rPr>
                <w:rFonts w:cs="Times New Roman"/>
                <w:szCs w:val="24"/>
                <w:lang w:val="sr-Cyrl-RS"/>
              </w:rPr>
              <w:t>28</w:t>
            </w:r>
          </w:p>
        </w:tc>
        <w:tc>
          <w:tcPr>
            <w:tcW w:w="783" w:type="dxa"/>
            <w:shd w:val="clear" w:color="auto" w:fill="auto"/>
            <w:vAlign w:val="center"/>
          </w:tcPr>
          <w:p w14:paraId="7653709E" w14:textId="77777777" w:rsidR="0084235D" w:rsidRPr="00072B8F" w:rsidRDefault="0084235D" w:rsidP="0084235D">
            <w:pPr>
              <w:jc w:val="center"/>
              <w:rPr>
                <w:rFonts w:cs="Times New Roman"/>
                <w:szCs w:val="24"/>
                <w:lang w:val="sr-Cyrl-RS"/>
              </w:rPr>
            </w:pPr>
            <w:r w:rsidRPr="00072B8F">
              <w:rPr>
                <w:rFonts w:cs="Times New Roman"/>
                <w:szCs w:val="24"/>
                <w:lang w:val="sr-Cyrl-RS"/>
              </w:rPr>
              <w:t>37,8</w:t>
            </w:r>
          </w:p>
        </w:tc>
        <w:tc>
          <w:tcPr>
            <w:tcW w:w="709" w:type="dxa"/>
            <w:shd w:val="clear" w:color="auto" w:fill="auto"/>
            <w:vAlign w:val="center"/>
          </w:tcPr>
          <w:p w14:paraId="7A144F5C" w14:textId="77777777" w:rsidR="0084235D" w:rsidRPr="00072B8F" w:rsidRDefault="0084235D" w:rsidP="0084235D">
            <w:pPr>
              <w:jc w:val="center"/>
              <w:rPr>
                <w:rFonts w:cs="Times New Roman"/>
                <w:szCs w:val="24"/>
                <w:lang w:val="sr-Cyrl-RS"/>
              </w:rPr>
            </w:pPr>
            <w:r w:rsidRPr="00072B8F">
              <w:rPr>
                <w:rFonts w:cs="Times New Roman"/>
                <w:szCs w:val="24"/>
                <w:lang w:val="sr-Cyrl-RS"/>
              </w:rPr>
              <w:t>42,7</w:t>
            </w:r>
          </w:p>
        </w:tc>
        <w:tc>
          <w:tcPr>
            <w:tcW w:w="708" w:type="dxa"/>
            <w:shd w:val="clear" w:color="auto" w:fill="auto"/>
            <w:vAlign w:val="center"/>
          </w:tcPr>
          <w:p w14:paraId="78358743" w14:textId="77777777" w:rsidR="0084235D" w:rsidRPr="00072B8F" w:rsidRDefault="0084235D" w:rsidP="0084235D">
            <w:pPr>
              <w:jc w:val="center"/>
              <w:rPr>
                <w:rFonts w:cs="Times New Roman"/>
                <w:szCs w:val="24"/>
                <w:lang w:val="sr-Cyrl-RS"/>
              </w:rPr>
            </w:pPr>
            <w:r w:rsidRPr="00072B8F">
              <w:rPr>
                <w:rFonts w:cs="Times New Roman"/>
                <w:szCs w:val="24"/>
                <w:lang w:val="sr-Cyrl-RS"/>
              </w:rPr>
              <w:t>37,67</w:t>
            </w:r>
          </w:p>
        </w:tc>
        <w:tc>
          <w:tcPr>
            <w:tcW w:w="709" w:type="dxa"/>
            <w:vAlign w:val="center"/>
          </w:tcPr>
          <w:p w14:paraId="38930582"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35,50</w:t>
            </w:r>
          </w:p>
        </w:tc>
        <w:tc>
          <w:tcPr>
            <w:tcW w:w="709" w:type="dxa"/>
            <w:vAlign w:val="center"/>
          </w:tcPr>
          <w:p w14:paraId="7B4722EA"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237</w:t>
            </w:r>
          </w:p>
        </w:tc>
        <w:tc>
          <w:tcPr>
            <w:tcW w:w="709" w:type="dxa"/>
            <w:vAlign w:val="center"/>
          </w:tcPr>
          <w:p w14:paraId="73137147"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228</w:t>
            </w:r>
          </w:p>
        </w:tc>
        <w:tc>
          <w:tcPr>
            <w:tcW w:w="992" w:type="dxa"/>
            <w:vAlign w:val="center"/>
          </w:tcPr>
          <w:p w14:paraId="4BED9DD0"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1,0</w:t>
            </w:r>
          </w:p>
        </w:tc>
      </w:tr>
      <w:tr w:rsidR="0084235D" w:rsidRPr="00072B8F" w14:paraId="05B112FE" w14:textId="77777777" w:rsidTr="0091128E">
        <w:trPr>
          <w:jc w:val="center"/>
        </w:trPr>
        <w:tc>
          <w:tcPr>
            <w:tcW w:w="714" w:type="dxa"/>
            <w:tcMar>
              <w:left w:w="57" w:type="dxa"/>
              <w:right w:w="57" w:type="dxa"/>
            </w:tcMar>
            <w:vAlign w:val="center"/>
          </w:tcPr>
          <w:p w14:paraId="31FAC3F3" w14:textId="77777777" w:rsidR="0084235D" w:rsidRPr="00072B8F" w:rsidRDefault="0084235D" w:rsidP="0084235D">
            <w:pPr>
              <w:jc w:val="center"/>
              <w:rPr>
                <w:rFonts w:cs="Times New Roman"/>
                <w:szCs w:val="24"/>
                <w:lang w:val="sr-Cyrl-RS"/>
              </w:rPr>
            </w:pPr>
            <w:r w:rsidRPr="00072B8F">
              <w:rPr>
                <w:rFonts w:cs="Times New Roman"/>
                <w:szCs w:val="24"/>
                <w:lang w:val="sr-Cyrl-RS"/>
              </w:rPr>
              <w:t>5</w:t>
            </w:r>
          </w:p>
        </w:tc>
        <w:tc>
          <w:tcPr>
            <w:tcW w:w="2218" w:type="dxa"/>
            <w:gridSpan w:val="2"/>
            <w:vAlign w:val="center"/>
          </w:tcPr>
          <w:p w14:paraId="7C3C1EB6" w14:textId="77777777" w:rsidR="0084235D" w:rsidRPr="00072B8F" w:rsidRDefault="0084235D" w:rsidP="0084235D">
            <w:pPr>
              <w:jc w:val="left"/>
              <w:rPr>
                <w:rFonts w:cs="Times New Roman"/>
                <w:szCs w:val="24"/>
                <w:lang w:val="sr-Cyrl-RS"/>
              </w:rPr>
            </w:pPr>
            <w:r w:rsidRPr="00072B8F">
              <w:rPr>
                <w:rFonts w:cs="Times New Roman"/>
                <w:szCs w:val="24"/>
                <w:lang w:val="sr-Cyrl-RS"/>
              </w:rPr>
              <w:t>Оправке и одржавање</w:t>
            </w:r>
          </w:p>
        </w:tc>
        <w:tc>
          <w:tcPr>
            <w:tcW w:w="680" w:type="dxa"/>
            <w:shd w:val="clear" w:color="auto" w:fill="auto"/>
            <w:vAlign w:val="center"/>
          </w:tcPr>
          <w:p w14:paraId="2973195D" w14:textId="77777777" w:rsidR="0084235D" w:rsidRPr="00072B8F" w:rsidRDefault="0084235D" w:rsidP="0084235D">
            <w:pPr>
              <w:jc w:val="center"/>
              <w:rPr>
                <w:rFonts w:cs="Times New Roman"/>
                <w:szCs w:val="24"/>
                <w:lang w:val="sr-Cyrl-RS"/>
              </w:rPr>
            </w:pPr>
            <w:r w:rsidRPr="00072B8F">
              <w:rPr>
                <w:rFonts w:cs="Times New Roman"/>
                <w:szCs w:val="24"/>
                <w:lang w:val="sr-Cyrl-RS"/>
              </w:rPr>
              <w:t>16</w:t>
            </w:r>
          </w:p>
        </w:tc>
        <w:tc>
          <w:tcPr>
            <w:tcW w:w="783" w:type="dxa"/>
            <w:shd w:val="clear" w:color="auto" w:fill="auto"/>
            <w:vAlign w:val="center"/>
          </w:tcPr>
          <w:p w14:paraId="3FA0D855" w14:textId="77777777" w:rsidR="0084235D" w:rsidRPr="00072B8F" w:rsidRDefault="0084235D" w:rsidP="0084235D">
            <w:pPr>
              <w:jc w:val="center"/>
              <w:rPr>
                <w:rFonts w:cs="Times New Roman"/>
                <w:szCs w:val="24"/>
                <w:lang w:val="sr-Cyrl-RS"/>
              </w:rPr>
            </w:pPr>
            <w:r w:rsidRPr="00072B8F">
              <w:rPr>
                <w:rFonts w:cs="Times New Roman"/>
                <w:szCs w:val="24"/>
                <w:lang w:val="sr-Cyrl-RS"/>
              </w:rPr>
              <w:t>20,9</w:t>
            </w:r>
          </w:p>
        </w:tc>
        <w:tc>
          <w:tcPr>
            <w:tcW w:w="709" w:type="dxa"/>
            <w:shd w:val="clear" w:color="auto" w:fill="auto"/>
            <w:vAlign w:val="center"/>
          </w:tcPr>
          <w:p w14:paraId="1897FCAA" w14:textId="77777777" w:rsidR="0084235D" w:rsidRPr="00072B8F" w:rsidRDefault="0084235D" w:rsidP="0084235D">
            <w:pPr>
              <w:jc w:val="center"/>
              <w:rPr>
                <w:rFonts w:cs="Times New Roman"/>
                <w:szCs w:val="24"/>
                <w:lang w:val="sr-Cyrl-RS"/>
              </w:rPr>
            </w:pPr>
            <w:r w:rsidRPr="00072B8F">
              <w:rPr>
                <w:rFonts w:cs="Times New Roman"/>
                <w:szCs w:val="24"/>
                <w:lang w:val="sr-Cyrl-RS"/>
              </w:rPr>
              <w:t>18,8</w:t>
            </w:r>
          </w:p>
        </w:tc>
        <w:tc>
          <w:tcPr>
            <w:tcW w:w="708" w:type="dxa"/>
            <w:shd w:val="clear" w:color="auto" w:fill="auto"/>
            <w:vAlign w:val="center"/>
          </w:tcPr>
          <w:p w14:paraId="19C4B9B0" w14:textId="77777777" w:rsidR="0084235D" w:rsidRPr="00072B8F" w:rsidRDefault="0084235D" w:rsidP="0084235D">
            <w:pPr>
              <w:jc w:val="center"/>
              <w:rPr>
                <w:rFonts w:cs="Times New Roman"/>
                <w:szCs w:val="24"/>
                <w:lang w:val="sr-Cyrl-RS"/>
              </w:rPr>
            </w:pPr>
            <w:r w:rsidRPr="00072B8F">
              <w:rPr>
                <w:rFonts w:cs="Times New Roman"/>
                <w:szCs w:val="24"/>
                <w:lang w:val="sr-Cyrl-RS"/>
              </w:rPr>
              <w:t>20,30</w:t>
            </w:r>
          </w:p>
        </w:tc>
        <w:tc>
          <w:tcPr>
            <w:tcW w:w="709" w:type="dxa"/>
            <w:vAlign w:val="center"/>
          </w:tcPr>
          <w:p w14:paraId="2B1443B2"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21,00</w:t>
            </w:r>
          </w:p>
        </w:tc>
        <w:tc>
          <w:tcPr>
            <w:tcW w:w="709" w:type="dxa"/>
            <w:vAlign w:val="center"/>
          </w:tcPr>
          <w:p w14:paraId="4375C454"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136</w:t>
            </w:r>
          </w:p>
        </w:tc>
        <w:tc>
          <w:tcPr>
            <w:tcW w:w="709" w:type="dxa"/>
            <w:vAlign w:val="center"/>
          </w:tcPr>
          <w:p w14:paraId="17F99AFE"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142</w:t>
            </w:r>
          </w:p>
        </w:tc>
        <w:tc>
          <w:tcPr>
            <w:tcW w:w="992" w:type="dxa"/>
            <w:vAlign w:val="center"/>
          </w:tcPr>
          <w:p w14:paraId="5DBBB8E5"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1,11</w:t>
            </w:r>
          </w:p>
        </w:tc>
      </w:tr>
      <w:tr w:rsidR="0084235D" w:rsidRPr="00072B8F" w14:paraId="29095FE3" w14:textId="77777777" w:rsidTr="0091128E">
        <w:trPr>
          <w:jc w:val="center"/>
        </w:trPr>
        <w:tc>
          <w:tcPr>
            <w:tcW w:w="714" w:type="dxa"/>
            <w:tcMar>
              <w:left w:w="57" w:type="dxa"/>
              <w:right w:w="57" w:type="dxa"/>
            </w:tcMar>
            <w:vAlign w:val="center"/>
          </w:tcPr>
          <w:p w14:paraId="75326007" w14:textId="77777777" w:rsidR="0084235D" w:rsidRPr="00072B8F" w:rsidRDefault="0084235D" w:rsidP="0084235D">
            <w:pPr>
              <w:jc w:val="center"/>
              <w:rPr>
                <w:rFonts w:cs="Times New Roman"/>
                <w:szCs w:val="24"/>
                <w:lang w:val="sr-Cyrl-RS"/>
              </w:rPr>
            </w:pPr>
            <w:r w:rsidRPr="00072B8F">
              <w:rPr>
                <w:rFonts w:cs="Times New Roman"/>
                <w:szCs w:val="24"/>
                <w:lang w:val="sr-Cyrl-RS"/>
              </w:rPr>
              <w:t>6</w:t>
            </w:r>
          </w:p>
        </w:tc>
        <w:tc>
          <w:tcPr>
            <w:tcW w:w="2218" w:type="dxa"/>
            <w:gridSpan w:val="2"/>
            <w:vAlign w:val="center"/>
          </w:tcPr>
          <w:p w14:paraId="289AF0DE" w14:textId="77777777" w:rsidR="0084235D" w:rsidRPr="00072B8F" w:rsidRDefault="0084235D" w:rsidP="0084235D">
            <w:pPr>
              <w:jc w:val="left"/>
              <w:rPr>
                <w:rFonts w:cs="Times New Roman"/>
                <w:szCs w:val="24"/>
                <w:lang w:val="sr-Cyrl-RS"/>
              </w:rPr>
            </w:pPr>
            <w:r w:rsidRPr="00072B8F">
              <w:rPr>
                <w:rFonts w:cs="Times New Roman"/>
                <w:szCs w:val="24"/>
                <w:lang w:val="sr-Cyrl-RS"/>
              </w:rPr>
              <w:t xml:space="preserve">Укупно (3 + 5) </w:t>
            </w:r>
          </w:p>
        </w:tc>
        <w:tc>
          <w:tcPr>
            <w:tcW w:w="680" w:type="dxa"/>
            <w:shd w:val="clear" w:color="auto" w:fill="auto"/>
            <w:vAlign w:val="center"/>
          </w:tcPr>
          <w:p w14:paraId="5B174618" w14:textId="77777777" w:rsidR="0084235D" w:rsidRPr="00072B8F" w:rsidRDefault="0084235D" w:rsidP="0084235D">
            <w:pPr>
              <w:jc w:val="center"/>
              <w:rPr>
                <w:rFonts w:cs="Times New Roman"/>
                <w:szCs w:val="24"/>
                <w:lang w:val="sr-Cyrl-RS"/>
              </w:rPr>
            </w:pPr>
            <w:r w:rsidRPr="00072B8F">
              <w:rPr>
                <w:rFonts w:cs="Times New Roman"/>
                <w:szCs w:val="24"/>
                <w:lang w:val="sr-Cyrl-RS"/>
              </w:rPr>
              <w:t>29,0</w:t>
            </w:r>
          </w:p>
        </w:tc>
        <w:tc>
          <w:tcPr>
            <w:tcW w:w="783" w:type="dxa"/>
            <w:shd w:val="clear" w:color="auto" w:fill="auto"/>
            <w:vAlign w:val="center"/>
          </w:tcPr>
          <w:p w14:paraId="26E8F191" w14:textId="77777777" w:rsidR="0084235D" w:rsidRPr="00072B8F" w:rsidRDefault="0084235D" w:rsidP="0084235D">
            <w:pPr>
              <w:jc w:val="center"/>
              <w:rPr>
                <w:rFonts w:cs="Times New Roman"/>
                <w:szCs w:val="24"/>
                <w:lang w:val="sr-Cyrl-RS"/>
              </w:rPr>
            </w:pPr>
            <w:r w:rsidRPr="00072B8F">
              <w:rPr>
                <w:rFonts w:cs="Times New Roman"/>
                <w:szCs w:val="24"/>
                <w:lang w:val="sr-Cyrl-RS"/>
              </w:rPr>
              <w:t>30,6</w:t>
            </w:r>
          </w:p>
        </w:tc>
        <w:tc>
          <w:tcPr>
            <w:tcW w:w="709" w:type="dxa"/>
            <w:shd w:val="clear" w:color="auto" w:fill="auto"/>
            <w:vAlign w:val="center"/>
          </w:tcPr>
          <w:p w14:paraId="51882243" w14:textId="77777777" w:rsidR="0084235D" w:rsidRPr="00072B8F" w:rsidRDefault="0084235D" w:rsidP="0084235D">
            <w:pPr>
              <w:jc w:val="center"/>
              <w:rPr>
                <w:rFonts w:cs="Times New Roman"/>
                <w:szCs w:val="24"/>
                <w:lang w:val="sr-Cyrl-RS"/>
              </w:rPr>
            </w:pPr>
            <w:r w:rsidRPr="00072B8F">
              <w:rPr>
                <w:rFonts w:cs="Times New Roman"/>
                <w:szCs w:val="24"/>
                <w:lang w:val="sr-Cyrl-RS"/>
              </w:rPr>
              <w:t>33,9</w:t>
            </w:r>
          </w:p>
        </w:tc>
        <w:tc>
          <w:tcPr>
            <w:tcW w:w="708" w:type="dxa"/>
            <w:shd w:val="clear" w:color="auto" w:fill="auto"/>
            <w:vAlign w:val="center"/>
          </w:tcPr>
          <w:p w14:paraId="6E975554" w14:textId="77777777" w:rsidR="0084235D" w:rsidRPr="00072B8F" w:rsidRDefault="0084235D" w:rsidP="0084235D">
            <w:pPr>
              <w:jc w:val="center"/>
              <w:rPr>
                <w:rFonts w:cs="Times New Roman"/>
                <w:szCs w:val="24"/>
                <w:lang w:val="sr-Cyrl-RS"/>
              </w:rPr>
            </w:pPr>
            <w:r w:rsidRPr="00072B8F">
              <w:rPr>
                <w:rFonts w:cs="Times New Roman"/>
                <w:szCs w:val="24"/>
                <w:lang w:val="sr-Cyrl-RS"/>
              </w:rPr>
              <w:t>31,27</w:t>
            </w:r>
          </w:p>
        </w:tc>
        <w:tc>
          <w:tcPr>
            <w:tcW w:w="709" w:type="dxa"/>
            <w:vAlign w:val="center"/>
          </w:tcPr>
          <w:p w14:paraId="3EB1746C"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56,50</w:t>
            </w:r>
          </w:p>
        </w:tc>
        <w:tc>
          <w:tcPr>
            <w:tcW w:w="709" w:type="dxa"/>
            <w:vAlign w:val="center"/>
          </w:tcPr>
          <w:p w14:paraId="38CC2548"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246</w:t>
            </w:r>
          </w:p>
        </w:tc>
        <w:tc>
          <w:tcPr>
            <w:tcW w:w="709" w:type="dxa"/>
            <w:vAlign w:val="center"/>
          </w:tcPr>
          <w:p w14:paraId="0ABF1107" w14:textId="77777777" w:rsidR="0084235D" w:rsidRPr="00072B8F" w:rsidRDefault="0084235D" w:rsidP="0084235D">
            <w:pPr>
              <w:jc w:val="center"/>
              <w:rPr>
                <w:rFonts w:cs="Times New Roman"/>
                <w:bCs/>
                <w:szCs w:val="24"/>
                <w:lang w:val="sr-Cyrl-RS"/>
              </w:rPr>
            </w:pPr>
            <w:r w:rsidRPr="00072B8F">
              <w:rPr>
                <w:rFonts w:cs="Times New Roman"/>
                <w:bCs/>
                <w:szCs w:val="24"/>
                <w:lang w:val="sr-Cyrl-RS"/>
              </w:rPr>
              <w:t>370</w:t>
            </w:r>
          </w:p>
        </w:tc>
        <w:tc>
          <w:tcPr>
            <w:tcW w:w="992" w:type="dxa"/>
            <w:vAlign w:val="center"/>
          </w:tcPr>
          <w:p w14:paraId="5EFCF329" w14:textId="77777777" w:rsidR="0084235D" w:rsidRPr="00072B8F" w:rsidRDefault="0084235D" w:rsidP="0084235D">
            <w:pPr>
              <w:jc w:val="center"/>
              <w:rPr>
                <w:rFonts w:cs="Times New Roman"/>
                <w:b/>
                <w:bCs/>
                <w:szCs w:val="24"/>
                <w:lang w:val="sr-Cyrl-RS"/>
              </w:rPr>
            </w:pPr>
            <w:r w:rsidRPr="00072B8F">
              <w:rPr>
                <w:rFonts w:cs="Times New Roman"/>
                <w:b/>
                <w:bCs/>
                <w:szCs w:val="24"/>
                <w:lang w:val="sr-Cyrl-RS"/>
              </w:rPr>
              <w:t>1,50</w:t>
            </w:r>
          </w:p>
        </w:tc>
      </w:tr>
    </w:tbl>
    <w:bookmarkEnd w:id="74"/>
    <w:p w14:paraId="67B041D5" w14:textId="77777777" w:rsidR="0084235D" w:rsidRPr="00167AB5" w:rsidRDefault="0084235D" w:rsidP="0084235D">
      <w:pPr>
        <w:spacing w:line="240" w:lineRule="auto"/>
        <w:ind w:left="709"/>
        <w:rPr>
          <w:lang w:val="sr-Cyrl-RS"/>
        </w:rPr>
      </w:pPr>
      <w:r w:rsidRPr="00167AB5">
        <w:rPr>
          <w:lang w:val="sr-Cyrl-RS"/>
        </w:rPr>
        <w:t>Напомена:</w:t>
      </w:r>
      <w:r w:rsidRPr="00167AB5">
        <w:rPr>
          <w:sz w:val="28"/>
          <w:szCs w:val="28"/>
          <w:lang w:val="sr-Cyrl-RS"/>
        </w:rPr>
        <w:t xml:space="preserve"> *</w:t>
      </w:r>
      <w:r w:rsidRPr="00167AB5">
        <w:rPr>
          <w:lang w:val="sr-Cyrl-RS"/>
        </w:rPr>
        <w:t>Неуобичајено висока улагања из сопствених средстава у БВК</w:t>
      </w:r>
    </w:p>
    <w:p w14:paraId="6FDA7552" w14:textId="33514355" w:rsidR="0084235D" w:rsidRPr="00167AB5" w:rsidRDefault="0084235D" w:rsidP="00BF00BF">
      <w:pPr>
        <w:spacing w:before="120"/>
        <w:ind w:firstLine="708"/>
        <w:rPr>
          <w:lang w:val="sr-Cyrl-RS"/>
        </w:rPr>
      </w:pPr>
      <w:r w:rsidRPr="00167AB5">
        <w:rPr>
          <w:lang w:val="sr-Cyrl-RS"/>
        </w:rPr>
        <w:t>Специфична улагања (улагања по кориснику) водоводне и канализационе системе су у 2022 години била око 97% износа из 2013, као што се види из табеле 1</w:t>
      </w:r>
      <w:r w:rsidR="00235EAF">
        <w:rPr>
          <w:lang w:val="sr-Cyrl-RS"/>
        </w:rPr>
        <w:t>2</w:t>
      </w:r>
      <w:r w:rsidRPr="00167AB5">
        <w:rPr>
          <w:lang w:val="sr-Cyrl-RS"/>
        </w:rPr>
        <w:t>:</w:t>
      </w:r>
    </w:p>
    <w:p w14:paraId="2AD3CF0A" w14:textId="4E1633B3" w:rsidR="0084235D" w:rsidRPr="0084235D" w:rsidRDefault="00CC2882" w:rsidP="0084235D">
      <w:pPr>
        <w:pStyle w:val="a0"/>
        <w:rPr>
          <w:lang w:val="sr-Cyrl-RS"/>
        </w:rPr>
      </w:pPr>
      <w:r>
        <w:rPr>
          <w:lang w:val="sr-Cyrl-RS"/>
        </w:rPr>
        <w:t xml:space="preserve">         </w:t>
      </w:r>
      <w:r w:rsidR="0084235D" w:rsidRPr="0084235D">
        <w:rPr>
          <w:lang w:val="sr-Cyrl-RS"/>
        </w:rPr>
        <w:t xml:space="preserve">Табела </w:t>
      </w:r>
      <w:r w:rsidR="0084235D" w:rsidRPr="00167AB5">
        <w:fldChar w:fldCharType="begin"/>
      </w:r>
      <w:r w:rsidR="0084235D" w:rsidRPr="0084235D">
        <w:rPr>
          <w:lang w:val="sr-Cyrl-RS"/>
        </w:rPr>
        <w:instrText xml:space="preserve"> </w:instrText>
      </w:r>
      <w:r w:rsidR="0084235D" w:rsidRPr="00167AB5">
        <w:instrText>SEQ</w:instrText>
      </w:r>
      <w:r w:rsidR="0084235D" w:rsidRPr="0084235D">
        <w:rPr>
          <w:lang w:val="sr-Cyrl-RS"/>
        </w:rPr>
        <w:instrText xml:space="preserve"> Табела \* </w:instrText>
      </w:r>
      <w:r w:rsidR="0084235D" w:rsidRPr="00167AB5">
        <w:instrText>ARABIC</w:instrText>
      </w:r>
      <w:r w:rsidR="0084235D" w:rsidRPr="0084235D">
        <w:rPr>
          <w:lang w:val="sr-Cyrl-RS"/>
        </w:rPr>
        <w:instrText xml:space="preserve"> </w:instrText>
      </w:r>
      <w:r w:rsidR="0084235D" w:rsidRPr="00167AB5">
        <w:fldChar w:fldCharType="separate"/>
      </w:r>
      <w:r w:rsidR="0084235D" w:rsidRPr="0084235D">
        <w:rPr>
          <w:noProof/>
          <w:lang w:val="sr-Cyrl-RS"/>
        </w:rPr>
        <w:t>1</w:t>
      </w:r>
      <w:r w:rsidR="0084235D" w:rsidRPr="00167AB5">
        <w:fldChar w:fldCharType="end"/>
      </w:r>
      <w:r w:rsidR="00235EAF">
        <w:rPr>
          <w:lang w:val="sr-Cyrl-CS"/>
        </w:rPr>
        <w:t>2</w:t>
      </w:r>
      <w:r w:rsidR="0084235D" w:rsidRPr="0084235D">
        <w:rPr>
          <w:lang w:val="sr-Cyrl-RS"/>
        </w:rPr>
        <w:t>: Улагања у изградњу и одржавање система (2013 - 2022)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869"/>
        <w:gridCol w:w="1134"/>
        <w:gridCol w:w="1408"/>
        <w:gridCol w:w="850"/>
        <w:gridCol w:w="851"/>
      </w:tblGrid>
      <w:tr w:rsidR="0084235D" w:rsidRPr="00167AB5" w14:paraId="5D670BD1" w14:textId="77777777" w:rsidTr="007E1AD6">
        <w:trPr>
          <w:jc w:val="center"/>
        </w:trPr>
        <w:tc>
          <w:tcPr>
            <w:tcW w:w="1271" w:type="dxa"/>
            <w:vMerge w:val="restart"/>
            <w:shd w:val="clear" w:color="auto" w:fill="BDD6EE" w:themeFill="accent1" w:themeFillTint="66"/>
            <w:vAlign w:val="center"/>
          </w:tcPr>
          <w:p w14:paraId="1ABA7D0A" w14:textId="77777777" w:rsidR="0084235D" w:rsidRPr="00CD23A4" w:rsidRDefault="0084235D" w:rsidP="0084235D">
            <w:pPr>
              <w:pStyle w:val="a1"/>
              <w:spacing w:before="60" w:after="60"/>
              <w:jc w:val="center"/>
              <w:rPr>
                <w:rFonts w:cs="Times New Roman"/>
                <w:color w:val="000000" w:themeColor="text1"/>
                <w:sz w:val="24"/>
                <w:szCs w:val="24"/>
              </w:rPr>
            </w:pPr>
            <w:r w:rsidRPr="00CD23A4">
              <w:rPr>
                <w:rFonts w:cs="Times New Roman"/>
                <w:color w:val="000000" w:themeColor="text1"/>
                <w:sz w:val="24"/>
                <w:szCs w:val="24"/>
              </w:rPr>
              <w:t>Р. бр.</w:t>
            </w:r>
          </w:p>
        </w:tc>
        <w:tc>
          <w:tcPr>
            <w:tcW w:w="1134" w:type="dxa"/>
            <w:vMerge w:val="restart"/>
            <w:shd w:val="clear" w:color="auto" w:fill="BDD6EE" w:themeFill="accent1" w:themeFillTint="66"/>
            <w:vAlign w:val="center"/>
          </w:tcPr>
          <w:p w14:paraId="7F5BAA44" w14:textId="706FEB68" w:rsidR="0084235D" w:rsidRPr="00CD23A4" w:rsidRDefault="007E1AD6" w:rsidP="0084235D">
            <w:pPr>
              <w:pStyle w:val="a1"/>
              <w:spacing w:before="60" w:after="60"/>
              <w:rPr>
                <w:rFonts w:cs="Times New Roman"/>
                <w:color w:val="000000" w:themeColor="text1"/>
                <w:sz w:val="24"/>
                <w:szCs w:val="24"/>
              </w:rPr>
            </w:pPr>
            <w:r w:rsidRPr="00CD23A4">
              <w:rPr>
                <w:rFonts w:cs="Times New Roman"/>
                <w:color w:val="000000" w:themeColor="text1"/>
                <w:sz w:val="24"/>
                <w:szCs w:val="24"/>
                <w:lang w:val="sr-Cyrl-CS"/>
              </w:rPr>
              <w:t xml:space="preserve">  </w:t>
            </w:r>
            <w:r w:rsidR="0084235D" w:rsidRPr="00CD23A4">
              <w:rPr>
                <w:rFonts w:cs="Times New Roman"/>
                <w:color w:val="000000" w:themeColor="text1"/>
                <w:sz w:val="24"/>
                <w:szCs w:val="24"/>
              </w:rPr>
              <w:t>Година</w:t>
            </w:r>
          </w:p>
        </w:tc>
        <w:tc>
          <w:tcPr>
            <w:tcW w:w="1869" w:type="dxa"/>
            <w:vMerge w:val="restart"/>
            <w:shd w:val="clear" w:color="auto" w:fill="BDD6EE" w:themeFill="accent1" w:themeFillTint="66"/>
            <w:vAlign w:val="center"/>
          </w:tcPr>
          <w:p w14:paraId="7A9FF766" w14:textId="77777777" w:rsidR="0084235D" w:rsidRPr="00CD23A4" w:rsidRDefault="0084235D" w:rsidP="0084235D">
            <w:pPr>
              <w:pStyle w:val="a1"/>
              <w:spacing w:before="60" w:after="60"/>
              <w:jc w:val="center"/>
              <w:rPr>
                <w:rFonts w:cs="Times New Roman"/>
                <w:color w:val="000000" w:themeColor="text1"/>
                <w:sz w:val="24"/>
                <w:szCs w:val="24"/>
              </w:rPr>
            </w:pPr>
            <w:r w:rsidRPr="00CD23A4">
              <w:rPr>
                <w:rFonts w:cs="Times New Roman"/>
                <w:color w:val="000000" w:themeColor="text1"/>
                <w:sz w:val="24"/>
                <w:szCs w:val="24"/>
              </w:rPr>
              <w:t>Област</w:t>
            </w:r>
          </w:p>
        </w:tc>
        <w:tc>
          <w:tcPr>
            <w:tcW w:w="1134" w:type="dxa"/>
            <w:shd w:val="clear" w:color="auto" w:fill="BDD6EE" w:themeFill="accent1" w:themeFillTint="66"/>
            <w:vAlign w:val="center"/>
          </w:tcPr>
          <w:p w14:paraId="65E2F844" w14:textId="77777777" w:rsidR="0084235D" w:rsidRPr="00CD23A4" w:rsidRDefault="0084235D" w:rsidP="0084235D">
            <w:pPr>
              <w:pStyle w:val="a1"/>
              <w:spacing w:before="60" w:after="60"/>
              <w:jc w:val="center"/>
              <w:rPr>
                <w:rFonts w:cs="Times New Roman"/>
                <w:color w:val="000000" w:themeColor="text1"/>
                <w:sz w:val="24"/>
                <w:szCs w:val="24"/>
              </w:rPr>
            </w:pPr>
            <w:r w:rsidRPr="00CD23A4">
              <w:rPr>
                <w:rFonts w:cs="Times New Roman"/>
                <w:color w:val="000000" w:themeColor="text1"/>
                <w:sz w:val="24"/>
                <w:szCs w:val="24"/>
              </w:rPr>
              <w:t>Изградња</w:t>
            </w:r>
          </w:p>
        </w:tc>
        <w:tc>
          <w:tcPr>
            <w:tcW w:w="1408" w:type="dxa"/>
            <w:shd w:val="clear" w:color="auto" w:fill="BDD6EE" w:themeFill="accent1" w:themeFillTint="66"/>
            <w:vAlign w:val="center"/>
          </w:tcPr>
          <w:p w14:paraId="4F5B3E6A" w14:textId="77777777" w:rsidR="0084235D" w:rsidRPr="00CD23A4" w:rsidRDefault="0084235D" w:rsidP="0084235D">
            <w:pPr>
              <w:pStyle w:val="a1"/>
              <w:spacing w:before="60" w:after="60"/>
              <w:jc w:val="center"/>
              <w:rPr>
                <w:rFonts w:cs="Times New Roman"/>
                <w:color w:val="000000" w:themeColor="text1"/>
                <w:sz w:val="24"/>
                <w:szCs w:val="24"/>
              </w:rPr>
            </w:pPr>
            <w:r w:rsidRPr="00CD23A4">
              <w:rPr>
                <w:rFonts w:cs="Times New Roman"/>
                <w:color w:val="000000" w:themeColor="text1"/>
                <w:sz w:val="24"/>
                <w:szCs w:val="24"/>
              </w:rPr>
              <w:t>Поправке и одржавање</w:t>
            </w:r>
          </w:p>
        </w:tc>
        <w:tc>
          <w:tcPr>
            <w:tcW w:w="850" w:type="dxa"/>
            <w:shd w:val="clear" w:color="auto" w:fill="BDD6EE" w:themeFill="accent1" w:themeFillTint="66"/>
            <w:vAlign w:val="center"/>
          </w:tcPr>
          <w:p w14:paraId="7A76500E" w14:textId="77777777" w:rsidR="0084235D" w:rsidRPr="00CD23A4" w:rsidRDefault="0084235D" w:rsidP="0084235D">
            <w:pPr>
              <w:pStyle w:val="a1"/>
              <w:spacing w:before="60" w:after="60"/>
              <w:jc w:val="center"/>
              <w:rPr>
                <w:rFonts w:cs="Times New Roman"/>
                <w:color w:val="000000" w:themeColor="text1"/>
                <w:sz w:val="24"/>
                <w:szCs w:val="24"/>
              </w:rPr>
            </w:pPr>
            <w:r w:rsidRPr="00CD23A4">
              <w:rPr>
                <w:rFonts w:cs="Times New Roman"/>
                <w:color w:val="000000" w:themeColor="text1"/>
                <w:sz w:val="24"/>
                <w:szCs w:val="24"/>
              </w:rPr>
              <w:t>Укупно</w:t>
            </w:r>
          </w:p>
        </w:tc>
        <w:tc>
          <w:tcPr>
            <w:tcW w:w="851" w:type="dxa"/>
            <w:vMerge w:val="restart"/>
            <w:shd w:val="clear" w:color="auto" w:fill="BDD6EE" w:themeFill="accent1" w:themeFillTint="66"/>
            <w:vAlign w:val="center"/>
          </w:tcPr>
          <w:p w14:paraId="27EA2A57" w14:textId="77777777" w:rsidR="0084235D" w:rsidRPr="00CD23A4" w:rsidRDefault="0084235D" w:rsidP="0084235D">
            <w:pPr>
              <w:pStyle w:val="a1"/>
              <w:spacing w:before="60" w:after="60"/>
              <w:jc w:val="center"/>
              <w:rPr>
                <w:rFonts w:cs="Times New Roman"/>
                <w:sz w:val="24"/>
                <w:szCs w:val="24"/>
              </w:rPr>
            </w:pPr>
            <w:r w:rsidRPr="00CD23A4">
              <w:rPr>
                <w:rFonts w:cs="Times New Roman"/>
                <w:color w:val="000000" w:themeColor="text1"/>
                <w:sz w:val="24"/>
                <w:szCs w:val="24"/>
              </w:rPr>
              <w:t>2022 / 2013</w:t>
            </w:r>
          </w:p>
        </w:tc>
      </w:tr>
      <w:tr w:rsidR="0084235D" w:rsidRPr="00167AB5" w14:paraId="77D39B8D" w14:textId="77777777" w:rsidTr="007E1AD6">
        <w:trPr>
          <w:trHeight w:val="152"/>
          <w:jc w:val="center"/>
        </w:trPr>
        <w:tc>
          <w:tcPr>
            <w:tcW w:w="1271" w:type="dxa"/>
            <w:vMerge/>
            <w:shd w:val="clear" w:color="auto" w:fill="BDD6EE" w:themeFill="accent1" w:themeFillTint="66"/>
            <w:vAlign w:val="center"/>
          </w:tcPr>
          <w:p w14:paraId="553D4450" w14:textId="77777777" w:rsidR="0084235D" w:rsidRPr="00CD23A4" w:rsidRDefault="0084235D" w:rsidP="0084235D">
            <w:pPr>
              <w:spacing w:line="240" w:lineRule="auto"/>
              <w:jc w:val="center"/>
              <w:rPr>
                <w:rFonts w:cs="Times New Roman"/>
                <w:color w:val="000000" w:themeColor="text1"/>
                <w:szCs w:val="24"/>
                <w:lang w:val="sr-Cyrl-RS"/>
              </w:rPr>
            </w:pPr>
          </w:p>
        </w:tc>
        <w:tc>
          <w:tcPr>
            <w:tcW w:w="1134" w:type="dxa"/>
            <w:vMerge/>
            <w:shd w:val="clear" w:color="auto" w:fill="BDD6EE" w:themeFill="accent1" w:themeFillTint="66"/>
            <w:vAlign w:val="center"/>
          </w:tcPr>
          <w:p w14:paraId="2A72A6C7" w14:textId="77777777" w:rsidR="0084235D" w:rsidRPr="00CD23A4" w:rsidRDefault="0084235D" w:rsidP="0084235D">
            <w:pPr>
              <w:spacing w:line="240" w:lineRule="auto"/>
              <w:rPr>
                <w:rFonts w:cs="Times New Roman"/>
                <w:color w:val="000000" w:themeColor="text1"/>
                <w:szCs w:val="24"/>
                <w:lang w:val="sr-Cyrl-RS"/>
              </w:rPr>
            </w:pPr>
          </w:p>
        </w:tc>
        <w:tc>
          <w:tcPr>
            <w:tcW w:w="1869" w:type="dxa"/>
            <w:vMerge/>
            <w:shd w:val="clear" w:color="auto" w:fill="BDD6EE" w:themeFill="accent1" w:themeFillTint="66"/>
            <w:vAlign w:val="center"/>
          </w:tcPr>
          <w:p w14:paraId="0B74E17C" w14:textId="77777777" w:rsidR="0084235D" w:rsidRPr="00CD23A4" w:rsidRDefault="0084235D" w:rsidP="0084235D">
            <w:pPr>
              <w:spacing w:line="240" w:lineRule="auto"/>
              <w:rPr>
                <w:rFonts w:cs="Times New Roman"/>
                <w:color w:val="000000" w:themeColor="text1"/>
                <w:szCs w:val="24"/>
                <w:lang w:val="sr-Cyrl-RS"/>
              </w:rPr>
            </w:pPr>
          </w:p>
        </w:tc>
        <w:tc>
          <w:tcPr>
            <w:tcW w:w="3392" w:type="dxa"/>
            <w:gridSpan w:val="3"/>
            <w:shd w:val="clear" w:color="auto" w:fill="BDD6EE" w:themeFill="accent1" w:themeFillTint="66"/>
            <w:vAlign w:val="center"/>
          </w:tcPr>
          <w:p w14:paraId="1DFB0693"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EUR/корисник годишње</w:t>
            </w:r>
          </w:p>
        </w:tc>
        <w:tc>
          <w:tcPr>
            <w:tcW w:w="851" w:type="dxa"/>
            <w:vMerge/>
            <w:shd w:val="clear" w:color="auto" w:fill="BDD6EE" w:themeFill="accent1" w:themeFillTint="66"/>
            <w:vAlign w:val="center"/>
          </w:tcPr>
          <w:p w14:paraId="4237F58B" w14:textId="77777777" w:rsidR="0084235D" w:rsidRPr="00CD23A4" w:rsidRDefault="0084235D" w:rsidP="0084235D">
            <w:pPr>
              <w:spacing w:line="240" w:lineRule="auto"/>
              <w:jc w:val="center"/>
              <w:rPr>
                <w:rFonts w:cs="Times New Roman"/>
                <w:bCs/>
                <w:color w:val="000000" w:themeColor="text1"/>
                <w:szCs w:val="24"/>
                <w:lang w:val="sr-Cyrl-RS"/>
              </w:rPr>
            </w:pPr>
          </w:p>
        </w:tc>
      </w:tr>
      <w:tr w:rsidR="0084235D" w:rsidRPr="00167AB5" w14:paraId="28A0CDEF" w14:textId="77777777" w:rsidTr="007E1AD6">
        <w:trPr>
          <w:jc w:val="center"/>
        </w:trPr>
        <w:tc>
          <w:tcPr>
            <w:tcW w:w="1271" w:type="dxa"/>
            <w:shd w:val="clear" w:color="auto" w:fill="BDD6EE" w:themeFill="accent1" w:themeFillTint="66"/>
            <w:vAlign w:val="center"/>
          </w:tcPr>
          <w:p w14:paraId="0C036A0F" w14:textId="77777777" w:rsidR="0084235D" w:rsidRPr="00CD23A4" w:rsidRDefault="0084235D" w:rsidP="0084235D">
            <w:pPr>
              <w:spacing w:before="40" w:after="40" w:line="240" w:lineRule="auto"/>
              <w:contextualSpacing/>
              <w:jc w:val="center"/>
              <w:rPr>
                <w:rFonts w:cs="Times New Roman"/>
                <w:i/>
                <w:color w:val="000000" w:themeColor="text1"/>
                <w:szCs w:val="24"/>
                <w:lang w:val="sr-Cyrl-RS"/>
              </w:rPr>
            </w:pPr>
            <w:r w:rsidRPr="00CD23A4">
              <w:rPr>
                <w:rFonts w:cs="Times New Roman"/>
                <w:i/>
                <w:color w:val="000000" w:themeColor="text1"/>
                <w:szCs w:val="24"/>
                <w:lang w:val="sr-Cyrl-RS"/>
              </w:rPr>
              <w:t>1</w:t>
            </w:r>
          </w:p>
        </w:tc>
        <w:tc>
          <w:tcPr>
            <w:tcW w:w="1134" w:type="dxa"/>
            <w:shd w:val="clear" w:color="auto" w:fill="BDD6EE" w:themeFill="accent1" w:themeFillTint="66"/>
            <w:vAlign w:val="center"/>
          </w:tcPr>
          <w:p w14:paraId="7A088269" w14:textId="77777777" w:rsidR="0084235D" w:rsidRPr="00CD23A4" w:rsidRDefault="0084235D" w:rsidP="0084235D">
            <w:pPr>
              <w:spacing w:before="40" w:after="40" w:line="240" w:lineRule="auto"/>
              <w:contextualSpacing/>
              <w:jc w:val="center"/>
              <w:rPr>
                <w:rFonts w:cs="Times New Roman"/>
                <w:i/>
                <w:color w:val="000000" w:themeColor="text1"/>
                <w:szCs w:val="24"/>
                <w:lang w:val="sr-Cyrl-RS"/>
              </w:rPr>
            </w:pPr>
            <w:r w:rsidRPr="00CD23A4">
              <w:rPr>
                <w:rFonts w:cs="Times New Roman"/>
                <w:i/>
                <w:color w:val="000000" w:themeColor="text1"/>
                <w:szCs w:val="24"/>
                <w:lang w:val="sr-Cyrl-RS"/>
              </w:rPr>
              <w:t>2</w:t>
            </w:r>
          </w:p>
        </w:tc>
        <w:tc>
          <w:tcPr>
            <w:tcW w:w="1869" w:type="dxa"/>
            <w:shd w:val="clear" w:color="auto" w:fill="BDD6EE" w:themeFill="accent1" w:themeFillTint="66"/>
            <w:vAlign w:val="center"/>
          </w:tcPr>
          <w:p w14:paraId="337FE27E" w14:textId="77777777" w:rsidR="0084235D" w:rsidRPr="00CD23A4" w:rsidRDefault="0084235D" w:rsidP="0084235D">
            <w:pPr>
              <w:spacing w:before="40" w:after="40" w:line="240" w:lineRule="auto"/>
              <w:contextualSpacing/>
              <w:jc w:val="center"/>
              <w:rPr>
                <w:rFonts w:cs="Times New Roman"/>
                <w:i/>
                <w:color w:val="000000" w:themeColor="text1"/>
                <w:szCs w:val="24"/>
                <w:lang w:val="sr-Cyrl-RS"/>
              </w:rPr>
            </w:pPr>
            <w:r w:rsidRPr="00CD23A4">
              <w:rPr>
                <w:rFonts w:cs="Times New Roman"/>
                <w:i/>
                <w:color w:val="000000" w:themeColor="text1"/>
                <w:szCs w:val="24"/>
                <w:lang w:val="sr-Cyrl-RS"/>
              </w:rPr>
              <w:t>3</w:t>
            </w:r>
          </w:p>
        </w:tc>
        <w:tc>
          <w:tcPr>
            <w:tcW w:w="1134" w:type="dxa"/>
            <w:shd w:val="clear" w:color="auto" w:fill="BDD6EE" w:themeFill="accent1" w:themeFillTint="66"/>
            <w:vAlign w:val="center"/>
          </w:tcPr>
          <w:p w14:paraId="4C20C86D" w14:textId="77777777" w:rsidR="0084235D" w:rsidRPr="00CD23A4" w:rsidRDefault="0084235D" w:rsidP="0084235D">
            <w:pPr>
              <w:spacing w:before="40" w:after="40" w:line="240" w:lineRule="auto"/>
              <w:contextualSpacing/>
              <w:jc w:val="center"/>
              <w:rPr>
                <w:rFonts w:cs="Times New Roman"/>
                <w:i/>
                <w:color w:val="000000" w:themeColor="text1"/>
                <w:szCs w:val="24"/>
                <w:lang w:val="sr-Cyrl-RS"/>
              </w:rPr>
            </w:pPr>
            <w:r w:rsidRPr="00CD23A4">
              <w:rPr>
                <w:rFonts w:cs="Times New Roman"/>
                <w:i/>
                <w:color w:val="000000" w:themeColor="text1"/>
                <w:szCs w:val="24"/>
                <w:lang w:val="sr-Cyrl-RS"/>
              </w:rPr>
              <w:t>4</w:t>
            </w:r>
          </w:p>
        </w:tc>
        <w:tc>
          <w:tcPr>
            <w:tcW w:w="1408" w:type="dxa"/>
            <w:shd w:val="clear" w:color="auto" w:fill="BDD6EE" w:themeFill="accent1" w:themeFillTint="66"/>
            <w:vAlign w:val="center"/>
          </w:tcPr>
          <w:p w14:paraId="20B5D078" w14:textId="77777777" w:rsidR="0084235D" w:rsidRPr="00CD23A4" w:rsidRDefault="0084235D" w:rsidP="0084235D">
            <w:pPr>
              <w:spacing w:before="40" w:after="40" w:line="240" w:lineRule="auto"/>
              <w:contextualSpacing/>
              <w:jc w:val="center"/>
              <w:rPr>
                <w:rFonts w:cs="Times New Roman"/>
                <w:i/>
                <w:color w:val="000000" w:themeColor="text1"/>
                <w:szCs w:val="24"/>
                <w:lang w:val="sr-Cyrl-RS"/>
              </w:rPr>
            </w:pPr>
            <w:r w:rsidRPr="00CD23A4">
              <w:rPr>
                <w:rFonts w:cs="Times New Roman"/>
                <w:i/>
                <w:color w:val="000000" w:themeColor="text1"/>
                <w:szCs w:val="24"/>
                <w:lang w:val="sr-Cyrl-RS"/>
              </w:rPr>
              <w:t>5</w:t>
            </w:r>
          </w:p>
        </w:tc>
        <w:tc>
          <w:tcPr>
            <w:tcW w:w="850" w:type="dxa"/>
            <w:shd w:val="clear" w:color="auto" w:fill="BDD6EE" w:themeFill="accent1" w:themeFillTint="66"/>
            <w:vAlign w:val="center"/>
          </w:tcPr>
          <w:p w14:paraId="7A0B6162" w14:textId="77777777" w:rsidR="0084235D" w:rsidRPr="00CD23A4" w:rsidRDefault="0084235D" w:rsidP="0084235D">
            <w:pPr>
              <w:spacing w:before="40" w:after="40" w:line="240" w:lineRule="auto"/>
              <w:contextualSpacing/>
              <w:jc w:val="center"/>
              <w:rPr>
                <w:rFonts w:cs="Times New Roman"/>
                <w:i/>
                <w:color w:val="000000" w:themeColor="text1"/>
                <w:szCs w:val="24"/>
                <w:lang w:val="sr-Cyrl-RS"/>
              </w:rPr>
            </w:pPr>
            <w:r w:rsidRPr="00CD23A4">
              <w:rPr>
                <w:rFonts w:cs="Times New Roman"/>
                <w:i/>
                <w:color w:val="000000" w:themeColor="text1"/>
                <w:szCs w:val="24"/>
                <w:lang w:val="sr-Cyrl-RS"/>
              </w:rPr>
              <w:t>6</w:t>
            </w:r>
          </w:p>
        </w:tc>
        <w:tc>
          <w:tcPr>
            <w:tcW w:w="851" w:type="dxa"/>
            <w:shd w:val="clear" w:color="auto" w:fill="BDD6EE" w:themeFill="accent1" w:themeFillTint="66"/>
            <w:vAlign w:val="center"/>
          </w:tcPr>
          <w:p w14:paraId="21A3EBFB" w14:textId="77777777" w:rsidR="0084235D" w:rsidRPr="00CD23A4" w:rsidRDefault="0084235D" w:rsidP="0084235D">
            <w:pPr>
              <w:spacing w:before="40" w:after="40" w:line="240" w:lineRule="auto"/>
              <w:contextualSpacing/>
              <w:jc w:val="center"/>
              <w:rPr>
                <w:rFonts w:cs="Times New Roman"/>
                <w:i/>
                <w:color w:val="000000" w:themeColor="text1"/>
                <w:szCs w:val="24"/>
                <w:lang w:val="sr-Cyrl-RS"/>
              </w:rPr>
            </w:pPr>
            <w:r w:rsidRPr="00CD23A4">
              <w:rPr>
                <w:rFonts w:cs="Times New Roman"/>
                <w:i/>
                <w:color w:val="000000" w:themeColor="text1"/>
                <w:szCs w:val="24"/>
                <w:lang w:val="sr-Cyrl-RS"/>
              </w:rPr>
              <w:t>7</w:t>
            </w:r>
          </w:p>
        </w:tc>
      </w:tr>
      <w:tr w:rsidR="0084235D" w:rsidRPr="00167AB5" w14:paraId="0AAB7C09" w14:textId="77777777" w:rsidTr="007E1AD6">
        <w:trPr>
          <w:jc w:val="center"/>
        </w:trPr>
        <w:tc>
          <w:tcPr>
            <w:tcW w:w="1271" w:type="dxa"/>
            <w:vAlign w:val="center"/>
          </w:tcPr>
          <w:p w14:paraId="3C0903D2"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w:t>
            </w:r>
          </w:p>
        </w:tc>
        <w:tc>
          <w:tcPr>
            <w:tcW w:w="1134" w:type="dxa"/>
            <w:vAlign w:val="center"/>
          </w:tcPr>
          <w:p w14:paraId="40E45965"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2013</w:t>
            </w:r>
          </w:p>
        </w:tc>
        <w:tc>
          <w:tcPr>
            <w:tcW w:w="1869" w:type="dxa"/>
            <w:vMerge w:val="restart"/>
            <w:vAlign w:val="center"/>
          </w:tcPr>
          <w:p w14:paraId="134643D2"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Снабдевање водом и каналисање насеља</w:t>
            </w:r>
          </w:p>
        </w:tc>
        <w:tc>
          <w:tcPr>
            <w:tcW w:w="1134" w:type="dxa"/>
            <w:vAlign w:val="center"/>
          </w:tcPr>
          <w:p w14:paraId="09A497C0"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12,6</w:t>
            </w:r>
          </w:p>
        </w:tc>
        <w:tc>
          <w:tcPr>
            <w:tcW w:w="1408" w:type="dxa"/>
            <w:vAlign w:val="center"/>
          </w:tcPr>
          <w:p w14:paraId="0A5E46AB"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4,9</w:t>
            </w:r>
          </w:p>
        </w:tc>
        <w:tc>
          <w:tcPr>
            <w:tcW w:w="850" w:type="dxa"/>
            <w:vAlign w:val="center"/>
          </w:tcPr>
          <w:p w14:paraId="5DC9BE26"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17,4</w:t>
            </w:r>
          </w:p>
        </w:tc>
        <w:tc>
          <w:tcPr>
            <w:tcW w:w="851" w:type="dxa"/>
            <w:vAlign w:val="center"/>
          </w:tcPr>
          <w:p w14:paraId="1F90A235"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1,00</w:t>
            </w:r>
          </w:p>
        </w:tc>
      </w:tr>
      <w:tr w:rsidR="0084235D" w:rsidRPr="00167AB5" w14:paraId="662C3236" w14:textId="77777777" w:rsidTr="007E1AD6">
        <w:trPr>
          <w:trHeight w:val="269"/>
          <w:jc w:val="center"/>
        </w:trPr>
        <w:tc>
          <w:tcPr>
            <w:tcW w:w="1271" w:type="dxa"/>
            <w:vAlign w:val="center"/>
          </w:tcPr>
          <w:p w14:paraId="6FC22242"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2</w:t>
            </w:r>
          </w:p>
        </w:tc>
        <w:tc>
          <w:tcPr>
            <w:tcW w:w="1134" w:type="dxa"/>
            <w:vAlign w:val="center"/>
          </w:tcPr>
          <w:p w14:paraId="05A938A3"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2019</w:t>
            </w:r>
          </w:p>
        </w:tc>
        <w:tc>
          <w:tcPr>
            <w:tcW w:w="1869" w:type="dxa"/>
            <w:vMerge/>
          </w:tcPr>
          <w:p w14:paraId="47EE8607" w14:textId="77777777" w:rsidR="0084235D" w:rsidRPr="00CD23A4" w:rsidRDefault="0084235D" w:rsidP="0084235D">
            <w:pPr>
              <w:spacing w:line="240" w:lineRule="auto"/>
              <w:jc w:val="center"/>
              <w:rPr>
                <w:rFonts w:cs="Times New Roman"/>
                <w:color w:val="000000" w:themeColor="text1"/>
                <w:szCs w:val="24"/>
                <w:lang w:val="sr-Cyrl-RS"/>
              </w:rPr>
            </w:pPr>
          </w:p>
        </w:tc>
        <w:tc>
          <w:tcPr>
            <w:tcW w:w="1134" w:type="dxa"/>
            <w:vAlign w:val="center"/>
          </w:tcPr>
          <w:p w14:paraId="249898F4"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10</w:t>
            </w:r>
          </w:p>
        </w:tc>
        <w:tc>
          <w:tcPr>
            <w:tcW w:w="1408" w:type="dxa"/>
            <w:vAlign w:val="center"/>
          </w:tcPr>
          <w:p w14:paraId="0D309D63"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4,22</w:t>
            </w:r>
          </w:p>
        </w:tc>
        <w:tc>
          <w:tcPr>
            <w:tcW w:w="850" w:type="dxa"/>
            <w:vAlign w:val="center"/>
          </w:tcPr>
          <w:p w14:paraId="1D12A327"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13,22</w:t>
            </w:r>
          </w:p>
        </w:tc>
        <w:tc>
          <w:tcPr>
            <w:tcW w:w="851" w:type="dxa"/>
          </w:tcPr>
          <w:p w14:paraId="6F09CDE1"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0,76</w:t>
            </w:r>
          </w:p>
        </w:tc>
      </w:tr>
      <w:tr w:rsidR="0084235D" w:rsidRPr="00167AB5" w14:paraId="385B9072" w14:textId="77777777" w:rsidTr="007E1AD6">
        <w:trPr>
          <w:trHeight w:val="269"/>
          <w:jc w:val="center"/>
        </w:trPr>
        <w:tc>
          <w:tcPr>
            <w:tcW w:w="1271" w:type="dxa"/>
            <w:vAlign w:val="center"/>
          </w:tcPr>
          <w:p w14:paraId="488F3D06"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3</w:t>
            </w:r>
          </w:p>
        </w:tc>
        <w:tc>
          <w:tcPr>
            <w:tcW w:w="1134" w:type="dxa"/>
            <w:vAlign w:val="center"/>
          </w:tcPr>
          <w:p w14:paraId="3A24EF3D"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2020</w:t>
            </w:r>
          </w:p>
        </w:tc>
        <w:tc>
          <w:tcPr>
            <w:tcW w:w="1869" w:type="dxa"/>
            <w:vMerge/>
          </w:tcPr>
          <w:p w14:paraId="35FACBC1" w14:textId="77777777" w:rsidR="0084235D" w:rsidRPr="00CD23A4" w:rsidRDefault="0084235D" w:rsidP="0084235D">
            <w:pPr>
              <w:spacing w:line="240" w:lineRule="auto"/>
              <w:jc w:val="center"/>
              <w:rPr>
                <w:rFonts w:cs="Times New Roman"/>
                <w:color w:val="000000" w:themeColor="text1"/>
                <w:szCs w:val="24"/>
                <w:lang w:val="sr-Cyrl-RS"/>
              </w:rPr>
            </w:pPr>
          </w:p>
        </w:tc>
        <w:tc>
          <w:tcPr>
            <w:tcW w:w="1134" w:type="dxa"/>
            <w:vAlign w:val="center"/>
          </w:tcPr>
          <w:p w14:paraId="716787B9"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11,92</w:t>
            </w:r>
          </w:p>
        </w:tc>
        <w:tc>
          <w:tcPr>
            <w:tcW w:w="1408" w:type="dxa"/>
            <w:vAlign w:val="center"/>
          </w:tcPr>
          <w:p w14:paraId="2BCEB187"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3,66</w:t>
            </w:r>
          </w:p>
        </w:tc>
        <w:tc>
          <w:tcPr>
            <w:tcW w:w="850" w:type="dxa"/>
            <w:vAlign w:val="center"/>
          </w:tcPr>
          <w:p w14:paraId="337D627C"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15,58</w:t>
            </w:r>
          </w:p>
        </w:tc>
        <w:tc>
          <w:tcPr>
            <w:tcW w:w="851" w:type="dxa"/>
          </w:tcPr>
          <w:p w14:paraId="6C37EBBD"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0,90</w:t>
            </w:r>
          </w:p>
        </w:tc>
      </w:tr>
      <w:tr w:rsidR="0084235D" w:rsidRPr="00167AB5" w14:paraId="2FD46B81" w14:textId="77777777" w:rsidTr="007E1AD6">
        <w:trPr>
          <w:trHeight w:val="269"/>
          <w:jc w:val="center"/>
        </w:trPr>
        <w:tc>
          <w:tcPr>
            <w:tcW w:w="1271" w:type="dxa"/>
            <w:vAlign w:val="center"/>
          </w:tcPr>
          <w:p w14:paraId="2BC136B6"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4</w:t>
            </w:r>
          </w:p>
        </w:tc>
        <w:tc>
          <w:tcPr>
            <w:tcW w:w="1134" w:type="dxa"/>
            <w:vAlign w:val="center"/>
          </w:tcPr>
          <w:p w14:paraId="2E5CC108"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2021</w:t>
            </w:r>
          </w:p>
        </w:tc>
        <w:tc>
          <w:tcPr>
            <w:tcW w:w="1869" w:type="dxa"/>
            <w:vMerge/>
          </w:tcPr>
          <w:p w14:paraId="37660C60" w14:textId="77777777" w:rsidR="0084235D" w:rsidRPr="00CD23A4" w:rsidRDefault="0084235D" w:rsidP="0084235D">
            <w:pPr>
              <w:spacing w:line="240" w:lineRule="auto"/>
              <w:jc w:val="center"/>
              <w:rPr>
                <w:rFonts w:cs="Times New Roman"/>
                <w:color w:val="000000" w:themeColor="text1"/>
                <w:szCs w:val="24"/>
                <w:lang w:val="sr-Cyrl-RS"/>
              </w:rPr>
            </w:pPr>
          </w:p>
        </w:tc>
        <w:tc>
          <w:tcPr>
            <w:tcW w:w="1134" w:type="dxa"/>
            <w:vAlign w:val="center"/>
          </w:tcPr>
          <w:p w14:paraId="60F588C1"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9,48</w:t>
            </w:r>
          </w:p>
        </w:tc>
        <w:tc>
          <w:tcPr>
            <w:tcW w:w="1408" w:type="dxa"/>
            <w:vAlign w:val="center"/>
          </w:tcPr>
          <w:p w14:paraId="468C31B3"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3,44</w:t>
            </w:r>
          </w:p>
        </w:tc>
        <w:tc>
          <w:tcPr>
            <w:tcW w:w="850" w:type="dxa"/>
            <w:vAlign w:val="center"/>
          </w:tcPr>
          <w:p w14:paraId="0B5B74DA"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12,92</w:t>
            </w:r>
          </w:p>
        </w:tc>
        <w:tc>
          <w:tcPr>
            <w:tcW w:w="851" w:type="dxa"/>
          </w:tcPr>
          <w:p w14:paraId="4E9E73FC"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0,74</w:t>
            </w:r>
          </w:p>
        </w:tc>
      </w:tr>
      <w:tr w:rsidR="0084235D" w:rsidRPr="00167AB5" w14:paraId="1817FBC4" w14:textId="77777777" w:rsidTr="007E1AD6">
        <w:trPr>
          <w:trHeight w:val="269"/>
          <w:jc w:val="center"/>
        </w:trPr>
        <w:tc>
          <w:tcPr>
            <w:tcW w:w="1271" w:type="dxa"/>
            <w:tcBorders>
              <w:bottom w:val="single" w:sz="4" w:space="0" w:color="auto"/>
            </w:tcBorders>
            <w:vAlign w:val="center"/>
          </w:tcPr>
          <w:p w14:paraId="032D0F5B"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5</w:t>
            </w:r>
          </w:p>
        </w:tc>
        <w:tc>
          <w:tcPr>
            <w:tcW w:w="1134" w:type="dxa"/>
            <w:tcBorders>
              <w:bottom w:val="single" w:sz="4" w:space="0" w:color="auto"/>
            </w:tcBorders>
            <w:vAlign w:val="center"/>
          </w:tcPr>
          <w:p w14:paraId="72B2C137"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2022</w:t>
            </w:r>
          </w:p>
        </w:tc>
        <w:tc>
          <w:tcPr>
            <w:tcW w:w="1869" w:type="dxa"/>
            <w:vMerge/>
            <w:tcBorders>
              <w:bottom w:val="single" w:sz="4" w:space="0" w:color="auto"/>
            </w:tcBorders>
          </w:tcPr>
          <w:p w14:paraId="4EAB4CCC" w14:textId="77777777" w:rsidR="0084235D" w:rsidRPr="00CD23A4" w:rsidRDefault="0084235D" w:rsidP="0084235D">
            <w:pPr>
              <w:spacing w:line="240" w:lineRule="auto"/>
              <w:jc w:val="center"/>
              <w:rPr>
                <w:rFonts w:cs="Times New Roman"/>
                <w:color w:val="000000" w:themeColor="text1"/>
                <w:szCs w:val="24"/>
                <w:lang w:val="sr-Cyrl-RS"/>
              </w:rPr>
            </w:pPr>
          </w:p>
        </w:tc>
        <w:tc>
          <w:tcPr>
            <w:tcW w:w="1134" w:type="dxa"/>
            <w:tcBorders>
              <w:bottom w:val="single" w:sz="4" w:space="0" w:color="auto"/>
            </w:tcBorders>
            <w:vAlign w:val="center"/>
          </w:tcPr>
          <w:p w14:paraId="1CAE1B95"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13,36</w:t>
            </w:r>
          </w:p>
        </w:tc>
        <w:tc>
          <w:tcPr>
            <w:tcW w:w="1408" w:type="dxa"/>
            <w:tcBorders>
              <w:bottom w:val="single" w:sz="4" w:space="0" w:color="auto"/>
            </w:tcBorders>
            <w:vAlign w:val="center"/>
          </w:tcPr>
          <w:p w14:paraId="5E64E510"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3,58</w:t>
            </w:r>
          </w:p>
        </w:tc>
        <w:tc>
          <w:tcPr>
            <w:tcW w:w="850" w:type="dxa"/>
            <w:tcBorders>
              <w:bottom w:val="single" w:sz="4" w:space="0" w:color="auto"/>
            </w:tcBorders>
            <w:vAlign w:val="center"/>
          </w:tcPr>
          <w:p w14:paraId="5FB49105"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16,94</w:t>
            </w:r>
          </w:p>
        </w:tc>
        <w:tc>
          <w:tcPr>
            <w:tcW w:w="851" w:type="dxa"/>
            <w:tcBorders>
              <w:bottom w:val="single" w:sz="4" w:space="0" w:color="auto"/>
            </w:tcBorders>
          </w:tcPr>
          <w:p w14:paraId="2D2C5079" w14:textId="77777777" w:rsidR="0084235D" w:rsidRPr="00CD23A4" w:rsidRDefault="0084235D" w:rsidP="0084235D">
            <w:pPr>
              <w:spacing w:line="240" w:lineRule="auto"/>
              <w:jc w:val="center"/>
              <w:rPr>
                <w:rFonts w:cs="Times New Roman"/>
                <w:color w:val="000000" w:themeColor="text1"/>
                <w:szCs w:val="24"/>
                <w:lang w:val="sr-Cyrl-RS"/>
              </w:rPr>
            </w:pPr>
            <w:r w:rsidRPr="00CD23A4">
              <w:rPr>
                <w:rFonts w:cs="Times New Roman"/>
                <w:color w:val="000000" w:themeColor="text1"/>
                <w:szCs w:val="24"/>
                <w:lang w:val="sr-Cyrl-RS"/>
              </w:rPr>
              <w:t>0,97</w:t>
            </w:r>
          </w:p>
        </w:tc>
      </w:tr>
    </w:tbl>
    <w:p w14:paraId="4CC15BFB" w14:textId="77777777" w:rsidR="00235EAF" w:rsidRDefault="00235EAF" w:rsidP="00C65303">
      <w:pPr>
        <w:pStyle w:val="a2"/>
        <w:ind w:firstLine="0"/>
      </w:pPr>
    </w:p>
    <w:p w14:paraId="1B9B7356" w14:textId="77777777" w:rsidR="00C41ABB" w:rsidRDefault="00C41ABB" w:rsidP="00C65303">
      <w:pPr>
        <w:pStyle w:val="a2"/>
        <w:ind w:firstLine="0"/>
      </w:pPr>
    </w:p>
    <w:p w14:paraId="18C71F66" w14:textId="77777777" w:rsidR="00C41ABB" w:rsidRDefault="00C41ABB" w:rsidP="00C65303">
      <w:pPr>
        <w:pStyle w:val="a2"/>
        <w:ind w:firstLine="0"/>
      </w:pPr>
    </w:p>
    <w:p w14:paraId="66F5B5E4" w14:textId="77777777" w:rsidR="00C41ABB" w:rsidRDefault="00C41ABB" w:rsidP="00C65303">
      <w:pPr>
        <w:pStyle w:val="a2"/>
        <w:ind w:firstLine="0"/>
      </w:pPr>
    </w:p>
    <w:p w14:paraId="51F77C7F" w14:textId="77777777" w:rsidR="00C41ABB" w:rsidRDefault="00C41ABB" w:rsidP="00C65303">
      <w:pPr>
        <w:pStyle w:val="a2"/>
        <w:ind w:firstLine="0"/>
      </w:pPr>
    </w:p>
    <w:p w14:paraId="0F666485" w14:textId="77777777" w:rsidR="00C41ABB" w:rsidRDefault="00C41ABB" w:rsidP="00C65303">
      <w:pPr>
        <w:pStyle w:val="a2"/>
        <w:ind w:firstLine="0"/>
      </w:pPr>
    </w:p>
    <w:p w14:paraId="39D3A77C" w14:textId="77777777" w:rsidR="00C41ABB" w:rsidRDefault="00C41ABB" w:rsidP="00C65303">
      <w:pPr>
        <w:pStyle w:val="a2"/>
        <w:ind w:firstLine="0"/>
      </w:pPr>
    </w:p>
    <w:p w14:paraId="7FB05886" w14:textId="77777777" w:rsidR="00C41ABB" w:rsidRDefault="00C41ABB" w:rsidP="00C65303">
      <w:pPr>
        <w:pStyle w:val="a2"/>
        <w:ind w:firstLine="0"/>
      </w:pPr>
    </w:p>
    <w:p w14:paraId="5522CCB8" w14:textId="77777777" w:rsidR="00C41ABB" w:rsidRDefault="00C41ABB" w:rsidP="00C65303">
      <w:pPr>
        <w:pStyle w:val="a2"/>
        <w:ind w:firstLine="0"/>
      </w:pPr>
    </w:p>
    <w:p w14:paraId="3F7B08E8" w14:textId="77777777" w:rsidR="00C41ABB" w:rsidRDefault="00C41ABB" w:rsidP="00C65303">
      <w:pPr>
        <w:pStyle w:val="a2"/>
        <w:ind w:firstLine="0"/>
      </w:pPr>
    </w:p>
    <w:p w14:paraId="3891751A" w14:textId="77777777" w:rsidR="00C41ABB" w:rsidRDefault="00C41ABB" w:rsidP="00C65303">
      <w:pPr>
        <w:pStyle w:val="a2"/>
        <w:ind w:firstLine="0"/>
      </w:pPr>
    </w:p>
    <w:p w14:paraId="6AAC7D96" w14:textId="77777777" w:rsidR="00C41ABB" w:rsidRDefault="00C41ABB" w:rsidP="00C65303">
      <w:pPr>
        <w:pStyle w:val="a2"/>
        <w:ind w:firstLine="0"/>
      </w:pPr>
    </w:p>
    <w:p w14:paraId="1F8214BE" w14:textId="77777777" w:rsidR="00C41ABB" w:rsidRDefault="00C41ABB" w:rsidP="00C65303">
      <w:pPr>
        <w:pStyle w:val="a2"/>
        <w:ind w:firstLine="0"/>
      </w:pPr>
    </w:p>
    <w:p w14:paraId="1B75AC30" w14:textId="294D8F60" w:rsidR="00C65303" w:rsidRPr="00C65303" w:rsidRDefault="00C65303" w:rsidP="00C65303">
      <w:pPr>
        <w:pStyle w:val="a2"/>
        <w:ind w:firstLine="0"/>
      </w:pPr>
      <w:r w:rsidRPr="00C65303">
        <w:lastRenderedPageBreak/>
        <w:t>Графикон 10: Зависност величине губитака воде од улагања у оправке и одржавање</w:t>
      </w:r>
    </w:p>
    <w:p w14:paraId="1BC2E772" w14:textId="77777777" w:rsidR="0084235D" w:rsidRPr="00167AB5" w:rsidRDefault="0084235D" w:rsidP="0084235D">
      <w:pPr>
        <w:spacing w:after="0" w:line="240" w:lineRule="auto"/>
        <w:rPr>
          <w:color w:val="000000" w:themeColor="text1"/>
          <w:lang w:val="sr-Cyrl-RS"/>
        </w:rPr>
      </w:pPr>
      <w:r>
        <w:rPr>
          <w:noProof/>
          <w:lang w:val="sr-Latn-BA" w:eastAsia="sr-Latn-BA"/>
        </w:rPr>
        <w:drawing>
          <wp:inline distT="0" distB="0" distL="0" distR="0" wp14:anchorId="7DC4E638" wp14:editId="57EFC2F5">
            <wp:extent cx="5575935" cy="3276600"/>
            <wp:effectExtent l="0" t="0" r="5715" b="0"/>
            <wp:docPr id="44" name="Chart 44">
              <a:extLst xmlns:a="http://schemas.openxmlformats.org/drawingml/2006/main">
                <a:ext uri="{FF2B5EF4-FFF2-40B4-BE49-F238E27FC236}">
                  <a16:creationId xmlns:a16="http://schemas.microsoft.com/office/drawing/2014/main" id="{30D23D97-F5A4-4889-B67B-C75CBFA7B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A27243" w14:textId="77777777" w:rsidR="00CD23A4" w:rsidRDefault="00CD23A4" w:rsidP="0084235D">
      <w:pPr>
        <w:rPr>
          <w:color w:val="000000" w:themeColor="text1"/>
          <w:lang w:val="sr-Cyrl-RS"/>
        </w:rPr>
      </w:pPr>
    </w:p>
    <w:p w14:paraId="6DC3DB26" w14:textId="6139ACAE" w:rsidR="0084235D" w:rsidRDefault="0084235D" w:rsidP="00CD23A4">
      <w:pPr>
        <w:ind w:firstLine="708"/>
        <w:rPr>
          <w:color w:val="000000" w:themeColor="text1"/>
          <w:lang w:val="sr-Cyrl-RS"/>
        </w:rPr>
      </w:pPr>
      <w:r w:rsidRPr="00167AB5">
        <w:rPr>
          <w:color w:val="000000" w:themeColor="text1"/>
          <w:lang w:val="sr-Cyrl-RS"/>
        </w:rPr>
        <w:t>Тренд</w:t>
      </w:r>
      <w:r>
        <w:rPr>
          <w:color w:val="000000" w:themeColor="text1"/>
          <w:lang w:val="sr-Cyrl-RS"/>
        </w:rPr>
        <w:t>ови</w:t>
      </w:r>
      <w:r w:rsidRPr="00167AB5">
        <w:rPr>
          <w:color w:val="000000" w:themeColor="text1"/>
          <w:lang w:val="sr-Cyrl-RS"/>
        </w:rPr>
        <w:t xml:space="preserve"> линиј</w:t>
      </w:r>
      <w:r>
        <w:rPr>
          <w:color w:val="000000" w:themeColor="text1"/>
          <w:lang w:val="sr-Cyrl-RS"/>
        </w:rPr>
        <w:t>а</w:t>
      </w:r>
      <w:r w:rsidRPr="00167AB5">
        <w:rPr>
          <w:color w:val="000000" w:themeColor="text1"/>
          <w:lang w:val="sr-Cyrl-RS"/>
        </w:rPr>
        <w:t xml:space="preserve"> (полином</w:t>
      </w:r>
      <w:r>
        <w:rPr>
          <w:color w:val="000000" w:themeColor="text1"/>
          <w:lang w:val="sr-Cyrl-RS"/>
        </w:rPr>
        <w:t>и</w:t>
      </w:r>
      <w:r w:rsidRPr="00167AB5">
        <w:rPr>
          <w:color w:val="000000" w:themeColor="text1"/>
          <w:lang w:val="sr-Cyrl-RS"/>
        </w:rPr>
        <w:t xml:space="preserve"> трећег степена) промене износа средстава за поправке и одржавање и промене величине губитака воде у односу на губитке у 2014. години имају скоро огледалне облике, приказујући тако обрнуту везу између тих величина очигледном. </w:t>
      </w:r>
    </w:p>
    <w:p w14:paraId="0DBB2CC8" w14:textId="77777777" w:rsidR="0084235D" w:rsidRPr="00167AB5" w:rsidRDefault="0084235D" w:rsidP="00CD23A4">
      <w:pPr>
        <w:ind w:firstLine="708"/>
        <w:rPr>
          <w:color w:val="000000" w:themeColor="text1"/>
          <w:lang w:val="sr-Cyrl-RS"/>
        </w:rPr>
      </w:pPr>
      <w:r w:rsidRPr="00167AB5">
        <w:rPr>
          <w:color w:val="000000" w:themeColor="text1"/>
          <w:lang w:val="sr-Cyrl-RS"/>
        </w:rPr>
        <w:t>Различите размере ордината показују интензитет утицаја средстава у поправке и одржавање на промене у величини губитака воде.</w:t>
      </w:r>
    </w:p>
    <w:p w14:paraId="5BDD56FD" w14:textId="73C470B0" w:rsidR="00CC2882" w:rsidRDefault="0084235D" w:rsidP="00235EAF">
      <w:pPr>
        <w:spacing w:before="120" w:line="240" w:lineRule="auto"/>
        <w:ind w:firstLine="708"/>
        <w:rPr>
          <w:color w:val="000000" w:themeColor="text1"/>
          <w:lang w:val="sr-Cyrl-RS"/>
        </w:rPr>
      </w:pPr>
      <w:r w:rsidRPr="00167AB5">
        <w:rPr>
          <w:rStyle w:val="Char6"/>
        </w:rPr>
        <w:fldChar w:fldCharType="begin"/>
      </w:r>
      <w:r w:rsidRPr="00167AB5">
        <w:rPr>
          <w:rStyle w:val="Char6"/>
        </w:rPr>
        <w:instrText xml:space="preserve"> REF _Ref46919071 \h  \* MERGEFORMAT </w:instrText>
      </w:r>
      <w:r w:rsidRPr="00167AB5">
        <w:rPr>
          <w:rStyle w:val="Char6"/>
        </w:rPr>
      </w:r>
      <w:r w:rsidRPr="00167AB5">
        <w:rPr>
          <w:rStyle w:val="Char6"/>
        </w:rPr>
        <w:fldChar w:fldCharType="separate"/>
      </w:r>
      <w:r w:rsidRPr="00594A70">
        <w:rPr>
          <w:rStyle w:val="Char6"/>
        </w:rPr>
        <w:t xml:space="preserve">Табела </w:t>
      </w:r>
      <w:r w:rsidR="00F94C42">
        <w:rPr>
          <w:rStyle w:val="Char6"/>
        </w:rPr>
        <w:t>13.</w:t>
      </w:r>
      <w:r w:rsidRPr="00167AB5">
        <w:rPr>
          <w:rStyle w:val="Char6"/>
        </w:rPr>
        <w:fldChar w:fldCharType="end"/>
      </w:r>
      <w:r w:rsidRPr="00167AB5">
        <w:rPr>
          <w:rStyle w:val="Char6"/>
        </w:rPr>
        <w:t xml:space="preserve"> приказује однос између висине улагања у изградњу и одржавање система, износа</w:t>
      </w:r>
      <w:r w:rsidRPr="00167AB5">
        <w:rPr>
          <w:color w:val="000000" w:themeColor="text1"/>
          <w:lang w:val="sr-Cyrl-RS"/>
        </w:rPr>
        <w:t xml:space="preserve"> амортизације и укупне вредности основних средстава у 2020, 2021 и 2022 години:</w:t>
      </w:r>
    </w:p>
    <w:p w14:paraId="4AB86926" w14:textId="77777777" w:rsidR="00C41ABB" w:rsidRDefault="00C41ABB" w:rsidP="00CD23A4">
      <w:pPr>
        <w:pStyle w:val="a0"/>
        <w:ind w:left="0"/>
        <w:rPr>
          <w:lang w:val="sr-Cyrl-RS"/>
        </w:rPr>
      </w:pPr>
      <w:bookmarkStart w:id="75" w:name="_Ref46919071"/>
    </w:p>
    <w:p w14:paraId="191642D7" w14:textId="4B56599B" w:rsidR="0084235D" w:rsidRPr="0084235D" w:rsidRDefault="0084235D" w:rsidP="00CD23A4">
      <w:pPr>
        <w:pStyle w:val="a0"/>
        <w:ind w:left="0"/>
        <w:rPr>
          <w:noProof/>
          <w:lang w:val="sr-Cyrl-RS"/>
        </w:rPr>
      </w:pPr>
      <w:r w:rsidRPr="0084235D">
        <w:rPr>
          <w:lang w:val="sr-Cyrl-RS"/>
        </w:rPr>
        <w:t xml:space="preserve">Табела </w:t>
      </w:r>
      <w:r w:rsidRPr="00167AB5">
        <w:fldChar w:fldCharType="begin"/>
      </w:r>
      <w:r w:rsidRPr="0084235D">
        <w:rPr>
          <w:lang w:val="sr-Cyrl-RS"/>
        </w:rPr>
        <w:instrText xml:space="preserve"> </w:instrText>
      </w:r>
      <w:r w:rsidRPr="00167AB5">
        <w:instrText>SEQ</w:instrText>
      </w:r>
      <w:r w:rsidRPr="0084235D">
        <w:rPr>
          <w:lang w:val="sr-Cyrl-RS"/>
        </w:rPr>
        <w:instrText xml:space="preserve"> Табела \* </w:instrText>
      </w:r>
      <w:r w:rsidRPr="00167AB5">
        <w:instrText>ARABIC</w:instrText>
      </w:r>
      <w:r w:rsidRPr="0084235D">
        <w:rPr>
          <w:lang w:val="sr-Cyrl-RS"/>
        </w:rPr>
        <w:instrText xml:space="preserve"> </w:instrText>
      </w:r>
      <w:r w:rsidRPr="00167AB5">
        <w:fldChar w:fldCharType="separate"/>
      </w:r>
      <w:r w:rsidR="00235EAF">
        <w:rPr>
          <w:noProof/>
          <w:lang w:val="sr-Cyrl-RS"/>
        </w:rPr>
        <w:t>13</w:t>
      </w:r>
      <w:r w:rsidRPr="00167AB5">
        <w:fldChar w:fldCharType="end"/>
      </w:r>
      <w:bookmarkEnd w:id="75"/>
      <w:r w:rsidRPr="0084235D">
        <w:rPr>
          <w:lang w:val="sr-Cyrl-RS"/>
        </w:rPr>
        <w:t>: Улагања, амортизација и вредност основних средстава у 2020 и 2022 години</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845"/>
        <w:gridCol w:w="1843"/>
        <w:gridCol w:w="992"/>
        <w:gridCol w:w="1134"/>
        <w:gridCol w:w="567"/>
        <w:gridCol w:w="1853"/>
        <w:gridCol w:w="1276"/>
      </w:tblGrid>
      <w:tr w:rsidR="0084235D" w:rsidRPr="00167AB5" w14:paraId="7E50315D" w14:textId="77777777" w:rsidTr="00CD23A4">
        <w:trPr>
          <w:trHeight w:val="518"/>
          <w:jc w:val="center"/>
        </w:trPr>
        <w:tc>
          <w:tcPr>
            <w:tcW w:w="715" w:type="dxa"/>
            <w:vMerge w:val="restart"/>
            <w:shd w:val="clear" w:color="auto" w:fill="BDD6EE" w:themeFill="accent1" w:themeFillTint="66"/>
            <w:tcMar>
              <w:left w:w="57" w:type="dxa"/>
              <w:right w:w="57" w:type="dxa"/>
            </w:tcMar>
            <w:vAlign w:val="center"/>
          </w:tcPr>
          <w:p w14:paraId="060EE3C9" w14:textId="77777777" w:rsidR="0084235D" w:rsidRPr="00F94C42" w:rsidRDefault="0084235D" w:rsidP="00CD23A4">
            <w:pPr>
              <w:pStyle w:val="a1"/>
              <w:contextualSpacing/>
              <w:jc w:val="center"/>
              <w:rPr>
                <w:rFonts w:cs="Times New Roman"/>
                <w:color w:val="000000" w:themeColor="text1"/>
                <w:sz w:val="24"/>
                <w:szCs w:val="24"/>
                <w:lang w:val="sr-Cyrl-RS"/>
              </w:rPr>
            </w:pPr>
            <w:bookmarkStart w:id="76" w:name="_Hlk507630737"/>
            <w:r w:rsidRPr="00F94C42">
              <w:rPr>
                <w:rFonts w:cs="Times New Roman"/>
                <w:color w:val="000000" w:themeColor="text1"/>
                <w:sz w:val="24"/>
                <w:szCs w:val="24"/>
                <w:lang w:val="sr-Cyrl-RS"/>
              </w:rPr>
              <w:t>Р. бр.</w:t>
            </w:r>
          </w:p>
        </w:tc>
        <w:tc>
          <w:tcPr>
            <w:tcW w:w="845" w:type="dxa"/>
            <w:vMerge w:val="restart"/>
            <w:shd w:val="clear" w:color="auto" w:fill="BDD6EE" w:themeFill="accent1" w:themeFillTint="66"/>
            <w:vAlign w:val="center"/>
          </w:tcPr>
          <w:p w14:paraId="044559E9" w14:textId="7E8BE7C6" w:rsidR="0084235D" w:rsidRPr="00E86509" w:rsidRDefault="0084235D" w:rsidP="00CD23A4">
            <w:pPr>
              <w:pStyle w:val="a1"/>
              <w:contextualSpacing/>
              <w:jc w:val="center"/>
              <w:rPr>
                <w:rFonts w:cs="Times New Roman"/>
                <w:color w:val="000000" w:themeColor="text1"/>
                <w:sz w:val="24"/>
                <w:szCs w:val="24"/>
                <w:lang w:val="sr-Cyrl-CS"/>
              </w:rPr>
            </w:pPr>
            <w:r w:rsidRPr="00F94C42">
              <w:rPr>
                <w:rFonts w:cs="Times New Roman"/>
                <w:color w:val="000000" w:themeColor="text1"/>
                <w:sz w:val="24"/>
                <w:szCs w:val="24"/>
                <w:lang w:val="sr-Cyrl-RS"/>
              </w:rPr>
              <w:t>Год</w:t>
            </w:r>
            <w:r w:rsidR="00CD23A4" w:rsidRPr="00E86509">
              <w:rPr>
                <w:rFonts w:cs="Times New Roman"/>
                <w:color w:val="000000" w:themeColor="text1"/>
                <w:sz w:val="24"/>
                <w:szCs w:val="24"/>
                <w:lang w:val="sr-Cyrl-CS"/>
              </w:rPr>
              <w:t>.</w:t>
            </w:r>
          </w:p>
        </w:tc>
        <w:tc>
          <w:tcPr>
            <w:tcW w:w="1843" w:type="dxa"/>
            <w:vMerge w:val="restart"/>
            <w:shd w:val="clear" w:color="auto" w:fill="BDD6EE" w:themeFill="accent1" w:themeFillTint="66"/>
            <w:vAlign w:val="center"/>
          </w:tcPr>
          <w:p w14:paraId="7396E27C" w14:textId="77777777" w:rsidR="0084235D" w:rsidRPr="00E86509" w:rsidRDefault="0084235D" w:rsidP="00CD23A4">
            <w:pPr>
              <w:pStyle w:val="a1"/>
              <w:contextualSpacing/>
              <w:jc w:val="center"/>
              <w:rPr>
                <w:rFonts w:cs="Times New Roman"/>
                <w:color w:val="000000" w:themeColor="text1"/>
                <w:sz w:val="24"/>
                <w:szCs w:val="24"/>
              </w:rPr>
            </w:pPr>
            <w:r w:rsidRPr="00F94C42">
              <w:rPr>
                <w:rFonts w:cs="Times New Roman"/>
                <w:color w:val="000000" w:themeColor="text1"/>
                <w:sz w:val="24"/>
                <w:szCs w:val="24"/>
                <w:lang w:val="sr-Cyrl-RS"/>
              </w:rPr>
              <w:t>Обла</w:t>
            </w:r>
            <w:r w:rsidRPr="00E86509">
              <w:rPr>
                <w:rFonts w:cs="Times New Roman"/>
                <w:color w:val="000000" w:themeColor="text1"/>
                <w:sz w:val="24"/>
                <w:szCs w:val="24"/>
              </w:rPr>
              <w:t>ст</w:t>
            </w:r>
          </w:p>
        </w:tc>
        <w:tc>
          <w:tcPr>
            <w:tcW w:w="992" w:type="dxa"/>
            <w:shd w:val="clear" w:color="auto" w:fill="BDD6EE" w:themeFill="accent1" w:themeFillTint="66"/>
            <w:tcMar>
              <w:left w:w="57" w:type="dxa"/>
              <w:right w:w="57" w:type="dxa"/>
            </w:tcMar>
            <w:vAlign w:val="center"/>
          </w:tcPr>
          <w:p w14:paraId="7E7B9AA4" w14:textId="77777777" w:rsidR="0084235D" w:rsidRPr="00E86509" w:rsidRDefault="0084235D" w:rsidP="00CD23A4">
            <w:pPr>
              <w:pStyle w:val="a1"/>
              <w:contextualSpacing/>
              <w:jc w:val="center"/>
              <w:rPr>
                <w:rFonts w:cs="Times New Roman"/>
                <w:sz w:val="24"/>
                <w:szCs w:val="24"/>
              </w:rPr>
            </w:pPr>
            <w:r w:rsidRPr="00E86509">
              <w:rPr>
                <w:rFonts w:cs="Times New Roman"/>
                <w:color w:val="000000" w:themeColor="text1"/>
                <w:sz w:val="24"/>
                <w:szCs w:val="24"/>
              </w:rPr>
              <w:t>Изградња</w:t>
            </w:r>
          </w:p>
        </w:tc>
        <w:tc>
          <w:tcPr>
            <w:tcW w:w="1134" w:type="dxa"/>
            <w:shd w:val="clear" w:color="auto" w:fill="BDD6EE" w:themeFill="accent1" w:themeFillTint="66"/>
            <w:tcMar>
              <w:left w:w="57" w:type="dxa"/>
              <w:right w:w="57" w:type="dxa"/>
            </w:tcMar>
            <w:vAlign w:val="center"/>
          </w:tcPr>
          <w:p w14:paraId="66E87F7C" w14:textId="77777777" w:rsidR="0084235D" w:rsidRPr="00E86509" w:rsidRDefault="0084235D" w:rsidP="00CD23A4">
            <w:pPr>
              <w:pStyle w:val="a1"/>
              <w:contextualSpacing/>
              <w:jc w:val="center"/>
              <w:rPr>
                <w:rFonts w:cs="Times New Roman"/>
                <w:color w:val="000000" w:themeColor="text1"/>
                <w:sz w:val="24"/>
                <w:szCs w:val="24"/>
              </w:rPr>
            </w:pPr>
            <w:r w:rsidRPr="00E86509">
              <w:rPr>
                <w:rFonts w:cs="Times New Roman"/>
                <w:color w:val="000000" w:themeColor="text1"/>
                <w:sz w:val="24"/>
                <w:szCs w:val="24"/>
              </w:rPr>
              <w:t>Одржавање</w:t>
            </w:r>
          </w:p>
        </w:tc>
        <w:tc>
          <w:tcPr>
            <w:tcW w:w="2420" w:type="dxa"/>
            <w:gridSpan w:val="2"/>
            <w:shd w:val="clear" w:color="auto" w:fill="BDD6EE" w:themeFill="accent1" w:themeFillTint="66"/>
            <w:vAlign w:val="center"/>
          </w:tcPr>
          <w:p w14:paraId="006FA645" w14:textId="4A114261" w:rsidR="0084235D" w:rsidRPr="00E86509" w:rsidRDefault="0084235D" w:rsidP="00CD23A4">
            <w:pPr>
              <w:pStyle w:val="a1"/>
              <w:contextualSpacing/>
              <w:jc w:val="center"/>
              <w:rPr>
                <w:rFonts w:cs="Times New Roman"/>
                <w:b w:val="0"/>
                <w:bCs/>
                <w:color w:val="000000" w:themeColor="text1"/>
                <w:sz w:val="24"/>
                <w:szCs w:val="24"/>
              </w:rPr>
            </w:pPr>
            <w:r w:rsidRPr="00E86509">
              <w:rPr>
                <w:rFonts w:cs="Times New Roman"/>
                <w:color w:val="000000" w:themeColor="text1"/>
                <w:sz w:val="24"/>
                <w:szCs w:val="24"/>
              </w:rPr>
              <w:t>Амортизација</w:t>
            </w:r>
          </w:p>
        </w:tc>
        <w:tc>
          <w:tcPr>
            <w:tcW w:w="1276" w:type="dxa"/>
            <w:shd w:val="clear" w:color="auto" w:fill="BDD6EE" w:themeFill="accent1" w:themeFillTint="66"/>
          </w:tcPr>
          <w:p w14:paraId="564A5FF6" w14:textId="77777777" w:rsidR="0084235D" w:rsidRPr="00E86509" w:rsidRDefault="0084235D" w:rsidP="00CD23A4">
            <w:pPr>
              <w:pStyle w:val="a1"/>
              <w:contextualSpacing/>
              <w:jc w:val="center"/>
              <w:rPr>
                <w:rFonts w:cs="Times New Roman"/>
                <w:b w:val="0"/>
                <w:bCs/>
                <w:color w:val="000000" w:themeColor="text1"/>
                <w:sz w:val="24"/>
                <w:szCs w:val="24"/>
              </w:rPr>
            </w:pPr>
            <w:r w:rsidRPr="00E86509">
              <w:rPr>
                <w:rFonts w:cs="Times New Roman"/>
                <w:color w:val="000000" w:themeColor="text1"/>
                <w:sz w:val="24"/>
                <w:szCs w:val="24"/>
              </w:rPr>
              <w:t>Основна средства</w:t>
            </w:r>
          </w:p>
        </w:tc>
      </w:tr>
      <w:tr w:rsidR="0084235D" w:rsidRPr="00167AB5" w14:paraId="4E8EB45D" w14:textId="77777777" w:rsidTr="00CD23A4">
        <w:trPr>
          <w:trHeight w:val="517"/>
          <w:jc w:val="center"/>
        </w:trPr>
        <w:tc>
          <w:tcPr>
            <w:tcW w:w="715" w:type="dxa"/>
            <w:vMerge/>
            <w:shd w:val="clear" w:color="auto" w:fill="BDD6EE" w:themeFill="accent1" w:themeFillTint="66"/>
            <w:tcMar>
              <w:left w:w="57" w:type="dxa"/>
              <w:right w:w="57" w:type="dxa"/>
            </w:tcMar>
            <w:vAlign w:val="center"/>
          </w:tcPr>
          <w:p w14:paraId="6582AFA6" w14:textId="77777777" w:rsidR="0084235D" w:rsidRPr="00E86509" w:rsidRDefault="0084235D" w:rsidP="00CD23A4">
            <w:pPr>
              <w:pStyle w:val="a1"/>
              <w:contextualSpacing/>
              <w:jc w:val="center"/>
              <w:rPr>
                <w:rFonts w:cs="Times New Roman"/>
                <w:color w:val="000000" w:themeColor="text1"/>
                <w:sz w:val="24"/>
                <w:szCs w:val="24"/>
              </w:rPr>
            </w:pPr>
          </w:p>
        </w:tc>
        <w:tc>
          <w:tcPr>
            <w:tcW w:w="845" w:type="dxa"/>
            <w:vMerge/>
            <w:shd w:val="clear" w:color="auto" w:fill="BDD6EE" w:themeFill="accent1" w:themeFillTint="66"/>
          </w:tcPr>
          <w:p w14:paraId="61995EAD" w14:textId="77777777" w:rsidR="0084235D" w:rsidRPr="00E86509" w:rsidRDefault="0084235D" w:rsidP="00CD23A4">
            <w:pPr>
              <w:pStyle w:val="a1"/>
              <w:contextualSpacing/>
              <w:jc w:val="center"/>
              <w:rPr>
                <w:rFonts w:cs="Times New Roman"/>
                <w:color w:val="000000" w:themeColor="text1"/>
                <w:sz w:val="24"/>
                <w:szCs w:val="24"/>
              </w:rPr>
            </w:pPr>
          </w:p>
        </w:tc>
        <w:tc>
          <w:tcPr>
            <w:tcW w:w="1843" w:type="dxa"/>
            <w:vMerge/>
            <w:shd w:val="clear" w:color="auto" w:fill="BDD6EE" w:themeFill="accent1" w:themeFillTint="66"/>
            <w:vAlign w:val="center"/>
          </w:tcPr>
          <w:p w14:paraId="53D1F7DA" w14:textId="77777777" w:rsidR="0084235D" w:rsidRPr="00E86509" w:rsidRDefault="0084235D" w:rsidP="00CD23A4">
            <w:pPr>
              <w:pStyle w:val="a1"/>
              <w:contextualSpacing/>
              <w:jc w:val="center"/>
              <w:rPr>
                <w:rFonts w:cs="Times New Roman"/>
                <w:color w:val="000000" w:themeColor="text1"/>
                <w:sz w:val="24"/>
                <w:szCs w:val="24"/>
              </w:rPr>
            </w:pPr>
          </w:p>
        </w:tc>
        <w:tc>
          <w:tcPr>
            <w:tcW w:w="2693" w:type="dxa"/>
            <w:gridSpan w:val="3"/>
            <w:shd w:val="clear" w:color="auto" w:fill="BDD6EE" w:themeFill="accent1" w:themeFillTint="66"/>
            <w:tcMar>
              <w:left w:w="57" w:type="dxa"/>
              <w:right w:w="57" w:type="dxa"/>
            </w:tcMar>
            <w:vAlign w:val="center"/>
          </w:tcPr>
          <w:p w14:paraId="391E3A57" w14:textId="77777777" w:rsidR="0084235D" w:rsidRPr="00E86509" w:rsidRDefault="0084235D" w:rsidP="00CD23A4">
            <w:pPr>
              <w:pStyle w:val="a1"/>
              <w:contextualSpacing/>
              <w:jc w:val="center"/>
              <w:rPr>
                <w:rFonts w:cs="Times New Roman"/>
                <w:color w:val="000000" w:themeColor="text1"/>
                <w:sz w:val="24"/>
                <w:szCs w:val="24"/>
              </w:rPr>
            </w:pPr>
            <w:r w:rsidRPr="00E86509">
              <w:rPr>
                <w:rFonts w:cs="Times New Roman"/>
                <w:b w:val="0"/>
                <w:bCs/>
                <w:color w:val="000000" w:themeColor="text1"/>
                <w:sz w:val="24"/>
                <w:szCs w:val="24"/>
              </w:rPr>
              <w:t>EUR/корисник годишње</w:t>
            </w:r>
          </w:p>
        </w:tc>
        <w:tc>
          <w:tcPr>
            <w:tcW w:w="1853" w:type="dxa"/>
            <w:tcBorders>
              <w:bottom w:val="single" w:sz="4" w:space="0" w:color="auto"/>
            </w:tcBorders>
            <w:shd w:val="clear" w:color="auto" w:fill="BDD6EE" w:themeFill="accent1" w:themeFillTint="66"/>
            <w:tcMar>
              <w:left w:w="57" w:type="dxa"/>
              <w:right w:w="57" w:type="dxa"/>
            </w:tcMar>
            <w:vAlign w:val="center"/>
          </w:tcPr>
          <w:p w14:paraId="57B0F4C5" w14:textId="77777777" w:rsidR="0084235D" w:rsidRPr="00E86509" w:rsidRDefault="0084235D" w:rsidP="00CD23A4">
            <w:pPr>
              <w:pStyle w:val="a1"/>
              <w:contextualSpacing/>
              <w:jc w:val="center"/>
              <w:rPr>
                <w:rFonts w:cs="Times New Roman"/>
                <w:color w:val="000000" w:themeColor="text1"/>
                <w:sz w:val="24"/>
                <w:szCs w:val="24"/>
              </w:rPr>
            </w:pPr>
            <w:r w:rsidRPr="00E86509">
              <w:rPr>
                <w:rFonts w:cs="Times New Roman"/>
                <w:b w:val="0"/>
                <w:bCs/>
                <w:color w:val="000000" w:themeColor="text1"/>
                <w:sz w:val="24"/>
                <w:szCs w:val="24"/>
              </w:rPr>
              <w:t>% од вредности основних средстава</w:t>
            </w:r>
          </w:p>
        </w:tc>
        <w:tc>
          <w:tcPr>
            <w:tcW w:w="1276" w:type="dxa"/>
            <w:tcBorders>
              <w:bottom w:val="single" w:sz="4" w:space="0" w:color="auto"/>
            </w:tcBorders>
            <w:shd w:val="clear" w:color="auto" w:fill="BDD6EE" w:themeFill="accent1" w:themeFillTint="66"/>
            <w:vAlign w:val="center"/>
          </w:tcPr>
          <w:p w14:paraId="3AAB0940" w14:textId="77777777" w:rsidR="0084235D" w:rsidRPr="00E86509" w:rsidRDefault="0084235D" w:rsidP="00CD23A4">
            <w:pPr>
              <w:pStyle w:val="a1"/>
              <w:contextualSpacing/>
              <w:jc w:val="center"/>
              <w:rPr>
                <w:rFonts w:cs="Times New Roman"/>
                <w:b w:val="0"/>
                <w:bCs/>
                <w:color w:val="000000" w:themeColor="text1"/>
                <w:sz w:val="24"/>
                <w:szCs w:val="24"/>
              </w:rPr>
            </w:pPr>
            <w:r w:rsidRPr="00E86509">
              <w:rPr>
                <w:rFonts w:cs="Times New Roman"/>
                <w:b w:val="0"/>
                <w:bCs/>
                <w:color w:val="000000" w:themeColor="text1"/>
                <w:sz w:val="24"/>
                <w:szCs w:val="24"/>
              </w:rPr>
              <w:t>EUR/корисник годишње</w:t>
            </w:r>
          </w:p>
        </w:tc>
      </w:tr>
      <w:bookmarkEnd w:id="76"/>
      <w:tr w:rsidR="0084235D" w:rsidRPr="001A0F8F" w14:paraId="6CF55AC0" w14:textId="77777777" w:rsidTr="0084235D">
        <w:trPr>
          <w:jc w:val="center"/>
        </w:trPr>
        <w:tc>
          <w:tcPr>
            <w:tcW w:w="715" w:type="dxa"/>
            <w:tcMar>
              <w:left w:w="57" w:type="dxa"/>
              <w:right w:w="57" w:type="dxa"/>
            </w:tcMar>
            <w:vAlign w:val="center"/>
          </w:tcPr>
          <w:p w14:paraId="53AA4500" w14:textId="77777777" w:rsidR="0084235D" w:rsidRPr="00E86509" w:rsidRDefault="0084235D" w:rsidP="0084235D">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1</w:t>
            </w:r>
          </w:p>
        </w:tc>
        <w:tc>
          <w:tcPr>
            <w:tcW w:w="845" w:type="dxa"/>
          </w:tcPr>
          <w:p w14:paraId="4625FC72" w14:textId="77777777" w:rsidR="0084235D" w:rsidRPr="00E86509" w:rsidRDefault="0084235D" w:rsidP="0084235D">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2</w:t>
            </w:r>
          </w:p>
        </w:tc>
        <w:tc>
          <w:tcPr>
            <w:tcW w:w="1843" w:type="dxa"/>
            <w:vAlign w:val="center"/>
          </w:tcPr>
          <w:p w14:paraId="3A528D63" w14:textId="77777777" w:rsidR="0084235D" w:rsidRPr="00E86509" w:rsidRDefault="0084235D" w:rsidP="0084235D">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3</w:t>
            </w:r>
          </w:p>
        </w:tc>
        <w:tc>
          <w:tcPr>
            <w:tcW w:w="992" w:type="dxa"/>
            <w:tcMar>
              <w:left w:w="57" w:type="dxa"/>
              <w:right w:w="57" w:type="dxa"/>
            </w:tcMar>
            <w:vAlign w:val="center"/>
          </w:tcPr>
          <w:p w14:paraId="0C06DEFE" w14:textId="77777777" w:rsidR="0084235D" w:rsidRPr="00E86509" w:rsidRDefault="0084235D" w:rsidP="0084235D">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45</w:t>
            </w:r>
          </w:p>
        </w:tc>
        <w:tc>
          <w:tcPr>
            <w:tcW w:w="1134" w:type="dxa"/>
            <w:tcMar>
              <w:left w:w="57" w:type="dxa"/>
              <w:right w:w="57" w:type="dxa"/>
            </w:tcMar>
            <w:vAlign w:val="center"/>
          </w:tcPr>
          <w:p w14:paraId="7EA56972" w14:textId="77777777" w:rsidR="0084235D" w:rsidRPr="00E86509" w:rsidRDefault="0084235D" w:rsidP="0084235D">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6</w:t>
            </w:r>
          </w:p>
        </w:tc>
        <w:tc>
          <w:tcPr>
            <w:tcW w:w="567" w:type="dxa"/>
            <w:vAlign w:val="center"/>
          </w:tcPr>
          <w:p w14:paraId="2ACB3CF1" w14:textId="77777777" w:rsidR="0084235D" w:rsidRPr="00E86509" w:rsidRDefault="0084235D" w:rsidP="0084235D">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5</w:t>
            </w:r>
          </w:p>
        </w:tc>
        <w:tc>
          <w:tcPr>
            <w:tcW w:w="1853" w:type="dxa"/>
            <w:tcMar>
              <w:left w:w="57" w:type="dxa"/>
              <w:right w:w="57" w:type="dxa"/>
            </w:tcMar>
            <w:vAlign w:val="center"/>
          </w:tcPr>
          <w:p w14:paraId="51EDAD36" w14:textId="77777777" w:rsidR="0084235D" w:rsidRPr="00E86509" w:rsidRDefault="0084235D" w:rsidP="0084235D">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7</w:t>
            </w:r>
          </w:p>
        </w:tc>
        <w:tc>
          <w:tcPr>
            <w:tcW w:w="1276" w:type="dxa"/>
            <w:vAlign w:val="center"/>
          </w:tcPr>
          <w:p w14:paraId="261ACB48" w14:textId="77777777" w:rsidR="0084235D" w:rsidRPr="00E86509" w:rsidRDefault="0084235D" w:rsidP="0084235D">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8</w:t>
            </w:r>
          </w:p>
        </w:tc>
      </w:tr>
      <w:tr w:rsidR="0084235D" w:rsidRPr="00167AB5" w14:paraId="699DCE38" w14:textId="77777777" w:rsidTr="0084235D">
        <w:trPr>
          <w:jc w:val="center"/>
        </w:trPr>
        <w:tc>
          <w:tcPr>
            <w:tcW w:w="715" w:type="dxa"/>
            <w:tcMar>
              <w:left w:w="57" w:type="dxa"/>
              <w:right w:w="57" w:type="dxa"/>
            </w:tcMar>
          </w:tcPr>
          <w:p w14:paraId="1BA77089"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1</w:t>
            </w:r>
          </w:p>
        </w:tc>
        <w:tc>
          <w:tcPr>
            <w:tcW w:w="845" w:type="dxa"/>
            <w:vMerge w:val="restart"/>
            <w:vAlign w:val="center"/>
          </w:tcPr>
          <w:p w14:paraId="01950A1F" w14:textId="77777777" w:rsidR="0084235D" w:rsidRPr="00E86509" w:rsidRDefault="0084235D" w:rsidP="0084235D">
            <w:pPr>
              <w:pStyle w:val="a3"/>
              <w:contextualSpacing/>
              <w:jc w:val="center"/>
              <w:rPr>
                <w:rFonts w:cs="Times New Roman"/>
                <w:color w:val="000000" w:themeColor="text1"/>
                <w:sz w:val="24"/>
                <w:szCs w:val="24"/>
              </w:rPr>
            </w:pPr>
            <w:r w:rsidRPr="00E86509">
              <w:rPr>
                <w:rFonts w:cs="Times New Roman"/>
                <w:color w:val="000000" w:themeColor="text1"/>
                <w:sz w:val="24"/>
                <w:szCs w:val="24"/>
              </w:rPr>
              <w:t>2020</w:t>
            </w:r>
          </w:p>
        </w:tc>
        <w:tc>
          <w:tcPr>
            <w:tcW w:w="1843" w:type="dxa"/>
            <w:vAlign w:val="center"/>
          </w:tcPr>
          <w:p w14:paraId="4DB1EC47" w14:textId="77777777" w:rsidR="0084235D" w:rsidRPr="00E86509" w:rsidRDefault="0084235D" w:rsidP="0084235D">
            <w:pPr>
              <w:pStyle w:val="a3"/>
              <w:contextualSpacing/>
              <w:rPr>
                <w:rFonts w:cs="Times New Roman"/>
                <w:color w:val="000000" w:themeColor="text1"/>
                <w:sz w:val="24"/>
                <w:szCs w:val="24"/>
              </w:rPr>
            </w:pPr>
            <w:r w:rsidRPr="00E86509">
              <w:rPr>
                <w:rFonts w:cs="Times New Roman"/>
                <w:color w:val="000000" w:themeColor="text1"/>
                <w:sz w:val="24"/>
                <w:szCs w:val="24"/>
              </w:rPr>
              <w:t>Снабдевање водом</w:t>
            </w:r>
          </w:p>
        </w:tc>
        <w:tc>
          <w:tcPr>
            <w:tcW w:w="992" w:type="dxa"/>
            <w:tcMar>
              <w:left w:w="57" w:type="dxa"/>
              <w:right w:w="57" w:type="dxa"/>
            </w:tcMar>
            <w:vAlign w:val="center"/>
          </w:tcPr>
          <w:p w14:paraId="3DC22F4B"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4,8</w:t>
            </w:r>
          </w:p>
        </w:tc>
        <w:tc>
          <w:tcPr>
            <w:tcW w:w="1134" w:type="dxa"/>
            <w:vMerge w:val="restart"/>
            <w:tcMar>
              <w:left w:w="57" w:type="dxa"/>
              <w:right w:w="57" w:type="dxa"/>
            </w:tcMar>
            <w:vAlign w:val="center"/>
          </w:tcPr>
          <w:p w14:paraId="5D9D2AD5"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3,7</w:t>
            </w:r>
          </w:p>
        </w:tc>
        <w:tc>
          <w:tcPr>
            <w:tcW w:w="567" w:type="dxa"/>
            <w:vAlign w:val="center"/>
          </w:tcPr>
          <w:p w14:paraId="71811E5E"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4,6</w:t>
            </w:r>
          </w:p>
        </w:tc>
        <w:tc>
          <w:tcPr>
            <w:tcW w:w="1853" w:type="dxa"/>
            <w:tcMar>
              <w:left w:w="57" w:type="dxa"/>
              <w:right w:w="57" w:type="dxa"/>
            </w:tcMar>
            <w:vAlign w:val="center"/>
          </w:tcPr>
          <w:p w14:paraId="0176F90F" w14:textId="77777777" w:rsidR="0084235D" w:rsidRPr="00E86509" w:rsidRDefault="0084235D" w:rsidP="0084235D">
            <w:pPr>
              <w:spacing w:before="40" w:after="40" w:line="240" w:lineRule="auto"/>
              <w:contextualSpacing/>
              <w:jc w:val="center"/>
              <w:rPr>
                <w:rFonts w:cs="Times New Roman"/>
                <w:i/>
                <w:iCs/>
                <w:color w:val="000000" w:themeColor="text1"/>
                <w:szCs w:val="24"/>
                <w:lang w:val="sr-Cyrl-RS"/>
              </w:rPr>
            </w:pPr>
            <w:r w:rsidRPr="00E86509">
              <w:rPr>
                <w:rFonts w:cs="Times New Roman"/>
                <w:color w:val="000000" w:themeColor="text1"/>
                <w:szCs w:val="24"/>
                <w:lang w:val="sr-Cyrl-RS"/>
              </w:rPr>
              <w:t>3,4</w:t>
            </w:r>
          </w:p>
        </w:tc>
        <w:tc>
          <w:tcPr>
            <w:tcW w:w="1276" w:type="dxa"/>
            <w:vAlign w:val="center"/>
          </w:tcPr>
          <w:p w14:paraId="4C3D6022"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135</w:t>
            </w:r>
          </w:p>
        </w:tc>
      </w:tr>
      <w:tr w:rsidR="0084235D" w:rsidRPr="00167AB5" w14:paraId="347AE7D8" w14:textId="77777777" w:rsidTr="0084235D">
        <w:trPr>
          <w:jc w:val="center"/>
        </w:trPr>
        <w:tc>
          <w:tcPr>
            <w:tcW w:w="715" w:type="dxa"/>
            <w:tcMar>
              <w:left w:w="57" w:type="dxa"/>
              <w:right w:w="57" w:type="dxa"/>
            </w:tcMar>
          </w:tcPr>
          <w:p w14:paraId="65FD25CA"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2</w:t>
            </w:r>
          </w:p>
        </w:tc>
        <w:tc>
          <w:tcPr>
            <w:tcW w:w="845" w:type="dxa"/>
            <w:vMerge/>
            <w:vAlign w:val="center"/>
          </w:tcPr>
          <w:p w14:paraId="3B9FA25B"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p>
        </w:tc>
        <w:tc>
          <w:tcPr>
            <w:tcW w:w="1843" w:type="dxa"/>
            <w:vAlign w:val="center"/>
          </w:tcPr>
          <w:p w14:paraId="76244D14" w14:textId="77777777" w:rsidR="0084235D" w:rsidRPr="00E86509" w:rsidRDefault="0084235D" w:rsidP="0084235D">
            <w:pPr>
              <w:spacing w:before="40" w:after="40" w:line="240" w:lineRule="auto"/>
              <w:contextualSpacing/>
              <w:rPr>
                <w:rFonts w:cs="Times New Roman"/>
                <w:color w:val="000000" w:themeColor="text1"/>
                <w:szCs w:val="24"/>
                <w:lang w:val="sr-Cyrl-RS"/>
              </w:rPr>
            </w:pPr>
            <w:r w:rsidRPr="00E86509">
              <w:rPr>
                <w:rFonts w:cs="Times New Roman"/>
                <w:color w:val="000000" w:themeColor="text1"/>
                <w:szCs w:val="24"/>
                <w:lang w:val="sr-Cyrl-RS"/>
              </w:rPr>
              <w:t>Каналисање насеља</w:t>
            </w:r>
          </w:p>
        </w:tc>
        <w:tc>
          <w:tcPr>
            <w:tcW w:w="992" w:type="dxa"/>
            <w:tcMar>
              <w:left w:w="57" w:type="dxa"/>
              <w:right w:w="57" w:type="dxa"/>
            </w:tcMar>
            <w:vAlign w:val="center"/>
          </w:tcPr>
          <w:p w14:paraId="69ADF82A"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7,1</w:t>
            </w:r>
          </w:p>
        </w:tc>
        <w:tc>
          <w:tcPr>
            <w:tcW w:w="1134" w:type="dxa"/>
            <w:vMerge/>
            <w:tcMar>
              <w:left w:w="57" w:type="dxa"/>
              <w:right w:w="57" w:type="dxa"/>
            </w:tcMar>
            <w:vAlign w:val="center"/>
          </w:tcPr>
          <w:p w14:paraId="521665DB"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p>
        </w:tc>
        <w:tc>
          <w:tcPr>
            <w:tcW w:w="567" w:type="dxa"/>
            <w:vAlign w:val="center"/>
          </w:tcPr>
          <w:p w14:paraId="404E7367"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3,0</w:t>
            </w:r>
          </w:p>
        </w:tc>
        <w:tc>
          <w:tcPr>
            <w:tcW w:w="1853" w:type="dxa"/>
            <w:tcMar>
              <w:left w:w="57" w:type="dxa"/>
              <w:right w:w="57" w:type="dxa"/>
            </w:tcMar>
            <w:vAlign w:val="center"/>
          </w:tcPr>
          <w:p w14:paraId="1CADFF07" w14:textId="77777777" w:rsidR="0084235D" w:rsidRPr="00E86509" w:rsidRDefault="0084235D" w:rsidP="0084235D">
            <w:pPr>
              <w:spacing w:before="40" w:after="40" w:line="240" w:lineRule="auto"/>
              <w:contextualSpacing/>
              <w:jc w:val="center"/>
              <w:rPr>
                <w:rFonts w:cs="Times New Roman"/>
                <w:i/>
                <w:iCs/>
                <w:color w:val="000000" w:themeColor="text1"/>
                <w:szCs w:val="24"/>
                <w:lang w:val="sr-Cyrl-RS"/>
              </w:rPr>
            </w:pPr>
            <w:r w:rsidRPr="00E86509">
              <w:rPr>
                <w:rFonts w:cs="Times New Roman"/>
                <w:color w:val="000000" w:themeColor="text1"/>
                <w:szCs w:val="24"/>
                <w:lang w:val="sr-Cyrl-RS"/>
              </w:rPr>
              <w:t>2,7</w:t>
            </w:r>
          </w:p>
        </w:tc>
        <w:tc>
          <w:tcPr>
            <w:tcW w:w="1276" w:type="dxa"/>
            <w:vAlign w:val="center"/>
          </w:tcPr>
          <w:p w14:paraId="5A1D6364"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111</w:t>
            </w:r>
          </w:p>
        </w:tc>
      </w:tr>
      <w:tr w:rsidR="0084235D" w:rsidRPr="00167AB5" w14:paraId="524352F1" w14:textId="77777777" w:rsidTr="0084235D">
        <w:trPr>
          <w:trHeight w:val="314"/>
          <w:jc w:val="center"/>
        </w:trPr>
        <w:tc>
          <w:tcPr>
            <w:tcW w:w="715" w:type="dxa"/>
            <w:tcMar>
              <w:left w:w="57" w:type="dxa"/>
              <w:right w:w="57" w:type="dxa"/>
            </w:tcMar>
          </w:tcPr>
          <w:p w14:paraId="6A1D0E40"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w:t>
            </w:r>
          </w:p>
        </w:tc>
        <w:tc>
          <w:tcPr>
            <w:tcW w:w="845" w:type="dxa"/>
            <w:vMerge/>
            <w:vAlign w:val="center"/>
          </w:tcPr>
          <w:p w14:paraId="77B8A3B5"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p>
        </w:tc>
        <w:tc>
          <w:tcPr>
            <w:tcW w:w="1843" w:type="dxa"/>
            <w:vAlign w:val="center"/>
          </w:tcPr>
          <w:p w14:paraId="016D5DA1" w14:textId="77777777" w:rsidR="0084235D" w:rsidRPr="00E86509" w:rsidRDefault="0084235D" w:rsidP="0084235D">
            <w:pPr>
              <w:spacing w:before="40" w:after="40" w:line="240" w:lineRule="auto"/>
              <w:contextualSpacing/>
              <w:rPr>
                <w:rFonts w:cs="Times New Roman"/>
                <w:color w:val="000000" w:themeColor="text1"/>
                <w:szCs w:val="24"/>
                <w:lang w:val="sr-Cyrl-RS"/>
              </w:rPr>
            </w:pPr>
            <w:r w:rsidRPr="00E86509">
              <w:rPr>
                <w:rFonts w:cs="Times New Roman"/>
                <w:color w:val="000000" w:themeColor="text1"/>
                <w:szCs w:val="24"/>
                <w:lang w:val="sr-Cyrl-RS"/>
              </w:rPr>
              <w:t>Укупно</w:t>
            </w:r>
          </w:p>
        </w:tc>
        <w:tc>
          <w:tcPr>
            <w:tcW w:w="992" w:type="dxa"/>
            <w:tcMar>
              <w:left w:w="57" w:type="dxa"/>
              <w:right w:w="57" w:type="dxa"/>
            </w:tcMar>
            <w:vAlign w:val="center"/>
          </w:tcPr>
          <w:p w14:paraId="5BAD9B2A"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11,9</w:t>
            </w:r>
          </w:p>
        </w:tc>
        <w:tc>
          <w:tcPr>
            <w:tcW w:w="1134" w:type="dxa"/>
            <w:vMerge/>
            <w:tcMar>
              <w:left w:w="57" w:type="dxa"/>
              <w:right w:w="57" w:type="dxa"/>
            </w:tcMar>
            <w:vAlign w:val="center"/>
          </w:tcPr>
          <w:p w14:paraId="2E268482"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p>
        </w:tc>
        <w:tc>
          <w:tcPr>
            <w:tcW w:w="567" w:type="dxa"/>
            <w:vAlign w:val="center"/>
          </w:tcPr>
          <w:p w14:paraId="16B643E6"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7,6</w:t>
            </w:r>
          </w:p>
        </w:tc>
        <w:tc>
          <w:tcPr>
            <w:tcW w:w="1853" w:type="dxa"/>
            <w:tcMar>
              <w:left w:w="57" w:type="dxa"/>
              <w:right w:w="57" w:type="dxa"/>
            </w:tcMar>
            <w:vAlign w:val="center"/>
          </w:tcPr>
          <w:p w14:paraId="69578BC5" w14:textId="77777777" w:rsidR="0084235D" w:rsidRPr="00E86509" w:rsidRDefault="0084235D" w:rsidP="0084235D">
            <w:pPr>
              <w:spacing w:before="40" w:after="40" w:line="240" w:lineRule="auto"/>
              <w:contextualSpacing/>
              <w:jc w:val="center"/>
              <w:rPr>
                <w:rFonts w:cs="Times New Roman"/>
                <w:i/>
                <w:iCs/>
                <w:color w:val="000000" w:themeColor="text1"/>
                <w:szCs w:val="24"/>
                <w:lang w:val="sr-Cyrl-RS"/>
              </w:rPr>
            </w:pPr>
            <w:r w:rsidRPr="00E86509">
              <w:rPr>
                <w:rFonts w:cs="Times New Roman"/>
                <w:color w:val="000000" w:themeColor="text1"/>
                <w:szCs w:val="24"/>
                <w:lang w:val="sr-Cyrl-RS"/>
              </w:rPr>
              <w:t>3,1</w:t>
            </w:r>
          </w:p>
        </w:tc>
        <w:tc>
          <w:tcPr>
            <w:tcW w:w="1276" w:type="dxa"/>
            <w:vAlign w:val="center"/>
          </w:tcPr>
          <w:p w14:paraId="5E99EDC4"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246</w:t>
            </w:r>
          </w:p>
        </w:tc>
      </w:tr>
      <w:tr w:rsidR="0084235D" w:rsidRPr="00167AB5" w14:paraId="001B921D" w14:textId="77777777" w:rsidTr="0084235D">
        <w:trPr>
          <w:jc w:val="center"/>
        </w:trPr>
        <w:tc>
          <w:tcPr>
            <w:tcW w:w="715" w:type="dxa"/>
            <w:tcMar>
              <w:left w:w="57" w:type="dxa"/>
              <w:right w:w="57" w:type="dxa"/>
            </w:tcMar>
          </w:tcPr>
          <w:p w14:paraId="7BD1C01D"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lastRenderedPageBreak/>
              <w:t>4</w:t>
            </w:r>
          </w:p>
        </w:tc>
        <w:tc>
          <w:tcPr>
            <w:tcW w:w="845" w:type="dxa"/>
            <w:vMerge w:val="restart"/>
            <w:vAlign w:val="center"/>
          </w:tcPr>
          <w:p w14:paraId="38C40D33"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2021</w:t>
            </w:r>
          </w:p>
        </w:tc>
        <w:tc>
          <w:tcPr>
            <w:tcW w:w="1843" w:type="dxa"/>
            <w:vAlign w:val="center"/>
          </w:tcPr>
          <w:p w14:paraId="543B3052" w14:textId="77777777" w:rsidR="0084235D" w:rsidRPr="00E86509" w:rsidRDefault="0084235D" w:rsidP="0084235D">
            <w:pPr>
              <w:pStyle w:val="a3"/>
              <w:contextualSpacing/>
              <w:rPr>
                <w:rFonts w:cs="Times New Roman"/>
                <w:color w:val="000000" w:themeColor="text1"/>
                <w:sz w:val="24"/>
                <w:szCs w:val="24"/>
              </w:rPr>
            </w:pPr>
            <w:r w:rsidRPr="00E86509">
              <w:rPr>
                <w:rFonts w:cs="Times New Roman"/>
                <w:color w:val="000000" w:themeColor="text1"/>
                <w:sz w:val="24"/>
                <w:szCs w:val="24"/>
              </w:rPr>
              <w:t>Снабдевање водом</w:t>
            </w:r>
          </w:p>
        </w:tc>
        <w:tc>
          <w:tcPr>
            <w:tcW w:w="992" w:type="dxa"/>
            <w:tcMar>
              <w:left w:w="57" w:type="dxa"/>
              <w:right w:w="57" w:type="dxa"/>
            </w:tcMar>
          </w:tcPr>
          <w:p w14:paraId="7DB9AEF9"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5,14</w:t>
            </w:r>
          </w:p>
        </w:tc>
        <w:tc>
          <w:tcPr>
            <w:tcW w:w="1134" w:type="dxa"/>
            <w:vMerge w:val="restart"/>
            <w:tcMar>
              <w:left w:w="57" w:type="dxa"/>
              <w:right w:w="57" w:type="dxa"/>
            </w:tcMar>
            <w:vAlign w:val="center"/>
          </w:tcPr>
          <w:p w14:paraId="577A89F5"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3,92</w:t>
            </w:r>
          </w:p>
        </w:tc>
        <w:tc>
          <w:tcPr>
            <w:tcW w:w="567" w:type="dxa"/>
          </w:tcPr>
          <w:p w14:paraId="130B4D74"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5,0</w:t>
            </w:r>
          </w:p>
        </w:tc>
        <w:tc>
          <w:tcPr>
            <w:tcW w:w="1853" w:type="dxa"/>
            <w:tcMar>
              <w:left w:w="57" w:type="dxa"/>
              <w:right w:w="57" w:type="dxa"/>
            </w:tcMar>
          </w:tcPr>
          <w:p w14:paraId="33A71FA0"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3,5</w:t>
            </w:r>
          </w:p>
        </w:tc>
        <w:tc>
          <w:tcPr>
            <w:tcW w:w="1276" w:type="dxa"/>
          </w:tcPr>
          <w:p w14:paraId="2D7517B7"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143</w:t>
            </w:r>
          </w:p>
        </w:tc>
      </w:tr>
      <w:tr w:rsidR="0084235D" w:rsidRPr="00167AB5" w14:paraId="31AFC2DD" w14:textId="77777777" w:rsidTr="0084235D">
        <w:trPr>
          <w:jc w:val="center"/>
        </w:trPr>
        <w:tc>
          <w:tcPr>
            <w:tcW w:w="715" w:type="dxa"/>
            <w:tcMar>
              <w:left w:w="57" w:type="dxa"/>
              <w:right w:w="57" w:type="dxa"/>
            </w:tcMar>
          </w:tcPr>
          <w:p w14:paraId="3CC112B7"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5</w:t>
            </w:r>
          </w:p>
        </w:tc>
        <w:tc>
          <w:tcPr>
            <w:tcW w:w="845" w:type="dxa"/>
            <w:vMerge/>
          </w:tcPr>
          <w:p w14:paraId="55F7C874" w14:textId="77777777" w:rsidR="0084235D" w:rsidRPr="00E86509" w:rsidRDefault="0084235D" w:rsidP="0084235D">
            <w:pPr>
              <w:spacing w:before="40" w:after="40" w:line="240" w:lineRule="auto"/>
              <w:contextualSpacing/>
              <w:rPr>
                <w:rFonts w:cs="Times New Roman"/>
                <w:color w:val="000000" w:themeColor="text1"/>
                <w:szCs w:val="24"/>
                <w:lang w:val="sr-Cyrl-RS"/>
              </w:rPr>
            </w:pPr>
          </w:p>
        </w:tc>
        <w:tc>
          <w:tcPr>
            <w:tcW w:w="1843" w:type="dxa"/>
            <w:vAlign w:val="center"/>
          </w:tcPr>
          <w:p w14:paraId="1DD1E76E" w14:textId="77777777" w:rsidR="0084235D" w:rsidRPr="00E86509" w:rsidRDefault="0084235D" w:rsidP="0084235D">
            <w:pPr>
              <w:pStyle w:val="a3"/>
              <w:contextualSpacing/>
              <w:rPr>
                <w:rFonts w:cs="Times New Roman"/>
                <w:color w:val="000000" w:themeColor="text1"/>
                <w:sz w:val="24"/>
                <w:szCs w:val="24"/>
              </w:rPr>
            </w:pPr>
            <w:r w:rsidRPr="00E86509">
              <w:rPr>
                <w:rFonts w:cs="Times New Roman"/>
                <w:color w:val="000000" w:themeColor="text1"/>
                <w:sz w:val="24"/>
                <w:szCs w:val="24"/>
              </w:rPr>
              <w:t>Каналисање насеља</w:t>
            </w:r>
          </w:p>
        </w:tc>
        <w:tc>
          <w:tcPr>
            <w:tcW w:w="992" w:type="dxa"/>
            <w:tcMar>
              <w:left w:w="57" w:type="dxa"/>
              <w:right w:w="57" w:type="dxa"/>
            </w:tcMar>
          </w:tcPr>
          <w:p w14:paraId="18A81FE9"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4,29</w:t>
            </w:r>
          </w:p>
        </w:tc>
        <w:tc>
          <w:tcPr>
            <w:tcW w:w="1134" w:type="dxa"/>
            <w:vMerge/>
            <w:tcMar>
              <w:left w:w="57" w:type="dxa"/>
              <w:right w:w="57" w:type="dxa"/>
            </w:tcMar>
          </w:tcPr>
          <w:p w14:paraId="04DCE2EC"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p>
        </w:tc>
        <w:tc>
          <w:tcPr>
            <w:tcW w:w="567" w:type="dxa"/>
          </w:tcPr>
          <w:p w14:paraId="28FA30D5"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3,3</w:t>
            </w:r>
          </w:p>
        </w:tc>
        <w:tc>
          <w:tcPr>
            <w:tcW w:w="1853" w:type="dxa"/>
            <w:tcMar>
              <w:left w:w="57" w:type="dxa"/>
              <w:right w:w="57" w:type="dxa"/>
            </w:tcMar>
          </w:tcPr>
          <w:p w14:paraId="21301E97"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2,8</w:t>
            </w:r>
          </w:p>
        </w:tc>
        <w:tc>
          <w:tcPr>
            <w:tcW w:w="1276" w:type="dxa"/>
          </w:tcPr>
          <w:p w14:paraId="4E125E12"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116</w:t>
            </w:r>
          </w:p>
        </w:tc>
      </w:tr>
      <w:tr w:rsidR="0084235D" w:rsidRPr="00167AB5" w14:paraId="02CE69C9" w14:textId="77777777" w:rsidTr="0084235D">
        <w:trPr>
          <w:jc w:val="center"/>
        </w:trPr>
        <w:tc>
          <w:tcPr>
            <w:tcW w:w="715" w:type="dxa"/>
            <w:tcMar>
              <w:left w:w="57" w:type="dxa"/>
              <w:right w:w="57" w:type="dxa"/>
            </w:tcMar>
          </w:tcPr>
          <w:p w14:paraId="3ED36875"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6</w:t>
            </w:r>
          </w:p>
        </w:tc>
        <w:tc>
          <w:tcPr>
            <w:tcW w:w="845" w:type="dxa"/>
            <w:vMerge/>
          </w:tcPr>
          <w:p w14:paraId="4F5B37FB" w14:textId="77777777" w:rsidR="0084235D" w:rsidRPr="00E86509" w:rsidRDefault="0084235D" w:rsidP="0084235D">
            <w:pPr>
              <w:spacing w:before="40" w:after="40" w:line="240" w:lineRule="auto"/>
              <w:contextualSpacing/>
              <w:rPr>
                <w:rFonts w:cs="Times New Roman"/>
                <w:color w:val="000000" w:themeColor="text1"/>
                <w:szCs w:val="24"/>
                <w:lang w:val="sr-Cyrl-RS"/>
              </w:rPr>
            </w:pPr>
          </w:p>
        </w:tc>
        <w:tc>
          <w:tcPr>
            <w:tcW w:w="1843" w:type="dxa"/>
            <w:vAlign w:val="center"/>
          </w:tcPr>
          <w:p w14:paraId="797F6C1A" w14:textId="77777777" w:rsidR="0084235D" w:rsidRPr="00E86509" w:rsidRDefault="0084235D" w:rsidP="0084235D">
            <w:pPr>
              <w:pStyle w:val="a3"/>
              <w:contextualSpacing/>
              <w:rPr>
                <w:rFonts w:cs="Times New Roman"/>
                <w:color w:val="000000" w:themeColor="text1"/>
                <w:sz w:val="24"/>
                <w:szCs w:val="24"/>
              </w:rPr>
            </w:pPr>
            <w:r w:rsidRPr="00E86509">
              <w:rPr>
                <w:rFonts w:cs="Times New Roman"/>
                <w:color w:val="000000" w:themeColor="text1"/>
                <w:sz w:val="24"/>
                <w:szCs w:val="24"/>
              </w:rPr>
              <w:t>Укупно</w:t>
            </w:r>
          </w:p>
        </w:tc>
        <w:tc>
          <w:tcPr>
            <w:tcW w:w="992" w:type="dxa"/>
            <w:tcMar>
              <w:left w:w="57" w:type="dxa"/>
              <w:right w:w="57" w:type="dxa"/>
            </w:tcMar>
          </w:tcPr>
          <w:p w14:paraId="28630C12"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9,43</w:t>
            </w:r>
          </w:p>
        </w:tc>
        <w:tc>
          <w:tcPr>
            <w:tcW w:w="1134" w:type="dxa"/>
            <w:vMerge/>
            <w:tcMar>
              <w:left w:w="57" w:type="dxa"/>
              <w:right w:w="57" w:type="dxa"/>
            </w:tcMar>
          </w:tcPr>
          <w:p w14:paraId="7AD2D44B"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p>
        </w:tc>
        <w:tc>
          <w:tcPr>
            <w:tcW w:w="567" w:type="dxa"/>
          </w:tcPr>
          <w:p w14:paraId="05274593"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8,3</w:t>
            </w:r>
          </w:p>
        </w:tc>
        <w:tc>
          <w:tcPr>
            <w:tcW w:w="1853" w:type="dxa"/>
            <w:tcMar>
              <w:left w:w="57" w:type="dxa"/>
              <w:right w:w="57" w:type="dxa"/>
            </w:tcMar>
          </w:tcPr>
          <w:p w14:paraId="4EA4C37C"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3.1</w:t>
            </w:r>
          </w:p>
        </w:tc>
        <w:tc>
          <w:tcPr>
            <w:tcW w:w="1276" w:type="dxa"/>
          </w:tcPr>
          <w:p w14:paraId="21EC56E6"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259</w:t>
            </w:r>
          </w:p>
        </w:tc>
      </w:tr>
      <w:tr w:rsidR="0084235D" w:rsidRPr="00167AB5" w14:paraId="2D14C9C2" w14:textId="77777777" w:rsidTr="0084235D">
        <w:trPr>
          <w:jc w:val="center"/>
        </w:trPr>
        <w:tc>
          <w:tcPr>
            <w:tcW w:w="715" w:type="dxa"/>
            <w:tcMar>
              <w:left w:w="57" w:type="dxa"/>
              <w:right w:w="57" w:type="dxa"/>
            </w:tcMar>
          </w:tcPr>
          <w:p w14:paraId="43BCE849"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7</w:t>
            </w:r>
          </w:p>
        </w:tc>
        <w:tc>
          <w:tcPr>
            <w:tcW w:w="845" w:type="dxa"/>
            <w:vMerge w:val="restart"/>
          </w:tcPr>
          <w:p w14:paraId="41280F10"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2022</w:t>
            </w:r>
          </w:p>
        </w:tc>
        <w:tc>
          <w:tcPr>
            <w:tcW w:w="1843" w:type="dxa"/>
            <w:vAlign w:val="center"/>
          </w:tcPr>
          <w:p w14:paraId="38D6C1CA" w14:textId="77777777" w:rsidR="0084235D" w:rsidRPr="00E86509" w:rsidRDefault="0084235D" w:rsidP="0084235D">
            <w:pPr>
              <w:pStyle w:val="a3"/>
              <w:contextualSpacing/>
              <w:rPr>
                <w:rFonts w:cs="Times New Roman"/>
                <w:color w:val="000000" w:themeColor="text1"/>
                <w:sz w:val="24"/>
                <w:szCs w:val="24"/>
              </w:rPr>
            </w:pPr>
            <w:r w:rsidRPr="00E86509">
              <w:rPr>
                <w:rFonts w:cs="Times New Roman"/>
                <w:color w:val="000000" w:themeColor="text1"/>
                <w:sz w:val="24"/>
                <w:szCs w:val="24"/>
              </w:rPr>
              <w:t>Снабдевање водом</w:t>
            </w:r>
          </w:p>
        </w:tc>
        <w:tc>
          <w:tcPr>
            <w:tcW w:w="992" w:type="dxa"/>
            <w:tcMar>
              <w:left w:w="57" w:type="dxa"/>
              <w:right w:w="57" w:type="dxa"/>
            </w:tcMar>
            <w:vAlign w:val="center"/>
          </w:tcPr>
          <w:p w14:paraId="21D52838"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8,86</w:t>
            </w:r>
          </w:p>
        </w:tc>
        <w:tc>
          <w:tcPr>
            <w:tcW w:w="1134" w:type="dxa"/>
            <w:vMerge w:val="restart"/>
            <w:tcMar>
              <w:left w:w="57" w:type="dxa"/>
              <w:right w:w="57" w:type="dxa"/>
            </w:tcMar>
          </w:tcPr>
          <w:p w14:paraId="0974AAEA"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3,57</w:t>
            </w:r>
          </w:p>
        </w:tc>
        <w:tc>
          <w:tcPr>
            <w:tcW w:w="567" w:type="dxa"/>
            <w:vAlign w:val="center"/>
          </w:tcPr>
          <w:p w14:paraId="5BCD79D2"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5,13</w:t>
            </w:r>
          </w:p>
        </w:tc>
        <w:tc>
          <w:tcPr>
            <w:tcW w:w="1853" w:type="dxa"/>
            <w:tcMar>
              <w:left w:w="57" w:type="dxa"/>
              <w:right w:w="57" w:type="dxa"/>
            </w:tcMar>
            <w:vAlign w:val="center"/>
          </w:tcPr>
          <w:p w14:paraId="74C74A92"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3,15</w:t>
            </w:r>
          </w:p>
        </w:tc>
        <w:tc>
          <w:tcPr>
            <w:tcW w:w="1276" w:type="dxa"/>
            <w:vAlign w:val="center"/>
          </w:tcPr>
          <w:p w14:paraId="1C84C8B7"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163</w:t>
            </w:r>
          </w:p>
        </w:tc>
      </w:tr>
      <w:tr w:rsidR="0084235D" w:rsidRPr="00167AB5" w14:paraId="00DF9AB8" w14:textId="77777777" w:rsidTr="0084235D">
        <w:trPr>
          <w:jc w:val="center"/>
        </w:trPr>
        <w:tc>
          <w:tcPr>
            <w:tcW w:w="715" w:type="dxa"/>
            <w:tcMar>
              <w:left w:w="57" w:type="dxa"/>
              <w:right w:w="57" w:type="dxa"/>
            </w:tcMar>
          </w:tcPr>
          <w:p w14:paraId="118CD093"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8</w:t>
            </w:r>
          </w:p>
        </w:tc>
        <w:tc>
          <w:tcPr>
            <w:tcW w:w="845" w:type="dxa"/>
            <w:vMerge/>
          </w:tcPr>
          <w:p w14:paraId="622A5A9C" w14:textId="77777777" w:rsidR="0084235D" w:rsidRPr="00E86509" w:rsidRDefault="0084235D" w:rsidP="0084235D">
            <w:pPr>
              <w:spacing w:before="40" w:after="40" w:line="240" w:lineRule="auto"/>
              <w:contextualSpacing/>
              <w:rPr>
                <w:rFonts w:cs="Times New Roman"/>
                <w:color w:val="000000" w:themeColor="text1"/>
                <w:szCs w:val="24"/>
                <w:lang w:val="sr-Cyrl-RS"/>
              </w:rPr>
            </w:pPr>
          </w:p>
        </w:tc>
        <w:tc>
          <w:tcPr>
            <w:tcW w:w="1843" w:type="dxa"/>
            <w:vAlign w:val="center"/>
          </w:tcPr>
          <w:p w14:paraId="0DE31041" w14:textId="77777777" w:rsidR="0084235D" w:rsidRPr="00E86509" w:rsidRDefault="0084235D" w:rsidP="0084235D">
            <w:pPr>
              <w:pStyle w:val="a3"/>
              <w:contextualSpacing/>
              <w:rPr>
                <w:rFonts w:cs="Times New Roman"/>
                <w:color w:val="000000" w:themeColor="text1"/>
                <w:sz w:val="24"/>
                <w:szCs w:val="24"/>
              </w:rPr>
            </w:pPr>
            <w:r w:rsidRPr="00E86509">
              <w:rPr>
                <w:rFonts w:cs="Times New Roman"/>
                <w:color w:val="000000" w:themeColor="text1"/>
                <w:sz w:val="24"/>
                <w:szCs w:val="24"/>
              </w:rPr>
              <w:t>Каналисање насеља</w:t>
            </w:r>
          </w:p>
        </w:tc>
        <w:tc>
          <w:tcPr>
            <w:tcW w:w="992" w:type="dxa"/>
            <w:tcMar>
              <w:left w:w="57" w:type="dxa"/>
              <w:right w:w="57" w:type="dxa"/>
            </w:tcMar>
            <w:vAlign w:val="center"/>
          </w:tcPr>
          <w:p w14:paraId="5AF35192"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4,50</w:t>
            </w:r>
          </w:p>
        </w:tc>
        <w:tc>
          <w:tcPr>
            <w:tcW w:w="1134" w:type="dxa"/>
            <w:vMerge/>
            <w:tcMar>
              <w:left w:w="57" w:type="dxa"/>
              <w:right w:w="57" w:type="dxa"/>
            </w:tcMar>
          </w:tcPr>
          <w:p w14:paraId="438D4493"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p>
        </w:tc>
        <w:tc>
          <w:tcPr>
            <w:tcW w:w="567" w:type="dxa"/>
            <w:vAlign w:val="center"/>
          </w:tcPr>
          <w:p w14:paraId="1D8CA2E1"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3,60</w:t>
            </w:r>
          </w:p>
        </w:tc>
        <w:tc>
          <w:tcPr>
            <w:tcW w:w="1853" w:type="dxa"/>
            <w:tcMar>
              <w:left w:w="57" w:type="dxa"/>
              <w:right w:w="57" w:type="dxa"/>
            </w:tcMar>
            <w:vAlign w:val="center"/>
          </w:tcPr>
          <w:p w14:paraId="375165A9"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3,76</w:t>
            </w:r>
          </w:p>
        </w:tc>
        <w:tc>
          <w:tcPr>
            <w:tcW w:w="1276" w:type="dxa"/>
            <w:vAlign w:val="center"/>
          </w:tcPr>
          <w:p w14:paraId="48B5C8A7"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96</w:t>
            </w:r>
          </w:p>
        </w:tc>
      </w:tr>
      <w:tr w:rsidR="0084235D" w:rsidRPr="00167AB5" w14:paraId="46F4598A" w14:textId="77777777" w:rsidTr="0084235D">
        <w:trPr>
          <w:jc w:val="center"/>
        </w:trPr>
        <w:tc>
          <w:tcPr>
            <w:tcW w:w="715" w:type="dxa"/>
            <w:tcMar>
              <w:left w:w="57" w:type="dxa"/>
              <w:right w:w="57" w:type="dxa"/>
            </w:tcMar>
          </w:tcPr>
          <w:p w14:paraId="1D3F357A"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9</w:t>
            </w:r>
          </w:p>
        </w:tc>
        <w:tc>
          <w:tcPr>
            <w:tcW w:w="845" w:type="dxa"/>
            <w:vMerge/>
          </w:tcPr>
          <w:p w14:paraId="1CF33861" w14:textId="77777777" w:rsidR="0084235D" w:rsidRPr="00E86509" w:rsidRDefault="0084235D" w:rsidP="0084235D">
            <w:pPr>
              <w:spacing w:before="40" w:after="40" w:line="240" w:lineRule="auto"/>
              <w:contextualSpacing/>
              <w:rPr>
                <w:rFonts w:cs="Times New Roman"/>
                <w:color w:val="000000" w:themeColor="text1"/>
                <w:szCs w:val="24"/>
                <w:lang w:val="sr-Cyrl-RS"/>
              </w:rPr>
            </w:pPr>
          </w:p>
        </w:tc>
        <w:tc>
          <w:tcPr>
            <w:tcW w:w="1843" w:type="dxa"/>
            <w:vAlign w:val="center"/>
          </w:tcPr>
          <w:p w14:paraId="39C6A2EA" w14:textId="77777777" w:rsidR="0084235D" w:rsidRPr="00E86509" w:rsidRDefault="0084235D" w:rsidP="0084235D">
            <w:pPr>
              <w:pStyle w:val="a3"/>
              <w:contextualSpacing/>
              <w:rPr>
                <w:rFonts w:cs="Times New Roman"/>
                <w:color w:val="000000" w:themeColor="text1"/>
                <w:sz w:val="24"/>
                <w:szCs w:val="24"/>
              </w:rPr>
            </w:pPr>
            <w:r w:rsidRPr="00E86509">
              <w:rPr>
                <w:rFonts w:cs="Times New Roman"/>
                <w:color w:val="000000" w:themeColor="text1"/>
                <w:sz w:val="24"/>
                <w:szCs w:val="24"/>
              </w:rPr>
              <w:t>Укупно</w:t>
            </w:r>
          </w:p>
        </w:tc>
        <w:tc>
          <w:tcPr>
            <w:tcW w:w="992" w:type="dxa"/>
            <w:tcMar>
              <w:left w:w="57" w:type="dxa"/>
              <w:right w:w="57" w:type="dxa"/>
            </w:tcMar>
            <w:vAlign w:val="center"/>
          </w:tcPr>
          <w:p w14:paraId="1464B9A6"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13,36</w:t>
            </w:r>
          </w:p>
        </w:tc>
        <w:tc>
          <w:tcPr>
            <w:tcW w:w="1134" w:type="dxa"/>
            <w:vMerge/>
            <w:tcMar>
              <w:left w:w="57" w:type="dxa"/>
              <w:right w:w="57" w:type="dxa"/>
            </w:tcMar>
          </w:tcPr>
          <w:p w14:paraId="7732CDCC"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p>
        </w:tc>
        <w:tc>
          <w:tcPr>
            <w:tcW w:w="567" w:type="dxa"/>
            <w:vAlign w:val="center"/>
          </w:tcPr>
          <w:p w14:paraId="730E09A9"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8,73</w:t>
            </w:r>
          </w:p>
        </w:tc>
        <w:tc>
          <w:tcPr>
            <w:tcW w:w="1853" w:type="dxa"/>
            <w:tcMar>
              <w:left w:w="57" w:type="dxa"/>
              <w:right w:w="57" w:type="dxa"/>
            </w:tcMar>
            <w:vAlign w:val="center"/>
          </w:tcPr>
          <w:p w14:paraId="7C9590A7"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3,38</w:t>
            </w:r>
          </w:p>
        </w:tc>
        <w:tc>
          <w:tcPr>
            <w:tcW w:w="1276" w:type="dxa"/>
            <w:vAlign w:val="center"/>
          </w:tcPr>
          <w:p w14:paraId="10DB450A" w14:textId="77777777" w:rsidR="0084235D" w:rsidRPr="00E86509" w:rsidRDefault="0084235D" w:rsidP="0084235D">
            <w:pPr>
              <w:spacing w:before="40" w:after="40" w:line="240" w:lineRule="auto"/>
              <w:contextualSpacing/>
              <w:jc w:val="center"/>
              <w:rPr>
                <w:rFonts w:cs="Times New Roman"/>
                <w:color w:val="000000" w:themeColor="text1"/>
                <w:szCs w:val="24"/>
                <w:lang w:val="sr-Cyrl-RS"/>
              </w:rPr>
            </w:pPr>
            <w:r w:rsidRPr="00E86509">
              <w:rPr>
                <w:rFonts w:cs="Times New Roman"/>
                <w:color w:val="000000" w:themeColor="text1"/>
                <w:szCs w:val="24"/>
                <w:lang w:val="sr-Cyrl-RS"/>
              </w:rPr>
              <w:t>259</w:t>
            </w:r>
          </w:p>
        </w:tc>
      </w:tr>
    </w:tbl>
    <w:p w14:paraId="271BD2DC" w14:textId="77777777" w:rsidR="0084235D" w:rsidRPr="00167AB5" w:rsidRDefault="0084235D" w:rsidP="00E86509">
      <w:pPr>
        <w:spacing w:before="120"/>
        <w:ind w:firstLine="708"/>
        <w:rPr>
          <w:bCs/>
          <w:color w:val="000000" w:themeColor="text1"/>
          <w:lang w:val="sr-Cyrl-RS"/>
        </w:rPr>
      </w:pPr>
      <w:r w:rsidRPr="00167AB5">
        <w:rPr>
          <w:rStyle w:val="Char6"/>
        </w:rPr>
        <w:t>Средства издвојена за изградњу и одржавање су 2022, као и 2021 године, после дужег времена</w:t>
      </w:r>
      <w:r w:rsidRPr="00167AB5">
        <w:rPr>
          <w:bCs/>
          <w:color w:val="000000" w:themeColor="text1"/>
          <w:lang w:val="sr-Cyrl-RS"/>
        </w:rPr>
        <w:t xml:space="preserve"> нешто већа од  износа амортизације. Морају се, међутим, имати у виду следеће чињенице:</w:t>
      </w:r>
    </w:p>
    <w:p w14:paraId="7174FF96" w14:textId="77777777" w:rsidR="0084235D" w:rsidRPr="00E86509" w:rsidRDefault="0084235D" w:rsidP="0083160E">
      <w:pPr>
        <w:pStyle w:val="ListParagraph"/>
        <w:numPr>
          <w:ilvl w:val="0"/>
          <w:numId w:val="53"/>
        </w:numPr>
        <w:spacing w:before="60" w:after="60" w:line="276" w:lineRule="auto"/>
        <w:rPr>
          <w:rFonts w:ascii="Times New Roman" w:hAnsi="Times New Roman"/>
          <w:bCs/>
          <w:color w:val="000000" w:themeColor="text1"/>
          <w:lang w:val="sr-Cyrl-RS"/>
        </w:rPr>
      </w:pPr>
      <w:r w:rsidRPr="00E86509">
        <w:rPr>
          <w:rFonts w:ascii="Times New Roman" w:hAnsi="Times New Roman"/>
          <w:bCs/>
          <w:color w:val="000000" w:themeColor="text1"/>
          <w:lang w:val="sr-Cyrl-RS"/>
        </w:rPr>
        <w:t>На основу Закона о јавној својини, део основних средстава комуналних предузећа је пренет на њихове осниваче, што има за последицу то да се амортизација пренесених средстава скида са биланса ЈКП.</w:t>
      </w:r>
    </w:p>
    <w:p w14:paraId="307E0A24" w14:textId="77777777" w:rsidR="0084235D" w:rsidRPr="00E86509" w:rsidRDefault="0084235D" w:rsidP="0083160E">
      <w:pPr>
        <w:pStyle w:val="ListParagraph"/>
        <w:numPr>
          <w:ilvl w:val="0"/>
          <w:numId w:val="53"/>
        </w:numPr>
        <w:spacing w:before="60" w:after="60" w:line="276" w:lineRule="auto"/>
        <w:rPr>
          <w:rFonts w:ascii="Times New Roman" w:hAnsi="Times New Roman"/>
          <w:bCs/>
          <w:color w:val="000000" w:themeColor="text1"/>
          <w:lang w:val="sr-Cyrl-RS"/>
        </w:rPr>
      </w:pPr>
      <w:r w:rsidRPr="00E86509">
        <w:rPr>
          <w:rStyle w:val="q4iawc"/>
          <w:rFonts w:ascii="Times New Roman" w:hAnsi="Times New Roman"/>
          <w:lang w:val="sr-Cyrl-RS"/>
        </w:rPr>
        <w:t>Додатни проблем који може бити то да ЈКП више не води евиденцију пренете имовине, може довести до губитка контроле над инфраструктурном мрежом и објектима.</w:t>
      </w:r>
    </w:p>
    <w:p w14:paraId="6E57C93D" w14:textId="74A03876" w:rsidR="0084235D" w:rsidRPr="00167AB5" w:rsidRDefault="0084235D" w:rsidP="0084235D">
      <w:pPr>
        <w:spacing w:line="240" w:lineRule="auto"/>
        <w:rPr>
          <w:color w:val="000000" w:themeColor="text1"/>
          <w:lang w:val="sr-Cyrl-RS"/>
        </w:rPr>
      </w:pPr>
      <w:r>
        <w:rPr>
          <w:color w:val="000000" w:themeColor="text1"/>
          <w:lang w:val="sr-Cyrl-RS"/>
        </w:rPr>
        <w:t>Расподела</w:t>
      </w:r>
      <w:r w:rsidRPr="00167AB5">
        <w:rPr>
          <w:color w:val="000000" w:themeColor="text1"/>
          <w:lang w:val="sr-Cyrl-RS"/>
        </w:rPr>
        <w:t xml:space="preserve"> укупних инвестиција о пред</w:t>
      </w:r>
      <w:r w:rsidR="00F94C42">
        <w:rPr>
          <w:color w:val="000000" w:themeColor="text1"/>
          <w:lang w:val="sr-Cyrl-RS"/>
        </w:rPr>
        <w:t>узећима је приказана у табели 14</w:t>
      </w:r>
      <w:r w:rsidRPr="00167AB5">
        <w:rPr>
          <w:color w:val="000000" w:themeColor="text1"/>
          <w:lang w:val="sr-Cyrl-RS"/>
        </w:rPr>
        <w:t>:</w:t>
      </w:r>
    </w:p>
    <w:p w14:paraId="38D011E9" w14:textId="70F9359E" w:rsidR="0084235D" w:rsidRPr="00167AB5" w:rsidRDefault="00E86509" w:rsidP="00E86509">
      <w:pPr>
        <w:pStyle w:val="a0"/>
        <w:ind w:left="0"/>
      </w:pPr>
      <w:r>
        <w:rPr>
          <w:lang w:val="sr-Cyrl-CS"/>
        </w:rPr>
        <w:t xml:space="preserve">         </w:t>
      </w:r>
      <w:r w:rsidR="0084235D" w:rsidRPr="00167AB5">
        <w:t xml:space="preserve">Табела </w:t>
      </w:r>
      <w:r w:rsidR="0084235D" w:rsidRPr="00167AB5">
        <w:fldChar w:fldCharType="begin"/>
      </w:r>
      <w:r w:rsidR="0084235D" w:rsidRPr="00167AB5">
        <w:instrText xml:space="preserve"> SEQ Табела \* ARABIC </w:instrText>
      </w:r>
      <w:r w:rsidR="0084235D" w:rsidRPr="00167AB5">
        <w:fldChar w:fldCharType="separate"/>
      </w:r>
      <w:r w:rsidR="0084235D">
        <w:rPr>
          <w:noProof/>
        </w:rPr>
        <w:t>1</w:t>
      </w:r>
      <w:r w:rsidR="0084235D" w:rsidRPr="00167AB5">
        <w:fldChar w:fldCharType="end"/>
      </w:r>
      <w:r w:rsidR="00F94C42">
        <w:rPr>
          <w:lang w:val="sr-Cyrl-CS"/>
        </w:rPr>
        <w:t>4</w:t>
      </w:r>
      <w:r w:rsidR="0084235D" w:rsidRPr="00167AB5">
        <w:t>: Распоред инвестиција</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3963"/>
        <w:gridCol w:w="861"/>
        <w:gridCol w:w="851"/>
        <w:gridCol w:w="992"/>
        <w:gridCol w:w="992"/>
      </w:tblGrid>
      <w:tr w:rsidR="0084235D" w:rsidRPr="00167AB5" w14:paraId="40FBCC9C" w14:textId="77777777" w:rsidTr="00E86509">
        <w:trPr>
          <w:trHeight w:val="364"/>
          <w:jc w:val="center"/>
        </w:trPr>
        <w:tc>
          <w:tcPr>
            <w:tcW w:w="988" w:type="dxa"/>
            <w:vMerge w:val="restart"/>
            <w:shd w:val="clear" w:color="auto" w:fill="BDD6EE" w:themeFill="accent1" w:themeFillTint="66"/>
            <w:tcMar>
              <w:top w:w="15" w:type="dxa"/>
              <w:left w:w="108" w:type="dxa"/>
              <w:bottom w:w="0" w:type="dxa"/>
              <w:right w:w="108" w:type="dxa"/>
            </w:tcMar>
            <w:vAlign w:val="center"/>
            <w:hideMark/>
          </w:tcPr>
          <w:p w14:paraId="214BEF17" w14:textId="77777777" w:rsidR="0084235D" w:rsidRPr="00E86509" w:rsidRDefault="0084235D" w:rsidP="00E86509">
            <w:pPr>
              <w:pStyle w:val="a1"/>
              <w:jc w:val="center"/>
              <w:rPr>
                <w:rFonts w:cs="Times New Roman"/>
                <w:color w:val="000000" w:themeColor="text1"/>
                <w:sz w:val="24"/>
                <w:szCs w:val="24"/>
              </w:rPr>
            </w:pPr>
            <w:bookmarkStart w:id="77" w:name="_Hlk507631016"/>
            <w:r w:rsidRPr="00E86509">
              <w:rPr>
                <w:rFonts w:cs="Times New Roman"/>
                <w:color w:val="000000" w:themeColor="text1"/>
                <w:sz w:val="24"/>
                <w:szCs w:val="24"/>
              </w:rPr>
              <w:t>Р. бр.</w:t>
            </w:r>
          </w:p>
        </w:tc>
        <w:tc>
          <w:tcPr>
            <w:tcW w:w="3963" w:type="dxa"/>
            <w:vMerge w:val="restart"/>
            <w:shd w:val="clear" w:color="auto" w:fill="BDD6EE" w:themeFill="accent1" w:themeFillTint="66"/>
            <w:tcMar>
              <w:top w:w="15" w:type="dxa"/>
              <w:left w:w="108" w:type="dxa"/>
              <w:bottom w:w="0" w:type="dxa"/>
              <w:right w:w="108" w:type="dxa"/>
            </w:tcMar>
            <w:vAlign w:val="center"/>
            <w:hideMark/>
          </w:tcPr>
          <w:p w14:paraId="791FF7DB" w14:textId="11C50F4A" w:rsidR="0084235D" w:rsidRPr="00E86509" w:rsidRDefault="0084235D" w:rsidP="00E86509">
            <w:pPr>
              <w:pStyle w:val="a1"/>
              <w:jc w:val="center"/>
              <w:rPr>
                <w:rFonts w:cs="Times New Roman"/>
                <w:color w:val="000000" w:themeColor="text1"/>
                <w:sz w:val="24"/>
                <w:szCs w:val="24"/>
              </w:rPr>
            </w:pPr>
            <w:r w:rsidRPr="00E86509">
              <w:rPr>
                <w:rFonts w:cs="Times New Roman"/>
                <w:color w:val="000000" w:themeColor="text1"/>
                <w:sz w:val="24"/>
                <w:szCs w:val="24"/>
              </w:rPr>
              <w:t>Ставка</w:t>
            </w:r>
          </w:p>
        </w:tc>
        <w:tc>
          <w:tcPr>
            <w:tcW w:w="3696" w:type="dxa"/>
            <w:gridSpan w:val="4"/>
            <w:shd w:val="clear" w:color="auto" w:fill="BDD6EE" w:themeFill="accent1" w:themeFillTint="66"/>
          </w:tcPr>
          <w:p w14:paraId="5A7476BB" w14:textId="77777777" w:rsidR="0084235D" w:rsidRPr="00E86509" w:rsidRDefault="0084235D" w:rsidP="00E86509">
            <w:pPr>
              <w:pStyle w:val="a1"/>
              <w:jc w:val="center"/>
              <w:rPr>
                <w:rFonts w:cs="Times New Roman"/>
                <w:color w:val="000000" w:themeColor="text1"/>
                <w:sz w:val="24"/>
                <w:szCs w:val="24"/>
              </w:rPr>
            </w:pPr>
            <w:r w:rsidRPr="00E86509">
              <w:rPr>
                <w:rFonts w:cs="Times New Roman"/>
                <w:color w:val="000000" w:themeColor="text1"/>
                <w:sz w:val="24"/>
                <w:szCs w:val="24"/>
              </w:rPr>
              <w:t>Учешће у укупним инвестицијама (%)</w:t>
            </w:r>
          </w:p>
        </w:tc>
      </w:tr>
      <w:tr w:rsidR="0084235D" w:rsidRPr="00167AB5" w14:paraId="0BDF37D5" w14:textId="77777777" w:rsidTr="00E86509">
        <w:trPr>
          <w:trHeight w:val="284"/>
          <w:jc w:val="center"/>
        </w:trPr>
        <w:tc>
          <w:tcPr>
            <w:tcW w:w="988" w:type="dxa"/>
            <w:vMerge/>
            <w:shd w:val="clear" w:color="auto" w:fill="BDD6EE" w:themeFill="accent1" w:themeFillTint="66"/>
            <w:tcMar>
              <w:top w:w="15" w:type="dxa"/>
              <w:left w:w="108" w:type="dxa"/>
              <w:bottom w:w="0" w:type="dxa"/>
              <w:right w:w="108" w:type="dxa"/>
            </w:tcMar>
            <w:vAlign w:val="center"/>
          </w:tcPr>
          <w:p w14:paraId="16E54CFF" w14:textId="77777777" w:rsidR="0084235D" w:rsidRPr="00E86509" w:rsidRDefault="0084235D" w:rsidP="00E86509">
            <w:pPr>
              <w:pStyle w:val="a1"/>
              <w:jc w:val="center"/>
              <w:rPr>
                <w:rFonts w:cs="Times New Roman"/>
                <w:color w:val="000000" w:themeColor="text1"/>
                <w:sz w:val="24"/>
                <w:szCs w:val="24"/>
              </w:rPr>
            </w:pPr>
          </w:p>
        </w:tc>
        <w:tc>
          <w:tcPr>
            <w:tcW w:w="3963" w:type="dxa"/>
            <w:vMerge/>
            <w:shd w:val="clear" w:color="auto" w:fill="BDD6EE" w:themeFill="accent1" w:themeFillTint="66"/>
            <w:tcMar>
              <w:top w:w="15" w:type="dxa"/>
              <w:left w:w="108" w:type="dxa"/>
              <w:bottom w:w="0" w:type="dxa"/>
              <w:right w:w="108" w:type="dxa"/>
            </w:tcMar>
            <w:vAlign w:val="center"/>
          </w:tcPr>
          <w:p w14:paraId="75C7A1AF" w14:textId="77777777" w:rsidR="0084235D" w:rsidRPr="00E86509" w:rsidRDefault="0084235D" w:rsidP="00E86509">
            <w:pPr>
              <w:pStyle w:val="a1"/>
              <w:jc w:val="center"/>
              <w:rPr>
                <w:rFonts w:cs="Times New Roman"/>
                <w:color w:val="000000" w:themeColor="text1"/>
                <w:sz w:val="24"/>
                <w:szCs w:val="24"/>
              </w:rPr>
            </w:pPr>
          </w:p>
        </w:tc>
        <w:tc>
          <w:tcPr>
            <w:tcW w:w="861" w:type="dxa"/>
            <w:shd w:val="clear" w:color="auto" w:fill="BDD6EE" w:themeFill="accent1" w:themeFillTint="66"/>
          </w:tcPr>
          <w:p w14:paraId="0692A89E" w14:textId="77777777" w:rsidR="0084235D" w:rsidRPr="00E86509" w:rsidRDefault="0084235D" w:rsidP="00E86509">
            <w:pPr>
              <w:pStyle w:val="a1"/>
              <w:jc w:val="center"/>
              <w:rPr>
                <w:rFonts w:cs="Times New Roman"/>
                <w:color w:val="000000" w:themeColor="text1"/>
                <w:sz w:val="24"/>
                <w:szCs w:val="24"/>
              </w:rPr>
            </w:pPr>
            <w:r w:rsidRPr="00E86509">
              <w:rPr>
                <w:rFonts w:cs="Times New Roman"/>
                <w:color w:val="000000" w:themeColor="text1"/>
                <w:sz w:val="24"/>
                <w:szCs w:val="24"/>
              </w:rPr>
              <w:t>2022</w:t>
            </w:r>
          </w:p>
        </w:tc>
        <w:tc>
          <w:tcPr>
            <w:tcW w:w="851" w:type="dxa"/>
            <w:shd w:val="clear" w:color="auto" w:fill="BDD6EE" w:themeFill="accent1" w:themeFillTint="66"/>
            <w:vAlign w:val="center"/>
          </w:tcPr>
          <w:p w14:paraId="435B7A8F" w14:textId="77777777" w:rsidR="0084235D" w:rsidRPr="00E86509" w:rsidRDefault="0084235D" w:rsidP="00E86509">
            <w:pPr>
              <w:pStyle w:val="a1"/>
              <w:jc w:val="center"/>
              <w:rPr>
                <w:rFonts w:cs="Times New Roman"/>
                <w:color w:val="000000" w:themeColor="text1"/>
                <w:sz w:val="24"/>
                <w:szCs w:val="24"/>
              </w:rPr>
            </w:pPr>
            <w:r w:rsidRPr="00E86509">
              <w:rPr>
                <w:rFonts w:cs="Times New Roman"/>
                <w:color w:val="000000" w:themeColor="text1"/>
                <w:sz w:val="24"/>
                <w:szCs w:val="24"/>
              </w:rPr>
              <w:t>2021</w:t>
            </w:r>
          </w:p>
        </w:tc>
        <w:tc>
          <w:tcPr>
            <w:tcW w:w="992" w:type="dxa"/>
            <w:shd w:val="clear" w:color="auto" w:fill="BDD6EE" w:themeFill="accent1" w:themeFillTint="66"/>
            <w:vAlign w:val="center"/>
          </w:tcPr>
          <w:p w14:paraId="27798C87" w14:textId="77777777" w:rsidR="0084235D" w:rsidRPr="00E86509" w:rsidRDefault="0084235D" w:rsidP="00E86509">
            <w:pPr>
              <w:pStyle w:val="a1"/>
              <w:jc w:val="center"/>
              <w:rPr>
                <w:rFonts w:cs="Times New Roman"/>
                <w:color w:val="000000" w:themeColor="text1"/>
                <w:sz w:val="24"/>
                <w:szCs w:val="24"/>
              </w:rPr>
            </w:pPr>
            <w:r w:rsidRPr="00E86509">
              <w:rPr>
                <w:rFonts w:cs="Times New Roman"/>
                <w:color w:val="000000" w:themeColor="text1"/>
                <w:sz w:val="24"/>
                <w:szCs w:val="24"/>
              </w:rPr>
              <w:t>2020</w:t>
            </w:r>
          </w:p>
        </w:tc>
        <w:tc>
          <w:tcPr>
            <w:tcW w:w="992" w:type="dxa"/>
            <w:shd w:val="clear" w:color="auto" w:fill="BDD6EE" w:themeFill="accent1" w:themeFillTint="66"/>
            <w:vAlign w:val="center"/>
          </w:tcPr>
          <w:p w14:paraId="7D10E2F1" w14:textId="77777777" w:rsidR="0084235D" w:rsidRPr="00E86509" w:rsidRDefault="0084235D" w:rsidP="00E86509">
            <w:pPr>
              <w:pStyle w:val="a1"/>
              <w:jc w:val="center"/>
              <w:rPr>
                <w:rFonts w:cs="Times New Roman"/>
                <w:color w:val="000000" w:themeColor="text1"/>
                <w:sz w:val="24"/>
                <w:szCs w:val="24"/>
              </w:rPr>
            </w:pPr>
            <w:r w:rsidRPr="00E86509">
              <w:rPr>
                <w:rFonts w:cs="Times New Roman"/>
                <w:color w:val="000000" w:themeColor="text1"/>
                <w:sz w:val="24"/>
                <w:szCs w:val="24"/>
              </w:rPr>
              <w:t>2019</w:t>
            </w:r>
          </w:p>
        </w:tc>
      </w:tr>
      <w:tr w:rsidR="0084235D" w:rsidRPr="00167AB5" w14:paraId="4A03FC4F" w14:textId="77777777" w:rsidTr="00E86509">
        <w:trPr>
          <w:trHeight w:val="170"/>
          <w:jc w:val="center"/>
        </w:trPr>
        <w:tc>
          <w:tcPr>
            <w:tcW w:w="988" w:type="dxa"/>
            <w:shd w:val="clear" w:color="auto" w:fill="BDD6EE" w:themeFill="accent1" w:themeFillTint="66"/>
            <w:tcMar>
              <w:top w:w="15" w:type="dxa"/>
              <w:left w:w="108" w:type="dxa"/>
              <w:bottom w:w="0" w:type="dxa"/>
              <w:right w:w="108" w:type="dxa"/>
            </w:tcMar>
            <w:vAlign w:val="center"/>
          </w:tcPr>
          <w:p w14:paraId="0D6D98A9" w14:textId="77777777" w:rsidR="0084235D" w:rsidRPr="00E86509" w:rsidRDefault="0084235D" w:rsidP="00E86509">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1</w:t>
            </w:r>
          </w:p>
        </w:tc>
        <w:tc>
          <w:tcPr>
            <w:tcW w:w="3963" w:type="dxa"/>
            <w:shd w:val="clear" w:color="auto" w:fill="BDD6EE" w:themeFill="accent1" w:themeFillTint="66"/>
            <w:tcMar>
              <w:top w:w="15" w:type="dxa"/>
              <w:left w:w="108" w:type="dxa"/>
              <w:bottom w:w="0" w:type="dxa"/>
              <w:right w:w="108" w:type="dxa"/>
            </w:tcMar>
            <w:vAlign w:val="center"/>
          </w:tcPr>
          <w:p w14:paraId="40863A4D" w14:textId="77777777" w:rsidR="0084235D" w:rsidRPr="00E86509" w:rsidRDefault="0084235D" w:rsidP="00E86509">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2</w:t>
            </w:r>
          </w:p>
        </w:tc>
        <w:tc>
          <w:tcPr>
            <w:tcW w:w="861" w:type="dxa"/>
            <w:shd w:val="clear" w:color="auto" w:fill="BDD6EE" w:themeFill="accent1" w:themeFillTint="66"/>
          </w:tcPr>
          <w:p w14:paraId="78776A92" w14:textId="77777777" w:rsidR="0084235D" w:rsidRPr="00E86509" w:rsidRDefault="0084235D" w:rsidP="00E86509">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3</w:t>
            </w:r>
          </w:p>
        </w:tc>
        <w:tc>
          <w:tcPr>
            <w:tcW w:w="851" w:type="dxa"/>
            <w:shd w:val="clear" w:color="auto" w:fill="BDD6EE" w:themeFill="accent1" w:themeFillTint="66"/>
          </w:tcPr>
          <w:p w14:paraId="184051A3" w14:textId="77777777" w:rsidR="0084235D" w:rsidRPr="00E86509" w:rsidRDefault="0084235D" w:rsidP="00E86509">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4</w:t>
            </w:r>
          </w:p>
        </w:tc>
        <w:tc>
          <w:tcPr>
            <w:tcW w:w="992" w:type="dxa"/>
            <w:shd w:val="clear" w:color="auto" w:fill="BDD6EE" w:themeFill="accent1" w:themeFillTint="66"/>
            <w:vAlign w:val="center"/>
          </w:tcPr>
          <w:p w14:paraId="76889195" w14:textId="77777777" w:rsidR="0084235D" w:rsidRPr="00E86509" w:rsidRDefault="0084235D" w:rsidP="00E86509">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5</w:t>
            </w:r>
          </w:p>
        </w:tc>
        <w:tc>
          <w:tcPr>
            <w:tcW w:w="992" w:type="dxa"/>
            <w:shd w:val="clear" w:color="auto" w:fill="BDD6EE" w:themeFill="accent1" w:themeFillTint="66"/>
            <w:vAlign w:val="center"/>
          </w:tcPr>
          <w:p w14:paraId="70460A3F" w14:textId="77777777" w:rsidR="0084235D" w:rsidRPr="00E86509" w:rsidRDefault="0084235D" w:rsidP="00E86509">
            <w:pPr>
              <w:spacing w:before="40" w:after="40" w:line="240" w:lineRule="auto"/>
              <w:contextualSpacing/>
              <w:jc w:val="center"/>
              <w:rPr>
                <w:rFonts w:cs="Times New Roman"/>
                <w:i/>
                <w:color w:val="000000" w:themeColor="text1"/>
                <w:szCs w:val="24"/>
                <w:lang w:val="sr-Cyrl-RS"/>
              </w:rPr>
            </w:pPr>
            <w:r w:rsidRPr="00E86509">
              <w:rPr>
                <w:rFonts w:cs="Times New Roman"/>
                <w:i/>
                <w:color w:val="000000" w:themeColor="text1"/>
                <w:szCs w:val="24"/>
                <w:lang w:val="sr-Cyrl-RS"/>
              </w:rPr>
              <w:t>6</w:t>
            </w:r>
          </w:p>
        </w:tc>
      </w:tr>
      <w:tr w:rsidR="0084235D" w:rsidRPr="00167AB5" w14:paraId="41241EB2" w14:textId="77777777" w:rsidTr="00E86509">
        <w:trPr>
          <w:trHeight w:val="170"/>
          <w:jc w:val="center"/>
        </w:trPr>
        <w:tc>
          <w:tcPr>
            <w:tcW w:w="988" w:type="dxa"/>
            <w:shd w:val="clear" w:color="auto" w:fill="auto"/>
            <w:tcMar>
              <w:top w:w="15" w:type="dxa"/>
              <w:left w:w="108" w:type="dxa"/>
              <w:bottom w:w="0" w:type="dxa"/>
              <w:right w:w="108" w:type="dxa"/>
            </w:tcMar>
            <w:vAlign w:val="center"/>
            <w:hideMark/>
          </w:tcPr>
          <w:p w14:paraId="15F3526C"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1</w:t>
            </w:r>
          </w:p>
        </w:tc>
        <w:tc>
          <w:tcPr>
            <w:tcW w:w="3963" w:type="dxa"/>
            <w:shd w:val="clear" w:color="auto" w:fill="auto"/>
            <w:tcMar>
              <w:top w:w="15" w:type="dxa"/>
              <w:left w:w="108" w:type="dxa"/>
              <w:bottom w:w="0" w:type="dxa"/>
              <w:right w:w="108" w:type="dxa"/>
            </w:tcMar>
            <w:vAlign w:val="center"/>
            <w:hideMark/>
          </w:tcPr>
          <w:p w14:paraId="32ADA60B" w14:textId="77777777" w:rsidR="0084235D" w:rsidRPr="00E86509" w:rsidRDefault="0084235D" w:rsidP="0084235D">
            <w:pPr>
              <w:spacing w:before="40" w:after="40" w:line="240" w:lineRule="auto"/>
              <w:jc w:val="left"/>
              <w:rPr>
                <w:rFonts w:cs="Times New Roman"/>
                <w:color w:val="000000" w:themeColor="text1"/>
                <w:szCs w:val="20"/>
                <w:lang w:val="sr-Cyrl-RS"/>
              </w:rPr>
            </w:pPr>
            <w:r w:rsidRPr="00E86509">
              <w:rPr>
                <w:rFonts w:cs="Times New Roman"/>
                <w:color w:val="000000" w:themeColor="text1"/>
                <w:szCs w:val="20"/>
                <w:lang w:val="sr-Cyrl-RS"/>
              </w:rPr>
              <w:t>Укупне инвестиције</w:t>
            </w:r>
          </w:p>
        </w:tc>
        <w:tc>
          <w:tcPr>
            <w:tcW w:w="861" w:type="dxa"/>
          </w:tcPr>
          <w:p w14:paraId="4AC7BF4C"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100</w:t>
            </w:r>
          </w:p>
        </w:tc>
        <w:tc>
          <w:tcPr>
            <w:tcW w:w="851" w:type="dxa"/>
          </w:tcPr>
          <w:p w14:paraId="6C02B580"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100</w:t>
            </w:r>
          </w:p>
        </w:tc>
        <w:tc>
          <w:tcPr>
            <w:tcW w:w="992" w:type="dxa"/>
            <w:vAlign w:val="center"/>
          </w:tcPr>
          <w:p w14:paraId="3EF9E91C"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100</w:t>
            </w:r>
          </w:p>
        </w:tc>
        <w:tc>
          <w:tcPr>
            <w:tcW w:w="992" w:type="dxa"/>
          </w:tcPr>
          <w:p w14:paraId="1470A985"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100</w:t>
            </w:r>
          </w:p>
        </w:tc>
      </w:tr>
      <w:tr w:rsidR="0084235D" w:rsidRPr="00167AB5" w14:paraId="1D92AF50" w14:textId="77777777" w:rsidTr="00E86509">
        <w:trPr>
          <w:trHeight w:val="170"/>
          <w:jc w:val="center"/>
        </w:trPr>
        <w:tc>
          <w:tcPr>
            <w:tcW w:w="988" w:type="dxa"/>
            <w:shd w:val="clear" w:color="auto" w:fill="auto"/>
            <w:tcMar>
              <w:top w:w="15" w:type="dxa"/>
              <w:left w:w="108" w:type="dxa"/>
              <w:bottom w:w="0" w:type="dxa"/>
              <w:right w:w="108" w:type="dxa"/>
            </w:tcMar>
            <w:vAlign w:val="center"/>
          </w:tcPr>
          <w:p w14:paraId="21BA622A"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2</w:t>
            </w:r>
          </w:p>
        </w:tc>
        <w:tc>
          <w:tcPr>
            <w:tcW w:w="3963" w:type="dxa"/>
            <w:shd w:val="clear" w:color="auto" w:fill="auto"/>
            <w:tcMar>
              <w:top w:w="15" w:type="dxa"/>
              <w:left w:w="108" w:type="dxa"/>
              <w:bottom w:w="0" w:type="dxa"/>
              <w:right w:w="108" w:type="dxa"/>
            </w:tcMar>
            <w:vAlign w:val="center"/>
          </w:tcPr>
          <w:p w14:paraId="0654B463" w14:textId="77777777" w:rsidR="0084235D" w:rsidRPr="00E86509" w:rsidRDefault="0084235D" w:rsidP="0084235D">
            <w:pPr>
              <w:spacing w:before="40" w:after="40" w:line="240" w:lineRule="auto"/>
              <w:jc w:val="left"/>
              <w:rPr>
                <w:rFonts w:cs="Times New Roman"/>
                <w:color w:val="000000" w:themeColor="text1"/>
                <w:szCs w:val="20"/>
                <w:lang w:val="sr-Cyrl-RS"/>
              </w:rPr>
            </w:pPr>
            <w:r w:rsidRPr="00E86509">
              <w:rPr>
                <w:rFonts w:cs="Times New Roman"/>
                <w:color w:val="000000" w:themeColor="text1"/>
                <w:szCs w:val="20"/>
                <w:lang w:val="sr-Cyrl-RS"/>
              </w:rPr>
              <w:t>ЈКП са највећим износом инвестиција</w:t>
            </w:r>
          </w:p>
        </w:tc>
        <w:tc>
          <w:tcPr>
            <w:tcW w:w="861" w:type="dxa"/>
          </w:tcPr>
          <w:p w14:paraId="7A98E63F"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42</w:t>
            </w:r>
          </w:p>
        </w:tc>
        <w:tc>
          <w:tcPr>
            <w:tcW w:w="851" w:type="dxa"/>
          </w:tcPr>
          <w:p w14:paraId="56C5E623"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19</w:t>
            </w:r>
          </w:p>
        </w:tc>
        <w:tc>
          <w:tcPr>
            <w:tcW w:w="992" w:type="dxa"/>
            <w:vAlign w:val="center"/>
          </w:tcPr>
          <w:p w14:paraId="011AB23F" w14:textId="77777777" w:rsidR="0084235D" w:rsidRPr="00E86509" w:rsidDel="00B517D8"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27</w:t>
            </w:r>
          </w:p>
        </w:tc>
        <w:tc>
          <w:tcPr>
            <w:tcW w:w="992" w:type="dxa"/>
          </w:tcPr>
          <w:p w14:paraId="7834D314"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20</w:t>
            </w:r>
          </w:p>
        </w:tc>
      </w:tr>
      <w:tr w:rsidR="0084235D" w:rsidRPr="00167AB5" w14:paraId="1B20EA45" w14:textId="77777777" w:rsidTr="00E86509">
        <w:trPr>
          <w:trHeight w:val="170"/>
          <w:jc w:val="center"/>
        </w:trPr>
        <w:tc>
          <w:tcPr>
            <w:tcW w:w="988" w:type="dxa"/>
            <w:shd w:val="clear" w:color="auto" w:fill="auto"/>
            <w:tcMar>
              <w:top w:w="15" w:type="dxa"/>
              <w:left w:w="108" w:type="dxa"/>
              <w:bottom w:w="0" w:type="dxa"/>
              <w:right w:w="108" w:type="dxa"/>
            </w:tcMar>
            <w:vAlign w:val="center"/>
          </w:tcPr>
          <w:p w14:paraId="1F5C579F"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3</w:t>
            </w:r>
          </w:p>
        </w:tc>
        <w:tc>
          <w:tcPr>
            <w:tcW w:w="3963" w:type="dxa"/>
            <w:shd w:val="clear" w:color="auto" w:fill="auto"/>
            <w:tcMar>
              <w:top w:w="15" w:type="dxa"/>
              <w:left w:w="108" w:type="dxa"/>
              <w:bottom w:w="0" w:type="dxa"/>
              <w:right w:w="108" w:type="dxa"/>
            </w:tcMar>
            <w:vAlign w:val="center"/>
            <w:hideMark/>
          </w:tcPr>
          <w:p w14:paraId="349A3425" w14:textId="77777777" w:rsidR="0084235D" w:rsidRPr="00E86509" w:rsidRDefault="0084235D" w:rsidP="0084235D">
            <w:pPr>
              <w:spacing w:before="40" w:after="40" w:line="240" w:lineRule="auto"/>
              <w:jc w:val="left"/>
              <w:rPr>
                <w:rFonts w:cs="Times New Roman"/>
                <w:color w:val="000000" w:themeColor="text1"/>
                <w:szCs w:val="20"/>
                <w:lang w:val="sr-Cyrl-RS"/>
              </w:rPr>
            </w:pPr>
            <w:r w:rsidRPr="00E86509">
              <w:rPr>
                <w:rFonts w:cs="Times New Roman"/>
                <w:color w:val="000000" w:themeColor="text1"/>
                <w:szCs w:val="20"/>
                <w:lang w:val="sr-Cyrl-RS"/>
              </w:rPr>
              <w:t>Инвестиције у само два ЈКП</w:t>
            </w:r>
          </w:p>
        </w:tc>
        <w:tc>
          <w:tcPr>
            <w:tcW w:w="861" w:type="dxa"/>
          </w:tcPr>
          <w:p w14:paraId="1ACF50ED"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56</w:t>
            </w:r>
          </w:p>
        </w:tc>
        <w:tc>
          <w:tcPr>
            <w:tcW w:w="851" w:type="dxa"/>
          </w:tcPr>
          <w:p w14:paraId="1E6053A4"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32</w:t>
            </w:r>
          </w:p>
        </w:tc>
        <w:tc>
          <w:tcPr>
            <w:tcW w:w="992" w:type="dxa"/>
            <w:vAlign w:val="center"/>
          </w:tcPr>
          <w:p w14:paraId="70756F40" w14:textId="77777777" w:rsidR="0084235D" w:rsidRPr="00E86509" w:rsidDel="00DE09F2"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41</w:t>
            </w:r>
          </w:p>
        </w:tc>
        <w:tc>
          <w:tcPr>
            <w:tcW w:w="992" w:type="dxa"/>
          </w:tcPr>
          <w:p w14:paraId="6439DEB0"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31</w:t>
            </w:r>
          </w:p>
        </w:tc>
      </w:tr>
      <w:tr w:rsidR="0084235D" w:rsidRPr="00167AB5" w14:paraId="07C382F8" w14:textId="77777777" w:rsidTr="00E86509">
        <w:trPr>
          <w:trHeight w:val="170"/>
          <w:jc w:val="center"/>
        </w:trPr>
        <w:tc>
          <w:tcPr>
            <w:tcW w:w="988" w:type="dxa"/>
            <w:shd w:val="clear" w:color="auto" w:fill="auto"/>
            <w:tcMar>
              <w:top w:w="15" w:type="dxa"/>
              <w:left w:w="108" w:type="dxa"/>
              <w:bottom w:w="0" w:type="dxa"/>
              <w:right w:w="108" w:type="dxa"/>
            </w:tcMar>
            <w:vAlign w:val="center"/>
          </w:tcPr>
          <w:p w14:paraId="58C814DC"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4</w:t>
            </w:r>
          </w:p>
        </w:tc>
        <w:tc>
          <w:tcPr>
            <w:tcW w:w="3963" w:type="dxa"/>
            <w:shd w:val="clear" w:color="auto" w:fill="auto"/>
            <w:tcMar>
              <w:top w:w="15" w:type="dxa"/>
              <w:left w:w="108" w:type="dxa"/>
              <w:bottom w:w="0" w:type="dxa"/>
              <w:right w:w="108" w:type="dxa"/>
            </w:tcMar>
            <w:vAlign w:val="center"/>
            <w:hideMark/>
          </w:tcPr>
          <w:p w14:paraId="0ED513D1" w14:textId="77777777" w:rsidR="0084235D" w:rsidRPr="00E86509" w:rsidRDefault="0084235D" w:rsidP="0084235D">
            <w:pPr>
              <w:spacing w:before="40" w:after="40" w:line="240" w:lineRule="auto"/>
              <w:jc w:val="left"/>
              <w:rPr>
                <w:rFonts w:cs="Times New Roman"/>
                <w:color w:val="000000" w:themeColor="text1"/>
                <w:szCs w:val="20"/>
                <w:lang w:val="sr-Cyrl-RS"/>
              </w:rPr>
            </w:pPr>
            <w:r w:rsidRPr="00E86509">
              <w:rPr>
                <w:rFonts w:cs="Times New Roman"/>
                <w:color w:val="000000" w:themeColor="text1"/>
                <w:szCs w:val="20"/>
                <w:lang w:val="sr-Cyrl-RS"/>
              </w:rPr>
              <w:t>Инвестиције у само три ЈКП</w:t>
            </w:r>
          </w:p>
        </w:tc>
        <w:tc>
          <w:tcPr>
            <w:tcW w:w="861" w:type="dxa"/>
          </w:tcPr>
          <w:p w14:paraId="1F65EEE0"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60</w:t>
            </w:r>
          </w:p>
        </w:tc>
        <w:tc>
          <w:tcPr>
            <w:tcW w:w="851" w:type="dxa"/>
          </w:tcPr>
          <w:p w14:paraId="2489D8D3"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44</w:t>
            </w:r>
          </w:p>
        </w:tc>
        <w:tc>
          <w:tcPr>
            <w:tcW w:w="992" w:type="dxa"/>
            <w:vAlign w:val="center"/>
          </w:tcPr>
          <w:p w14:paraId="574FDB23" w14:textId="77777777" w:rsidR="0084235D" w:rsidRPr="00E86509" w:rsidDel="00DE09F2"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55</w:t>
            </w:r>
          </w:p>
        </w:tc>
        <w:tc>
          <w:tcPr>
            <w:tcW w:w="992" w:type="dxa"/>
          </w:tcPr>
          <w:p w14:paraId="2D96A84E"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41</w:t>
            </w:r>
          </w:p>
        </w:tc>
      </w:tr>
      <w:tr w:rsidR="0084235D" w:rsidRPr="00167AB5" w14:paraId="2A6D7D51" w14:textId="77777777" w:rsidTr="00E86509">
        <w:trPr>
          <w:trHeight w:val="170"/>
          <w:jc w:val="center"/>
        </w:trPr>
        <w:tc>
          <w:tcPr>
            <w:tcW w:w="988" w:type="dxa"/>
            <w:tcBorders>
              <w:bottom w:val="single" w:sz="4" w:space="0" w:color="auto"/>
            </w:tcBorders>
            <w:shd w:val="clear" w:color="auto" w:fill="auto"/>
            <w:tcMar>
              <w:top w:w="15" w:type="dxa"/>
              <w:left w:w="108" w:type="dxa"/>
              <w:bottom w:w="0" w:type="dxa"/>
              <w:right w:w="108" w:type="dxa"/>
            </w:tcMar>
            <w:vAlign w:val="center"/>
          </w:tcPr>
          <w:p w14:paraId="72841445"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5</w:t>
            </w:r>
          </w:p>
        </w:tc>
        <w:tc>
          <w:tcPr>
            <w:tcW w:w="3963" w:type="dxa"/>
            <w:tcBorders>
              <w:bottom w:val="single" w:sz="4" w:space="0" w:color="auto"/>
            </w:tcBorders>
            <w:shd w:val="clear" w:color="auto" w:fill="auto"/>
            <w:tcMar>
              <w:top w:w="15" w:type="dxa"/>
              <w:left w:w="108" w:type="dxa"/>
              <w:bottom w:w="0" w:type="dxa"/>
              <w:right w:w="108" w:type="dxa"/>
            </w:tcMar>
            <w:vAlign w:val="center"/>
            <w:hideMark/>
          </w:tcPr>
          <w:p w14:paraId="500A9367" w14:textId="77777777" w:rsidR="0084235D" w:rsidRPr="00E86509" w:rsidRDefault="0084235D" w:rsidP="0084235D">
            <w:pPr>
              <w:spacing w:before="40" w:after="40" w:line="240" w:lineRule="auto"/>
              <w:jc w:val="left"/>
              <w:rPr>
                <w:rFonts w:cs="Times New Roman"/>
                <w:color w:val="000000" w:themeColor="text1"/>
                <w:szCs w:val="20"/>
                <w:lang w:val="sr-Cyrl-RS"/>
              </w:rPr>
            </w:pPr>
            <w:r w:rsidRPr="00E86509">
              <w:rPr>
                <w:rFonts w:cs="Times New Roman"/>
                <w:color w:val="000000" w:themeColor="text1"/>
                <w:szCs w:val="20"/>
                <w:lang w:val="sr-Cyrl-RS"/>
              </w:rPr>
              <w:t>Инвестиције у само четири ЈКП</w:t>
            </w:r>
          </w:p>
        </w:tc>
        <w:tc>
          <w:tcPr>
            <w:tcW w:w="861" w:type="dxa"/>
            <w:tcBorders>
              <w:bottom w:val="single" w:sz="4" w:space="0" w:color="auto"/>
            </w:tcBorders>
          </w:tcPr>
          <w:p w14:paraId="40C5A578"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63</w:t>
            </w:r>
          </w:p>
        </w:tc>
        <w:tc>
          <w:tcPr>
            <w:tcW w:w="851" w:type="dxa"/>
            <w:tcBorders>
              <w:bottom w:val="single" w:sz="4" w:space="0" w:color="auto"/>
            </w:tcBorders>
          </w:tcPr>
          <w:p w14:paraId="7969B845"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48</w:t>
            </w:r>
          </w:p>
        </w:tc>
        <w:tc>
          <w:tcPr>
            <w:tcW w:w="992" w:type="dxa"/>
            <w:tcBorders>
              <w:bottom w:val="single" w:sz="4" w:space="0" w:color="auto"/>
            </w:tcBorders>
            <w:vAlign w:val="center"/>
          </w:tcPr>
          <w:p w14:paraId="67CF1A70" w14:textId="77777777" w:rsidR="0084235D" w:rsidRPr="00E86509" w:rsidDel="00DE09F2"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63</w:t>
            </w:r>
          </w:p>
        </w:tc>
        <w:tc>
          <w:tcPr>
            <w:tcW w:w="992" w:type="dxa"/>
            <w:tcBorders>
              <w:bottom w:val="single" w:sz="4" w:space="0" w:color="auto"/>
            </w:tcBorders>
          </w:tcPr>
          <w:p w14:paraId="0F361FC5"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50</w:t>
            </w:r>
          </w:p>
        </w:tc>
      </w:tr>
      <w:tr w:rsidR="0084235D" w:rsidRPr="00167AB5" w14:paraId="62BD3B26" w14:textId="77777777" w:rsidTr="00E86509">
        <w:trPr>
          <w:trHeight w:val="170"/>
          <w:jc w:val="center"/>
        </w:trPr>
        <w:tc>
          <w:tcPr>
            <w:tcW w:w="988" w:type="dxa"/>
            <w:tcBorders>
              <w:bottom w:val="single" w:sz="4" w:space="0" w:color="auto"/>
            </w:tcBorders>
            <w:shd w:val="clear" w:color="auto" w:fill="auto"/>
            <w:tcMar>
              <w:top w:w="15" w:type="dxa"/>
              <w:left w:w="108" w:type="dxa"/>
              <w:bottom w:w="0" w:type="dxa"/>
              <w:right w:w="108" w:type="dxa"/>
            </w:tcMar>
            <w:vAlign w:val="center"/>
          </w:tcPr>
          <w:p w14:paraId="456D6178"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6</w:t>
            </w:r>
          </w:p>
        </w:tc>
        <w:tc>
          <w:tcPr>
            <w:tcW w:w="3963" w:type="dxa"/>
            <w:tcBorders>
              <w:bottom w:val="single" w:sz="4" w:space="0" w:color="auto"/>
            </w:tcBorders>
            <w:shd w:val="clear" w:color="auto" w:fill="auto"/>
            <w:tcMar>
              <w:top w:w="15" w:type="dxa"/>
              <w:left w:w="108" w:type="dxa"/>
              <w:bottom w:w="0" w:type="dxa"/>
              <w:right w:w="108" w:type="dxa"/>
            </w:tcMar>
            <w:vAlign w:val="center"/>
            <w:hideMark/>
          </w:tcPr>
          <w:p w14:paraId="104118A8" w14:textId="77777777" w:rsidR="0084235D" w:rsidRPr="00E86509" w:rsidRDefault="0084235D" w:rsidP="0084235D">
            <w:pPr>
              <w:spacing w:before="40" w:after="40" w:line="240" w:lineRule="auto"/>
              <w:jc w:val="left"/>
              <w:rPr>
                <w:rFonts w:cs="Times New Roman"/>
                <w:color w:val="000000" w:themeColor="text1"/>
                <w:szCs w:val="20"/>
                <w:lang w:val="sr-Cyrl-RS"/>
              </w:rPr>
            </w:pPr>
            <w:r w:rsidRPr="00E86509">
              <w:rPr>
                <w:rFonts w:cs="Times New Roman"/>
                <w:color w:val="000000" w:themeColor="text1"/>
                <w:szCs w:val="20"/>
                <w:lang w:val="sr-Cyrl-RS"/>
              </w:rPr>
              <w:t>Инвестиције у само пет ЈКП</w:t>
            </w:r>
          </w:p>
        </w:tc>
        <w:tc>
          <w:tcPr>
            <w:tcW w:w="861" w:type="dxa"/>
            <w:tcBorders>
              <w:bottom w:val="single" w:sz="4" w:space="0" w:color="auto"/>
            </w:tcBorders>
          </w:tcPr>
          <w:p w14:paraId="2C5B9343"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65</w:t>
            </w:r>
          </w:p>
        </w:tc>
        <w:tc>
          <w:tcPr>
            <w:tcW w:w="851" w:type="dxa"/>
            <w:tcBorders>
              <w:bottom w:val="single" w:sz="4" w:space="0" w:color="auto"/>
            </w:tcBorders>
          </w:tcPr>
          <w:p w14:paraId="502D4DF3" w14:textId="77777777" w:rsidR="0084235D" w:rsidRPr="00E86509" w:rsidRDefault="0084235D" w:rsidP="0084235D">
            <w:pPr>
              <w:pStyle w:val="a1"/>
              <w:jc w:val="center"/>
              <w:rPr>
                <w:rFonts w:cs="Times New Roman"/>
                <w:b w:val="0"/>
                <w:color w:val="000000" w:themeColor="text1"/>
                <w:sz w:val="24"/>
              </w:rPr>
            </w:pPr>
            <w:r w:rsidRPr="00E86509">
              <w:rPr>
                <w:rFonts w:cs="Times New Roman"/>
                <w:b w:val="0"/>
                <w:color w:val="000000" w:themeColor="text1"/>
                <w:sz w:val="24"/>
              </w:rPr>
              <w:t>53</w:t>
            </w:r>
          </w:p>
        </w:tc>
        <w:tc>
          <w:tcPr>
            <w:tcW w:w="992" w:type="dxa"/>
            <w:tcBorders>
              <w:bottom w:val="single" w:sz="4" w:space="0" w:color="auto"/>
            </w:tcBorders>
            <w:vAlign w:val="center"/>
          </w:tcPr>
          <w:p w14:paraId="75145098" w14:textId="77777777" w:rsidR="0084235D" w:rsidRPr="00E86509" w:rsidDel="00DE09F2"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69</w:t>
            </w:r>
          </w:p>
        </w:tc>
        <w:tc>
          <w:tcPr>
            <w:tcW w:w="992" w:type="dxa"/>
            <w:tcBorders>
              <w:bottom w:val="single" w:sz="4" w:space="0" w:color="auto"/>
            </w:tcBorders>
          </w:tcPr>
          <w:p w14:paraId="2764D7F3" w14:textId="77777777" w:rsidR="0084235D" w:rsidRPr="00E86509" w:rsidRDefault="0084235D" w:rsidP="0084235D">
            <w:pPr>
              <w:spacing w:before="40" w:after="40" w:line="240" w:lineRule="auto"/>
              <w:jc w:val="center"/>
              <w:rPr>
                <w:rFonts w:cs="Times New Roman"/>
                <w:color w:val="000000" w:themeColor="text1"/>
                <w:szCs w:val="20"/>
                <w:lang w:val="sr-Cyrl-RS"/>
              </w:rPr>
            </w:pPr>
            <w:r w:rsidRPr="00E86509">
              <w:rPr>
                <w:rFonts w:cs="Times New Roman"/>
                <w:color w:val="000000" w:themeColor="text1"/>
                <w:szCs w:val="20"/>
                <w:lang w:val="sr-Cyrl-RS"/>
              </w:rPr>
              <w:t>57</w:t>
            </w:r>
          </w:p>
        </w:tc>
      </w:tr>
    </w:tbl>
    <w:bookmarkEnd w:id="77"/>
    <w:p w14:paraId="109311A6" w14:textId="47AE75EA" w:rsidR="0084235D" w:rsidRPr="00E86509" w:rsidRDefault="0084235D" w:rsidP="00E86509">
      <w:pPr>
        <w:pStyle w:val="a6"/>
        <w:ind w:firstLine="708"/>
        <w:rPr>
          <w:rFonts w:ascii="Times New Roman" w:hAnsi="Times New Roman" w:cs="Times New Roman"/>
          <w:sz w:val="24"/>
        </w:rPr>
      </w:pPr>
      <w:r w:rsidRPr="00E86509">
        <w:rPr>
          <w:rFonts w:ascii="Times New Roman" w:hAnsi="Times New Roman" w:cs="Times New Roman"/>
          <w:sz w:val="24"/>
        </w:rPr>
        <w:t>Расподела инвестиција у 2022</w:t>
      </w:r>
      <w:r w:rsidR="000A3F26">
        <w:rPr>
          <w:rFonts w:ascii="Times New Roman" w:hAnsi="Times New Roman" w:cs="Times New Roman"/>
          <w:sz w:val="24"/>
          <w:lang w:val="sr-Cyrl-CS"/>
        </w:rPr>
        <w:t>.</w:t>
      </w:r>
      <w:r w:rsidRPr="00E86509">
        <w:rPr>
          <w:rFonts w:ascii="Times New Roman" w:hAnsi="Times New Roman" w:cs="Times New Roman"/>
          <w:sz w:val="24"/>
        </w:rPr>
        <w:t xml:space="preserve"> години, која одудара од раније уобичајених вредности је резултат изузетних сопствених инвестиција у БВК у тој години.</w:t>
      </w:r>
    </w:p>
    <w:p w14:paraId="7518D5E8" w14:textId="77777777" w:rsidR="0084235D" w:rsidRPr="00E86509" w:rsidRDefault="0084235D" w:rsidP="0084235D">
      <w:pPr>
        <w:pStyle w:val="a6"/>
        <w:spacing w:before="60"/>
        <w:rPr>
          <w:rFonts w:ascii="Times New Roman" w:hAnsi="Times New Roman" w:cs="Times New Roman"/>
          <w:sz w:val="24"/>
        </w:rPr>
      </w:pPr>
      <w:r w:rsidRPr="00E86509">
        <w:rPr>
          <w:rFonts w:ascii="Times New Roman" w:hAnsi="Times New Roman" w:cs="Times New Roman"/>
          <w:sz w:val="24"/>
        </w:rPr>
        <w:t xml:space="preserve">Напомиње се да нису увек исти градови у првих пет на листи највећих улагања. У наредном периодуће се појавити потреба за много интензивнијим инвестирањем.  </w:t>
      </w:r>
    </w:p>
    <w:p w14:paraId="54D325DB" w14:textId="77777777" w:rsidR="0084235D" w:rsidRPr="00167AB5" w:rsidRDefault="0084235D" w:rsidP="0083160E">
      <w:pPr>
        <w:pStyle w:val="Heading1"/>
        <w:numPr>
          <w:ilvl w:val="0"/>
          <w:numId w:val="55"/>
        </w:numPr>
        <w:spacing w:after="120" w:line="240" w:lineRule="auto"/>
      </w:pPr>
      <w:bookmarkStart w:id="78" w:name="_Toc149135451"/>
      <w:bookmarkStart w:id="79" w:name="_Toc150339261"/>
      <w:r w:rsidRPr="00167AB5">
        <w:lastRenderedPageBreak/>
        <w:t>Електрична енергија</w:t>
      </w:r>
      <w:bookmarkEnd w:id="78"/>
      <w:bookmarkEnd w:id="79"/>
    </w:p>
    <w:p w14:paraId="43603712" w14:textId="77777777" w:rsidR="0084235D" w:rsidRPr="00167AB5" w:rsidRDefault="0084235D" w:rsidP="00111CA5">
      <w:pPr>
        <w:spacing w:before="120"/>
        <w:ind w:firstLine="432"/>
        <w:rPr>
          <w:color w:val="000000" w:themeColor="text1"/>
          <w:lang w:val="sr-Cyrl-RS"/>
        </w:rPr>
      </w:pPr>
      <w:r w:rsidRPr="00167AB5">
        <w:rPr>
          <w:color w:val="000000" w:themeColor="text1"/>
          <w:lang w:val="sr-Cyrl-RS"/>
        </w:rPr>
        <w:t xml:space="preserve">Анализа односа производње воде и утрошене електричне енергије из последње три године (2022, 2021, 2020) показује следеће просечне вредности специфичне производње воде и одговарајућих утрошака електричне енергије и финансијских средстава за њу, за предузећа за које се располагало подацима. </w:t>
      </w:r>
    </w:p>
    <w:p w14:paraId="5D2D98AF" w14:textId="7A5A00DC" w:rsidR="0084235D" w:rsidRPr="00167AB5" w:rsidRDefault="0084235D" w:rsidP="00111CA5">
      <w:pPr>
        <w:spacing w:before="120"/>
        <w:ind w:firstLine="432"/>
        <w:rPr>
          <w:color w:val="000000" w:themeColor="text1"/>
          <w:lang w:val="sr-Cyrl-RS"/>
        </w:rPr>
      </w:pPr>
      <w:r w:rsidRPr="00167AB5">
        <w:rPr>
          <w:color w:val="000000" w:themeColor="text1"/>
          <w:lang w:val="sr-Cyrl-RS"/>
        </w:rPr>
        <w:t xml:space="preserve">Први резултати те </w:t>
      </w:r>
      <w:r w:rsidR="00F94C42">
        <w:rPr>
          <w:color w:val="000000" w:themeColor="text1"/>
          <w:lang w:val="sr-Cyrl-RS"/>
        </w:rPr>
        <w:t>анализе су приказани у табели 15.</w:t>
      </w:r>
      <w:r w:rsidRPr="00167AB5">
        <w:rPr>
          <w:color w:val="000000" w:themeColor="text1"/>
          <w:lang w:val="sr-Cyrl-RS"/>
        </w:rPr>
        <w:t xml:space="preserve"> (уз резерве у погледу тачности података добијених од појединих ЈКП):</w:t>
      </w:r>
    </w:p>
    <w:p w14:paraId="39476809" w14:textId="65BA0E47" w:rsidR="0084235D" w:rsidRPr="0084235D" w:rsidRDefault="00111CA5" w:rsidP="0084235D">
      <w:pPr>
        <w:pStyle w:val="a0"/>
        <w:rPr>
          <w:lang w:val="sr-Cyrl-RS"/>
        </w:rPr>
      </w:pPr>
      <w:r>
        <w:rPr>
          <w:lang w:val="sr-Cyrl-RS"/>
        </w:rPr>
        <w:t xml:space="preserve">         </w:t>
      </w:r>
      <w:r w:rsidR="0084235D" w:rsidRPr="0084235D">
        <w:rPr>
          <w:lang w:val="sr-Cyrl-RS"/>
        </w:rPr>
        <w:t xml:space="preserve">Табела </w:t>
      </w:r>
      <w:r w:rsidR="00F94C42">
        <w:rPr>
          <w:lang w:val="sr-Cyrl-CS"/>
        </w:rPr>
        <w:t>15</w:t>
      </w:r>
      <w:r w:rsidR="0084235D" w:rsidRPr="0084235D">
        <w:rPr>
          <w:lang w:val="sr-Cyrl-RS"/>
        </w:rPr>
        <w:t>: Однос произведене воде и утрошене електричне енергије</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4547"/>
        <w:gridCol w:w="850"/>
        <w:gridCol w:w="866"/>
        <w:gridCol w:w="1255"/>
      </w:tblGrid>
      <w:tr w:rsidR="0084235D" w:rsidRPr="00167AB5" w14:paraId="0018409B" w14:textId="77777777" w:rsidTr="00F94C42">
        <w:trPr>
          <w:trHeight w:val="431"/>
          <w:jc w:val="center"/>
        </w:trPr>
        <w:tc>
          <w:tcPr>
            <w:tcW w:w="988" w:type="dxa"/>
            <w:shd w:val="clear" w:color="auto" w:fill="BDD6EE" w:themeFill="accent1" w:themeFillTint="66"/>
            <w:tcMar>
              <w:top w:w="15" w:type="dxa"/>
              <w:left w:w="108" w:type="dxa"/>
              <w:bottom w:w="0" w:type="dxa"/>
              <w:right w:w="108" w:type="dxa"/>
            </w:tcMar>
            <w:vAlign w:val="center"/>
            <w:hideMark/>
          </w:tcPr>
          <w:p w14:paraId="036F01C8" w14:textId="77777777" w:rsidR="0084235D" w:rsidRPr="00111CA5" w:rsidRDefault="0084235D" w:rsidP="0084235D">
            <w:pPr>
              <w:pStyle w:val="a1"/>
              <w:spacing w:before="60" w:after="60"/>
              <w:jc w:val="center"/>
              <w:rPr>
                <w:rFonts w:cs="Times New Roman"/>
                <w:color w:val="000000" w:themeColor="text1"/>
                <w:sz w:val="24"/>
                <w:szCs w:val="24"/>
              </w:rPr>
            </w:pPr>
            <w:r w:rsidRPr="00111CA5">
              <w:rPr>
                <w:rFonts w:cs="Times New Roman"/>
                <w:color w:val="000000" w:themeColor="text1"/>
                <w:sz w:val="24"/>
                <w:szCs w:val="24"/>
              </w:rPr>
              <w:t>Р. бр.</w:t>
            </w:r>
          </w:p>
        </w:tc>
        <w:tc>
          <w:tcPr>
            <w:tcW w:w="4547" w:type="dxa"/>
            <w:shd w:val="clear" w:color="auto" w:fill="BDD6EE" w:themeFill="accent1" w:themeFillTint="66"/>
            <w:vAlign w:val="center"/>
          </w:tcPr>
          <w:p w14:paraId="54A40755" w14:textId="77777777" w:rsidR="0084235D" w:rsidRPr="00111CA5" w:rsidRDefault="0084235D" w:rsidP="0084235D">
            <w:pPr>
              <w:spacing w:line="240" w:lineRule="auto"/>
              <w:jc w:val="left"/>
              <w:rPr>
                <w:rFonts w:cs="Times New Roman"/>
                <w:b/>
                <w:color w:val="000000" w:themeColor="text1"/>
                <w:szCs w:val="24"/>
                <w:lang w:val="sr-Cyrl-RS"/>
              </w:rPr>
            </w:pPr>
            <w:r w:rsidRPr="00111CA5">
              <w:rPr>
                <w:rFonts w:cs="Times New Roman"/>
                <w:b/>
                <w:color w:val="000000" w:themeColor="text1"/>
                <w:szCs w:val="24"/>
                <w:lang w:val="sr-Cyrl-RS"/>
              </w:rPr>
              <w:t xml:space="preserve"> Ставка</w:t>
            </w:r>
          </w:p>
        </w:tc>
        <w:tc>
          <w:tcPr>
            <w:tcW w:w="850" w:type="dxa"/>
            <w:shd w:val="clear" w:color="auto" w:fill="BDD6EE" w:themeFill="accent1" w:themeFillTint="66"/>
            <w:vAlign w:val="center"/>
          </w:tcPr>
          <w:p w14:paraId="33BA3221" w14:textId="77777777" w:rsidR="0084235D" w:rsidRPr="00111CA5" w:rsidRDefault="0084235D" w:rsidP="0084235D">
            <w:pPr>
              <w:spacing w:line="240" w:lineRule="auto"/>
              <w:jc w:val="center"/>
              <w:rPr>
                <w:rFonts w:cs="Times New Roman"/>
                <w:b/>
                <w:color w:val="000000" w:themeColor="text1"/>
                <w:szCs w:val="24"/>
                <w:lang w:val="sr-Cyrl-RS"/>
              </w:rPr>
            </w:pPr>
            <w:r w:rsidRPr="00111CA5">
              <w:rPr>
                <w:rFonts w:cs="Times New Roman"/>
                <w:b/>
                <w:color w:val="000000" w:themeColor="text1"/>
                <w:szCs w:val="24"/>
                <w:lang w:val="sr-Cyrl-RS"/>
              </w:rPr>
              <w:t>2020</w:t>
            </w:r>
          </w:p>
        </w:tc>
        <w:tc>
          <w:tcPr>
            <w:tcW w:w="866" w:type="dxa"/>
            <w:shd w:val="clear" w:color="auto" w:fill="BDD6EE" w:themeFill="accent1" w:themeFillTint="66"/>
            <w:vAlign w:val="center"/>
          </w:tcPr>
          <w:p w14:paraId="0921E532" w14:textId="77777777" w:rsidR="0084235D" w:rsidRPr="00111CA5" w:rsidRDefault="0084235D" w:rsidP="0084235D">
            <w:pPr>
              <w:spacing w:line="240" w:lineRule="auto"/>
              <w:jc w:val="center"/>
              <w:rPr>
                <w:rFonts w:cs="Times New Roman"/>
                <w:b/>
                <w:color w:val="000000" w:themeColor="text1"/>
                <w:szCs w:val="24"/>
                <w:lang w:val="sr-Cyrl-RS"/>
              </w:rPr>
            </w:pPr>
            <w:r w:rsidRPr="00111CA5">
              <w:rPr>
                <w:rFonts w:cs="Times New Roman"/>
                <w:b/>
                <w:color w:val="000000" w:themeColor="text1"/>
                <w:szCs w:val="24"/>
                <w:lang w:val="sr-Cyrl-RS"/>
              </w:rPr>
              <w:t>2021</w:t>
            </w:r>
          </w:p>
        </w:tc>
        <w:tc>
          <w:tcPr>
            <w:tcW w:w="1255" w:type="dxa"/>
            <w:shd w:val="clear" w:color="auto" w:fill="BDD6EE" w:themeFill="accent1" w:themeFillTint="66"/>
            <w:vAlign w:val="center"/>
          </w:tcPr>
          <w:p w14:paraId="74627465" w14:textId="77777777" w:rsidR="0084235D" w:rsidRPr="00111CA5" w:rsidRDefault="0084235D" w:rsidP="0084235D">
            <w:pPr>
              <w:spacing w:line="240" w:lineRule="auto"/>
              <w:jc w:val="center"/>
              <w:rPr>
                <w:rFonts w:cs="Times New Roman"/>
                <w:b/>
                <w:color w:val="000000" w:themeColor="text1"/>
                <w:szCs w:val="24"/>
                <w:lang w:val="sr-Cyrl-RS"/>
              </w:rPr>
            </w:pPr>
            <w:r w:rsidRPr="00111CA5">
              <w:rPr>
                <w:rFonts w:cs="Times New Roman"/>
                <w:b/>
                <w:color w:val="000000" w:themeColor="text1"/>
                <w:szCs w:val="24"/>
                <w:lang w:val="sr-Cyrl-RS"/>
              </w:rPr>
              <w:t>2022</w:t>
            </w:r>
          </w:p>
        </w:tc>
      </w:tr>
      <w:tr w:rsidR="0084235D" w:rsidRPr="00167AB5" w14:paraId="769D3F71" w14:textId="77777777" w:rsidTr="00F94C42">
        <w:trPr>
          <w:trHeight w:val="50"/>
          <w:jc w:val="center"/>
        </w:trPr>
        <w:tc>
          <w:tcPr>
            <w:tcW w:w="988" w:type="dxa"/>
            <w:shd w:val="clear" w:color="auto" w:fill="BDD6EE" w:themeFill="accent1" w:themeFillTint="66"/>
            <w:tcMar>
              <w:top w:w="15" w:type="dxa"/>
              <w:left w:w="108" w:type="dxa"/>
              <w:bottom w:w="0" w:type="dxa"/>
              <w:right w:w="108" w:type="dxa"/>
            </w:tcMar>
            <w:vAlign w:val="center"/>
          </w:tcPr>
          <w:p w14:paraId="3D731BCD" w14:textId="77777777" w:rsidR="0084235D" w:rsidRPr="00111CA5" w:rsidRDefault="0084235D" w:rsidP="0084235D">
            <w:pPr>
              <w:spacing w:before="40" w:after="40" w:line="240" w:lineRule="auto"/>
              <w:contextualSpacing/>
              <w:jc w:val="center"/>
              <w:rPr>
                <w:rFonts w:cs="Times New Roman"/>
                <w:i/>
                <w:color w:val="000000" w:themeColor="text1"/>
                <w:szCs w:val="24"/>
                <w:lang w:val="sr-Cyrl-RS"/>
              </w:rPr>
            </w:pPr>
            <w:r w:rsidRPr="00111CA5">
              <w:rPr>
                <w:rFonts w:cs="Times New Roman"/>
                <w:i/>
                <w:color w:val="000000" w:themeColor="text1"/>
                <w:szCs w:val="24"/>
                <w:lang w:val="sr-Cyrl-RS"/>
              </w:rPr>
              <w:t>1</w:t>
            </w:r>
          </w:p>
        </w:tc>
        <w:tc>
          <w:tcPr>
            <w:tcW w:w="4547" w:type="dxa"/>
            <w:tcBorders>
              <w:bottom w:val="single" w:sz="4" w:space="0" w:color="auto"/>
            </w:tcBorders>
            <w:shd w:val="clear" w:color="auto" w:fill="BDD6EE" w:themeFill="accent1" w:themeFillTint="66"/>
          </w:tcPr>
          <w:p w14:paraId="03FE68BC" w14:textId="77777777" w:rsidR="0084235D" w:rsidRPr="00111CA5" w:rsidRDefault="0084235D" w:rsidP="0084235D">
            <w:pPr>
              <w:spacing w:before="40" w:after="40" w:line="240" w:lineRule="auto"/>
              <w:contextualSpacing/>
              <w:jc w:val="center"/>
              <w:rPr>
                <w:rFonts w:cs="Times New Roman"/>
                <w:i/>
                <w:color w:val="000000" w:themeColor="text1"/>
                <w:szCs w:val="24"/>
                <w:lang w:val="sr-Cyrl-RS"/>
              </w:rPr>
            </w:pPr>
            <w:r w:rsidRPr="00111CA5">
              <w:rPr>
                <w:rFonts w:cs="Times New Roman"/>
                <w:i/>
                <w:color w:val="000000" w:themeColor="text1"/>
                <w:szCs w:val="24"/>
                <w:lang w:val="sr-Cyrl-RS"/>
              </w:rPr>
              <w:t>2</w:t>
            </w:r>
          </w:p>
        </w:tc>
        <w:tc>
          <w:tcPr>
            <w:tcW w:w="850" w:type="dxa"/>
            <w:shd w:val="clear" w:color="auto" w:fill="BDD6EE" w:themeFill="accent1" w:themeFillTint="66"/>
            <w:vAlign w:val="center"/>
          </w:tcPr>
          <w:p w14:paraId="5204AC91" w14:textId="77777777" w:rsidR="0084235D" w:rsidRPr="00111CA5" w:rsidRDefault="0084235D" w:rsidP="0084235D">
            <w:pPr>
              <w:spacing w:before="40" w:after="40" w:line="240" w:lineRule="auto"/>
              <w:contextualSpacing/>
              <w:jc w:val="center"/>
              <w:rPr>
                <w:rFonts w:cs="Times New Roman"/>
                <w:i/>
                <w:color w:val="000000" w:themeColor="text1"/>
                <w:szCs w:val="24"/>
                <w:lang w:val="sr-Cyrl-RS"/>
              </w:rPr>
            </w:pPr>
            <w:r w:rsidRPr="00111CA5">
              <w:rPr>
                <w:rFonts w:cs="Times New Roman"/>
                <w:i/>
                <w:color w:val="000000" w:themeColor="text1"/>
                <w:szCs w:val="24"/>
                <w:lang w:val="sr-Cyrl-RS"/>
              </w:rPr>
              <w:t>3</w:t>
            </w:r>
          </w:p>
        </w:tc>
        <w:tc>
          <w:tcPr>
            <w:tcW w:w="866" w:type="dxa"/>
            <w:shd w:val="clear" w:color="auto" w:fill="BDD6EE" w:themeFill="accent1" w:themeFillTint="66"/>
          </w:tcPr>
          <w:p w14:paraId="185D2054" w14:textId="77777777" w:rsidR="0084235D" w:rsidRPr="00111CA5" w:rsidRDefault="0084235D" w:rsidP="0084235D">
            <w:pPr>
              <w:spacing w:before="40" w:after="40" w:line="240" w:lineRule="auto"/>
              <w:contextualSpacing/>
              <w:jc w:val="center"/>
              <w:rPr>
                <w:rFonts w:cs="Times New Roman"/>
                <w:i/>
                <w:color w:val="000000" w:themeColor="text1"/>
                <w:szCs w:val="24"/>
                <w:lang w:val="sr-Cyrl-RS"/>
              </w:rPr>
            </w:pPr>
            <w:r w:rsidRPr="00111CA5">
              <w:rPr>
                <w:rFonts w:cs="Times New Roman"/>
                <w:i/>
                <w:color w:val="000000" w:themeColor="text1"/>
                <w:szCs w:val="24"/>
                <w:lang w:val="sr-Cyrl-RS"/>
              </w:rPr>
              <w:t>4</w:t>
            </w:r>
          </w:p>
        </w:tc>
        <w:tc>
          <w:tcPr>
            <w:tcW w:w="1255" w:type="dxa"/>
            <w:shd w:val="clear" w:color="auto" w:fill="BDD6EE" w:themeFill="accent1" w:themeFillTint="66"/>
          </w:tcPr>
          <w:p w14:paraId="47ADEE56" w14:textId="77777777" w:rsidR="0084235D" w:rsidRPr="00111CA5" w:rsidRDefault="0084235D" w:rsidP="0084235D">
            <w:pPr>
              <w:spacing w:before="40" w:after="40" w:line="240" w:lineRule="auto"/>
              <w:contextualSpacing/>
              <w:jc w:val="center"/>
              <w:rPr>
                <w:rFonts w:cs="Times New Roman"/>
                <w:i/>
                <w:color w:val="000000" w:themeColor="text1"/>
                <w:szCs w:val="24"/>
                <w:lang w:val="sr-Cyrl-RS"/>
              </w:rPr>
            </w:pPr>
            <w:r w:rsidRPr="00111CA5">
              <w:rPr>
                <w:rFonts w:cs="Times New Roman"/>
                <w:i/>
                <w:color w:val="000000" w:themeColor="text1"/>
                <w:szCs w:val="24"/>
                <w:lang w:val="sr-Cyrl-RS"/>
              </w:rPr>
              <w:t>5</w:t>
            </w:r>
          </w:p>
        </w:tc>
      </w:tr>
      <w:tr w:rsidR="0084235D" w:rsidRPr="00167AB5" w14:paraId="1B97C627" w14:textId="77777777" w:rsidTr="00F94C42">
        <w:trPr>
          <w:trHeight w:val="506"/>
          <w:jc w:val="center"/>
        </w:trPr>
        <w:tc>
          <w:tcPr>
            <w:tcW w:w="988" w:type="dxa"/>
            <w:shd w:val="clear" w:color="auto" w:fill="auto"/>
            <w:tcMar>
              <w:top w:w="15" w:type="dxa"/>
              <w:left w:w="108" w:type="dxa"/>
              <w:bottom w:w="0" w:type="dxa"/>
              <w:right w:w="108" w:type="dxa"/>
            </w:tcMar>
            <w:vAlign w:val="center"/>
            <w:hideMark/>
          </w:tcPr>
          <w:p w14:paraId="0997C8F7"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1</w:t>
            </w:r>
          </w:p>
        </w:tc>
        <w:tc>
          <w:tcPr>
            <w:tcW w:w="4547" w:type="dxa"/>
            <w:tcBorders>
              <w:bottom w:val="nil"/>
            </w:tcBorders>
            <w:tcMar>
              <w:left w:w="57" w:type="dxa"/>
              <w:right w:w="57" w:type="dxa"/>
            </w:tcMar>
            <w:vAlign w:val="center"/>
          </w:tcPr>
          <w:p w14:paraId="1F056966" w14:textId="77777777" w:rsidR="0084235D" w:rsidRPr="00111CA5" w:rsidRDefault="0084235D" w:rsidP="0084235D">
            <w:pPr>
              <w:pStyle w:val="a1"/>
              <w:spacing w:before="60" w:after="60"/>
              <w:jc w:val="left"/>
              <w:rPr>
                <w:rFonts w:cs="Times New Roman"/>
                <w:sz w:val="24"/>
                <w:szCs w:val="24"/>
                <w:lang w:val="sr-Cyrl-RS"/>
              </w:rPr>
            </w:pPr>
            <w:r w:rsidRPr="00111CA5">
              <w:rPr>
                <w:rFonts w:cs="Times New Roman"/>
                <w:b w:val="0"/>
                <w:color w:val="000000"/>
                <w:sz w:val="24"/>
                <w:szCs w:val="24"/>
                <w:lang w:val="sr-Cyrl-RS"/>
              </w:rPr>
              <w:t>Специфична производња (литара / становник дан)</w:t>
            </w:r>
          </w:p>
        </w:tc>
        <w:tc>
          <w:tcPr>
            <w:tcW w:w="850" w:type="dxa"/>
            <w:vAlign w:val="center"/>
          </w:tcPr>
          <w:p w14:paraId="2DA93457"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268</w:t>
            </w:r>
          </w:p>
        </w:tc>
        <w:tc>
          <w:tcPr>
            <w:tcW w:w="866" w:type="dxa"/>
            <w:vAlign w:val="center"/>
          </w:tcPr>
          <w:p w14:paraId="4F49AF9E"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272</w:t>
            </w:r>
          </w:p>
        </w:tc>
        <w:tc>
          <w:tcPr>
            <w:tcW w:w="1255" w:type="dxa"/>
            <w:vAlign w:val="center"/>
          </w:tcPr>
          <w:p w14:paraId="58E31B36"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312</w:t>
            </w:r>
          </w:p>
        </w:tc>
      </w:tr>
      <w:tr w:rsidR="0084235D" w:rsidRPr="00167AB5" w14:paraId="6CF5EF8F" w14:textId="77777777" w:rsidTr="00F94C42">
        <w:trPr>
          <w:trHeight w:val="614"/>
          <w:jc w:val="center"/>
        </w:trPr>
        <w:tc>
          <w:tcPr>
            <w:tcW w:w="988" w:type="dxa"/>
            <w:shd w:val="clear" w:color="auto" w:fill="auto"/>
            <w:tcMar>
              <w:top w:w="15" w:type="dxa"/>
              <w:left w:w="108" w:type="dxa"/>
              <w:bottom w:w="0" w:type="dxa"/>
              <w:right w:w="108" w:type="dxa"/>
            </w:tcMar>
            <w:vAlign w:val="center"/>
          </w:tcPr>
          <w:p w14:paraId="28999059"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2</w:t>
            </w:r>
          </w:p>
        </w:tc>
        <w:tc>
          <w:tcPr>
            <w:tcW w:w="4547" w:type="dxa"/>
            <w:tcBorders>
              <w:bottom w:val="nil"/>
            </w:tcBorders>
            <w:tcMar>
              <w:left w:w="57" w:type="dxa"/>
              <w:right w:w="57" w:type="dxa"/>
            </w:tcMar>
            <w:vAlign w:val="center"/>
          </w:tcPr>
          <w:p w14:paraId="2643796E" w14:textId="77777777" w:rsidR="0084235D" w:rsidRPr="00111CA5" w:rsidRDefault="0084235D" w:rsidP="0084235D">
            <w:pPr>
              <w:pStyle w:val="a1"/>
              <w:spacing w:before="60" w:after="60"/>
              <w:jc w:val="left"/>
              <w:rPr>
                <w:rFonts w:cs="Times New Roman"/>
                <w:sz w:val="24"/>
                <w:szCs w:val="24"/>
                <w:lang w:val="sr-Cyrl-RS"/>
              </w:rPr>
            </w:pPr>
            <w:r w:rsidRPr="00111CA5">
              <w:rPr>
                <w:rFonts w:cs="Times New Roman"/>
                <w:b w:val="0"/>
                <w:color w:val="000000"/>
                <w:sz w:val="24"/>
                <w:szCs w:val="24"/>
                <w:lang w:val="sr-Cyrl-RS"/>
              </w:rPr>
              <w:t>Просечно утрошена електрична енергија (к</w:t>
            </w:r>
            <w:r w:rsidRPr="00111CA5">
              <w:rPr>
                <w:rFonts w:cs="Times New Roman"/>
                <w:b w:val="0"/>
                <w:color w:val="000000"/>
                <w:sz w:val="24"/>
                <w:szCs w:val="24"/>
              </w:rPr>
              <w:t>W</w:t>
            </w:r>
            <w:r w:rsidRPr="00111CA5">
              <w:rPr>
                <w:rFonts w:cs="Times New Roman"/>
                <w:b w:val="0"/>
                <w:color w:val="000000"/>
                <w:sz w:val="24"/>
                <w:szCs w:val="24"/>
                <w:lang w:val="sr-Cyrl-RS"/>
              </w:rPr>
              <w:t>х/</w:t>
            </w:r>
            <w:r w:rsidRPr="00111CA5">
              <w:rPr>
                <w:rFonts w:cs="Times New Roman"/>
                <w:b w:val="0"/>
                <w:color w:val="000000"/>
                <w:sz w:val="24"/>
                <w:szCs w:val="24"/>
              </w:rPr>
              <w:t>m</w:t>
            </w:r>
            <w:r w:rsidRPr="00111CA5">
              <w:rPr>
                <w:rFonts w:cs="Times New Roman"/>
                <w:b w:val="0"/>
                <w:color w:val="000000"/>
                <w:sz w:val="24"/>
                <w:szCs w:val="24"/>
                <w:lang w:val="sr-Cyrl-RS"/>
              </w:rPr>
              <w:t>³)</w:t>
            </w:r>
          </w:p>
        </w:tc>
        <w:tc>
          <w:tcPr>
            <w:tcW w:w="850" w:type="dxa"/>
            <w:vAlign w:val="center"/>
          </w:tcPr>
          <w:p w14:paraId="0596354D"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0,82</w:t>
            </w:r>
          </w:p>
        </w:tc>
        <w:tc>
          <w:tcPr>
            <w:tcW w:w="866" w:type="dxa"/>
            <w:vAlign w:val="center"/>
          </w:tcPr>
          <w:p w14:paraId="6E877142"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0,95</w:t>
            </w:r>
          </w:p>
        </w:tc>
        <w:tc>
          <w:tcPr>
            <w:tcW w:w="1255" w:type="dxa"/>
            <w:vAlign w:val="center"/>
          </w:tcPr>
          <w:p w14:paraId="5D10EA36"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0,65</w:t>
            </w:r>
          </w:p>
        </w:tc>
      </w:tr>
      <w:tr w:rsidR="0084235D" w:rsidRPr="00167AB5" w14:paraId="47075929" w14:textId="77777777" w:rsidTr="00F94C42">
        <w:trPr>
          <w:trHeight w:val="538"/>
          <w:jc w:val="center"/>
        </w:trPr>
        <w:tc>
          <w:tcPr>
            <w:tcW w:w="988" w:type="dxa"/>
            <w:shd w:val="clear" w:color="auto" w:fill="auto"/>
            <w:tcMar>
              <w:top w:w="15" w:type="dxa"/>
              <w:left w:w="108" w:type="dxa"/>
              <w:bottom w:w="0" w:type="dxa"/>
              <w:right w:w="108" w:type="dxa"/>
            </w:tcMar>
            <w:vAlign w:val="center"/>
          </w:tcPr>
          <w:p w14:paraId="31F427E7"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3</w:t>
            </w:r>
          </w:p>
        </w:tc>
        <w:tc>
          <w:tcPr>
            <w:tcW w:w="4547" w:type="dxa"/>
            <w:tcBorders>
              <w:bottom w:val="single" w:sz="4" w:space="0" w:color="auto"/>
            </w:tcBorders>
            <w:tcMar>
              <w:left w:w="57" w:type="dxa"/>
              <w:right w:w="57" w:type="dxa"/>
            </w:tcMar>
            <w:vAlign w:val="center"/>
          </w:tcPr>
          <w:p w14:paraId="7EAB9292" w14:textId="77777777" w:rsidR="0084235D" w:rsidRPr="00111CA5" w:rsidRDefault="0084235D" w:rsidP="0084235D">
            <w:pPr>
              <w:pStyle w:val="a1"/>
              <w:spacing w:before="60" w:after="60"/>
              <w:jc w:val="left"/>
              <w:rPr>
                <w:rFonts w:cs="Times New Roman"/>
                <w:sz w:val="24"/>
                <w:szCs w:val="24"/>
                <w:lang w:val="sr-Cyrl-RS"/>
              </w:rPr>
            </w:pPr>
            <w:r w:rsidRPr="00111CA5">
              <w:rPr>
                <w:rFonts w:cs="Times New Roman"/>
                <w:b w:val="0"/>
                <w:color w:val="000000"/>
                <w:sz w:val="24"/>
                <w:szCs w:val="24"/>
                <w:lang w:val="sr-Cyrl-RS"/>
              </w:rPr>
              <w:t xml:space="preserve">Просечни трошак за електричну енергију (РСД / </w:t>
            </w:r>
            <w:r w:rsidRPr="00111CA5">
              <w:rPr>
                <w:rFonts w:cs="Times New Roman"/>
                <w:b w:val="0"/>
                <w:color w:val="000000"/>
                <w:sz w:val="24"/>
                <w:szCs w:val="24"/>
              </w:rPr>
              <w:t>m</w:t>
            </w:r>
            <w:r w:rsidRPr="00111CA5">
              <w:rPr>
                <w:rFonts w:cs="Times New Roman"/>
                <w:b w:val="0"/>
                <w:color w:val="000000"/>
                <w:sz w:val="24"/>
                <w:szCs w:val="24"/>
                <w:lang w:val="sr-Cyrl-RS"/>
              </w:rPr>
              <w:t>³)</w:t>
            </w:r>
          </w:p>
        </w:tc>
        <w:tc>
          <w:tcPr>
            <w:tcW w:w="850" w:type="dxa"/>
            <w:vAlign w:val="center"/>
          </w:tcPr>
          <w:p w14:paraId="1722DA16"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6,12</w:t>
            </w:r>
          </w:p>
        </w:tc>
        <w:tc>
          <w:tcPr>
            <w:tcW w:w="866" w:type="dxa"/>
            <w:vAlign w:val="center"/>
          </w:tcPr>
          <w:p w14:paraId="2F1538F6"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6,19</w:t>
            </w:r>
          </w:p>
        </w:tc>
        <w:tc>
          <w:tcPr>
            <w:tcW w:w="1255" w:type="dxa"/>
            <w:vAlign w:val="center"/>
          </w:tcPr>
          <w:p w14:paraId="5C370D55"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6,28</w:t>
            </w:r>
          </w:p>
        </w:tc>
      </w:tr>
      <w:tr w:rsidR="0084235D" w:rsidRPr="00167AB5" w14:paraId="2E6A34E1" w14:textId="77777777" w:rsidTr="00F94C42">
        <w:trPr>
          <w:trHeight w:val="170"/>
          <w:jc w:val="center"/>
        </w:trPr>
        <w:tc>
          <w:tcPr>
            <w:tcW w:w="988" w:type="dxa"/>
            <w:shd w:val="clear" w:color="auto" w:fill="auto"/>
            <w:tcMar>
              <w:top w:w="15" w:type="dxa"/>
              <w:left w:w="108" w:type="dxa"/>
              <w:bottom w:w="0" w:type="dxa"/>
              <w:right w:w="108" w:type="dxa"/>
            </w:tcMar>
            <w:vAlign w:val="center"/>
          </w:tcPr>
          <w:p w14:paraId="7FF44738"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4</w:t>
            </w:r>
          </w:p>
        </w:tc>
        <w:tc>
          <w:tcPr>
            <w:tcW w:w="4547" w:type="dxa"/>
            <w:tcBorders>
              <w:top w:val="single" w:sz="4" w:space="0" w:color="auto"/>
            </w:tcBorders>
            <w:tcMar>
              <w:left w:w="57" w:type="dxa"/>
              <w:right w:w="57" w:type="dxa"/>
            </w:tcMar>
            <w:vAlign w:val="center"/>
          </w:tcPr>
          <w:p w14:paraId="595D1A91" w14:textId="77777777" w:rsidR="0084235D" w:rsidRPr="00111CA5" w:rsidRDefault="0084235D" w:rsidP="0084235D">
            <w:pPr>
              <w:spacing w:line="240" w:lineRule="auto"/>
              <w:jc w:val="left"/>
              <w:rPr>
                <w:rFonts w:cs="Times New Roman"/>
                <w:color w:val="000000" w:themeColor="text1"/>
                <w:szCs w:val="24"/>
                <w:lang w:val="sr-Cyrl-RS"/>
              </w:rPr>
            </w:pPr>
            <w:r w:rsidRPr="00111CA5">
              <w:rPr>
                <w:rFonts w:cs="Times New Roman"/>
                <w:color w:val="000000"/>
                <w:szCs w:val="24"/>
                <w:lang w:val="sr-Cyrl-RS"/>
              </w:rPr>
              <w:t>Број анализираних предузећа</w:t>
            </w:r>
          </w:p>
        </w:tc>
        <w:tc>
          <w:tcPr>
            <w:tcW w:w="850" w:type="dxa"/>
            <w:vAlign w:val="center"/>
          </w:tcPr>
          <w:p w14:paraId="63D103D1"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121</w:t>
            </w:r>
          </w:p>
        </w:tc>
        <w:tc>
          <w:tcPr>
            <w:tcW w:w="866" w:type="dxa"/>
            <w:vAlign w:val="center"/>
          </w:tcPr>
          <w:p w14:paraId="648C4C47"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118</w:t>
            </w:r>
          </w:p>
        </w:tc>
        <w:tc>
          <w:tcPr>
            <w:tcW w:w="1255" w:type="dxa"/>
            <w:vAlign w:val="center"/>
          </w:tcPr>
          <w:p w14:paraId="75573A73" w14:textId="77777777" w:rsidR="0084235D" w:rsidRPr="00111CA5" w:rsidRDefault="0084235D" w:rsidP="0084235D">
            <w:pPr>
              <w:spacing w:line="240" w:lineRule="auto"/>
              <w:jc w:val="center"/>
              <w:rPr>
                <w:rFonts w:cs="Times New Roman"/>
                <w:color w:val="000000" w:themeColor="text1"/>
                <w:szCs w:val="24"/>
                <w:lang w:val="sr-Cyrl-RS"/>
              </w:rPr>
            </w:pPr>
            <w:r w:rsidRPr="00111CA5">
              <w:rPr>
                <w:rFonts w:cs="Times New Roman"/>
                <w:color w:val="000000" w:themeColor="text1"/>
                <w:szCs w:val="24"/>
                <w:lang w:val="sr-Cyrl-RS"/>
              </w:rPr>
              <w:t>148</w:t>
            </w:r>
          </w:p>
        </w:tc>
      </w:tr>
    </w:tbl>
    <w:p w14:paraId="432979CD" w14:textId="77777777" w:rsidR="00CC2882" w:rsidRDefault="00CC2882" w:rsidP="00C65303">
      <w:pPr>
        <w:pStyle w:val="a2"/>
        <w:ind w:firstLine="0"/>
      </w:pPr>
    </w:p>
    <w:p w14:paraId="189BDD5A" w14:textId="77777777" w:rsidR="00CC2882" w:rsidRDefault="00CC2882" w:rsidP="00C65303">
      <w:pPr>
        <w:pStyle w:val="a2"/>
        <w:ind w:firstLine="0"/>
      </w:pPr>
    </w:p>
    <w:p w14:paraId="4AA8F1BD" w14:textId="3D451321" w:rsidR="00CC2882" w:rsidRDefault="00CC2882" w:rsidP="00C65303">
      <w:pPr>
        <w:pStyle w:val="a2"/>
        <w:ind w:firstLine="0"/>
      </w:pPr>
    </w:p>
    <w:p w14:paraId="757A23B4" w14:textId="569071A0" w:rsidR="00C65303" w:rsidRPr="00C65303" w:rsidRDefault="00CC2882" w:rsidP="00C65303">
      <w:pPr>
        <w:pStyle w:val="a2"/>
        <w:ind w:firstLine="0"/>
      </w:pPr>
      <w:r>
        <w:t xml:space="preserve">              </w:t>
      </w:r>
      <w:r w:rsidR="00C65303">
        <w:t>Графикон 11</w:t>
      </w:r>
      <w:r w:rsidR="00C65303" w:rsidRPr="003B19FB">
        <w:t xml:space="preserve">: Трошкови електричне енергије и поправки и одржавања </w:t>
      </w:r>
      <w:r>
        <w:t xml:space="preserve">     </w:t>
      </w:r>
      <w:r w:rsidR="00C65303" w:rsidRPr="003B19FB">
        <w:t>према укупним трошковима пословања</w:t>
      </w:r>
    </w:p>
    <w:p w14:paraId="09FE8494" w14:textId="77777777" w:rsidR="0084235D" w:rsidRPr="00167AB5" w:rsidRDefault="0084235D" w:rsidP="0084235D">
      <w:pPr>
        <w:spacing w:before="120"/>
        <w:jc w:val="center"/>
        <w:rPr>
          <w:rStyle w:val="Char6"/>
          <w:highlight w:val="yellow"/>
        </w:rPr>
      </w:pPr>
      <w:r w:rsidRPr="00167AB5">
        <w:rPr>
          <w:noProof/>
          <w:lang w:val="sr-Latn-BA" w:eastAsia="sr-Latn-BA"/>
        </w:rPr>
        <w:drawing>
          <wp:inline distT="0" distB="0" distL="0" distR="0" wp14:anchorId="54C42670" wp14:editId="04037840">
            <wp:extent cx="4572000" cy="2603201"/>
            <wp:effectExtent l="0" t="0" r="0" b="698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C7270D" w14:textId="5190CE50" w:rsidR="00CC2882" w:rsidRDefault="0084235D" w:rsidP="003B19FB">
      <w:pPr>
        <w:spacing w:before="120"/>
        <w:ind w:firstLine="708"/>
        <w:rPr>
          <w:rStyle w:val="Char6"/>
        </w:rPr>
      </w:pPr>
      <w:r w:rsidRPr="00167AB5">
        <w:rPr>
          <w:rStyle w:val="Char6"/>
        </w:rPr>
        <w:t xml:space="preserve">Очекује се значајно повећање трошкова електричне енергије, а самим тим и њиховог учешћа у укупним трошковима пословања предузећа. </w:t>
      </w:r>
    </w:p>
    <w:p w14:paraId="5F22B544" w14:textId="08E41ADD" w:rsidR="008F778F" w:rsidRDefault="00CC2882" w:rsidP="00CC2882">
      <w:pPr>
        <w:jc w:val="left"/>
        <w:rPr>
          <w:color w:val="000000" w:themeColor="text1"/>
          <w:lang w:val="sr-Cyrl-RS"/>
        </w:rPr>
      </w:pPr>
      <w:r>
        <w:rPr>
          <w:rStyle w:val="Char6"/>
        </w:rPr>
        <w:br w:type="page"/>
      </w:r>
    </w:p>
    <w:p w14:paraId="10340A4E" w14:textId="1E5C7EE8" w:rsidR="003049B8" w:rsidRPr="009D5243" w:rsidRDefault="003049B8" w:rsidP="00083D70">
      <w:pPr>
        <w:pStyle w:val="Heading1"/>
        <w:rPr>
          <w:lang w:val="sr-Cyrl-CS"/>
        </w:rPr>
      </w:pPr>
      <w:bookmarkStart w:id="80" w:name="_Toc150339262"/>
      <w:r w:rsidRPr="009D5243">
        <w:rPr>
          <w:lang w:val="sr-Cyrl-CS"/>
        </w:rPr>
        <w:lastRenderedPageBreak/>
        <w:t>ПРОИЗВОДЊА, ДИСТРИБУЦИЈА И СНАБДЕВАЊЕ ТОПЛОТНОМ ЕНЕРГИЈОМ</w:t>
      </w:r>
      <w:bookmarkEnd w:id="80"/>
    </w:p>
    <w:p w14:paraId="17007BD1" w14:textId="77777777" w:rsidR="006865C6" w:rsidRDefault="006865C6" w:rsidP="009C0813">
      <w:pPr>
        <w:ind w:firstLine="720"/>
        <w:rPr>
          <w:rFonts w:cs="Times New Roman"/>
          <w:szCs w:val="24"/>
          <w:lang w:val="sr-Cyrl-CS"/>
        </w:rPr>
      </w:pPr>
    </w:p>
    <w:p w14:paraId="73631256" w14:textId="77777777" w:rsidR="00A82E1A" w:rsidRPr="00030678" w:rsidRDefault="00A82E1A" w:rsidP="00A82E1A">
      <w:pPr>
        <w:ind w:firstLine="720"/>
        <w:rPr>
          <w:rFonts w:cs="Times New Roman"/>
          <w:szCs w:val="24"/>
          <w:lang w:val="sr-Cyrl-CS"/>
        </w:rPr>
      </w:pPr>
      <w:r w:rsidRPr="00030678">
        <w:rPr>
          <w:rFonts w:cs="Times New Roman"/>
          <w:szCs w:val="24"/>
          <w:lang w:val="sr-Cyrl-CS"/>
        </w:rPr>
        <w:t>Производња, дистрибуција и снабдевање топлотном енергијом је централизована производња, дистрибуција и снабдевање у више објеката воденом паром, топлом или врелом водом за потребе грејања.</w:t>
      </w:r>
    </w:p>
    <w:p w14:paraId="3AC36341" w14:textId="77777777" w:rsidR="00A82E1A" w:rsidRPr="004736F9" w:rsidRDefault="00A82E1A" w:rsidP="00A82E1A">
      <w:pPr>
        <w:ind w:firstLine="720"/>
        <w:rPr>
          <w:rFonts w:cs="Times New Roman"/>
          <w:szCs w:val="24"/>
          <w:lang w:val="sr-Cyrl-CS"/>
        </w:rPr>
      </w:pPr>
      <w:r w:rsidRPr="00030678">
        <w:rPr>
          <w:rFonts w:cs="Times New Roman"/>
          <w:szCs w:val="24"/>
          <w:lang w:val="sr-Cyrl-CS"/>
        </w:rPr>
        <w:t>Од јединица локалне самоуправе (у даљем тексту: ЈЛС) тражено је да доставе следеће податке који се односе на комуналну делатност „Производња, дистрибуција и снабдевање топлотном енергијомˮ:</w:t>
      </w:r>
    </w:p>
    <w:p w14:paraId="74C391BF" w14:textId="77777777" w:rsidR="00A82E1A" w:rsidRDefault="00A82E1A" w:rsidP="00A82E1A">
      <w:pPr>
        <w:ind w:firstLine="360"/>
        <w:rPr>
          <w:rFonts w:cs="Times New Roman"/>
          <w:b/>
          <w:bCs/>
          <w:szCs w:val="24"/>
          <w:lang w:val="sr-Cyrl-CS"/>
        </w:rPr>
      </w:pPr>
    </w:p>
    <w:p w14:paraId="0DBB4420" w14:textId="77777777" w:rsidR="00A82E1A" w:rsidRPr="00030678" w:rsidRDefault="00A82E1A" w:rsidP="00A82E1A">
      <w:pPr>
        <w:ind w:firstLine="360"/>
        <w:rPr>
          <w:rFonts w:cs="Times New Roman"/>
          <w:b/>
          <w:bCs/>
          <w:szCs w:val="24"/>
          <w:lang w:val="sr-Cyrl-CS"/>
        </w:rPr>
      </w:pPr>
      <w:r w:rsidRPr="00030678">
        <w:rPr>
          <w:rFonts w:cs="Times New Roman"/>
          <w:b/>
          <w:bCs/>
          <w:szCs w:val="24"/>
          <w:lang w:val="sr-Cyrl-CS"/>
        </w:rPr>
        <w:t>Обухват - капацитет, потрошња енергената и енергије и наплата</w:t>
      </w:r>
    </w:p>
    <w:p w14:paraId="64313D4A"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Укупан број крајњих купаца </w:t>
      </w:r>
    </w:p>
    <w:p w14:paraId="50092C87"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домаћинстава на територији ЈЛС обухваћених услугом</w:t>
      </w:r>
    </w:p>
    <w:p w14:paraId="0AFE1F6C"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правних лица и предузетника обухваћених услугом</w:t>
      </w:r>
    </w:p>
    <w:p w14:paraId="520826AF"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котларница за производњу топлотне енергије</w:t>
      </w:r>
    </w:p>
    <w:p w14:paraId="1DC0E71C"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подстаница</w:t>
      </w:r>
    </w:p>
    <w:p w14:paraId="0C6EE75B"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Укупна дужина топловодних цеви (до подстаница) (у </w:t>
      </w:r>
      <w:r w:rsidRPr="00030678">
        <w:rPr>
          <w:rFonts w:eastAsia="Calibri" w:cs="Times New Roman"/>
          <w:bCs/>
          <w:szCs w:val="24"/>
        </w:rPr>
        <w:t>km</w:t>
      </w:r>
      <w:r w:rsidRPr="00030678">
        <w:rPr>
          <w:rFonts w:eastAsia="Calibri" w:cs="Times New Roman"/>
          <w:bCs/>
          <w:szCs w:val="24"/>
          <w:lang w:val="sr-Cyrl-CS"/>
        </w:rPr>
        <w:t>)</w:t>
      </w:r>
    </w:p>
    <w:p w14:paraId="15AE3ACB"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Производња топлотне енергије (у МЈ годишње)</w:t>
      </w:r>
    </w:p>
    <w:p w14:paraId="58124214"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домаћинства (у МЈ годишње)</w:t>
      </w:r>
    </w:p>
    <w:p w14:paraId="4F7DEC48" w14:textId="77777777"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правна лица и предузетници (у МЈ годишње)</w:t>
      </w:r>
    </w:p>
    <w:p w14:paraId="2CDE5907" w14:textId="2F02AD7A" w:rsidR="00A82E1A" w:rsidRPr="00030678" w:rsidRDefault="00A82E1A" w:rsidP="00A82E1A">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Проценат наплате у 20</w:t>
      </w:r>
      <w:r>
        <w:rPr>
          <w:rFonts w:eastAsia="Calibri" w:cs="Times New Roman"/>
          <w:bCs/>
          <w:szCs w:val="24"/>
          <w:lang w:val="sr-Cyrl-CS"/>
        </w:rPr>
        <w:t>2</w:t>
      </w:r>
      <w:r w:rsidR="00E4724B">
        <w:rPr>
          <w:rFonts w:eastAsia="Calibri" w:cs="Times New Roman"/>
          <w:bCs/>
          <w:szCs w:val="24"/>
          <w:lang w:val="sr-Latn-BA"/>
        </w:rPr>
        <w:t>2</w:t>
      </w:r>
      <w:r w:rsidRPr="00030678">
        <w:rPr>
          <w:rFonts w:eastAsia="Calibri" w:cs="Times New Roman"/>
          <w:bCs/>
          <w:szCs w:val="24"/>
          <w:lang w:val="sr-Cyrl-CS"/>
        </w:rPr>
        <w:t>. години</w:t>
      </w:r>
    </w:p>
    <w:p w14:paraId="690A3755" w14:textId="77777777" w:rsidR="00A82E1A" w:rsidRPr="00030678" w:rsidRDefault="00A82E1A" w:rsidP="00A82E1A">
      <w:pPr>
        <w:rPr>
          <w:rFonts w:cs="Times New Roman"/>
          <w:b/>
          <w:bCs/>
          <w:szCs w:val="24"/>
          <w:lang w:val="sr-Cyrl-CS"/>
        </w:rPr>
      </w:pPr>
    </w:p>
    <w:p w14:paraId="47F9B742" w14:textId="4470D3EE" w:rsidR="00A82E1A" w:rsidRPr="00030678" w:rsidRDefault="00A82E1A" w:rsidP="00A82E1A">
      <w:pPr>
        <w:ind w:firstLine="360"/>
        <w:rPr>
          <w:rFonts w:cs="Times New Roman"/>
          <w:b/>
          <w:bCs/>
          <w:szCs w:val="24"/>
          <w:lang w:val="sr-Cyrl-CS"/>
        </w:rPr>
      </w:pPr>
      <w:r w:rsidRPr="00030678">
        <w:rPr>
          <w:rFonts w:cs="Times New Roman"/>
          <w:b/>
          <w:bCs/>
          <w:szCs w:val="24"/>
          <w:lang w:val="sr-Cyrl-CS"/>
        </w:rPr>
        <w:t>Просечна месечна цена грејања у 20</w:t>
      </w:r>
      <w:r>
        <w:rPr>
          <w:rFonts w:cs="Times New Roman"/>
          <w:b/>
          <w:bCs/>
          <w:szCs w:val="24"/>
          <w:lang w:val="sr-Cyrl-CS"/>
        </w:rPr>
        <w:t>2</w:t>
      </w:r>
      <w:r w:rsidR="00E4724B">
        <w:rPr>
          <w:rFonts w:cs="Times New Roman"/>
          <w:b/>
          <w:bCs/>
          <w:szCs w:val="24"/>
          <w:lang w:val="sr-Latn-BA"/>
        </w:rPr>
        <w:t>2</w:t>
      </w:r>
      <w:r w:rsidRPr="00030678">
        <w:rPr>
          <w:rFonts w:cs="Times New Roman"/>
          <w:b/>
          <w:bCs/>
          <w:szCs w:val="24"/>
          <w:lang w:val="sr-Cyrl-CS"/>
        </w:rPr>
        <w:t xml:space="preserve">. години без ПДВ-а </w:t>
      </w:r>
    </w:p>
    <w:p w14:paraId="51F830B9" w14:textId="77777777" w:rsidR="00A82E1A" w:rsidRPr="00030678" w:rsidRDefault="00A82E1A" w:rsidP="00A82E1A">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Домаћинства - (у дин)</w:t>
      </w:r>
    </w:p>
    <w:p w14:paraId="39720991" w14:textId="77777777" w:rsidR="00A82E1A" w:rsidRPr="00030678" w:rsidRDefault="00A82E1A" w:rsidP="00A82E1A">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Правна лица и предузетници (у дин)</w:t>
      </w:r>
    </w:p>
    <w:p w14:paraId="66E5C9C7" w14:textId="77777777" w:rsidR="00A82E1A" w:rsidRPr="00030678" w:rsidRDefault="00A82E1A" w:rsidP="00A82E1A">
      <w:pPr>
        <w:ind w:firstLine="720"/>
        <w:rPr>
          <w:lang w:val="sr-Cyrl-CS"/>
        </w:rPr>
      </w:pPr>
    </w:p>
    <w:p w14:paraId="187AC9C9" w14:textId="4288D0AF" w:rsidR="00A82E1A" w:rsidRPr="00030678" w:rsidRDefault="00A82E1A" w:rsidP="00A82E1A">
      <w:pPr>
        <w:ind w:firstLine="720"/>
        <w:rPr>
          <w:lang w:val="sr-Cyrl-CS"/>
        </w:rPr>
      </w:pPr>
      <w:r w:rsidRPr="00030678">
        <w:rPr>
          <w:lang w:val="sr-Cyrl-CS"/>
        </w:rPr>
        <w:t xml:space="preserve">Према члану 361. Закона о енергетици („Службени гласник РС </w:t>
      </w:r>
      <w:r w:rsidRPr="00030678">
        <w:rPr>
          <w:rFonts w:cs="Times New Roman"/>
          <w:lang w:val="sr-Cyrl-CS"/>
        </w:rPr>
        <w:t>ˮ</w:t>
      </w:r>
      <w:r w:rsidRPr="00030678">
        <w:rPr>
          <w:lang w:val="sr-Cyrl-CS"/>
        </w:rPr>
        <w:t>, број 145/14</w:t>
      </w:r>
      <w:r>
        <w:rPr>
          <w:lang w:val="sr-Latn-CS"/>
        </w:rPr>
        <w:t xml:space="preserve">,  </w:t>
      </w:r>
      <w:r>
        <w:rPr>
          <w:lang w:val="sr-Cyrl-CS"/>
        </w:rPr>
        <w:t>95/18-др.закон</w:t>
      </w:r>
      <w:r w:rsidR="00705074">
        <w:rPr>
          <w:lang w:val="sr-Cyrl-CS"/>
        </w:rPr>
        <w:t>,</w:t>
      </w:r>
      <w:r>
        <w:rPr>
          <w:lang w:val="sr-Latn-CS"/>
        </w:rPr>
        <w:t xml:space="preserve"> </w:t>
      </w:r>
      <w:r>
        <w:rPr>
          <w:lang w:val="sr-Cyrl-CS"/>
        </w:rPr>
        <w:t>40/2021</w:t>
      </w:r>
      <w:r w:rsidR="00705074">
        <w:rPr>
          <w:lang w:val="sr-Cyrl-CS"/>
        </w:rPr>
        <w:t>, 35/2023 – др. закон и 62/2023</w:t>
      </w:r>
      <w:r w:rsidRPr="00030678">
        <w:rPr>
          <w:lang w:val="sr-Cyrl-CS"/>
        </w:rPr>
        <w:t>), прописано је да делатност дистрибуције, производње и снабдевања топлотном енергијом обавља енергетски субјект под условима утврђеним овим законом и прописима које доноси ЈЛС.</w:t>
      </w:r>
    </w:p>
    <w:p w14:paraId="399BEC7A" w14:textId="77777777" w:rsidR="00A82E1A" w:rsidRPr="00030678" w:rsidRDefault="00A82E1A" w:rsidP="00A82E1A">
      <w:pPr>
        <w:ind w:firstLine="720"/>
        <w:rPr>
          <w:rFonts w:eastAsia="MS Mincho"/>
          <w:lang w:val="sr-Cyrl-CS"/>
        </w:rPr>
      </w:pPr>
      <w:r w:rsidRPr="00030678">
        <w:rPr>
          <w:lang w:val="sr-Cyrl-CS"/>
        </w:rPr>
        <w:t xml:space="preserve">Влада је донела Уредбу о утврђивању Методологије за одређивање цене снабдевања крајњег купца топлотном енергијом („Службени гласник РС“ </w:t>
      </w:r>
      <w:r w:rsidRPr="00030678">
        <w:rPr>
          <w:rFonts w:cs="Times New Roman"/>
          <w:lang w:val="sr-Cyrl-CS"/>
        </w:rPr>
        <w:t>ˮ</w:t>
      </w:r>
      <w:r w:rsidRPr="00030678">
        <w:rPr>
          <w:lang w:val="sr-Cyrl-CS"/>
        </w:rPr>
        <w:t>, број 63/15), на основу које су све ЈЛС дужне да донесу акта којима се дефинишу цене за испоручену топлотну енергију.</w:t>
      </w:r>
    </w:p>
    <w:p w14:paraId="2DCBD099" w14:textId="77777777" w:rsidR="00A82E1A" w:rsidRPr="00030678" w:rsidRDefault="00A82E1A" w:rsidP="00A82E1A">
      <w:pPr>
        <w:spacing w:after="0" w:line="240" w:lineRule="auto"/>
        <w:ind w:left="720"/>
        <w:contextualSpacing/>
        <w:rPr>
          <w:rFonts w:eastAsia="Calibri" w:cs="Times New Roman"/>
          <w:b/>
          <w:bCs/>
          <w:strike/>
          <w:color w:val="FF0000"/>
          <w:szCs w:val="24"/>
          <w:lang w:val="sr-Cyrl-CS"/>
        </w:rPr>
      </w:pPr>
    </w:p>
    <w:p w14:paraId="7F0E53F9" w14:textId="1AA1D4A4" w:rsidR="00A82E1A" w:rsidRPr="00030678" w:rsidRDefault="00A82E1A" w:rsidP="00A82E1A">
      <w:pPr>
        <w:ind w:firstLine="360"/>
        <w:rPr>
          <w:rFonts w:cs="Times New Roman"/>
          <w:b/>
          <w:bCs/>
          <w:szCs w:val="24"/>
          <w:lang w:val="sr-Cyrl-CS"/>
        </w:rPr>
      </w:pPr>
      <w:r w:rsidRPr="00030678">
        <w:rPr>
          <w:rFonts w:cs="Times New Roman"/>
          <w:b/>
          <w:bCs/>
          <w:szCs w:val="24"/>
          <w:lang w:val="sr-Cyrl-CS"/>
        </w:rPr>
        <w:t>Приход, расход и инвестициона улагања у 20</w:t>
      </w:r>
      <w:r>
        <w:rPr>
          <w:rFonts w:cs="Times New Roman"/>
          <w:b/>
          <w:bCs/>
          <w:szCs w:val="24"/>
          <w:lang w:val="sr-Cyrl-CS"/>
        </w:rPr>
        <w:t>2</w:t>
      </w:r>
      <w:r w:rsidR="00E4724B">
        <w:rPr>
          <w:rFonts w:cs="Times New Roman"/>
          <w:b/>
          <w:bCs/>
          <w:szCs w:val="24"/>
          <w:lang w:val="sr-Latn-BA"/>
        </w:rPr>
        <w:t>2</w:t>
      </w:r>
      <w:r w:rsidRPr="00030678">
        <w:rPr>
          <w:rFonts w:cs="Times New Roman"/>
          <w:b/>
          <w:bCs/>
          <w:szCs w:val="24"/>
          <w:lang w:val="sr-Cyrl-CS"/>
        </w:rPr>
        <w:t xml:space="preserve">. години </w:t>
      </w:r>
    </w:p>
    <w:p w14:paraId="63B861DA" w14:textId="47BF1192" w:rsidR="00A82E1A"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Укупан приход од комуналне услуге у 202</w:t>
      </w:r>
      <w:r w:rsidR="00E4724B">
        <w:rPr>
          <w:rFonts w:eastAsia="Calibri" w:cs="Times New Roman"/>
          <w:bCs/>
          <w:szCs w:val="24"/>
          <w:lang w:val="sr-Latn-BA"/>
        </w:rPr>
        <w:t>2</w:t>
      </w:r>
      <w:r w:rsidRPr="0089723F">
        <w:rPr>
          <w:rFonts w:eastAsia="Calibri" w:cs="Times New Roman"/>
          <w:bCs/>
          <w:szCs w:val="24"/>
          <w:lang w:val="sr-Cyrl-CS"/>
        </w:rPr>
        <w:t xml:space="preserve">. години </w:t>
      </w:r>
    </w:p>
    <w:p w14:paraId="338EE5B4" w14:textId="77777777" w:rsidR="00A82E1A" w:rsidRPr="0089723F"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Укупни трошкови реализације комуналне услуге </w:t>
      </w:r>
    </w:p>
    <w:p w14:paraId="0C0EE763" w14:textId="77777777" w:rsidR="00A82E1A"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Реализоване инвестиције у примарну производњу топлотне енергије </w:t>
      </w:r>
      <w:r>
        <w:rPr>
          <w:rFonts w:eastAsia="Calibri" w:cs="Times New Roman"/>
          <w:bCs/>
          <w:szCs w:val="24"/>
          <w:lang w:val="sr-Cyrl-CS"/>
        </w:rPr>
        <w:t>–</w:t>
      </w:r>
      <w:r w:rsidRPr="0089723F">
        <w:rPr>
          <w:rFonts w:eastAsia="Calibri" w:cs="Times New Roman"/>
          <w:bCs/>
          <w:szCs w:val="24"/>
          <w:lang w:val="sr-Cyrl-CS"/>
        </w:rPr>
        <w:t>котларнице</w:t>
      </w:r>
    </w:p>
    <w:p w14:paraId="32CF6EE6" w14:textId="77777777" w:rsidR="00A82E1A" w:rsidRPr="0089723F"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lastRenderedPageBreak/>
        <w:t xml:space="preserve"> Реализоване инвестиције у дистрибутивни систем: реконструкцију и и</w:t>
      </w:r>
      <w:r>
        <w:rPr>
          <w:rFonts w:eastAsia="Calibri" w:cs="Times New Roman"/>
          <w:bCs/>
          <w:szCs w:val="24"/>
          <w:lang w:val="sr-Cyrl-CS"/>
        </w:rPr>
        <w:t xml:space="preserve">зградњу магистралних топловода </w:t>
      </w:r>
    </w:p>
    <w:p w14:paraId="5ADE2E4B" w14:textId="77777777" w:rsidR="00A82E1A" w:rsidRDefault="00A82E1A" w:rsidP="00A82E1A">
      <w:pPr>
        <w:numPr>
          <w:ilvl w:val="0"/>
          <w:numId w:val="6"/>
        </w:numPr>
        <w:tabs>
          <w:tab w:val="left" w:pos="2100"/>
          <w:tab w:val="left" w:pos="3974"/>
        </w:tabs>
        <w:spacing w:after="0" w:line="240" w:lineRule="auto"/>
        <w:contextualSpacing/>
        <w:rPr>
          <w:rFonts w:eastAsia="Calibri" w:cs="Times New Roman"/>
          <w:bCs/>
          <w:szCs w:val="24"/>
          <w:lang w:val="sr-Cyrl-CS"/>
        </w:rPr>
      </w:pPr>
      <w:r w:rsidRPr="0089723F">
        <w:rPr>
          <w:rFonts w:eastAsia="Calibri" w:cs="Times New Roman"/>
          <w:bCs/>
          <w:szCs w:val="24"/>
          <w:lang w:val="sr-Cyrl-CS"/>
        </w:rPr>
        <w:t xml:space="preserve">Реализоване инвестиције у опрему у функцији снабдевања топлотном енергијом - подстанице, делитељи потрошње топлотне енергије и сл. </w:t>
      </w:r>
    </w:p>
    <w:p w14:paraId="18A2CAB1" w14:textId="77777777" w:rsidR="00A82E1A" w:rsidRPr="0089723F" w:rsidRDefault="00A82E1A" w:rsidP="00CA7440">
      <w:pPr>
        <w:tabs>
          <w:tab w:val="left" w:pos="2100"/>
          <w:tab w:val="left" w:pos="3974"/>
        </w:tabs>
        <w:spacing w:after="0" w:line="240" w:lineRule="auto"/>
        <w:ind w:left="720"/>
        <w:contextualSpacing/>
        <w:rPr>
          <w:rFonts w:eastAsia="Calibri" w:cs="Times New Roman"/>
          <w:bCs/>
          <w:szCs w:val="24"/>
          <w:lang w:val="sr-Cyrl-CS"/>
        </w:rPr>
      </w:pPr>
    </w:p>
    <w:p w14:paraId="38469ACE" w14:textId="699DB4D9" w:rsidR="00A82E1A" w:rsidRPr="004736F9" w:rsidRDefault="00A82E1A" w:rsidP="00A82E1A">
      <w:pPr>
        <w:ind w:firstLine="720"/>
        <w:rPr>
          <w:rFonts w:cs="Times New Roman"/>
          <w:szCs w:val="24"/>
          <w:lang w:val="sr-Cyrl-CS"/>
        </w:rPr>
      </w:pPr>
      <w:r w:rsidRPr="00030678">
        <w:rPr>
          <w:rFonts w:cs="Times New Roman"/>
          <w:szCs w:val="24"/>
          <w:lang w:val="sr-Cyrl-CS"/>
        </w:rPr>
        <w:t>Од 152 ЈЛС</w:t>
      </w:r>
      <w:r>
        <w:rPr>
          <w:rFonts w:cs="Times New Roman"/>
          <w:szCs w:val="24"/>
          <w:lang w:val="sr-Cyrl-CS"/>
        </w:rPr>
        <w:t>,</w:t>
      </w:r>
      <w:r w:rsidRPr="00030678">
        <w:rPr>
          <w:rFonts w:cs="Times New Roman"/>
          <w:szCs w:val="24"/>
          <w:lang w:val="sr-Cyrl-CS"/>
        </w:rPr>
        <w:t xml:space="preserve"> податке о комуналној делатности „Производња, дистрибуција и </w:t>
      </w:r>
      <w:r>
        <w:rPr>
          <w:rFonts w:cs="Times New Roman"/>
          <w:szCs w:val="24"/>
          <w:lang w:val="sr-Cyrl-CS"/>
        </w:rPr>
        <w:t>снабдевање топлотном енергијом“</w:t>
      </w:r>
      <w:r w:rsidRPr="00030678">
        <w:rPr>
          <w:rFonts w:cs="Times New Roman"/>
          <w:szCs w:val="24"/>
          <w:lang w:val="sr-Cyrl-CS"/>
        </w:rPr>
        <w:t xml:space="preserve"> </w:t>
      </w:r>
      <w:r w:rsidR="00161367">
        <w:rPr>
          <w:rFonts w:cs="Times New Roman"/>
          <w:szCs w:val="24"/>
          <w:lang w:val="sr-Latn-BA"/>
        </w:rPr>
        <w:t>52</w:t>
      </w:r>
      <w:r w:rsidRPr="00030678">
        <w:rPr>
          <w:rFonts w:cs="Times New Roman"/>
          <w:szCs w:val="24"/>
          <w:lang w:val="sr-Cyrl-CS"/>
        </w:rPr>
        <w:t xml:space="preserve"> ЈЛС је доставило податке</w:t>
      </w:r>
      <w:r>
        <w:rPr>
          <w:rFonts w:cs="Times New Roman"/>
          <w:szCs w:val="24"/>
          <w:lang w:val="sr-Cyrl-CS"/>
        </w:rPr>
        <w:t>.</w:t>
      </w:r>
      <w:r w:rsidRPr="00030678">
        <w:rPr>
          <w:rFonts w:cs="Times New Roman"/>
          <w:szCs w:val="24"/>
          <w:lang w:val="sr-Cyrl-CS"/>
        </w:rPr>
        <w:t xml:space="preserve"> Подаци обрађени у табелама </w:t>
      </w:r>
      <w:r>
        <w:rPr>
          <w:rFonts w:cs="Times New Roman"/>
          <w:szCs w:val="24"/>
          <w:lang w:val="sr-Cyrl-CS"/>
        </w:rPr>
        <w:t xml:space="preserve">оквирно </w:t>
      </w:r>
      <w:r w:rsidRPr="00030678">
        <w:rPr>
          <w:rFonts w:cs="Times New Roman"/>
          <w:szCs w:val="24"/>
          <w:lang w:val="sr-Cyrl-CS"/>
        </w:rPr>
        <w:t xml:space="preserve">приказују стање у овој комуналној делатности на основу пристиглих извештаја од стране  </w:t>
      </w:r>
      <w:r w:rsidR="00161367">
        <w:rPr>
          <w:rFonts w:cs="Times New Roman"/>
          <w:szCs w:val="24"/>
          <w:lang w:val="sr-Latn-BA"/>
        </w:rPr>
        <w:t>34,21</w:t>
      </w:r>
      <w:r w:rsidRPr="00030678">
        <w:rPr>
          <w:rFonts w:cs="Times New Roman"/>
          <w:szCs w:val="24"/>
          <w:lang w:val="sr-Cyrl-CS"/>
        </w:rPr>
        <w:t>% ЈЛС</w:t>
      </w:r>
      <w:r>
        <w:rPr>
          <w:rFonts w:cs="Times New Roman"/>
          <w:szCs w:val="24"/>
          <w:lang w:val="sr-Cyrl-CS"/>
        </w:rPr>
        <w:t>.</w:t>
      </w:r>
    </w:p>
    <w:p w14:paraId="07AD94A6" w14:textId="49E8E77E" w:rsidR="00A82E1A" w:rsidRDefault="00A82E1A" w:rsidP="00A82E1A">
      <w:pPr>
        <w:ind w:firstLine="708"/>
        <w:rPr>
          <w:rFonts w:cs="Times New Roman"/>
          <w:szCs w:val="24"/>
          <w:lang w:val="sr-Cyrl-CS"/>
        </w:rPr>
      </w:pPr>
      <w:r w:rsidRPr="00535B64">
        <w:rPr>
          <w:rFonts w:cs="Times New Roman"/>
          <w:szCs w:val="24"/>
          <w:lang w:val="sr-Cyrl-CS"/>
        </w:rPr>
        <w:t xml:space="preserve">У </w:t>
      </w:r>
      <w:r w:rsidR="00A247E8">
        <w:rPr>
          <w:rFonts w:cs="Times New Roman"/>
          <w:szCs w:val="24"/>
          <w:lang w:val="sr-Cyrl-CS"/>
        </w:rPr>
        <w:t xml:space="preserve">свим </w:t>
      </w:r>
      <w:r w:rsidRPr="00535B64">
        <w:rPr>
          <w:rFonts w:cs="Times New Roman"/>
          <w:szCs w:val="24"/>
          <w:lang w:val="sr-Cyrl-CS"/>
        </w:rPr>
        <w:t>претходн</w:t>
      </w:r>
      <w:r w:rsidR="00A247E8">
        <w:rPr>
          <w:rFonts w:cs="Times New Roman"/>
          <w:szCs w:val="24"/>
          <w:lang w:val="sr-Cyrl-CS"/>
        </w:rPr>
        <w:t>им</w:t>
      </w:r>
      <w:r w:rsidRPr="00535B64">
        <w:rPr>
          <w:rFonts w:cs="Times New Roman"/>
          <w:szCs w:val="24"/>
          <w:lang w:val="sr-Cyrl-CS"/>
        </w:rPr>
        <w:t xml:space="preserve"> извештај</w:t>
      </w:r>
      <w:r w:rsidR="00A247E8">
        <w:rPr>
          <w:rFonts w:cs="Times New Roman"/>
          <w:szCs w:val="24"/>
          <w:lang w:val="sr-Cyrl-CS"/>
        </w:rPr>
        <w:t>има</w:t>
      </w:r>
      <w:r w:rsidRPr="00535B64">
        <w:rPr>
          <w:rFonts w:cs="Times New Roman"/>
          <w:szCs w:val="24"/>
          <w:lang w:val="sr-Cyrl-CS"/>
        </w:rPr>
        <w:t xml:space="preserve"> поред податка Министарства грађевинарства, саобраћаја и инфраструктуре  били су  упоредно приказани и  подаци Министарства рударства и енергетике</w:t>
      </w:r>
      <w:r w:rsidR="00717076">
        <w:rPr>
          <w:rFonts w:cs="Times New Roman"/>
          <w:szCs w:val="24"/>
          <w:lang w:val="sr-Cyrl-CS"/>
        </w:rPr>
        <w:t xml:space="preserve"> (МРЕ)</w:t>
      </w:r>
      <w:r w:rsidRPr="00535B64">
        <w:rPr>
          <w:rFonts w:cs="Times New Roman"/>
          <w:szCs w:val="24"/>
          <w:lang w:val="sr-Cyrl-CS"/>
        </w:rPr>
        <w:t xml:space="preserve"> </w:t>
      </w:r>
      <w:r>
        <w:rPr>
          <w:rFonts w:cs="Times New Roman"/>
          <w:szCs w:val="24"/>
          <w:lang w:val="sr-Cyrl-CS"/>
        </w:rPr>
        <w:t>као и подаци</w:t>
      </w:r>
      <w:r w:rsidRPr="00535B64">
        <w:rPr>
          <w:rFonts w:cs="Times New Roman"/>
          <w:szCs w:val="24"/>
          <w:lang w:val="sr-Cyrl-CS"/>
        </w:rPr>
        <w:t xml:space="preserve">  Удружења топлана Србије. </w:t>
      </w:r>
    </w:p>
    <w:p w14:paraId="292C668B" w14:textId="77777777" w:rsidR="00A82E1A" w:rsidRPr="00030678" w:rsidRDefault="00A82E1A" w:rsidP="00A82E1A">
      <w:pPr>
        <w:ind w:firstLine="708"/>
        <w:rPr>
          <w:rFonts w:cs="Times New Roman"/>
          <w:szCs w:val="24"/>
          <w:lang w:val="sr-Cyrl-CS"/>
        </w:rPr>
      </w:pPr>
      <w:r>
        <w:rPr>
          <w:rFonts w:cs="Times New Roman"/>
          <w:szCs w:val="24"/>
          <w:lang w:val="sr-Cyrl-CS"/>
        </w:rPr>
        <w:t xml:space="preserve">                  </w:t>
      </w:r>
    </w:p>
    <w:p w14:paraId="2766ABDA" w14:textId="77777777" w:rsidR="00A82E1A" w:rsidRPr="00030678" w:rsidRDefault="00A82E1A" w:rsidP="00A82E1A">
      <w:pPr>
        <w:pStyle w:val="Heading2"/>
      </w:pPr>
      <w:bookmarkStart w:id="81" w:name="_Toc56498446"/>
      <w:bookmarkStart w:id="82" w:name="_Toc150339263"/>
      <w:r w:rsidRPr="00030678">
        <w:t>Обухват - капацитет, потрошња енергената и енергије и наплата</w:t>
      </w:r>
      <w:bookmarkEnd w:id="81"/>
      <w:bookmarkEnd w:id="82"/>
    </w:p>
    <w:p w14:paraId="28DB9D5E" w14:textId="77777777" w:rsidR="00A82E1A" w:rsidRPr="00030678" w:rsidRDefault="00A82E1A" w:rsidP="00A82E1A">
      <w:pPr>
        <w:spacing w:after="0"/>
        <w:rPr>
          <w:rFonts w:cs="Times New Roman"/>
          <w:bCs/>
          <w:szCs w:val="24"/>
          <w:lang w:val="sr-Cyrl-CS"/>
        </w:rPr>
      </w:pPr>
    </w:p>
    <w:p w14:paraId="0C30EA74" w14:textId="03E720EE" w:rsidR="00A82E1A" w:rsidRPr="00030678" w:rsidRDefault="00A82E1A" w:rsidP="00A82E1A">
      <w:pPr>
        <w:spacing w:after="0"/>
        <w:rPr>
          <w:rFonts w:cs="Times New Roman"/>
          <w:b/>
          <w:bCs/>
          <w:i/>
          <w:szCs w:val="24"/>
          <w:lang w:val="sr-Cyrl-CS"/>
        </w:rPr>
      </w:pPr>
      <w:r w:rsidRPr="00030678">
        <w:rPr>
          <w:rFonts w:cs="Times New Roman"/>
          <w:b/>
          <w:bCs/>
          <w:i/>
          <w:szCs w:val="24"/>
        </w:rPr>
        <w:t>Ta</w:t>
      </w:r>
      <w:r w:rsidRPr="00030678">
        <w:rPr>
          <w:rFonts w:cs="Times New Roman"/>
          <w:b/>
          <w:bCs/>
          <w:i/>
          <w:szCs w:val="24"/>
          <w:lang w:val="sr-Cyrl-CS"/>
        </w:rPr>
        <w:t xml:space="preserve">бела </w:t>
      </w:r>
      <w:r>
        <w:rPr>
          <w:rFonts w:cs="Times New Roman"/>
          <w:b/>
          <w:bCs/>
          <w:i/>
          <w:szCs w:val="24"/>
          <w:lang w:val="sr-Latn-BA"/>
        </w:rPr>
        <w:t>1</w:t>
      </w:r>
      <w:r w:rsidR="0004382D">
        <w:rPr>
          <w:rFonts w:cs="Times New Roman"/>
          <w:b/>
          <w:bCs/>
          <w:i/>
          <w:szCs w:val="24"/>
          <w:lang w:val="sr-Cyrl-CS"/>
        </w:rPr>
        <w:t>6</w:t>
      </w:r>
      <w:r w:rsidRPr="00030678">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31"/>
        <w:gridCol w:w="2409"/>
        <w:gridCol w:w="2268"/>
      </w:tblGrid>
      <w:tr w:rsidR="00A82E1A" w:rsidRPr="00F94C42" w14:paraId="58A04AFD" w14:textId="77777777" w:rsidTr="0050141F">
        <w:tc>
          <w:tcPr>
            <w:tcW w:w="2159" w:type="dxa"/>
            <w:shd w:val="clear" w:color="auto" w:fill="DEEAF6" w:themeFill="accent1" w:themeFillTint="33"/>
            <w:vAlign w:val="center"/>
          </w:tcPr>
          <w:p w14:paraId="4B9F2CAC" w14:textId="77777777" w:rsidR="00A82E1A" w:rsidRPr="00030678" w:rsidRDefault="00A82E1A" w:rsidP="0050141F">
            <w:pPr>
              <w:jc w:val="center"/>
              <w:rPr>
                <w:b/>
                <w:bCs/>
                <w:sz w:val="18"/>
                <w:szCs w:val="18"/>
                <w:lang w:val="sr-Cyrl-CS"/>
              </w:rPr>
            </w:pPr>
          </w:p>
          <w:p w14:paraId="348195BB" w14:textId="77777777" w:rsidR="00A82E1A" w:rsidRPr="00030678" w:rsidRDefault="00A82E1A" w:rsidP="0050141F">
            <w:pPr>
              <w:jc w:val="center"/>
              <w:rPr>
                <w:b/>
                <w:bCs/>
                <w:sz w:val="18"/>
                <w:szCs w:val="18"/>
                <w:lang w:val="sr-Cyrl-CS"/>
              </w:rPr>
            </w:pPr>
            <w:r w:rsidRPr="00030678">
              <w:rPr>
                <w:b/>
                <w:bCs/>
                <w:sz w:val="18"/>
                <w:szCs w:val="18"/>
                <w:lang w:val="sr-Cyrl-CS"/>
              </w:rPr>
              <w:t>ТЕРИТОРИЈАЛНИ ОБУХВАТ</w:t>
            </w:r>
          </w:p>
        </w:tc>
        <w:tc>
          <w:tcPr>
            <w:tcW w:w="2231" w:type="dxa"/>
            <w:shd w:val="clear" w:color="auto" w:fill="DEEAF6" w:themeFill="accent1" w:themeFillTint="33"/>
            <w:vAlign w:val="center"/>
          </w:tcPr>
          <w:p w14:paraId="6A59F934" w14:textId="77777777" w:rsidR="00A82E1A" w:rsidRPr="00030678" w:rsidRDefault="00A82E1A" w:rsidP="0050141F">
            <w:pPr>
              <w:jc w:val="center"/>
              <w:rPr>
                <w:b/>
                <w:bCs/>
                <w:sz w:val="18"/>
                <w:szCs w:val="18"/>
                <w:lang w:val="sr-Cyrl-CS"/>
              </w:rPr>
            </w:pPr>
            <w:r w:rsidRPr="00030678">
              <w:rPr>
                <w:b/>
                <w:bCs/>
                <w:sz w:val="18"/>
                <w:szCs w:val="18"/>
                <w:lang w:val="sr-Cyrl-CS"/>
              </w:rPr>
              <w:t>УКУПАН БРОЈ КОРИСНИКА УСЛУГЕ</w:t>
            </w:r>
          </w:p>
        </w:tc>
        <w:tc>
          <w:tcPr>
            <w:tcW w:w="2409" w:type="dxa"/>
            <w:shd w:val="clear" w:color="auto" w:fill="DEEAF6" w:themeFill="accent1" w:themeFillTint="33"/>
            <w:vAlign w:val="center"/>
          </w:tcPr>
          <w:p w14:paraId="18BA2AAB" w14:textId="77777777" w:rsidR="00A82E1A" w:rsidRPr="00030678" w:rsidRDefault="00A82E1A" w:rsidP="0050141F">
            <w:pPr>
              <w:jc w:val="center"/>
              <w:rPr>
                <w:b/>
                <w:bCs/>
                <w:sz w:val="18"/>
                <w:szCs w:val="18"/>
                <w:lang w:val="sr-Cyrl-CS"/>
              </w:rPr>
            </w:pPr>
            <w:r w:rsidRPr="00030678">
              <w:rPr>
                <w:b/>
                <w:bCs/>
                <w:sz w:val="18"/>
                <w:szCs w:val="18"/>
                <w:lang w:val="sr-Cyrl-CS"/>
              </w:rPr>
              <w:t>БРОЈ ДОМАЋИНСТАВА</w:t>
            </w:r>
          </w:p>
        </w:tc>
        <w:tc>
          <w:tcPr>
            <w:tcW w:w="2268" w:type="dxa"/>
            <w:shd w:val="clear" w:color="auto" w:fill="DEEAF6" w:themeFill="accent1" w:themeFillTint="33"/>
            <w:vAlign w:val="center"/>
          </w:tcPr>
          <w:p w14:paraId="39038F61" w14:textId="77777777" w:rsidR="00A82E1A" w:rsidRPr="00030678" w:rsidRDefault="00A82E1A" w:rsidP="0050141F">
            <w:pPr>
              <w:jc w:val="center"/>
              <w:rPr>
                <w:b/>
                <w:bCs/>
                <w:sz w:val="18"/>
                <w:szCs w:val="18"/>
                <w:lang w:val="sr-Cyrl-CS"/>
              </w:rPr>
            </w:pPr>
            <w:r w:rsidRPr="00030678">
              <w:rPr>
                <w:b/>
                <w:bCs/>
                <w:sz w:val="18"/>
                <w:szCs w:val="18"/>
                <w:lang w:val="sr-Cyrl-CS"/>
              </w:rPr>
              <w:t>БРОЈ ПРАВНИХ ЛИЦА И ПРЕДУЗЕТНИКА</w:t>
            </w:r>
          </w:p>
        </w:tc>
      </w:tr>
      <w:tr w:rsidR="00FF560B" w:rsidRPr="00CA7440" w14:paraId="637BA75D" w14:textId="77777777" w:rsidTr="004660BB">
        <w:tc>
          <w:tcPr>
            <w:tcW w:w="2159" w:type="dxa"/>
          </w:tcPr>
          <w:p w14:paraId="1869A215" w14:textId="77777777" w:rsidR="00FF560B" w:rsidRPr="00CA7440" w:rsidRDefault="00FF560B" w:rsidP="00FF560B">
            <w:pPr>
              <w:spacing w:after="0"/>
              <w:rPr>
                <w:bCs/>
                <w:szCs w:val="24"/>
                <w:lang w:val="sr-Cyrl-CS"/>
              </w:rPr>
            </w:pPr>
            <w:r w:rsidRPr="00CA7440">
              <w:rPr>
                <w:bCs/>
                <w:szCs w:val="24"/>
                <w:lang w:val="sr-Cyrl-CS"/>
              </w:rPr>
              <w:t>Србија</w:t>
            </w:r>
          </w:p>
        </w:tc>
        <w:tc>
          <w:tcPr>
            <w:tcW w:w="2231" w:type="dxa"/>
            <w:vAlign w:val="bottom"/>
          </w:tcPr>
          <w:p w14:paraId="277BAEC3" w14:textId="0298A3C0" w:rsidR="00FF560B" w:rsidRPr="00CA7440" w:rsidRDefault="00FF560B" w:rsidP="00FF560B">
            <w:pPr>
              <w:spacing w:after="0"/>
              <w:jc w:val="right"/>
              <w:rPr>
                <w:rFonts w:cs="Times New Roman"/>
                <w:bCs/>
                <w:szCs w:val="24"/>
                <w:lang w:val="sr-Cyrl-CS"/>
              </w:rPr>
            </w:pPr>
            <w:r w:rsidRPr="00CA7440">
              <w:rPr>
                <w:rFonts w:cs="Times New Roman"/>
                <w:color w:val="000000"/>
                <w:szCs w:val="24"/>
              </w:rPr>
              <w:t>683.144</w:t>
            </w:r>
          </w:p>
        </w:tc>
        <w:tc>
          <w:tcPr>
            <w:tcW w:w="2409" w:type="dxa"/>
            <w:vAlign w:val="bottom"/>
          </w:tcPr>
          <w:p w14:paraId="4EEC2BFB" w14:textId="7551B503" w:rsidR="00FF560B" w:rsidRPr="00CA7440" w:rsidRDefault="00FF560B" w:rsidP="00FF560B">
            <w:pPr>
              <w:spacing w:after="0"/>
              <w:jc w:val="right"/>
              <w:rPr>
                <w:rFonts w:cs="Times New Roman"/>
                <w:bCs/>
                <w:szCs w:val="24"/>
                <w:lang w:val="sr-Cyrl-CS"/>
              </w:rPr>
            </w:pPr>
            <w:r w:rsidRPr="00CA7440">
              <w:rPr>
                <w:rFonts w:cs="Times New Roman"/>
                <w:color w:val="000000"/>
                <w:szCs w:val="24"/>
              </w:rPr>
              <w:t>650.789</w:t>
            </w:r>
          </w:p>
        </w:tc>
        <w:tc>
          <w:tcPr>
            <w:tcW w:w="2268" w:type="dxa"/>
            <w:vAlign w:val="bottom"/>
          </w:tcPr>
          <w:p w14:paraId="55601E6A" w14:textId="69256F5F" w:rsidR="00FF560B" w:rsidRPr="00CA7440" w:rsidRDefault="00FF560B" w:rsidP="00FF560B">
            <w:pPr>
              <w:spacing w:after="0"/>
              <w:jc w:val="right"/>
              <w:rPr>
                <w:rFonts w:cs="Times New Roman"/>
                <w:bCs/>
                <w:szCs w:val="24"/>
                <w:lang w:val="sr-Latn-BA"/>
              </w:rPr>
            </w:pPr>
            <w:r w:rsidRPr="00CA7440">
              <w:rPr>
                <w:rFonts w:cs="Times New Roman"/>
                <w:color w:val="000000"/>
                <w:szCs w:val="24"/>
              </w:rPr>
              <w:t>33.145</w:t>
            </w:r>
          </w:p>
        </w:tc>
      </w:tr>
      <w:tr w:rsidR="00953FD4" w:rsidRPr="00CA7440" w14:paraId="264F0001" w14:textId="77777777" w:rsidTr="004660BB">
        <w:tc>
          <w:tcPr>
            <w:tcW w:w="2159" w:type="dxa"/>
          </w:tcPr>
          <w:p w14:paraId="19D09957" w14:textId="77777777" w:rsidR="00953FD4" w:rsidRPr="00CA7440" w:rsidRDefault="00953FD4" w:rsidP="00953FD4">
            <w:pPr>
              <w:spacing w:after="0"/>
              <w:rPr>
                <w:bCs/>
                <w:szCs w:val="24"/>
                <w:lang w:val="sr-Cyrl-CS"/>
              </w:rPr>
            </w:pPr>
            <w:r w:rsidRPr="00CA7440">
              <w:rPr>
                <w:bCs/>
                <w:szCs w:val="24"/>
                <w:lang w:val="sr-Cyrl-CS"/>
              </w:rPr>
              <w:t>Београд</w:t>
            </w:r>
          </w:p>
        </w:tc>
        <w:tc>
          <w:tcPr>
            <w:tcW w:w="2231" w:type="dxa"/>
            <w:vAlign w:val="center"/>
          </w:tcPr>
          <w:p w14:paraId="7297706D" w14:textId="35909D87" w:rsidR="00953FD4" w:rsidRPr="00CA7440" w:rsidRDefault="00953FD4" w:rsidP="00953FD4">
            <w:pPr>
              <w:spacing w:after="0"/>
              <w:jc w:val="right"/>
              <w:rPr>
                <w:rFonts w:cs="Times New Roman"/>
                <w:bCs/>
                <w:szCs w:val="24"/>
                <w:lang w:val="sr-Cyrl-CS"/>
              </w:rPr>
            </w:pPr>
            <w:r w:rsidRPr="00CA7440">
              <w:rPr>
                <w:rFonts w:cs="Times New Roman"/>
                <w:color w:val="000000"/>
                <w:szCs w:val="24"/>
              </w:rPr>
              <w:t>375</w:t>
            </w:r>
            <w:r w:rsidR="008607DC" w:rsidRPr="00CA7440">
              <w:rPr>
                <w:rFonts w:cs="Times New Roman"/>
                <w:color w:val="000000"/>
                <w:szCs w:val="24"/>
                <w:lang w:val="sr-Cyrl-CS"/>
              </w:rPr>
              <w:t>.</w:t>
            </w:r>
            <w:r w:rsidRPr="00CA7440">
              <w:rPr>
                <w:rFonts w:cs="Times New Roman"/>
                <w:color w:val="000000"/>
                <w:szCs w:val="24"/>
              </w:rPr>
              <w:t>128</w:t>
            </w:r>
          </w:p>
        </w:tc>
        <w:tc>
          <w:tcPr>
            <w:tcW w:w="2409" w:type="dxa"/>
            <w:vAlign w:val="center"/>
          </w:tcPr>
          <w:p w14:paraId="36C0ECED" w14:textId="3863FC63" w:rsidR="00953FD4" w:rsidRPr="00CA7440" w:rsidRDefault="00953FD4" w:rsidP="00953FD4">
            <w:pPr>
              <w:spacing w:after="0"/>
              <w:jc w:val="right"/>
              <w:rPr>
                <w:rFonts w:cs="Times New Roman"/>
                <w:bCs/>
                <w:szCs w:val="24"/>
                <w:lang w:val="sr-Cyrl-CS"/>
              </w:rPr>
            </w:pPr>
            <w:r w:rsidRPr="00CA7440">
              <w:rPr>
                <w:rFonts w:cs="Times New Roman"/>
                <w:color w:val="000000"/>
                <w:szCs w:val="24"/>
              </w:rPr>
              <w:t>360.734</w:t>
            </w:r>
          </w:p>
        </w:tc>
        <w:tc>
          <w:tcPr>
            <w:tcW w:w="2268" w:type="dxa"/>
            <w:vAlign w:val="center"/>
          </w:tcPr>
          <w:p w14:paraId="224E0628" w14:textId="2D258F79" w:rsidR="00953FD4" w:rsidRPr="00CA7440" w:rsidRDefault="00953FD4" w:rsidP="00953FD4">
            <w:pPr>
              <w:spacing w:after="0"/>
              <w:jc w:val="right"/>
              <w:rPr>
                <w:rFonts w:cs="Times New Roman"/>
                <w:bCs/>
                <w:szCs w:val="24"/>
                <w:lang w:val="sr-Cyrl-CS"/>
              </w:rPr>
            </w:pPr>
            <w:r w:rsidRPr="00CA7440">
              <w:rPr>
                <w:rFonts w:cs="Times New Roman"/>
                <w:color w:val="000000"/>
                <w:szCs w:val="24"/>
              </w:rPr>
              <w:t>14.394</w:t>
            </w:r>
          </w:p>
        </w:tc>
      </w:tr>
      <w:tr w:rsidR="00722307" w:rsidRPr="00CA7440" w14:paraId="46D0680E" w14:textId="77777777" w:rsidTr="004660BB">
        <w:tc>
          <w:tcPr>
            <w:tcW w:w="2159" w:type="dxa"/>
          </w:tcPr>
          <w:p w14:paraId="3FBFE72D" w14:textId="77777777" w:rsidR="00722307" w:rsidRPr="00CA7440" w:rsidRDefault="00722307" w:rsidP="00722307">
            <w:pPr>
              <w:spacing w:after="0"/>
              <w:rPr>
                <w:bCs/>
                <w:szCs w:val="24"/>
                <w:lang w:val="sr-Cyrl-CS"/>
              </w:rPr>
            </w:pPr>
            <w:r w:rsidRPr="00CA7440">
              <w:rPr>
                <w:bCs/>
                <w:szCs w:val="24"/>
                <w:lang w:val="sr-Cyrl-CS"/>
              </w:rPr>
              <w:t>Јужна и источна србија</w:t>
            </w:r>
          </w:p>
        </w:tc>
        <w:tc>
          <w:tcPr>
            <w:tcW w:w="2231" w:type="dxa"/>
            <w:vAlign w:val="bottom"/>
          </w:tcPr>
          <w:p w14:paraId="401487C2" w14:textId="3506C1BB" w:rsidR="00722307" w:rsidRPr="00CA7440" w:rsidRDefault="00722307" w:rsidP="00722307">
            <w:pPr>
              <w:spacing w:after="0"/>
              <w:jc w:val="right"/>
              <w:rPr>
                <w:rFonts w:cs="Times New Roman"/>
                <w:bCs/>
                <w:szCs w:val="24"/>
                <w:lang w:val="sr-Cyrl-CS"/>
              </w:rPr>
            </w:pPr>
            <w:r w:rsidRPr="00CA7440">
              <w:rPr>
                <w:rFonts w:cs="Times New Roman"/>
                <w:color w:val="000000"/>
                <w:szCs w:val="24"/>
              </w:rPr>
              <w:t>70.416</w:t>
            </w:r>
          </w:p>
        </w:tc>
        <w:tc>
          <w:tcPr>
            <w:tcW w:w="2409" w:type="dxa"/>
            <w:vAlign w:val="bottom"/>
          </w:tcPr>
          <w:p w14:paraId="6EA8F238" w14:textId="2846E556" w:rsidR="00722307" w:rsidRPr="00CA7440" w:rsidRDefault="00722307" w:rsidP="00722307">
            <w:pPr>
              <w:spacing w:after="0"/>
              <w:jc w:val="right"/>
              <w:rPr>
                <w:rFonts w:cs="Times New Roman"/>
                <w:bCs/>
                <w:szCs w:val="24"/>
                <w:lang w:val="sr-Cyrl-CS"/>
              </w:rPr>
            </w:pPr>
            <w:r w:rsidRPr="00CA7440">
              <w:rPr>
                <w:rFonts w:cs="Times New Roman"/>
                <w:color w:val="000000"/>
                <w:szCs w:val="24"/>
              </w:rPr>
              <w:t>67.415</w:t>
            </w:r>
          </w:p>
        </w:tc>
        <w:tc>
          <w:tcPr>
            <w:tcW w:w="2268" w:type="dxa"/>
            <w:vAlign w:val="bottom"/>
          </w:tcPr>
          <w:p w14:paraId="626138E4" w14:textId="13FF3229" w:rsidR="00722307" w:rsidRPr="00CA7440" w:rsidRDefault="00722307" w:rsidP="00722307">
            <w:pPr>
              <w:spacing w:after="0"/>
              <w:jc w:val="right"/>
              <w:rPr>
                <w:rFonts w:cs="Times New Roman"/>
                <w:bCs/>
                <w:szCs w:val="24"/>
                <w:lang w:val="sr-Cyrl-CS"/>
              </w:rPr>
            </w:pPr>
            <w:r w:rsidRPr="00CA7440">
              <w:rPr>
                <w:rFonts w:cs="Times New Roman"/>
                <w:color w:val="000000"/>
                <w:szCs w:val="24"/>
              </w:rPr>
              <w:t>3.981</w:t>
            </w:r>
          </w:p>
        </w:tc>
      </w:tr>
      <w:tr w:rsidR="00722307" w:rsidRPr="00CA7440" w14:paraId="54410D17" w14:textId="77777777" w:rsidTr="004660BB">
        <w:tc>
          <w:tcPr>
            <w:tcW w:w="2159" w:type="dxa"/>
          </w:tcPr>
          <w:p w14:paraId="4434CA23" w14:textId="77777777" w:rsidR="00722307" w:rsidRPr="00CA7440" w:rsidRDefault="00722307" w:rsidP="00722307">
            <w:pPr>
              <w:spacing w:after="0"/>
              <w:rPr>
                <w:bCs/>
                <w:szCs w:val="24"/>
                <w:lang w:val="sr-Cyrl-CS"/>
              </w:rPr>
            </w:pPr>
            <w:r w:rsidRPr="00CA7440">
              <w:rPr>
                <w:bCs/>
                <w:szCs w:val="24"/>
                <w:lang w:val="sr-Cyrl-CS"/>
              </w:rPr>
              <w:t>Шумадија и западна србија</w:t>
            </w:r>
          </w:p>
        </w:tc>
        <w:tc>
          <w:tcPr>
            <w:tcW w:w="2231" w:type="dxa"/>
            <w:vAlign w:val="bottom"/>
          </w:tcPr>
          <w:p w14:paraId="383B6D84" w14:textId="505EFADF" w:rsidR="00722307" w:rsidRPr="00CA7440" w:rsidRDefault="00722307" w:rsidP="00722307">
            <w:pPr>
              <w:spacing w:after="0"/>
              <w:jc w:val="right"/>
              <w:rPr>
                <w:rFonts w:cs="Times New Roman"/>
                <w:bCs/>
                <w:szCs w:val="24"/>
                <w:lang w:val="sr-Cyrl-RS"/>
              </w:rPr>
            </w:pPr>
            <w:r w:rsidRPr="00CA7440">
              <w:rPr>
                <w:rFonts w:cs="Times New Roman"/>
                <w:color w:val="000000"/>
                <w:szCs w:val="24"/>
              </w:rPr>
              <w:t>71.310</w:t>
            </w:r>
          </w:p>
        </w:tc>
        <w:tc>
          <w:tcPr>
            <w:tcW w:w="2409" w:type="dxa"/>
            <w:vAlign w:val="bottom"/>
          </w:tcPr>
          <w:p w14:paraId="5AE541C2" w14:textId="16B18C75" w:rsidR="00722307" w:rsidRPr="00CA7440" w:rsidRDefault="00722307" w:rsidP="00722307">
            <w:pPr>
              <w:spacing w:after="0"/>
              <w:jc w:val="right"/>
              <w:rPr>
                <w:rFonts w:cs="Times New Roman"/>
                <w:bCs/>
                <w:szCs w:val="24"/>
                <w:lang w:val="sr-Cyrl-RS"/>
              </w:rPr>
            </w:pPr>
            <w:r w:rsidRPr="00CA7440">
              <w:rPr>
                <w:rFonts w:cs="Times New Roman"/>
                <w:color w:val="000000"/>
                <w:szCs w:val="24"/>
              </w:rPr>
              <w:t>66.912</w:t>
            </w:r>
          </w:p>
        </w:tc>
        <w:tc>
          <w:tcPr>
            <w:tcW w:w="2268" w:type="dxa"/>
            <w:vAlign w:val="bottom"/>
          </w:tcPr>
          <w:p w14:paraId="2818A364" w14:textId="4F226248" w:rsidR="00722307" w:rsidRPr="00CA7440" w:rsidRDefault="00722307" w:rsidP="00722307">
            <w:pPr>
              <w:spacing w:after="0"/>
              <w:jc w:val="right"/>
              <w:rPr>
                <w:rFonts w:cs="Times New Roman"/>
                <w:bCs/>
                <w:szCs w:val="24"/>
                <w:lang w:val="sr-Cyrl-CS"/>
              </w:rPr>
            </w:pPr>
            <w:r w:rsidRPr="00CA7440">
              <w:rPr>
                <w:rFonts w:cs="Times New Roman"/>
                <w:color w:val="000000"/>
                <w:szCs w:val="24"/>
              </w:rPr>
              <w:t>4.282</w:t>
            </w:r>
          </w:p>
        </w:tc>
      </w:tr>
      <w:tr w:rsidR="008607DC" w:rsidRPr="00CA7440" w14:paraId="391476E8" w14:textId="77777777" w:rsidTr="004660BB">
        <w:tc>
          <w:tcPr>
            <w:tcW w:w="2159" w:type="dxa"/>
          </w:tcPr>
          <w:p w14:paraId="5EA01C6C" w14:textId="77777777" w:rsidR="008607DC" w:rsidRPr="00CA7440" w:rsidRDefault="008607DC" w:rsidP="008607DC">
            <w:pPr>
              <w:spacing w:after="0"/>
              <w:rPr>
                <w:bCs/>
                <w:szCs w:val="24"/>
                <w:lang w:val="sr-Cyrl-CS"/>
              </w:rPr>
            </w:pPr>
            <w:r w:rsidRPr="00CA7440">
              <w:rPr>
                <w:bCs/>
                <w:szCs w:val="24"/>
                <w:lang w:val="sr-Cyrl-CS"/>
              </w:rPr>
              <w:t>Војводина</w:t>
            </w:r>
          </w:p>
        </w:tc>
        <w:tc>
          <w:tcPr>
            <w:tcW w:w="2231" w:type="dxa"/>
            <w:vAlign w:val="bottom"/>
          </w:tcPr>
          <w:p w14:paraId="3F6F38BF" w14:textId="585DF2D6" w:rsidR="008607DC" w:rsidRPr="00CA7440" w:rsidRDefault="008607DC" w:rsidP="008607DC">
            <w:pPr>
              <w:spacing w:after="0"/>
              <w:jc w:val="right"/>
              <w:rPr>
                <w:rFonts w:cs="Times New Roman"/>
                <w:bCs/>
                <w:szCs w:val="24"/>
                <w:lang w:val="sr-Cyrl-CS"/>
              </w:rPr>
            </w:pPr>
            <w:r w:rsidRPr="00CA7440">
              <w:rPr>
                <w:rFonts w:cs="Times New Roman"/>
                <w:color w:val="000000"/>
                <w:szCs w:val="24"/>
              </w:rPr>
              <w:t>166.290</w:t>
            </w:r>
          </w:p>
        </w:tc>
        <w:tc>
          <w:tcPr>
            <w:tcW w:w="2409" w:type="dxa"/>
            <w:vAlign w:val="bottom"/>
          </w:tcPr>
          <w:p w14:paraId="28E0C53D" w14:textId="702B2DA7" w:rsidR="008607DC" w:rsidRPr="00CA7440" w:rsidRDefault="008607DC" w:rsidP="008607DC">
            <w:pPr>
              <w:tabs>
                <w:tab w:val="center" w:pos="1096"/>
                <w:tab w:val="right" w:pos="2193"/>
              </w:tabs>
              <w:spacing w:after="0"/>
              <w:jc w:val="right"/>
              <w:rPr>
                <w:rFonts w:cs="Times New Roman"/>
                <w:bCs/>
                <w:szCs w:val="24"/>
                <w:lang w:val="sr-Cyrl-CS"/>
              </w:rPr>
            </w:pPr>
            <w:r w:rsidRPr="00CA7440">
              <w:rPr>
                <w:rFonts w:cs="Times New Roman"/>
                <w:color w:val="000000"/>
                <w:szCs w:val="24"/>
              </w:rPr>
              <w:t>155.728</w:t>
            </w:r>
          </w:p>
        </w:tc>
        <w:tc>
          <w:tcPr>
            <w:tcW w:w="2268" w:type="dxa"/>
            <w:vAlign w:val="bottom"/>
          </w:tcPr>
          <w:p w14:paraId="51FB846F" w14:textId="202D34C4" w:rsidR="008607DC" w:rsidRPr="00CA7440" w:rsidRDefault="008607DC" w:rsidP="008607DC">
            <w:pPr>
              <w:spacing w:after="0"/>
              <w:jc w:val="right"/>
              <w:rPr>
                <w:rFonts w:cs="Times New Roman"/>
                <w:bCs/>
                <w:szCs w:val="24"/>
                <w:lang w:val="sr-Cyrl-CS"/>
              </w:rPr>
            </w:pPr>
            <w:r w:rsidRPr="00CA7440">
              <w:rPr>
                <w:rFonts w:cs="Times New Roman"/>
                <w:color w:val="000000"/>
                <w:szCs w:val="24"/>
              </w:rPr>
              <w:t>10.488</w:t>
            </w:r>
          </w:p>
        </w:tc>
      </w:tr>
    </w:tbl>
    <w:p w14:paraId="6122814A" w14:textId="77777777" w:rsidR="00A82E1A" w:rsidRPr="00CA7440" w:rsidRDefault="00A82E1A" w:rsidP="00A82E1A">
      <w:pPr>
        <w:spacing w:after="0"/>
        <w:rPr>
          <w:rFonts w:cs="Times New Roman"/>
          <w:bCs/>
          <w:szCs w:val="24"/>
          <w:lang w:val="sr-Cyrl-CS"/>
        </w:rPr>
      </w:pPr>
    </w:p>
    <w:p w14:paraId="359F9664" w14:textId="1A7276ED" w:rsidR="00717076" w:rsidRPr="0071505B" w:rsidRDefault="00A82E1A" w:rsidP="0071505B">
      <w:pPr>
        <w:ind w:firstLine="720"/>
        <w:rPr>
          <w:rFonts w:cs="Times New Roman"/>
          <w:bCs/>
          <w:szCs w:val="24"/>
          <w:lang w:val="sr-Cyrl-CS"/>
        </w:rPr>
      </w:pPr>
      <w:r w:rsidRPr="00030678">
        <w:rPr>
          <w:rFonts w:cs="Times New Roman"/>
          <w:bCs/>
          <w:szCs w:val="24"/>
          <w:lang w:val="sr-Cyrl-CS"/>
        </w:rPr>
        <w:t>Укупн</w:t>
      </w:r>
      <w:r>
        <w:rPr>
          <w:rFonts w:cs="Times New Roman"/>
          <w:bCs/>
          <w:szCs w:val="24"/>
          <w:lang w:val="sr-Cyrl-CS"/>
        </w:rPr>
        <w:t xml:space="preserve">о је </w:t>
      </w:r>
      <w:r w:rsidR="00655388">
        <w:rPr>
          <w:bCs/>
          <w:lang w:val="sr-Cyrl-CS"/>
        </w:rPr>
        <w:t>683.144</w:t>
      </w:r>
      <w:r w:rsidRPr="00030678">
        <w:rPr>
          <w:rFonts w:cs="Times New Roman"/>
          <w:bCs/>
          <w:szCs w:val="24"/>
          <w:lang w:val="sr-Cyrl-CS"/>
        </w:rPr>
        <w:t xml:space="preserve"> корисника услуге обухваћених </w:t>
      </w:r>
      <w:r w:rsidRPr="00030678">
        <w:rPr>
          <w:rFonts w:cs="Times New Roman"/>
          <w:szCs w:val="24"/>
          <w:lang w:val="sr-Cyrl-CS"/>
        </w:rPr>
        <w:t>производњом, дистрибуцијом и снабдевањем топлотном енергијом</w:t>
      </w:r>
      <w:r w:rsidRPr="00030678">
        <w:rPr>
          <w:rFonts w:cs="Times New Roman"/>
          <w:bCs/>
          <w:szCs w:val="24"/>
          <w:lang w:val="sr-Cyrl-CS"/>
        </w:rPr>
        <w:t xml:space="preserve"> у </w:t>
      </w:r>
      <w:r w:rsidR="00655388">
        <w:rPr>
          <w:rFonts w:cs="Times New Roman"/>
          <w:bCs/>
          <w:szCs w:val="24"/>
          <w:lang w:val="sr-Cyrl-CS"/>
        </w:rPr>
        <w:t>52</w:t>
      </w:r>
      <w:r>
        <w:rPr>
          <w:rFonts w:cs="Times New Roman"/>
          <w:bCs/>
          <w:szCs w:val="24"/>
          <w:lang w:val="sr-Cyrl-CS"/>
        </w:rPr>
        <w:t xml:space="preserve"> </w:t>
      </w:r>
      <w:r w:rsidRPr="00030678">
        <w:rPr>
          <w:rFonts w:cs="Times New Roman"/>
          <w:bCs/>
          <w:szCs w:val="24"/>
          <w:lang w:val="sr-Cyrl-CS"/>
        </w:rPr>
        <w:t>ЈЛС (колико их је доставило овај податак)</w:t>
      </w:r>
      <w:r>
        <w:rPr>
          <w:rFonts w:cs="Times New Roman"/>
          <w:bCs/>
          <w:szCs w:val="24"/>
          <w:lang w:val="sr-Cyrl-CS"/>
        </w:rPr>
        <w:t xml:space="preserve">. </w:t>
      </w:r>
      <w:r w:rsidR="009A77B3">
        <w:rPr>
          <w:rFonts w:cs="Times New Roman"/>
          <w:bCs/>
          <w:szCs w:val="24"/>
          <w:lang w:val="sr-Cyrl-CS"/>
        </w:rPr>
        <w:t>Од укупног броја корисника услуге 650.789 су домаћинатва а 33.145 су правна лица и предузетници.</w:t>
      </w:r>
    </w:p>
    <w:p w14:paraId="64FE2BCC" w14:textId="77777777" w:rsidR="0071505B" w:rsidRDefault="0071505B" w:rsidP="00A82E1A">
      <w:pPr>
        <w:spacing w:after="0"/>
        <w:rPr>
          <w:rFonts w:cs="Times New Roman"/>
          <w:b/>
          <w:bCs/>
          <w:i/>
          <w:szCs w:val="24"/>
          <w:lang w:val="sr-Cyrl-CS"/>
        </w:rPr>
      </w:pPr>
    </w:p>
    <w:p w14:paraId="2E5B5DC6" w14:textId="77777777" w:rsidR="0071505B" w:rsidRDefault="0071505B" w:rsidP="00A82E1A">
      <w:pPr>
        <w:spacing w:after="0"/>
        <w:rPr>
          <w:rFonts w:cs="Times New Roman"/>
          <w:b/>
          <w:bCs/>
          <w:i/>
          <w:szCs w:val="24"/>
          <w:lang w:val="sr-Cyrl-CS"/>
        </w:rPr>
      </w:pPr>
    </w:p>
    <w:p w14:paraId="75D400F6" w14:textId="77777777" w:rsidR="0071505B" w:rsidRDefault="0071505B" w:rsidP="00A82E1A">
      <w:pPr>
        <w:spacing w:after="0"/>
        <w:rPr>
          <w:rFonts w:cs="Times New Roman"/>
          <w:b/>
          <w:bCs/>
          <w:i/>
          <w:szCs w:val="24"/>
          <w:lang w:val="sr-Cyrl-CS"/>
        </w:rPr>
      </w:pPr>
    </w:p>
    <w:p w14:paraId="2E1CD7A2" w14:textId="77777777" w:rsidR="0071505B" w:rsidRDefault="0071505B" w:rsidP="00A82E1A">
      <w:pPr>
        <w:spacing w:after="0"/>
        <w:rPr>
          <w:rFonts w:cs="Times New Roman"/>
          <w:b/>
          <w:bCs/>
          <w:i/>
          <w:szCs w:val="24"/>
          <w:lang w:val="sr-Cyrl-CS"/>
        </w:rPr>
      </w:pPr>
    </w:p>
    <w:p w14:paraId="3586ED6E" w14:textId="77777777" w:rsidR="0071505B" w:rsidRDefault="0071505B" w:rsidP="00A82E1A">
      <w:pPr>
        <w:spacing w:after="0"/>
        <w:rPr>
          <w:rFonts w:cs="Times New Roman"/>
          <w:b/>
          <w:bCs/>
          <w:i/>
          <w:szCs w:val="24"/>
          <w:lang w:val="sr-Cyrl-CS"/>
        </w:rPr>
      </w:pPr>
    </w:p>
    <w:p w14:paraId="6A993792" w14:textId="77777777" w:rsidR="0071505B" w:rsidRDefault="0071505B" w:rsidP="00A82E1A">
      <w:pPr>
        <w:spacing w:after="0"/>
        <w:rPr>
          <w:rFonts w:cs="Times New Roman"/>
          <w:b/>
          <w:bCs/>
          <w:i/>
          <w:szCs w:val="24"/>
          <w:lang w:val="sr-Cyrl-CS"/>
        </w:rPr>
      </w:pPr>
    </w:p>
    <w:p w14:paraId="333249A5" w14:textId="77777777" w:rsidR="0071505B" w:rsidRDefault="0071505B" w:rsidP="00A82E1A">
      <w:pPr>
        <w:spacing w:after="0"/>
        <w:rPr>
          <w:rFonts w:cs="Times New Roman"/>
          <w:b/>
          <w:bCs/>
          <w:i/>
          <w:szCs w:val="24"/>
          <w:lang w:val="sr-Cyrl-CS"/>
        </w:rPr>
      </w:pPr>
    </w:p>
    <w:p w14:paraId="065CB30E" w14:textId="77777777" w:rsidR="0071505B" w:rsidRDefault="0071505B" w:rsidP="00A82E1A">
      <w:pPr>
        <w:spacing w:after="0"/>
        <w:rPr>
          <w:rFonts w:cs="Times New Roman"/>
          <w:b/>
          <w:bCs/>
          <w:i/>
          <w:szCs w:val="24"/>
          <w:lang w:val="sr-Cyrl-CS"/>
        </w:rPr>
      </w:pPr>
    </w:p>
    <w:p w14:paraId="61BB34A2" w14:textId="77777777" w:rsidR="0071505B" w:rsidRDefault="0071505B" w:rsidP="00A82E1A">
      <w:pPr>
        <w:spacing w:after="0"/>
        <w:rPr>
          <w:rFonts w:cs="Times New Roman"/>
          <w:b/>
          <w:bCs/>
          <w:i/>
          <w:szCs w:val="24"/>
          <w:lang w:val="sr-Cyrl-CS"/>
        </w:rPr>
      </w:pPr>
    </w:p>
    <w:p w14:paraId="33F6DFB0" w14:textId="77777777" w:rsidR="0071505B" w:rsidRDefault="0071505B" w:rsidP="00A82E1A">
      <w:pPr>
        <w:spacing w:after="0"/>
        <w:rPr>
          <w:rFonts w:cs="Times New Roman"/>
          <w:b/>
          <w:bCs/>
          <w:i/>
          <w:szCs w:val="24"/>
          <w:lang w:val="sr-Cyrl-CS"/>
        </w:rPr>
      </w:pPr>
    </w:p>
    <w:p w14:paraId="08722FF4" w14:textId="77777777" w:rsidR="0071505B" w:rsidRDefault="0071505B" w:rsidP="00A82E1A">
      <w:pPr>
        <w:spacing w:after="0"/>
        <w:rPr>
          <w:rFonts w:cs="Times New Roman"/>
          <w:b/>
          <w:bCs/>
          <w:i/>
          <w:szCs w:val="24"/>
          <w:lang w:val="sr-Cyrl-CS"/>
        </w:rPr>
      </w:pPr>
    </w:p>
    <w:p w14:paraId="5FDF8DF8" w14:textId="77777777" w:rsidR="0071505B" w:rsidRDefault="0071505B" w:rsidP="00A82E1A">
      <w:pPr>
        <w:spacing w:after="0"/>
        <w:rPr>
          <w:rFonts w:cs="Times New Roman"/>
          <w:b/>
          <w:bCs/>
          <w:i/>
          <w:szCs w:val="24"/>
          <w:lang w:val="sr-Cyrl-CS"/>
        </w:rPr>
      </w:pPr>
    </w:p>
    <w:p w14:paraId="51F07E32" w14:textId="26E8CAE4" w:rsidR="00A82E1A" w:rsidRPr="00030678" w:rsidRDefault="00A82E1A" w:rsidP="00A82E1A">
      <w:pPr>
        <w:spacing w:after="0"/>
        <w:rPr>
          <w:rFonts w:cs="Times New Roman"/>
          <w:b/>
          <w:bCs/>
          <w:i/>
          <w:szCs w:val="24"/>
          <w:lang w:val="sr-Cyrl-CS"/>
        </w:rPr>
      </w:pPr>
      <w:r w:rsidRPr="00030678">
        <w:rPr>
          <w:rFonts w:cs="Times New Roman"/>
          <w:b/>
          <w:bCs/>
          <w:i/>
          <w:szCs w:val="24"/>
          <w:lang w:val="sr-Cyrl-CS"/>
        </w:rPr>
        <w:lastRenderedPageBreak/>
        <w:t xml:space="preserve">Графикон </w:t>
      </w:r>
      <w:r w:rsidR="00A238AB">
        <w:rPr>
          <w:rFonts w:cs="Times New Roman"/>
          <w:b/>
          <w:bCs/>
          <w:i/>
          <w:szCs w:val="24"/>
          <w:lang w:val="sr-Cyrl-CS"/>
        </w:rPr>
        <w:t>1</w:t>
      </w:r>
      <w:r w:rsidR="00E42B22">
        <w:rPr>
          <w:rFonts w:cs="Times New Roman"/>
          <w:b/>
          <w:bCs/>
          <w:i/>
          <w:szCs w:val="24"/>
          <w:lang w:val="sr-Cyrl-CS"/>
        </w:rPr>
        <w:t>2</w:t>
      </w:r>
      <w:r>
        <w:rPr>
          <w:rFonts w:cs="Times New Roman"/>
          <w:b/>
          <w:bCs/>
          <w:i/>
          <w:szCs w:val="24"/>
          <w:lang w:val="sr-Cyrl-CS"/>
        </w:rPr>
        <w:t>: Укупан број корисника услуге</w:t>
      </w:r>
    </w:p>
    <w:p w14:paraId="1226298C" w14:textId="77777777" w:rsidR="00A82E1A" w:rsidRDefault="00A82E1A" w:rsidP="00A82E1A">
      <w:pPr>
        <w:spacing w:after="0"/>
        <w:rPr>
          <w:rFonts w:cs="Times New Roman"/>
          <w:b/>
          <w:bCs/>
          <w:i/>
          <w:szCs w:val="24"/>
          <w:lang w:val="sr-Cyrl-CS"/>
        </w:rPr>
      </w:pPr>
      <w:r w:rsidRPr="00030678">
        <w:rPr>
          <w:noProof/>
          <w:lang w:val="sr-Latn-BA" w:eastAsia="sr-Latn-BA"/>
        </w:rPr>
        <w:drawing>
          <wp:inline distT="0" distB="0" distL="0" distR="0" wp14:anchorId="66A564FA" wp14:editId="6D809274">
            <wp:extent cx="5429250" cy="2295525"/>
            <wp:effectExtent l="0" t="0" r="0" b="952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148A1E" w14:textId="77777777" w:rsidR="00A82E1A" w:rsidRDefault="00A82E1A" w:rsidP="00A82E1A">
      <w:pPr>
        <w:spacing w:after="0"/>
        <w:rPr>
          <w:rFonts w:cs="Times New Roman"/>
          <w:b/>
          <w:bCs/>
          <w:i/>
          <w:szCs w:val="24"/>
          <w:lang w:val="sr-Cyrl-CS"/>
        </w:rPr>
      </w:pPr>
    </w:p>
    <w:p w14:paraId="134E6441" w14:textId="77777777" w:rsidR="00A14570" w:rsidRDefault="00A14570" w:rsidP="00A82E1A">
      <w:pPr>
        <w:spacing w:after="0"/>
        <w:rPr>
          <w:rFonts w:cs="Times New Roman"/>
          <w:b/>
          <w:bCs/>
          <w:i/>
          <w:szCs w:val="24"/>
          <w:lang w:val="sr-Cyrl-CS"/>
        </w:rPr>
      </w:pPr>
    </w:p>
    <w:p w14:paraId="78038BD1" w14:textId="30FA4814" w:rsidR="00A82E1A" w:rsidRPr="00030678" w:rsidRDefault="00A82E1A" w:rsidP="00A82E1A">
      <w:pPr>
        <w:spacing w:after="0"/>
        <w:rPr>
          <w:rFonts w:cs="Times New Roman"/>
          <w:b/>
          <w:bCs/>
          <w:i/>
          <w:szCs w:val="24"/>
          <w:lang w:val="sr-Cyrl-CS"/>
        </w:rPr>
      </w:pPr>
      <w:r w:rsidRPr="00030678">
        <w:rPr>
          <w:rFonts w:cs="Times New Roman"/>
          <w:b/>
          <w:bCs/>
          <w:i/>
          <w:szCs w:val="24"/>
          <w:lang w:val="sr-Cyrl-CS"/>
        </w:rPr>
        <w:t xml:space="preserve">Графикон </w:t>
      </w:r>
      <w:r w:rsidR="00A238AB">
        <w:rPr>
          <w:rFonts w:cs="Times New Roman"/>
          <w:b/>
          <w:bCs/>
          <w:i/>
          <w:szCs w:val="24"/>
          <w:lang w:val="sr-Cyrl-CS"/>
        </w:rPr>
        <w:t>1</w:t>
      </w:r>
      <w:r w:rsidR="00E42B22">
        <w:rPr>
          <w:rFonts w:cs="Times New Roman"/>
          <w:b/>
          <w:bCs/>
          <w:i/>
          <w:szCs w:val="24"/>
          <w:lang w:val="sr-Cyrl-CS"/>
        </w:rPr>
        <w:t>3</w:t>
      </w:r>
      <w:r w:rsidRPr="00030678">
        <w:rPr>
          <w:rFonts w:cs="Times New Roman"/>
          <w:b/>
          <w:bCs/>
          <w:i/>
          <w:szCs w:val="24"/>
          <w:lang w:val="sr-Cyrl-CS"/>
        </w:rPr>
        <w:t>: Број домаћинста</w:t>
      </w:r>
      <w:r>
        <w:rPr>
          <w:rFonts w:cs="Times New Roman"/>
          <w:b/>
          <w:bCs/>
          <w:i/>
          <w:szCs w:val="24"/>
          <w:lang w:val="sr-Cyrl-CS"/>
        </w:rPr>
        <w:t>ва, правних лица и предузетника</w:t>
      </w:r>
    </w:p>
    <w:p w14:paraId="3B17D8D9" w14:textId="77777777" w:rsidR="00A82E1A" w:rsidRPr="002D30AF" w:rsidRDefault="00A82E1A" w:rsidP="00A82E1A">
      <w:pPr>
        <w:spacing w:after="0"/>
        <w:rPr>
          <w:rFonts w:cs="Times New Roman"/>
          <w:b/>
          <w:bCs/>
          <w:i/>
          <w:noProof/>
          <w:szCs w:val="24"/>
          <w:lang w:val="sr-Cyrl-CS" w:eastAsia="sr-Latn-BA"/>
        </w:rPr>
      </w:pPr>
      <w:r w:rsidRPr="00030678">
        <w:rPr>
          <w:noProof/>
          <w:lang w:val="sr-Latn-BA" w:eastAsia="sr-Latn-BA"/>
        </w:rPr>
        <w:drawing>
          <wp:inline distT="0" distB="0" distL="0" distR="0" wp14:anchorId="479A23EA" wp14:editId="41BF45D9">
            <wp:extent cx="5429250" cy="3735705"/>
            <wp:effectExtent l="0" t="0" r="0" b="1714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E6C37E" w14:textId="77777777" w:rsidR="00A82E1A" w:rsidRDefault="00A82E1A" w:rsidP="00A82E1A">
      <w:pPr>
        <w:spacing w:after="0"/>
        <w:rPr>
          <w:rFonts w:cs="Times New Roman"/>
          <w:b/>
          <w:bCs/>
          <w:i/>
          <w:szCs w:val="24"/>
          <w:lang w:val="sr-Cyrl-CS"/>
        </w:rPr>
      </w:pPr>
    </w:p>
    <w:p w14:paraId="5BE67743" w14:textId="77777777" w:rsidR="00A82E1A" w:rsidRDefault="00A82E1A" w:rsidP="00A82E1A">
      <w:pPr>
        <w:spacing w:after="0"/>
        <w:rPr>
          <w:rFonts w:cs="Times New Roman"/>
          <w:b/>
          <w:bCs/>
          <w:i/>
          <w:szCs w:val="24"/>
          <w:lang w:val="sr-Cyrl-CS"/>
        </w:rPr>
      </w:pPr>
    </w:p>
    <w:p w14:paraId="28ED109A" w14:textId="77777777" w:rsidR="00717076" w:rsidRDefault="00717076" w:rsidP="00A82E1A">
      <w:pPr>
        <w:spacing w:after="0"/>
        <w:rPr>
          <w:rFonts w:cs="Times New Roman"/>
          <w:b/>
          <w:bCs/>
          <w:i/>
          <w:szCs w:val="24"/>
          <w:lang w:val="sr-Cyrl-CS"/>
        </w:rPr>
      </w:pPr>
    </w:p>
    <w:p w14:paraId="28A66C7C" w14:textId="77777777" w:rsidR="00717076" w:rsidRDefault="00717076" w:rsidP="00A82E1A">
      <w:pPr>
        <w:spacing w:after="0"/>
        <w:rPr>
          <w:rFonts w:cs="Times New Roman"/>
          <w:b/>
          <w:bCs/>
          <w:i/>
          <w:szCs w:val="24"/>
          <w:lang w:val="sr-Cyrl-CS"/>
        </w:rPr>
      </w:pPr>
    </w:p>
    <w:p w14:paraId="1461A1F8" w14:textId="77777777" w:rsidR="00717076" w:rsidRDefault="00717076" w:rsidP="00A82E1A">
      <w:pPr>
        <w:spacing w:after="0"/>
        <w:rPr>
          <w:rFonts w:cs="Times New Roman"/>
          <w:b/>
          <w:bCs/>
          <w:i/>
          <w:szCs w:val="24"/>
          <w:lang w:val="sr-Cyrl-CS"/>
        </w:rPr>
      </w:pPr>
    </w:p>
    <w:p w14:paraId="535D2796" w14:textId="77777777" w:rsidR="00717076" w:rsidRDefault="00717076" w:rsidP="00A82E1A">
      <w:pPr>
        <w:spacing w:after="0"/>
        <w:rPr>
          <w:rFonts w:cs="Times New Roman"/>
          <w:b/>
          <w:bCs/>
          <w:i/>
          <w:szCs w:val="24"/>
          <w:lang w:val="sr-Cyrl-CS"/>
        </w:rPr>
      </w:pPr>
    </w:p>
    <w:p w14:paraId="6DE31CD5" w14:textId="77777777" w:rsidR="00717076" w:rsidRDefault="00717076" w:rsidP="00A82E1A">
      <w:pPr>
        <w:spacing w:after="0"/>
        <w:rPr>
          <w:rFonts w:cs="Times New Roman"/>
          <w:b/>
          <w:bCs/>
          <w:i/>
          <w:szCs w:val="24"/>
          <w:lang w:val="sr-Cyrl-CS"/>
        </w:rPr>
      </w:pPr>
    </w:p>
    <w:p w14:paraId="74E24D21" w14:textId="2CD89766" w:rsidR="00717076" w:rsidRDefault="00717076" w:rsidP="00A82E1A">
      <w:pPr>
        <w:spacing w:after="0"/>
        <w:rPr>
          <w:rFonts w:cs="Times New Roman"/>
          <w:b/>
          <w:bCs/>
          <w:i/>
          <w:szCs w:val="24"/>
          <w:lang w:val="sr-Cyrl-CS"/>
        </w:rPr>
      </w:pPr>
    </w:p>
    <w:p w14:paraId="06791D8C" w14:textId="77777777" w:rsidR="0071505B" w:rsidRDefault="0071505B" w:rsidP="00A82E1A">
      <w:pPr>
        <w:spacing w:after="0"/>
        <w:rPr>
          <w:rFonts w:cs="Times New Roman"/>
          <w:b/>
          <w:bCs/>
          <w:i/>
          <w:szCs w:val="24"/>
          <w:lang w:val="sr-Cyrl-CS"/>
        </w:rPr>
      </w:pPr>
    </w:p>
    <w:p w14:paraId="337A31E9" w14:textId="5A5BD983" w:rsidR="00A82E1A" w:rsidRPr="00030678" w:rsidRDefault="00A82E1A" w:rsidP="00A82E1A">
      <w:pPr>
        <w:spacing w:after="0"/>
        <w:rPr>
          <w:rFonts w:cs="Times New Roman"/>
          <w:b/>
          <w:bCs/>
          <w:i/>
          <w:szCs w:val="24"/>
          <w:lang w:val="sr-Cyrl-CS"/>
        </w:rPr>
      </w:pPr>
      <w:r w:rsidRPr="00030678">
        <w:rPr>
          <w:rFonts w:cs="Times New Roman"/>
          <w:b/>
          <w:bCs/>
          <w:i/>
          <w:szCs w:val="24"/>
          <w:lang w:val="sr-Cyrl-CS"/>
        </w:rPr>
        <w:lastRenderedPageBreak/>
        <w:t xml:space="preserve">Табела </w:t>
      </w:r>
      <w:r>
        <w:rPr>
          <w:rFonts w:cs="Times New Roman"/>
          <w:b/>
          <w:bCs/>
          <w:i/>
          <w:szCs w:val="24"/>
          <w:lang w:val="sr-Latn-BA"/>
        </w:rPr>
        <w:t>1</w:t>
      </w:r>
      <w:r w:rsidR="0004382D">
        <w:rPr>
          <w:rFonts w:cs="Times New Roman"/>
          <w:b/>
          <w:bCs/>
          <w:i/>
          <w:szCs w:val="24"/>
          <w:lang w:val="sr-Cyrl-CS"/>
        </w:rPr>
        <w:t>7</w:t>
      </w:r>
      <w:r w:rsidRPr="00030678">
        <w:rPr>
          <w:rFonts w:cs="Times New Roman"/>
          <w:b/>
          <w:bCs/>
          <w:i/>
          <w:szCs w:val="24"/>
          <w:lang w:val="sr-Cyrl-CS"/>
        </w:rPr>
        <w:t>: Број активних котларница, подстаница и дужина топловодних цеви</w:t>
      </w:r>
      <w:r>
        <w:rPr>
          <w:rFonts w:cs="Times New Roman"/>
          <w:b/>
          <w:bCs/>
          <w:i/>
          <w:szCs w:val="24"/>
          <w:lang w:val="sr-Cyrl-CS"/>
        </w:rPr>
        <w:t xml:space="preserve"> у км</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3328"/>
        <w:gridCol w:w="3402"/>
      </w:tblGrid>
      <w:tr w:rsidR="00F27E96" w:rsidRPr="00030678" w14:paraId="7C8B6A8D" w14:textId="77777777" w:rsidTr="00F27E96">
        <w:tc>
          <w:tcPr>
            <w:tcW w:w="2337" w:type="dxa"/>
            <w:shd w:val="clear" w:color="auto" w:fill="DEEAF6" w:themeFill="accent1" w:themeFillTint="33"/>
            <w:vAlign w:val="center"/>
          </w:tcPr>
          <w:p w14:paraId="71D9990C" w14:textId="77777777" w:rsidR="00F27E96" w:rsidRPr="00030678" w:rsidRDefault="00F27E96" w:rsidP="0050141F">
            <w:pPr>
              <w:rPr>
                <w:b/>
                <w:bCs/>
                <w:sz w:val="18"/>
                <w:szCs w:val="18"/>
                <w:lang w:val="sr-Cyrl-CS"/>
              </w:rPr>
            </w:pPr>
          </w:p>
          <w:p w14:paraId="43D166A8" w14:textId="77777777" w:rsidR="00F27E96" w:rsidRPr="00030678" w:rsidRDefault="00F27E96" w:rsidP="0050141F">
            <w:pPr>
              <w:jc w:val="center"/>
              <w:rPr>
                <w:rFonts w:cs="Times New Roman"/>
                <w:b/>
                <w:bCs/>
                <w:sz w:val="18"/>
                <w:szCs w:val="18"/>
                <w:lang w:val="sr-Cyrl-CS"/>
              </w:rPr>
            </w:pPr>
            <w:r w:rsidRPr="00030678">
              <w:rPr>
                <w:b/>
                <w:bCs/>
                <w:sz w:val="18"/>
                <w:szCs w:val="18"/>
                <w:lang w:val="sr-Cyrl-CS"/>
              </w:rPr>
              <w:t>ТЕРИТОРИЈАЛНИ ОБУХВАТ</w:t>
            </w:r>
          </w:p>
        </w:tc>
        <w:tc>
          <w:tcPr>
            <w:tcW w:w="3328" w:type="dxa"/>
            <w:shd w:val="clear" w:color="auto" w:fill="DEEAF6" w:themeFill="accent1" w:themeFillTint="33"/>
            <w:vAlign w:val="center"/>
          </w:tcPr>
          <w:p w14:paraId="535C1A44" w14:textId="77777777" w:rsidR="00F27E96" w:rsidRPr="00030678" w:rsidRDefault="00F27E96" w:rsidP="0050141F">
            <w:pPr>
              <w:jc w:val="center"/>
              <w:rPr>
                <w:rFonts w:cs="Times New Roman"/>
                <w:b/>
                <w:bCs/>
                <w:sz w:val="18"/>
                <w:szCs w:val="18"/>
                <w:lang w:val="sr-Cyrl-CS"/>
              </w:rPr>
            </w:pPr>
            <w:r w:rsidRPr="00030678">
              <w:rPr>
                <w:rFonts w:cs="Times New Roman"/>
                <w:b/>
                <w:bCs/>
                <w:sz w:val="18"/>
                <w:szCs w:val="18"/>
                <w:lang w:val="sr-Cyrl-CS"/>
              </w:rPr>
              <w:t>БРОЈ АКТИВНИХ КОТЛАРНИЦА</w:t>
            </w:r>
          </w:p>
        </w:tc>
        <w:tc>
          <w:tcPr>
            <w:tcW w:w="3402" w:type="dxa"/>
            <w:shd w:val="clear" w:color="auto" w:fill="DEEAF6" w:themeFill="accent1" w:themeFillTint="33"/>
            <w:vAlign w:val="center"/>
          </w:tcPr>
          <w:p w14:paraId="0F687760" w14:textId="77777777" w:rsidR="00F27E96" w:rsidRPr="00030678" w:rsidRDefault="00F27E96" w:rsidP="0050141F">
            <w:pPr>
              <w:jc w:val="center"/>
              <w:rPr>
                <w:rFonts w:cs="Times New Roman"/>
                <w:b/>
                <w:bCs/>
                <w:sz w:val="18"/>
                <w:szCs w:val="18"/>
                <w:lang w:val="sr-Cyrl-CS"/>
              </w:rPr>
            </w:pPr>
            <w:r w:rsidRPr="00030678">
              <w:rPr>
                <w:rFonts w:cs="Times New Roman"/>
                <w:b/>
                <w:bCs/>
                <w:sz w:val="18"/>
                <w:szCs w:val="18"/>
                <w:lang w:val="sr-Cyrl-CS"/>
              </w:rPr>
              <w:t>БРОЈ ПОДСТАНИЦА</w:t>
            </w:r>
          </w:p>
        </w:tc>
      </w:tr>
      <w:tr w:rsidR="00F27E96" w:rsidRPr="00030678" w14:paraId="2C83FE51" w14:textId="77777777" w:rsidTr="00F27E96">
        <w:trPr>
          <w:trHeight w:val="259"/>
        </w:trPr>
        <w:tc>
          <w:tcPr>
            <w:tcW w:w="2337" w:type="dxa"/>
          </w:tcPr>
          <w:p w14:paraId="0B83A454" w14:textId="77777777" w:rsidR="00F27E96" w:rsidRPr="00030678" w:rsidRDefault="00F27E96" w:rsidP="004F3632">
            <w:pPr>
              <w:spacing w:after="0"/>
              <w:rPr>
                <w:rFonts w:cs="Times New Roman"/>
                <w:bCs/>
                <w:szCs w:val="24"/>
                <w:lang w:val="sr-Cyrl-CS"/>
              </w:rPr>
            </w:pPr>
            <w:r w:rsidRPr="00030678">
              <w:rPr>
                <w:bCs/>
                <w:lang w:val="sr-Cyrl-CS"/>
              </w:rPr>
              <w:t>Србија</w:t>
            </w:r>
          </w:p>
        </w:tc>
        <w:tc>
          <w:tcPr>
            <w:tcW w:w="3328" w:type="dxa"/>
            <w:vAlign w:val="bottom"/>
          </w:tcPr>
          <w:p w14:paraId="5443DCCB" w14:textId="598666E8" w:rsidR="00F27E96" w:rsidRPr="00A47787" w:rsidRDefault="00F27E96" w:rsidP="004F3632">
            <w:pPr>
              <w:jc w:val="right"/>
              <w:rPr>
                <w:rFonts w:cs="Times New Roman"/>
                <w:bCs/>
                <w:szCs w:val="24"/>
                <w:lang w:val="sr-Cyrl-CS"/>
              </w:rPr>
            </w:pPr>
            <w:r w:rsidRPr="00A47787">
              <w:rPr>
                <w:rFonts w:cs="Times New Roman"/>
                <w:color w:val="000000"/>
              </w:rPr>
              <w:t>249</w:t>
            </w:r>
          </w:p>
        </w:tc>
        <w:tc>
          <w:tcPr>
            <w:tcW w:w="3402" w:type="dxa"/>
            <w:vAlign w:val="bottom"/>
          </w:tcPr>
          <w:p w14:paraId="4A7A2D04" w14:textId="2DF30CEA" w:rsidR="00F27E96" w:rsidRPr="00A47787" w:rsidRDefault="00F27E96" w:rsidP="004F3632">
            <w:pPr>
              <w:jc w:val="right"/>
              <w:rPr>
                <w:rFonts w:cs="Times New Roman"/>
                <w:bCs/>
                <w:szCs w:val="24"/>
                <w:lang w:val="sr-Cyrl-CS"/>
              </w:rPr>
            </w:pPr>
            <w:r w:rsidRPr="00A47787">
              <w:rPr>
                <w:rFonts w:cs="Times New Roman"/>
                <w:color w:val="000000"/>
              </w:rPr>
              <w:t>21.415</w:t>
            </w:r>
          </w:p>
        </w:tc>
      </w:tr>
      <w:tr w:rsidR="00F27E96" w:rsidRPr="00030678" w14:paraId="19875467" w14:textId="77777777" w:rsidTr="00F27E96">
        <w:trPr>
          <w:trHeight w:val="350"/>
        </w:trPr>
        <w:tc>
          <w:tcPr>
            <w:tcW w:w="2337" w:type="dxa"/>
          </w:tcPr>
          <w:p w14:paraId="5EC04729" w14:textId="77777777" w:rsidR="00F27E96" w:rsidRPr="00030678" w:rsidRDefault="00F27E96" w:rsidP="004F3632">
            <w:pPr>
              <w:spacing w:after="0"/>
              <w:rPr>
                <w:rFonts w:cs="Times New Roman"/>
                <w:bCs/>
                <w:szCs w:val="24"/>
                <w:lang w:val="sr-Cyrl-CS"/>
              </w:rPr>
            </w:pPr>
            <w:r w:rsidRPr="00030678">
              <w:rPr>
                <w:bCs/>
                <w:lang w:val="sr-Cyrl-CS"/>
              </w:rPr>
              <w:t>Београд</w:t>
            </w:r>
          </w:p>
        </w:tc>
        <w:tc>
          <w:tcPr>
            <w:tcW w:w="3328" w:type="dxa"/>
            <w:vAlign w:val="center"/>
          </w:tcPr>
          <w:p w14:paraId="1176D2A7" w14:textId="759ECB59" w:rsidR="00F27E96" w:rsidRPr="00A47787" w:rsidRDefault="00F27E96" w:rsidP="004F3632">
            <w:pPr>
              <w:jc w:val="right"/>
              <w:rPr>
                <w:rFonts w:cs="Times New Roman"/>
                <w:bCs/>
                <w:szCs w:val="24"/>
                <w:lang w:val="sr-Cyrl-CS"/>
              </w:rPr>
            </w:pPr>
            <w:r w:rsidRPr="00A47787">
              <w:rPr>
                <w:rFonts w:cs="Times New Roman"/>
                <w:color w:val="000000"/>
              </w:rPr>
              <w:t>33</w:t>
            </w:r>
          </w:p>
        </w:tc>
        <w:tc>
          <w:tcPr>
            <w:tcW w:w="3402" w:type="dxa"/>
            <w:vAlign w:val="center"/>
          </w:tcPr>
          <w:p w14:paraId="167C1395" w14:textId="67B5327F" w:rsidR="00F27E96" w:rsidRPr="00A47787" w:rsidRDefault="00F27E96" w:rsidP="004F3632">
            <w:pPr>
              <w:jc w:val="right"/>
              <w:rPr>
                <w:rFonts w:cs="Times New Roman"/>
                <w:bCs/>
                <w:szCs w:val="24"/>
                <w:lang w:val="sr-Cyrl-CS"/>
              </w:rPr>
            </w:pPr>
            <w:r w:rsidRPr="00A47787">
              <w:rPr>
                <w:rFonts w:cs="Times New Roman"/>
                <w:color w:val="000000"/>
              </w:rPr>
              <w:t>9.269</w:t>
            </w:r>
          </w:p>
        </w:tc>
      </w:tr>
      <w:tr w:rsidR="00F27E96" w:rsidRPr="00030678" w14:paraId="4BC77F7E" w14:textId="77777777" w:rsidTr="00F27E96">
        <w:trPr>
          <w:trHeight w:val="456"/>
        </w:trPr>
        <w:tc>
          <w:tcPr>
            <w:tcW w:w="2337" w:type="dxa"/>
          </w:tcPr>
          <w:p w14:paraId="77BDC217" w14:textId="77777777" w:rsidR="00F27E96" w:rsidRPr="00030678" w:rsidRDefault="00F27E96" w:rsidP="000023B9">
            <w:pPr>
              <w:spacing w:after="0"/>
              <w:rPr>
                <w:rFonts w:cs="Times New Roman"/>
                <w:bCs/>
                <w:szCs w:val="24"/>
                <w:lang w:val="sr-Cyrl-CS"/>
              </w:rPr>
            </w:pPr>
            <w:r w:rsidRPr="00030678">
              <w:rPr>
                <w:bCs/>
                <w:lang w:val="sr-Cyrl-CS"/>
              </w:rPr>
              <w:t>Јужна и источна србија</w:t>
            </w:r>
          </w:p>
        </w:tc>
        <w:tc>
          <w:tcPr>
            <w:tcW w:w="3328" w:type="dxa"/>
            <w:vAlign w:val="bottom"/>
          </w:tcPr>
          <w:p w14:paraId="45CBE1EB" w14:textId="347D7210" w:rsidR="00F27E96" w:rsidRPr="00A47787" w:rsidRDefault="00F27E96" w:rsidP="000023B9">
            <w:pPr>
              <w:jc w:val="right"/>
              <w:rPr>
                <w:rFonts w:cs="Times New Roman"/>
                <w:bCs/>
                <w:szCs w:val="24"/>
                <w:lang w:val="sr-Latn-BA"/>
              </w:rPr>
            </w:pPr>
            <w:r w:rsidRPr="00A47787">
              <w:rPr>
                <w:rFonts w:cs="Times New Roman"/>
                <w:color w:val="000000"/>
              </w:rPr>
              <w:t>56</w:t>
            </w:r>
          </w:p>
        </w:tc>
        <w:tc>
          <w:tcPr>
            <w:tcW w:w="3402" w:type="dxa"/>
            <w:vAlign w:val="bottom"/>
          </w:tcPr>
          <w:p w14:paraId="39A6CE10" w14:textId="13EEC623" w:rsidR="00F27E96" w:rsidRPr="00A47787" w:rsidRDefault="00F27E96" w:rsidP="000023B9">
            <w:pPr>
              <w:jc w:val="right"/>
              <w:rPr>
                <w:rFonts w:cs="Times New Roman"/>
                <w:bCs/>
                <w:szCs w:val="24"/>
                <w:lang w:val="sr-Latn-BA"/>
              </w:rPr>
            </w:pPr>
            <w:r w:rsidRPr="00A47787">
              <w:rPr>
                <w:rFonts w:cs="Times New Roman"/>
                <w:color w:val="000000"/>
              </w:rPr>
              <w:t>2.885</w:t>
            </w:r>
          </w:p>
        </w:tc>
      </w:tr>
      <w:tr w:rsidR="00F27E96" w:rsidRPr="00030678" w14:paraId="392267FD" w14:textId="77777777" w:rsidTr="00F27E96">
        <w:trPr>
          <w:trHeight w:val="537"/>
        </w:trPr>
        <w:tc>
          <w:tcPr>
            <w:tcW w:w="2337" w:type="dxa"/>
          </w:tcPr>
          <w:p w14:paraId="3F72D240" w14:textId="77777777" w:rsidR="00F27E96" w:rsidRPr="00030678" w:rsidRDefault="00F27E96" w:rsidP="00303787">
            <w:pPr>
              <w:spacing w:after="0"/>
              <w:rPr>
                <w:rFonts w:cs="Times New Roman"/>
                <w:bCs/>
                <w:szCs w:val="24"/>
                <w:lang w:val="sr-Cyrl-CS"/>
              </w:rPr>
            </w:pPr>
            <w:r w:rsidRPr="00030678">
              <w:rPr>
                <w:bCs/>
                <w:lang w:val="sr-Cyrl-CS"/>
              </w:rPr>
              <w:t>Шумадија и западна србија</w:t>
            </w:r>
          </w:p>
        </w:tc>
        <w:tc>
          <w:tcPr>
            <w:tcW w:w="3328" w:type="dxa"/>
            <w:vAlign w:val="bottom"/>
          </w:tcPr>
          <w:p w14:paraId="32F8B40C" w14:textId="6D061971" w:rsidR="00F27E96" w:rsidRPr="00A47787" w:rsidRDefault="00F27E96" w:rsidP="00303787">
            <w:pPr>
              <w:jc w:val="right"/>
              <w:rPr>
                <w:rFonts w:cs="Times New Roman"/>
                <w:bCs/>
                <w:szCs w:val="24"/>
                <w:lang w:val="sr-Latn-BA"/>
              </w:rPr>
            </w:pPr>
            <w:r w:rsidRPr="00A47787">
              <w:rPr>
                <w:rFonts w:cs="Times New Roman"/>
                <w:color w:val="000000"/>
              </w:rPr>
              <w:t>92</w:t>
            </w:r>
          </w:p>
        </w:tc>
        <w:tc>
          <w:tcPr>
            <w:tcW w:w="3402" w:type="dxa"/>
            <w:vAlign w:val="bottom"/>
          </w:tcPr>
          <w:p w14:paraId="0A1FFF30" w14:textId="256D3D6E" w:rsidR="00F27E96" w:rsidRPr="00A47787" w:rsidRDefault="00F27E96" w:rsidP="00303787">
            <w:pPr>
              <w:jc w:val="right"/>
              <w:rPr>
                <w:rFonts w:cs="Times New Roman"/>
                <w:bCs/>
                <w:szCs w:val="24"/>
                <w:lang w:val="sr-Latn-BA"/>
              </w:rPr>
            </w:pPr>
            <w:r w:rsidRPr="00A47787">
              <w:rPr>
                <w:rFonts w:cs="Times New Roman"/>
                <w:color w:val="000000"/>
              </w:rPr>
              <w:t>3.581</w:t>
            </w:r>
          </w:p>
        </w:tc>
      </w:tr>
      <w:tr w:rsidR="00F27E96" w:rsidRPr="00030678" w14:paraId="3C3674E5" w14:textId="77777777" w:rsidTr="00F27E96">
        <w:trPr>
          <w:trHeight w:val="70"/>
        </w:trPr>
        <w:tc>
          <w:tcPr>
            <w:tcW w:w="2337" w:type="dxa"/>
          </w:tcPr>
          <w:p w14:paraId="77FC38C9" w14:textId="77777777" w:rsidR="00F27E96" w:rsidRPr="00030678" w:rsidRDefault="00F27E96" w:rsidP="000023B9">
            <w:pPr>
              <w:rPr>
                <w:rFonts w:cs="Times New Roman"/>
                <w:bCs/>
                <w:szCs w:val="24"/>
                <w:lang w:val="sr-Cyrl-CS"/>
              </w:rPr>
            </w:pPr>
            <w:r w:rsidRPr="00030678">
              <w:rPr>
                <w:bCs/>
                <w:lang w:val="sr-Cyrl-CS"/>
              </w:rPr>
              <w:t>Војводина</w:t>
            </w:r>
          </w:p>
        </w:tc>
        <w:tc>
          <w:tcPr>
            <w:tcW w:w="3328" w:type="dxa"/>
            <w:vAlign w:val="bottom"/>
          </w:tcPr>
          <w:p w14:paraId="221B7C18" w14:textId="57CD80AB" w:rsidR="00F27E96" w:rsidRPr="00A47787" w:rsidRDefault="00F27E96" w:rsidP="000023B9">
            <w:pPr>
              <w:jc w:val="right"/>
              <w:rPr>
                <w:rFonts w:cs="Times New Roman"/>
                <w:bCs/>
                <w:szCs w:val="24"/>
                <w:lang w:val="sr-Cyrl-CS"/>
              </w:rPr>
            </w:pPr>
            <w:r w:rsidRPr="00A47787">
              <w:rPr>
                <w:rFonts w:cs="Times New Roman"/>
                <w:color w:val="000000"/>
              </w:rPr>
              <w:t>68</w:t>
            </w:r>
          </w:p>
        </w:tc>
        <w:tc>
          <w:tcPr>
            <w:tcW w:w="3402" w:type="dxa"/>
            <w:vAlign w:val="bottom"/>
          </w:tcPr>
          <w:p w14:paraId="13746EFA" w14:textId="55E14534" w:rsidR="00F27E96" w:rsidRPr="00A47787" w:rsidRDefault="00F27E96" w:rsidP="000023B9">
            <w:pPr>
              <w:jc w:val="right"/>
              <w:rPr>
                <w:rFonts w:cs="Times New Roman"/>
                <w:bCs/>
                <w:szCs w:val="24"/>
                <w:lang w:val="sr-Cyrl-CS"/>
              </w:rPr>
            </w:pPr>
            <w:r w:rsidRPr="00A47787">
              <w:rPr>
                <w:rFonts w:cs="Times New Roman"/>
                <w:color w:val="000000"/>
              </w:rPr>
              <w:t>5.680</w:t>
            </w:r>
          </w:p>
        </w:tc>
      </w:tr>
    </w:tbl>
    <w:p w14:paraId="102F424C" w14:textId="589F7B8C" w:rsidR="00A82E1A" w:rsidRDefault="00A82E1A" w:rsidP="00A82E1A">
      <w:pPr>
        <w:rPr>
          <w:rFonts w:cs="Times New Roman"/>
          <w:bCs/>
          <w:szCs w:val="24"/>
          <w:lang w:val="sr-Cyrl-CS"/>
        </w:rPr>
      </w:pPr>
    </w:p>
    <w:p w14:paraId="61F03E40" w14:textId="77777777" w:rsidR="0071505B" w:rsidRDefault="0071505B" w:rsidP="0071505B">
      <w:pPr>
        <w:ind w:firstLine="720"/>
        <w:rPr>
          <w:rFonts w:cs="Times New Roman"/>
          <w:bCs/>
          <w:szCs w:val="24"/>
          <w:lang w:val="sr-Cyrl-CS"/>
        </w:rPr>
      </w:pPr>
      <w:r w:rsidRPr="000D3E78">
        <w:rPr>
          <w:rFonts w:cs="Times New Roman"/>
          <w:bCs/>
          <w:szCs w:val="24"/>
          <w:lang w:val="sr-Cyrl-CS"/>
        </w:rPr>
        <w:t xml:space="preserve">На територији Републике Србије има 249 </w:t>
      </w:r>
      <w:r w:rsidRPr="000D3E78">
        <w:rPr>
          <w:rFonts w:cs="Times New Roman"/>
          <w:bCs/>
          <w:szCs w:val="24"/>
          <w:lang w:val="sr-Latn-CS"/>
        </w:rPr>
        <w:t xml:space="preserve"> </w:t>
      </w:r>
      <w:r w:rsidRPr="000D3E78">
        <w:rPr>
          <w:rFonts w:cs="Times New Roman"/>
          <w:bCs/>
          <w:szCs w:val="24"/>
          <w:lang w:val="sr-Cyrl-CS"/>
        </w:rPr>
        <w:t>локација производног система</w:t>
      </w:r>
      <w:r w:rsidRPr="000D3E78">
        <w:rPr>
          <w:rFonts w:cs="Times New Roman"/>
          <w:bCs/>
          <w:szCs w:val="24"/>
          <w:lang w:val="sr-Latn-RS"/>
        </w:rPr>
        <w:t xml:space="preserve"> (</w:t>
      </w:r>
      <w:r w:rsidRPr="000D3E78">
        <w:rPr>
          <w:rFonts w:cs="Times New Roman"/>
          <w:bCs/>
          <w:szCs w:val="24"/>
          <w:lang w:val="sr-Cyrl-CS"/>
        </w:rPr>
        <w:t>топлана и котларница)</w:t>
      </w:r>
      <w:r>
        <w:rPr>
          <w:rFonts w:cs="Times New Roman"/>
          <w:bCs/>
          <w:szCs w:val="24"/>
          <w:lang w:val="sr-Latn-CS"/>
        </w:rPr>
        <w:t xml:space="preserve">, </w:t>
      </w:r>
      <w:r>
        <w:rPr>
          <w:rFonts w:cs="Times New Roman"/>
          <w:bCs/>
          <w:szCs w:val="24"/>
          <w:lang w:val="sr-Cyrl-CS"/>
        </w:rPr>
        <w:t xml:space="preserve">а према подацима Удружења топлана Србије тај број износи 272 и односи се на системе даљинског грејања </w:t>
      </w:r>
    </w:p>
    <w:p w14:paraId="5891094C" w14:textId="77777777" w:rsidR="0071505B" w:rsidRPr="00C71879" w:rsidRDefault="0071505B" w:rsidP="0071505B">
      <w:pPr>
        <w:ind w:firstLine="720"/>
        <w:rPr>
          <w:rFonts w:cs="Times New Roman"/>
          <w:bCs/>
          <w:szCs w:val="24"/>
          <w:lang w:val="sr-Cyrl-CS"/>
        </w:rPr>
      </w:pPr>
      <w:r w:rsidRPr="00CF3DDC">
        <w:rPr>
          <w:rFonts w:cs="Times New Roman"/>
          <w:bCs/>
          <w:szCs w:val="24"/>
          <w:lang w:val="sr-Cyrl-CS"/>
        </w:rPr>
        <w:t xml:space="preserve">По једну  локацију производног система има </w:t>
      </w:r>
      <w:r w:rsidRPr="00CF3DDC">
        <w:rPr>
          <w:rFonts w:cs="Times New Roman"/>
          <w:bCs/>
          <w:szCs w:val="24"/>
          <w:lang w:val="sr-Latn-BA"/>
        </w:rPr>
        <w:t>1</w:t>
      </w:r>
      <w:r w:rsidRPr="00CF3DDC">
        <w:rPr>
          <w:rFonts w:cs="Times New Roman"/>
          <w:bCs/>
          <w:szCs w:val="24"/>
          <w:lang w:val="sr-Cyrl-CS"/>
        </w:rPr>
        <w:t>9</w:t>
      </w:r>
      <w:r w:rsidRPr="00CF3DDC">
        <w:rPr>
          <w:rFonts w:cs="Times New Roman"/>
          <w:bCs/>
          <w:szCs w:val="24"/>
          <w:lang w:val="sr-Latn-BA"/>
        </w:rPr>
        <w:t xml:space="preserve"> </w:t>
      </w:r>
      <w:r w:rsidRPr="00CF3DDC">
        <w:rPr>
          <w:rFonts w:cs="Times New Roman"/>
          <w:bCs/>
          <w:szCs w:val="24"/>
          <w:lang w:val="sr-Cyrl-CS"/>
        </w:rPr>
        <w:t>ЈЛС</w:t>
      </w:r>
      <w:r>
        <w:rPr>
          <w:rFonts w:cs="Times New Roman"/>
          <w:bCs/>
          <w:szCs w:val="24"/>
          <w:lang w:val="sr-Latn-CS"/>
        </w:rPr>
        <w:t xml:space="preserve">, </w:t>
      </w:r>
      <w:r>
        <w:rPr>
          <w:rFonts w:cs="Times New Roman"/>
          <w:bCs/>
          <w:szCs w:val="24"/>
          <w:lang w:val="sr-Cyrl-CS"/>
        </w:rPr>
        <w:t>при чему према подацима Удружења топлана тај број износи 14</w:t>
      </w:r>
      <w:r w:rsidRPr="00CF3DDC">
        <w:rPr>
          <w:rFonts w:cs="Times New Roman"/>
          <w:bCs/>
          <w:szCs w:val="24"/>
          <w:lang w:val="sr-Cyrl-CS"/>
        </w:rPr>
        <w:t>. Град Београд има највише локација производног система - 33.</w:t>
      </w:r>
      <w:r w:rsidRPr="00C71879">
        <w:rPr>
          <w:rFonts w:cs="Times New Roman"/>
          <w:bCs/>
          <w:szCs w:val="24"/>
          <w:lang w:val="sr-Cyrl-CS"/>
        </w:rPr>
        <w:t xml:space="preserve"> </w:t>
      </w:r>
    </w:p>
    <w:p w14:paraId="4F1E7F9A" w14:textId="77777777" w:rsidR="0071505B" w:rsidRPr="00C71879" w:rsidRDefault="0071505B" w:rsidP="0071505B">
      <w:pPr>
        <w:ind w:firstLine="720"/>
        <w:rPr>
          <w:rFonts w:eastAsia="Times New Roman" w:cs="Times New Roman"/>
          <w:szCs w:val="24"/>
          <w:lang w:val="sr-Cyrl-RS"/>
        </w:rPr>
      </w:pPr>
      <w:r w:rsidRPr="00C61876">
        <w:rPr>
          <w:rFonts w:cs="Times New Roman"/>
          <w:bCs/>
          <w:szCs w:val="24"/>
          <w:lang w:val="sr-Cyrl-CS"/>
        </w:rPr>
        <w:t xml:space="preserve">У Републици Србији укупно има 21.415 активних подстаница. Од оних ЈЛС које су доставиле податке </w:t>
      </w:r>
      <w:r w:rsidRPr="00C61876">
        <w:rPr>
          <w:rFonts w:eastAsia="Times New Roman" w:cs="Times New Roman"/>
          <w:bCs/>
          <w:szCs w:val="24"/>
          <w:lang w:val="sr-Cyrl-CS"/>
        </w:rPr>
        <w:t>Мало Црниће и Лучани</w:t>
      </w:r>
      <w:r w:rsidRPr="00C61876">
        <w:rPr>
          <w:rFonts w:eastAsia="Times New Roman" w:cs="Times New Roman"/>
          <w:bCs/>
          <w:szCs w:val="24"/>
          <w:lang w:val="sr-Cyrl-RS"/>
        </w:rPr>
        <w:t xml:space="preserve"> немају ниједну подстаницу док највише активних подстаница има град Београд </w:t>
      </w:r>
      <w:r w:rsidRPr="00C61876">
        <w:rPr>
          <w:rFonts w:eastAsia="Times New Roman" w:cs="Times New Roman"/>
          <w:szCs w:val="24"/>
          <w:lang w:val="sr-Cyrl-CS"/>
        </w:rPr>
        <w:t>9.269</w:t>
      </w:r>
      <w:r>
        <w:rPr>
          <w:rFonts w:eastAsia="Times New Roman" w:cs="Times New Roman"/>
          <w:szCs w:val="24"/>
          <w:lang w:val="sr-Cyrl-RS"/>
        </w:rPr>
        <w:t xml:space="preserve">, док је према подацима Удружења топлана број подстаница у Београду 9.222. </w:t>
      </w:r>
    </w:p>
    <w:p w14:paraId="60120C5D" w14:textId="77777777" w:rsidR="0071505B" w:rsidRDefault="0071505B" w:rsidP="0071505B">
      <w:pPr>
        <w:spacing w:after="0"/>
        <w:ind w:firstLine="708"/>
        <w:rPr>
          <w:rFonts w:cs="Times New Roman"/>
          <w:bCs/>
          <w:szCs w:val="24"/>
          <w:lang w:val="sr-Cyrl-CS"/>
        </w:rPr>
      </w:pPr>
      <w:r w:rsidRPr="007F32E3">
        <w:rPr>
          <w:rFonts w:cs="Times New Roman"/>
          <w:bCs/>
          <w:szCs w:val="24"/>
          <w:lang w:val="sr-Cyrl-CS"/>
        </w:rPr>
        <w:t>Због превеликих одступања у односу на извештај од претходне године као и због достављених нелогичних података, нисмо били у могућности да прикажемо укупну дужину мреже даљинског грејања,</w:t>
      </w:r>
      <w:r>
        <w:rPr>
          <w:rFonts w:cs="Times New Roman"/>
          <w:bCs/>
          <w:szCs w:val="24"/>
          <w:lang w:val="sr-Cyrl-CS"/>
        </w:rPr>
        <w:t xml:space="preserve"> </w:t>
      </w:r>
      <w:r>
        <w:rPr>
          <w:rFonts w:eastAsia="Times New Roman" w:cs="Times New Roman"/>
          <w:szCs w:val="24"/>
          <w:lang w:val="sr-Cyrl-RS"/>
        </w:rPr>
        <w:t>Према подацима Удружења топлана дужина разводне мреже износи 2.762км, са највећом дужином разводне мреже на територији града Београда  од 783км</w:t>
      </w:r>
      <w:r>
        <w:rPr>
          <w:rFonts w:cs="Times New Roman"/>
          <w:bCs/>
          <w:szCs w:val="24"/>
          <w:lang w:val="sr-Cyrl-CS"/>
        </w:rPr>
        <w:t xml:space="preserve">. Најкраћу дужину мреже даљинског грејања </w:t>
      </w:r>
      <w:r w:rsidRPr="00BE0E65">
        <w:rPr>
          <w:rFonts w:eastAsia="Times New Roman" w:cs="Times New Roman"/>
          <w:szCs w:val="24"/>
          <w:lang w:val="sr-Cyrl-RS"/>
        </w:rPr>
        <w:t>од 1км</w:t>
      </w:r>
      <w:r>
        <w:rPr>
          <w:rFonts w:eastAsia="Times New Roman" w:cs="Times New Roman"/>
          <w:szCs w:val="24"/>
          <w:lang w:val="sr-Cyrl-RS"/>
        </w:rPr>
        <w:t xml:space="preserve"> имају Пећинци и Житиште од 1,5км,</w:t>
      </w:r>
      <w:r>
        <w:rPr>
          <w:rFonts w:cs="Times New Roman"/>
          <w:bCs/>
          <w:szCs w:val="24"/>
          <w:lang w:val="sr-Cyrl-CS"/>
        </w:rPr>
        <w:t xml:space="preserve"> по подацима Удружења топлана. </w:t>
      </w:r>
    </w:p>
    <w:p w14:paraId="2F712853" w14:textId="77777777" w:rsidR="0071505B" w:rsidRPr="00733DF5" w:rsidRDefault="0071505B" w:rsidP="0071505B">
      <w:pPr>
        <w:spacing w:after="0"/>
        <w:ind w:firstLine="708"/>
        <w:rPr>
          <w:rFonts w:eastAsia="Times New Roman" w:cs="Times New Roman"/>
          <w:szCs w:val="24"/>
          <w:lang w:val="sr-Cyrl-CS"/>
        </w:rPr>
      </w:pPr>
    </w:p>
    <w:p w14:paraId="3090E152" w14:textId="0FAA8B01" w:rsidR="00717076" w:rsidRPr="0071505B" w:rsidRDefault="00717076" w:rsidP="00A82E1A">
      <w:pPr>
        <w:spacing w:after="0"/>
        <w:rPr>
          <w:rFonts w:eastAsia="Times New Roman" w:cs="Times New Roman"/>
          <w:b/>
          <w:i/>
          <w:szCs w:val="24"/>
          <w:lang w:val="sr-Cyrl-CS"/>
        </w:rPr>
      </w:pPr>
    </w:p>
    <w:p w14:paraId="139451A1" w14:textId="77777777" w:rsidR="0071505B" w:rsidRDefault="0071505B" w:rsidP="00A82E1A">
      <w:pPr>
        <w:spacing w:after="0"/>
        <w:rPr>
          <w:rFonts w:eastAsia="Times New Roman" w:cs="Times New Roman"/>
          <w:b/>
          <w:i/>
          <w:szCs w:val="24"/>
          <w:lang w:val="sr-Cyrl-RS"/>
        </w:rPr>
      </w:pPr>
    </w:p>
    <w:p w14:paraId="6CE30FD8" w14:textId="77777777" w:rsidR="0071505B" w:rsidRDefault="0071505B" w:rsidP="00A82E1A">
      <w:pPr>
        <w:spacing w:after="0"/>
        <w:rPr>
          <w:rFonts w:eastAsia="Times New Roman" w:cs="Times New Roman"/>
          <w:b/>
          <w:i/>
          <w:szCs w:val="24"/>
          <w:lang w:val="sr-Cyrl-RS"/>
        </w:rPr>
      </w:pPr>
    </w:p>
    <w:p w14:paraId="6ACAFF46" w14:textId="77777777" w:rsidR="0071505B" w:rsidRDefault="0071505B" w:rsidP="00A82E1A">
      <w:pPr>
        <w:spacing w:after="0"/>
        <w:rPr>
          <w:rFonts w:eastAsia="Times New Roman" w:cs="Times New Roman"/>
          <w:b/>
          <w:i/>
          <w:szCs w:val="24"/>
          <w:lang w:val="sr-Cyrl-RS"/>
        </w:rPr>
      </w:pPr>
    </w:p>
    <w:p w14:paraId="4D57984C" w14:textId="77777777" w:rsidR="0071505B" w:rsidRDefault="0071505B" w:rsidP="00A82E1A">
      <w:pPr>
        <w:spacing w:after="0"/>
        <w:rPr>
          <w:rFonts w:eastAsia="Times New Roman" w:cs="Times New Roman"/>
          <w:b/>
          <w:i/>
          <w:szCs w:val="24"/>
          <w:lang w:val="sr-Cyrl-RS"/>
        </w:rPr>
      </w:pPr>
    </w:p>
    <w:p w14:paraId="460D29CF" w14:textId="77777777" w:rsidR="0071505B" w:rsidRDefault="0071505B" w:rsidP="00A82E1A">
      <w:pPr>
        <w:spacing w:after="0"/>
        <w:rPr>
          <w:rFonts w:eastAsia="Times New Roman" w:cs="Times New Roman"/>
          <w:b/>
          <w:i/>
          <w:szCs w:val="24"/>
          <w:lang w:val="sr-Cyrl-RS"/>
        </w:rPr>
      </w:pPr>
    </w:p>
    <w:p w14:paraId="28F23991" w14:textId="77777777" w:rsidR="0071505B" w:rsidRDefault="0071505B" w:rsidP="00A82E1A">
      <w:pPr>
        <w:spacing w:after="0"/>
        <w:rPr>
          <w:rFonts w:eastAsia="Times New Roman" w:cs="Times New Roman"/>
          <w:b/>
          <w:i/>
          <w:szCs w:val="24"/>
          <w:lang w:val="sr-Cyrl-RS"/>
        </w:rPr>
      </w:pPr>
    </w:p>
    <w:p w14:paraId="34163AED" w14:textId="77777777" w:rsidR="0071505B" w:rsidRDefault="0071505B" w:rsidP="00A82E1A">
      <w:pPr>
        <w:spacing w:after="0"/>
        <w:rPr>
          <w:rFonts w:eastAsia="Times New Roman" w:cs="Times New Roman"/>
          <w:b/>
          <w:i/>
          <w:szCs w:val="24"/>
          <w:lang w:val="sr-Cyrl-RS"/>
        </w:rPr>
      </w:pPr>
    </w:p>
    <w:p w14:paraId="3684B938" w14:textId="77777777" w:rsidR="0071505B" w:rsidRDefault="0071505B" w:rsidP="00A82E1A">
      <w:pPr>
        <w:spacing w:after="0"/>
        <w:rPr>
          <w:rFonts w:eastAsia="Times New Roman" w:cs="Times New Roman"/>
          <w:b/>
          <w:i/>
          <w:szCs w:val="24"/>
          <w:lang w:val="sr-Cyrl-RS"/>
        </w:rPr>
      </w:pPr>
    </w:p>
    <w:p w14:paraId="5EE1715D" w14:textId="77777777" w:rsidR="0071505B" w:rsidRDefault="0071505B" w:rsidP="00A82E1A">
      <w:pPr>
        <w:spacing w:after="0"/>
        <w:rPr>
          <w:rFonts w:eastAsia="Times New Roman" w:cs="Times New Roman"/>
          <w:b/>
          <w:i/>
          <w:szCs w:val="24"/>
          <w:lang w:val="sr-Cyrl-RS"/>
        </w:rPr>
      </w:pPr>
    </w:p>
    <w:p w14:paraId="0A8220E8" w14:textId="77777777" w:rsidR="0071505B" w:rsidRDefault="0071505B" w:rsidP="00A82E1A">
      <w:pPr>
        <w:spacing w:after="0"/>
        <w:rPr>
          <w:rFonts w:eastAsia="Times New Roman" w:cs="Times New Roman"/>
          <w:b/>
          <w:i/>
          <w:szCs w:val="24"/>
          <w:lang w:val="sr-Cyrl-RS"/>
        </w:rPr>
      </w:pPr>
    </w:p>
    <w:p w14:paraId="02FFB165" w14:textId="77777777" w:rsidR="0071505B" w:rsidRDefault="0071505B" w:rsidP="00A82E1A">
      <w:pPr>
        <w:spacing w:after="0"/>
        <w:rPr>
          <w:rFonts w:eastAsia="Times New Roman" w:cs="Times New Roman"/>
          <w:b/>
          <w:i/>
          <w:szCs w:val="24"/>
          <w:lang w:val="sr-Cyrl-RS"/>
        </w:rPr>
      </w:pPr>
    </w:p>
    <w:p w14:paraId="4A1ACDBD" w14:textId="6DDCE1E7" w:rsidR="00A82E1A" w:rsidRDefault="00A82E1A" w:rsidP="00A82E1A">
      <w:pPr>
        <w:spacing w:after="0"/>
        <w:rPr>
          <w:rFonts w:eastAsia="Times New Roman" w:cs="Times New Roman"/>
          <w:szCs w:val="24"/>
          <w:lang w:val="sr-Cyrl-RS"/>
        </w:rPr>
      </w:pPr>
      <w:r w:rsidRPr="00D0367C">
        <w:rPr>
          <w:rFonts w:eastAsia="Times New Roman" w:cs="Times New Roman"/>
          <w:b/>
          <w:i/>
          <w:szCs w:val="24"/>
          <w:lang w:val="sr-Cyrl-RS"/>
        </w:rPr>
        <w:lastRenderedPageBreak/>
        <w:t xml:space="preserve">Графикон </w:t>
      </w:r>
      <w:r w:rsidR="00A238AB">
        <w:rPr>
          <w:rFonts w:eastAsia="Times New Roman" w:cs="Times New Roman"/>
          <w:b/>
          <w:i/>
          <w:szCs w:val="24"/>
          <w:lang w:val="sr-Cyrl-CS"/>
        </w:rPr>
        <w:t>1</w:t>
      </w:r>
      <w:r w:rsidR="00E42B22">
        <w:rPr>
          <w:rFonts w:eastAsia="Times New Roman" w:cs="Times New Roman"/>
          <w:b/>
          <w:i/>
          <w:szCs w:val="24"/>
          <w:lang w:val="sr-Cyrl-CS"/>
        </w:rPr>
        <w:t>4</w:t>
      </w:r>
      <w:r w:rsidRPr="00D0367C">
        <w:rPr>
          <w:rFonts w:eastAsia="Times New Roman" w:cs="Times New Roman"/>
          <w:b/>
          <w:i/>
          <w:szCs w:val="24"/>
          <w:lang w:val="sr-Cyrl-RS"/>
        </w:rPr>
        <w:t>: Број активних котларница</w:t>
      </w:r>
    </w:p>
    <w:p w14:paraId="0153BAEF" w14:textId="77777777" w:rsidR="00A82E1A" w:rsidRPr="002D30AF" w:rsidRDefault="00A82E1A" w:rsidP="00A82E1A">
      <w:pPr>
        <w:spacing w:after="0"/>
        <w:rPr>
          <w:rFonts w:cs="Times New Roman"/>
          <w:b/>
          <w:bCs/>
          <w:i/>
          <w:szCs w:val="24"/>
          <w:lang w:val="sr-Latn-CS"/>
        </w:rPr>
      </w:pPr>
      <w:r w:rsidRPr="00A47787">
        <w:rPr>
          <w:rFonts w:eastAsia="Times New Roman" w:cs="Times New Roman"/>
          <w:noProof/>
          <w:szCs w:val="24"/>
          <w:lang w:val="sr-Latn-BA" w:eastAsia="sr-Latn-BA"/>
        </w:rPr>
        <w:drawing>
          <wp:inline distT="0" distB="0" distL="0" distR="0" wp14:anchorId="38421E1C" wp14:editId="49686379">
            <wp:extent cx="5486400" cy="3200400"/>
            <wp:effectExtent l="0" t="0" r="0" b="952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370C30" w14:textId="77777777" w:rsidR="00A82E1A" w:rsidRDefault="00A82E1A" w:rsidP="00A82E1A">
      <w:pPr>
        <w:spacing w:after="0"/>
        <w:rPr>
          <w:rFonts w:cs="Times New Roman"/>
          <w:b/>
          <w:bCs/>
          <w:i/>
          <w:szCs w:val="24"/>
          <w:lang w:val="sr-Cyrl-CS"/>
        </w:rPr>
      </w:pPr>
    </w:p>
    <w:p w14:paraId="4EDB4B1B" w14:textId="7ECFFA69" w:rsidR="00A82E1A" w:rsidRPr="00030678" w:rsidRDefault="00A82E1A" w:rsidP="00A82E1A">
      <w:pPr>
        <w:spacing w:after="0"/>
        <w:rPr>
          <w:rFonts w:cs="Times New Roman"/>
          <w:b/>
          <w:bCs/>
          <w:i/>
          <w:szCs w:val="24"/>
          <w:lang w:val="sr-Cyrl-CS"/>
        </w:rPr>
      </w:pPr>
      <w:r w:rsidRPr="00030678">
        <w:rPr>
          <w:rFonts w:cs="Times New Roman"/>
          <w:b/>
          <w:bCs/>
          <w:i/>
          <w:szCs w:val="24"/>
          <w:lang w:val="sr-Cyrl-CS"/>
        </w:rPr>
        <w:t xml:space="preserve">Графикон </w:t>
      </w:r>
      <w:r w:rsidR="00A238AB">
        <w:rPr>
          <w:rFonts w:cs="Times New Roman"/>
          <w:b/>
          <w:bCs/>
          <w:i/>
          <w:szCs w:val="24"/>
          <w:lang w:val="sr-Cyrl-CS"/>
        </w:rPr>
        <w:t>1</w:t>
      </w:r>
      <w:r w:rsidR="00E42B22">
        <w:rPr>
          <w:rFonts w:cs="Times New Roman"/>
          <w:b/>
          <w:bCs/>
          <w:i/>
          <w:szCs w:val="24"/>
          <w:lang w:val="sr-Cyrl-CS"/>
        </w:rPr>
        <w:t>5</w:t>
      </w:r>
      <w:r w:rsidRPr="00030678">
        <w:rPr>
          <w:rFonts w:cs="Times New Roman"/>
          <w:b/>
          <w:bCs/>
          <w:i/>
          <w:szCs w:val="24"/>
          <w:lang w:val="sr-Cyrl-CS"/>
        </w:rPr>
        <w:t xml:space="preserve">: </w:t>
      </w:r>
      <w:r w:rsidR="00F32C55">
        <w:rPr>
          <w:rFonts w:cs="Times New Roman"/>
          <w:b/>
          <w:bCs/>
          <w:i/>
          <w:szCs w:val="24"/>
          <w:lang w:val="sr-Cyrl-CS"/>
        </w:rPr>
        <w:t>Подстанице</w:t>
      </w:r>
      <w:r>
        <w:rPr>
          <w:rFonts w:cs="Times New Roman"/>
          <w:b/>
          <w:bCs/>
          <w:i/>
          <w:szCs w:val="24"/>
          <w:lang w:val="sr-Cyrl-CS"/>
        </w:rPr>
        <w:t xml:space="preserve"> </w:t>
      </w:r>
    </w:p>
    <w:p w14:paraId="4DDD1C96" w14:textId="77777777" w:rsidR="00A82E1A" w:rsidRPr="00030678" w:rsidRDefault="00A82E1A" w:rsidP="00A82E1A">
      <w:pPr>
        <w:spacing w:after="0"/>
        <w:rPr>
          <w:rFonts w:cs="Times New Roman"/>
          <w:b/>
          <w:bCs/>
          <w:i/>
          <w:szCs w:val="24"/>
          <w:lang w:val="sr-Cyrl-CS"/>
        </w:rPr>
      </w:pPr>
      <w:r w:rsidRPr="00030678">
        <w:rPr>
          <w:noProof/>
          <w:lang w:val="sr-Latn-BA" w:eastAsia="sr-Latn-BA"/>
        </w:rPr>
        <w:drawing>
          <wp:inline distT="0" distB="0" distL="0" distR="0" wp14:anchorId="54EB3C36" wp14:editId="62A5594A">
            <wp:extent cx="5667375" cy="2686050"/>
            <wp:effectExtent l="0" t="0" r="9525"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9E95E9" w14:textId="77777777" w:rsidR="00A82E1A" w:rsidRPr="00D0367C" w:rsidRDefault="00A82E1A" w:rsidP="00A82E1A">
      <w:pPr>
        <w:spacing w:after="0"/>
        <w:rPr>
          <w:rFonts w:eastAsia="Times New Roman" w:cs="Times New Roman"/>
          <w:b/>
          <w:i/>
          <w:color w:val="000000"/>
          <w:szCs w:val="24"/>
          <w:lang w:val="sr-Latn-BA" w:eastAsia="sr-Latn-BA"/>
        </w:rPr>
      </w:pPr>
    </w:p>
    <w:p w14:paraId="3DD060DA" w14:textId="084F1205" w:rsidR="00717076" w:rsidRDefault="00717076" w:rsidP="00FF071D">
      <w:pPr>
        <w:spacing w:after="0"/>
        <w:ind w:firstLine="708"/>
        <w:rPr>
          <w:rFonts w:eastAsia="Times New Roman" w:cs="Times New Roman"/>
          <w:b/>
          <w:i/>
          <w:color w:val="000000"/>
          <w:szCs w:val="24"/>
          <w:lang w:val="sr-Cyrl-CS" w:eastAsia="sr-Latn-BA"/>
        </w:rPr>
      </w:pPr>
    </w:p>
    <w:p w14:paraId="5C72F832" w14:textId="4309EE78" w:rsidR="00FF071D" w:rsidRDefault="00FF071D" w:rsidP="00FF071D">
      <w:pPr>
        <w:spacing w:after="0"/>
        <w:ind w:firstLine="708"/>
        <w:rPr>
          <w:rFonts w:eastAsia="Times New Roman" w:cs="Times New Roman"/>
          <w:b/>
          <w:i/>
          <w:color w:val="000000"/>
          <w:szCs w:val="24"/>
          <w:lang w:val="sr-Cyrl-CS" w:eastAsia="sr-Latn-BA"/>
        </w:rPr>
      </w:pPr>
    </w:p>
    <w:p w14:paraId="6F0E3E78" w14:textId="69FBD8B9" w:rsidR="00FF071D" w:rsidRDefault="00FF071D" w:rsidP="00FF071D">
      <w:pPr>
        <w:spacing w:after="0"/>
        <w:ind w:firstLine="708"/>
        <w:rPr>
          <w:rFonts w:eastAsia="Times New Roman" w:cs="Times New Roman"/>
          <w:b/>
          <w:i/>
          <w:color w:val="000000"/>
          <w:szCs w:val="24"/>
          <w:lang w:val="sr-Cyrl-CS" w:eastAsia="sr-Latn-BA"/>
        </w:rPr>
      </w:pPr>
    </w:p>
    <w:p w14:paraId="7DB621AC" w14:textId="6771ED05" w:rsidR="00FF071D" w:rsidRDefault="00FF071D" w:rsidP="00FF071D">
      <w:pPr>
        <w:spacing w:after="0"/>
        <w:ind w:firstLine="708"/>
        <w:rPr>
          <w:rFonts w:eastAsia="Times New Roman" w:cs="Times New Roman"/>
          <w:b/>
          <w:i/>
          <w:color w:val="000000"/>
          <w:szCs w:val="24"/>
          <w:lang w:val="sr-Cyrl-CS" w:eastAsia="sr-Latn-BA"/>
        </w:rPr>
      </w:pPr>
    </w:p>
    <w:p w14:paraId="189EBD4C" w14:textId="3DCAED7F" w:rsidR="00FF071D" w:rsidRDefault="00FF071D" w:rsidP="00FF071D">
      <w:pPr>
        <w:spacing w:after="0"/>
        <w:ind w:firstLine="708"/>
        <w:rPr>
          <w:rFonts w:eastAsia="Times New Roman" w:cs="Times New Roman"/>
          <w:b/>
          <w:i/>
          <w:color w:val="000000"/>
          <w:szCs w:val="24"/>
          <w:lang w:val="sr-Cyrl-CS" w:eastAsia="sr-Latn-BA"/>
        </w:rPr>
      </w:pPr>
    </w:p>
    <w:p w14:paraId="2D05EFD0" w14:textId="24277336" w:rsidR="00FF071D" w:rsidRDefault="00FF071D" w:rsidP="00FF071D">
      <w:pPr>
        <w:spacing w:after="0"/>
        <w:ind w:firstLine="708"/>
        <w:rPr>
          <w:rFonts w:eastAsia="Times New Roman" w:cs="Times New Roman"/>
          <w:b/>
          <w:i/>
          <w:color w:val="000000"/>
          <w:szCs w:val="24"/>
          <w:lang w:val="sr-Cyrl-CS" w:eastAsia="sr-Latn-BA"/>
        </w:rPr>
      </w:pPr>
    </w:p>
    <w:p w14:paraId="187BB443" w14:textId="11EE145F" w:rsidR="00FF071D" w:rsidRDefault="00FF071D" w:rsidP="00FF071D">
      <w:pPr>
        <w:spacing w:after="0"/>
        <w:ind w:firstLine="708"/>
        <w:rPr>
          <w:rFonts w:eastAsia="Times New Roman" w:cs="Times New Roman"/>
          <w:b/>
          <w:i/>
          <w:color w:val="000000"/>
          <w:szCs w:val="24"/>
          <w:lang w:val="sr-Cyrl-CS" w:eastAsia="sr-Latn-BA"/>
        </w:rPr>
      </w:pPr>
    </w:p>
    <w:p w14:paraId="759043F2" w14:textId="77777777" w:rsidR="00FF071D" w:rsidRDefault="00FF071D" w:rsidP="00FF071D">
      <w:pPr>
        <w:spacing w:after="0"/>
        <w:ind w:firstLine="708"/>
        <w:rPr>
          <w:rFonts w:eastAsia="Times New Roman" w:cs="Times New Roman"/>
          <w:b/>
          <w:i/>
          <w:color w:val="000000"/>
          <w:szCs w:val="24"/>
          <w:lang w:val="sr-Cyrl-CS" w:eastAsia="sr-Latn-BA"/>
        </w:rPr>
      </w:pPr>
    </w:p>
    <w:p w14:paraId="144A7357" w14:textId="71118965" w:rsidR="00717076" w:rsidRDefault="00717076" w:rsidP="00A82E1A">
      <w:pPr>
        <w:spacing w:after="0"/>
        <w:rPr>
          <w:rFonts w:eastAsia="Times New Roman" w:cs="Times New Roman"/>
          <w:b/>
          <w:i/>
          <w:color w:val="000000"/>
          <w:szCs w:val="24"/>
          <w:lang w:val="sr-Cyrl-CS" w:eastAsia="sr-Latn-BA"/>
        </w:rPr>
      </w:pPr>
    </w:p>
    <w:p w14:paraId="046EDEA5" w14:textId="79864283" w:rsidR="00A82E1A" w:rsidRPr="00030678" w:rsidRDefault="00A82E1A" w:rsidP="00A82E1A">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lastRenderedPageBreak/>
        <w:t xml:space="preserve">Табела </w:t>
      </w:r>
      <w:r>
        <w:rPr>
          <w:rFonts w:eastAsia="Times New Roman" w:cs="Times New Roman"/>
          <w:b/>
          <w:i/>
          <w:color w:val="000000"/>
          <w:szCs w:val="24"/>
          <w:lang w:val="sr-Latn-BA" w:eastAsia="sr-Latn-BA"/>
        </w:rPr>
        <w:t>1</w:t>
      </w:r>
      <w:r w:rsidR="0004382D">
        <w:rPr>
          <w:rFonts w:eastAsia="Times New Roman" w:cs="Times New Roman"/>
          <w:b/>
          <w:i/>
          <w:color w:val="000000"/>
          <w:szCs w:val="24"/>
          <w:lang w:val="sr-Cyrl-CS" w:eastAsia="sr-Latn-BA"/>
        </w:rPr>
        <w:t>8</w:t>
      </w:r>
      <w:r w:rsidRPr="00030678">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2539"/>
        <w:gridCol w:w="2409"/>
        <w:gridCol w:w="2410"/>
      </w:tblGrid>
      <w:tr w:rsidR="00A82E1A" w:rsidRPr="00F94C42" w14:paraId="6736F1AB" w14:textId="77777777" w:rsidTr="00C4730F">
        <w:tc>
          <w:tcPr>
            <w:tcW w:w="1851" w:type="dxa"/>
            <w:shd w:val="clear" w:color="auto" w:fill="DEEAF6" w:themeFill="accent1" w:themeFillTint="33"/>
          </w:tcPr>
          <w:p w14:paraId="2C601D3C" w14:textId="77777777" w:rsidR="00A82E1A" w:rsidRPr="00030678" w:rsidRDefault="00A82E1A" w:rsidP="0050141F">
            <w:pPr>
              <w:jc w:val="center"/>
              <w:rPr>
                <w:b/>
                <w:bCs/>
                <w:sz w:val="18"/>
                <w:szCs w:val="18"/>
                <w:lang w:val="sr-Cyrl-CS"/>
              </w:rPr>
            </w:pPr>
          </w:p>
          <w:p w14:paraId="7E4E5099" w14:textId="77777777" w:rsidR="00A82E1A" w:rsidRPr="00030678" w:rsidRDefault="00A82E1A" w:rsidP="0050141F">
            <w:pPr>
              <w:jc w:val="center"/>
              <w:rPr>
                <w:b/>
                <w:bCs/>
                <w:sz w:val="18"/>
                <w:szCs w:val="18"/>
                <w:lang w:val="sr-Cyrl-CS"/>
              </w:rPr>
            </w:pPr>
          </w:p>
          <w:p w14:paraId="1D76FA91"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b/>
                <w:bCs/>
                <w:sz w:val="18"/>
                <w:szCs w:val="18"/>
                <w:lang w:val="sr-Cyrl-CS"/>
              </w:rPr>
              <w:t>ТЕРИТОРИЈАЛНИ ОБУХВАТ</w:t>
            </w:r>
          </w:p>
        </w:tc>
        <w:tc>
          <w:tcPr>
            <w:tcW w:w="2539" w:type="dxa"/>
            <w:shd w:val="clear" w:color="auto" w:fill="DEEAF6" w:themeFill="accent1" w:themeFillTint="33"/>
          </w:tcPr>
          <w:p w14:paraId="78773F40"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КОЛИЧИНА ПРОИЗВЕДЕНЕ ТОПЛОТНЕ ЕНЕРГИЈЕ (МЈ)</w:t>
            </w:r>
          </w:p>
        </w:tc>
        <w:tc>
          <w:tcPr>
            <w:tcW w:w="2409" w:type="dxa"/>
            <w:shd w:val="clear" w:color="auto" w:fill="DEEAF6" w:themeFill="accent1" w:themeFillTint="33"/>
          </w:tcPr>
          <w:p w14:paraId="11C26B65" w14:textId="77777777" w:rsidR="00A82E1A" w:rsidRPr="00D0367C" w:rsidRDefault="00A82E1A" w:rsidP="0050141F">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 xml:space="preserve">УКУПНА ПОТРОШЊА ТОПЛОТНЕ ЕНЕРГИЈЕ </w:t>
            </w:r>
            <w:r>
              <w:rPr>
                <w:rFonts w:eastAsia="Times New Roman" w:cs="Times New Roman"/>
                <w:b/>
                <w:color w:val="000000"/>
                <w:sz w:val="18"/>
                <w:szCs w:val="18"/>
                <w:lang w:val="sr-Cyrl-CS" w:eastAsia="sr-Latn-BA"/>
              </w:rPr>
              <w:t>–</w:t>
            </w:r>
            <w:r w:rsidRPr="00030678">
              <w:rPr>
                <w:rFonts w:eastAsia="Times New Roman" w:cs="Times New Roman"/>
                <w:b/>
                <w:color w:val="000000"/>
                <w:sz w:val="18"/>
                <w:szCs w:val="18"/>
                <w:lang w:val="sr-Cyrl-CS" w:eastAsia="sr-Latn-BA"/>
              </w:rPr>
              <w:t>ДОМАЋИНСТВА</w:t>
            </w:r>
            <w:r>
              <w:rPr>
                <w:rFonts w:eastAsia="Times New Roman" w:cs="Times New Roman"/>
                <w:b/>
                <w:color w:val="000000"/>
                <w:sz w:val="18"/>
                <w:szCs w:val="18"/>
                <w:lang w:val="sr-Latn-BA" w:eastAsia="sr-Latn-BA"/>
              </w:rPr>
              <w:t xml:space="preserve"> </w:t>
            </w:r>
            <w:r w:rsidRPr="00030678">
              <w:rPr>
                <w:rFonts w:eastAsia="Times New Roman" w:cs="Times New Roman"/>
                <w:b/>
                <w:color w:val="000000"/>
                <w:sz w:val="18"/>
                <w:szCs w:val="18"/>
                <w:lang w:val="sr-Cyrl-CS" w:eastAsia="sr-Latn-BA"/>
              </w:rPr>
              <w:t>(МЈ)</w:t>
            </w:r>
          </w:p>
        </w:tc>
        <w:tc>
          <w:tcPr>
            <w:tcW w:w="2410" w:type="dxa"/>
            <w:shd w:val="clear" w:color="auto" w:fill="DEEAF6" w:themeFill="accent1" w:themeFillTint="33"/>
          </w:tcPr>
          <w:p w14:paraId="6A9EBFF4" w14:textId="77777777" w:rsidR="00A82E1A" w:rsidRPr="00D0367C" w:rsidRDefault="00A82E1A" w:rsidP="0050141F">
            <w:pPr>
              <w:jc w:val="center"/>
              <w:rPr>
                <w:rFonts w:eastAsia="Times New Roman" w:cs="Times New Roman"/>
                <w:b/>
                <w:color w:val="000000"/>
                <w:sz w:val="18"/>
                <w:szCs w:val="18"/>
                <w:lang w:val="sr-Latn-BA" w:eastAsia="sr-Latn-BA"/>
              </w:rPr>
            </w:pPr>
            <w:r w:rsidRPr="00030678">
              <w:rPr>
                <w:rFonts w:eastAsia="Times New Roman" w:cs="Times New Roman"/>
                <w:b/>
                <w:color w:val="000000"/>
                <w:sz w:val="18"/>
                <w:szCs w:val="18"/>
                <w:lang w:val="sr-Cyrl-CS" w:eastAsia="sr-Latn-BA"/>
              </w:rPr>
              <w:t>УКУПНА ПОТРОШЊА ТОПЛОТНЕ ЕНЕРГИЈЕ - ПРАВНА ЛИЦА И ПРЕДУЗЕТНИЦИ</w:t>
            </w:r>
            <w:r>
              <w:rPr>
                <w:rFonts w:eastAsia="Times New Roman" w:cs="Times New Roman"/>
                <w:b/>
                <w:color w:val="000000"/>
                <w:sz w:val="18"/>
                <w:szCs w:val="18"/>
                <w:lang w:val="sr-Latn-BA" w:eastAsia="sr-Latn-BA"/>
              </w:rPr>
              <w:t xml:space="preserve"> </w:t>
            </w:r>
            <w:r w:rsidRPr="00030678">
              <w:rPr>
                <w:rFonts w:eastAsia="Times New Roman" w:cs="Times New Roman"/>
                <w:b/>
                <w:color w:val="000000"/>
                <w:sz w:val="18"/>
                <w:szCs w:val="18"/>
                <w:lang w:val="sr-Cyrl-CS" w:eastAsia="sr-Latn-BA"/>
              </w:rPr>
              <w:t>(МЈ)</w:t>
            </w:r>
          </w:p>
        </w:tc>
      </w:tr>
      <w:tr w:rsidR="00E85389" w:rsidRPr="00030678" w14:paraId="2788BFB0" w14:textId="77777777" w:rsidTr="00C4730F">
        <w:tc>
          <w:tcPr>
            <w:tcW w:w="1851" w:type="dxa"/>
            <w:shd w:val="clear" w:color="auto" w:fill="FFFFFF" w:themeFill="background1"/>
          </w:tcPr>
          <w:p w14:paraId="41E21AE4" w14:textId="77777777" w:rsidR="00E85389" w:rsidRPr="00030678" w:rsidRDefault="00E85389" w:rsidP="00E85389">
            <w:pPr>
              <w:rPr>
                <w:bCs/>
                <w:lang w:val="sr-Cyrl-CS"/>
              </w:rPr>
            </w:pPr>
            <w:r w:rsidRPr="00030678">
              <w:rPr>
                <w:bCs/>
                <w:lang w:val="sr-Cyrl-CS"/>
              </w:rPr>
              <w:t>Србија</w:t>
            </w:r>
          </w:p>
        </w:tc>
        <w:tc>
          <w:tcPr>
            <w:tcW w:w="2539" w:type="dxa"/>
            <w:shd w:val="clear" w:color="auto" w:fill="FFFFFF" w:themeFill="background1"/>
            <w:vAlign w:val="bottom"/>
          </w:tcPr>
          <w:p w14:paraId="1A2E7AA4" w14:textId="76E3E211" w:rsidR="00E85389" w:rsidRPr="003D2D74" w:rsidRDefault="00E85389" w:rsidP="008819F5">
            <w:pPr>
              <w:jc w:val="right"/>
              <w:rPr>
                <w:rFonts w:eastAsia="Times New Roman" w:cs="Times New Roman"/>
                <w:szCs w:val="24"/>
                <w:lang w:val="sr-Latn-RS" w:eastAsia="sr-Latn-BA"/>
              </w:rPr>
            </w:pPr>
            <w:r w:rsidRPr="003D2D74">
              <w:rPr>
                <w:rFonts w:cs="Times New Roman"/>
                <w:color w:val="000000"/>
              </w:rPr>
              <w:t>18.101.923.115</w:t>
            </w:r>
          </w:p>
        </w:tc>
        <w:tc>
          <w:tcPr>
            <w:tcW w:w="2409" w:type="dxa"/>
            <w:shd w:val="clear" w:color="auto" w:fill="FFFFFF" w:themeFill="background1"/>
            <w:vAlign w:val="bottom"/>
          </w:tcPr>
          <w:p w14:paraId="0423A8F1" w14:textId="54716E04" w:rsidR="00E85389" w:rsidRPr="003D2D74" w:rsidRDefault="00E85389" w:rsidP="008819F5">
            <w:pPr>
              <w:jc w:val="right"/>
              <w:rPr>
                <w:rFonts w:eastAsia="Times New Roman" w:cs="Times New Roman"/>
                <w:szCs w:val="24"/>
                <w:lang w:val="sr-Latn-RS" w:eastAsia="sr-Latn-BA"/>
              </w:rPr>
            </w:pPr>
            <w:r w:rsidRPr="003D2D74">
              <w:rPr>
                <w:rFonts w:cs="Times New Roman"/>
                <w:color w:val="000000"/>
              </w:rPr>
              <w:t>12.495.521.93</w:t>
            </w:r>
            <w:r w:rsidR="008819F5" w:rsidRPr="003D2D74">
              <w:rPr>
                <w:rFonts w:cs="Times New Roman"/>
                <w:color w:val="000000"/>
                <w:lang w:val="sr-Cyrl-CS"/>
              </w:rPr>
              <w:t>2</w:t>
            </w:r>
          </w:p>
        </w:tc>
        <w:tc>
          <w:tcPr>
            <w:tcW w:w="2410" w:type="dxa"/>
            <w:shd w:val="clear" w:color="auto" w:fill="FFFFFF" w:themeFill="background1"/>
            <w:vAlign w:val="bottom"/>
          </w:tcPr>
          <w:p w14:paraId="6714E457" w14:textId="00EF39C7" w:rsidR="00E85389" w:rsidRPr="003D2D74" w:rsidRDefault="00E85389" w:rsidP="008819F5">
            <w:pPr>
              <w:jc w:val="right"/>
              <w:rPr>
                <w:rFonts w:eastAsia="Times New Roman" w:cs="Times New Roman"/>
                <w:szCs w:val="24"/>
                <w:lang w:val="sr-Latn-RS" w:eastAsia="sr-Latn-BA"/>
              </w:rPr>
            </w:pPr>
            <w:r w:rsidRPr="003D2D74">
              <w:rPr>
                <w:rFonts w:cs="Times New Roman"/>
                <w:color w:val="000000"/>
              </w:rPr>
              <w:t>3.388.165.889</w:t>
            </w:r>
          </w:p>
        </w:tc>
      </w:tr>
      <w:tr w:rsidR="00E85389" w:rsidRPr="00030678" w14:paraId="1B124141" w14:textId="77777777" w:rsidTr="00C4730F">
        <w:tc>
          <w:tcPr>
            <w:tcW w:w="1851" w:type="dxa"/>
            <w:shd w:val="clear" w:color="auto" w:fill="FFFFFF" w:themeFill="background1"/>
          </w:tcPr>
          <w:p w14:paraId="442E93DC" w14:textId="77777777" w:rsidR="00E85389" w:rsidRPr="00030678" w:rsidRDefault="00E85389" w:rsidP="00E85389">
            <w:pPr>
              <w:rPr>
                <w:bCs/>
                <w:lang w:val="sr-Cyrl-CS"/>
              </w:rPr>
            </w:pPr>
            <w:r w:rsidRPr="00030678">
              <w:rPr>
                <w:bCs/>
                <w:lang w:val="sr-Cyrl-CS"/>
              </w:rPr>
              <w:t>Београд</w:t>
            </w:r>
          </w:p>
        </w:tc>
        <w:tc>
          <w:tcPr>
            <w:tcW w:w="2539" w:type="dxa"/>
            <w:shd w:val="clear" w:color="auto" w:fill="FFFFFF" w:themeFill="background1"/>
            <w:vAlign w:val="center"/>
          </w:tcPr>
          <w:p w14:paraId="49EB3F5B" w14:textId="0818CFC6" w:rsidR="00E85389" w:rsidRPr="003D2D74" w:rsidRDefault="00E85389" w:rsidP="00E85389">
            <w:pPr>
              <w:spacing w:after="0" w:line="240" w:lineRule="auto"/>
              <w:jc w:val="right"/>
              <w:rPr>
                <w:rFonts w:eastAsia="Times New Roman" w:cs="Times New Roman"/>
                <w:szCs w:val="24"/>
                <w:lang w:val="sr-Cyrl-CS" w:eastAsia="sr-Latn-BA"/>
              </w:rPr>
            </w:pPr>
            <w:r w:rsidRPr="003D2D74">
              <w:rPr>
                <w:rFonts w:cs="Times New Roman"/>
                <w:color w:val="000000"/>
              </w:rPr>
              <w:t>10.421.632.853</w:t>
            </w:r>
          </w:p>
        </w:tc>
        <w:tc>
          <w:tcPr>
            <w:tcW w:w="2409" w:type="dxa"/>
            <w:shd w:val="clear" w:color="auto" w:fill="FFFFFF" w:themeFill="background1"/>
            <w:vAlign w:val="center"/>
          </w:tcPr>
          <w:p w14:paraId="60EA5721" w14:textId="63E7EEEC" w:rsidR="00E85389" w:rsidRPr="003D2D74" w:rsidRDefault="00E85389" w:rsidP="00E85389">
            <w:pPr>
              <w:spacing w:after="0" w:line="240" w:lineRule="auto"/>
              <w:jc w:val="right"/>
              <w:rPr>
                <w:rFonts w:eastAsia="Times New Roman" w:cs="Times New Roman"/>
                <w:szCs w:val="24"/>
                <w:lang w:val="sr-Cyrl-CS" w:eastAsia="sr-Latn-BA"/>
              </w:rPr>
            </w:pPr>
            <w:r w:rsidRPr="003D2D74">
              <w:rPr>
                <w:rFonts w:cs="Times New Roman"/>
                <w:color w:val="000000"/>
              </w:rPr>
              <w:t>6.789.277.324</w:t>
            </w:r>
          </w:p>
        </w:tc>
        <w:tc>
          <w:tcPr>
            <w:tcW w:w="2410" w:type="dxa"/>
            <w:shd w:val="clear" w:color="auto" w:fill="FFFFFF" w:themeFill="background1"/>
            <w:vAlign w:val="center"/>
          </w:tcPr>
          <w:p w14:paraId="191D7B5C" w14:textId="6363FDC5" w:rsidR="00E85389" w:rsidRPr="003D2D74" w:rsidRDefault="00E85389" w:rsidP="00E85389">
            <w:pPr>
              <w:spacing w:after="0" w:line="240" w:lineRule="auto"/>
              <w:jc w:val="right"/>
              <w:rPr>
                <w:rFonts w:eastAsia="Times New Roman" w:cs="Times New Roman"/>
                <w:szCs w:val="24"/>
                <w:lang w:val="sr-Cyrl-CS" w:eastAsia="sr-Latn-BA"/>
              </w:rPr>
            </w:pPr>
            <w:r w:rsidRPr="003D2D74">
              <w:rPr>
                <w:rFonts w:cs="Times New Roman"/>
                <w:color w:val="000000"/>
              </w:rPr>
              <w:t>1.574.155.467</w:t>
            </w:r>
          </w:p>
        </w:tc>
      </w:tr>
      <w:tr w:rsidR="0006547A" w:rsidRPr="00030678" w14:paraId="1B97FD46" w14:textId="77777777" w:rsidTr="00C4730F">
        <w:tc>
          <w:tcPr>
            <w:tcW w:w="1851" w:type="dxa"/>
            <w:shd w:val="clear" w:color="auto" w:fill="FFFFFF" w:themeFill="background1"/>
          </w:tcPr>
          <w:p w14:paraId="265E235F" w14:textId="77777777" w:rsidR="0006547A" w:rsidRPr="00030678" w:rsidRDefault="0006547A" w:rsidP="0006547A">
            <w:pPr>
              <w:rPr>
                <w:bCs/>
                <w:lang w:val="sr-Cyrl-CS"/>
              </w:rPr>
            </w:pPr>
            <w:r w:rsidRPr="00030678">
              <w:rPr>
                <w:bCs/>
                <w:lang w:val="sr-Cyrl-CS"/>
              </w:rPr>
              <w:t>Војводина</w:t>
            </w:r>
          </w:p>
        </w:tc>
        <w:tc>
          <w:tcPr>
            <w:tcW w:w="2539" w:type="dxa"/>
            <w:shd w:val="clear" w:color="auto" w:fill="FFFFFF" w:themeFill="background1"/>
            <w:vAlign w:val="bottom"/>
          </w:tcPr>
          <w:p w14:paraId="047FB54D" w14:textId="619CFBA9" w:rsidR="0006547A" w:rsidRPr="003D2D74" w:rsidRDefault="0006547A" w:rsidP="008819F5">
            <w:pPr>
              <w:jc w:val="right"/>
              <w:rPr>
                <w:rFonts w:eastAsia="Times New Roman" w:cs="Times New Roman"/>
                <w:szCs w:val="24"/>
                <w:lang w:val="sr-Latn-RS" w:eastAsia="sr-Latn-BA"/>
              </w:rPr>
            </w:pPr>
            <w:r w:rsidRPr="003D2D74">
              <w:rPr>
                <w:rFonts w:cs="Times New Roman"/>
                <w:color w:val="000000"/>
              </w:rPr>
              <w:t>4.716.781.47</w:t>
            </w:r>
            <w:r w:rsidR="008819F5" w:rsidRPr="003D2D74">
              <w:rPr>
                <w:rFonts w:cs="Times New Roman"/>
                <w:color w:val="000000"/>
                <w:lang w:val="sr-Cyrl-CS"/>
              </w:rPr>
              <w:t>4</w:t>
            </w:r>
          </w:p>
        </w:tc>
        <w:tc>
          <w:tcPr>
            <w:tcW w:w="2409" w:type="dxa"/>
            <w:shd w:val="clear" w:color="auto" w:fill="FFFFFF" w:themeFill="background1"/>
            <w:vAlign w:val="bottom"/>
          </w:tcPr>
          <w:p w14:paraId="325B10E2" w14:textId="5FB57D1E" w:rsidR="0006547A" w:rsidRPr="003D2D74" w:rsidRDefault="0006547A" w:rsidP="008819F5">
            <w:pPr>
              <w:jc w:val="right"/>
              <w:rPr>
                <w:rFonts w:eastAsia="Times New Roman" w:cs="Times New Roman"/>
                <w:szCs w:val="24"/>
                <w:lang w:val="sr-Latn-RS" w:eastAsia="sr-Latn-BA"/>
              </w:rPr>
            </w:pPr>
            <w:r w:rsidRPr="003D2D74">
              <w:rPr>
                <w:rFonts w:cs="Times New Roman"/>
                <w:color w:val="000000"/>
              </w:rPr>
              <w:t>3.382.581.05</w:t>
            </w:r>
            <w:r w:rsidR="008819F5" w:rsidRPr="003D2D74">
              <w:rPr>
                <w:rFonts w:cs="Times New Roman"/>
                <w:color w:val="000000"/>
                <w:lang w:val="sr-Cyrl-CS"/>
              </w:rPr>
              <w:t>2</w:t>
            </w:r>
          </w:p>
        </w:tc>
        <w:tc>
          <w:tcPr>
            <w:tcW w:w="2410" w:type="dxa"/>
            <w:shd w:val="clear" w:color="auto" w:fill="FFFFFF" w:themeFill="background1"/>
            <w:vAlign w:val="bottom"/>
          </w:tcPr>
          <w:p w14:paraId="6AA373A2" w14:textId="06B1B0C3" w:rsidR="0006547A" w:rsidRPr="003D2D74" w:rsidRDefault="0006547A" w:rsidP="0006547A">
            <w:pPr>
              <w:jc w:val="right"/>
              <w:rPr>
                <w:rFonts w:eastAsia="Times New Roman" w:cs="Times New Roman"/>
                <w:szCs w:val="24"/>
                <w:lang w:val="sr-Latn-RS" w:eastAsia="sr-Latn-BA"/>
              </w:rPr>
            </w:pPr>
            <w:r w:rsidRPr="003D2D74">
              <w:rPr>
                <w:rFonts w:cs="Times New Roman"/>
                <w:color w:val="000000"/>
              </w:rPr>
              <w:t>1.057.168.784,84</w:t>
            </w:r>
          </w:p>
        </w:tc>
      </w:tr>
      <w:tr w:rsidR="00301659" w:rsidRPr="00030678" w14:paraId="557CB4EC" w14:textId="77777777" w:rsidTr="00C4730F">
        <w:tc>
          <w:tcPr>
            <w:tcW w:w="1851" w:type="dxa"/>
            <w:shd w:val="clear" w:color="auto" w:fill="FFFFFF" w:themeFill="background1"/>
          </w:tcPr>
          <w:p w14:paraId="30DC1DBA" w14:textId="77777777" w:rsidR="00301659" w:rsidRPr="00030678" w:rsidRDefault="00301659" w:rsidP="00301659">
            <w:pPr>
              <w:rPr>
                <w:bCs/>
                <w:lang w:val="sr-Cyrl-CS"/>
              </w:rPr>
            </w:pPr>
            <w:r w:rsidRPr="00030678">
              <w:rPr>
                <w:bCs/>
                <w:lang w:val="sr-Cyrl-CS"/>
              </w:rPr>
              <w:t>Јужна и источна србија</w:t>
            </w:r>
          </w:p>
        </w:tc>
        <w:tc>
          <w:tcPr>
            <w:tcW w:w="2539" w:type="dxa"/>
            <w:shd w:val="clear" w:color="auto" w:fill="FFFFFF" w:themeFill="background1"/>
            <w:vAlign w:val="bottom"/>
          </w:tcPr>
          <w:p w14:paraId="076D445C" w14:textId="2A6B2EA8" w:rsidR="00301659" w:rsidRPr="003D2D74" w:rsidRDefault="00301659" w:rsidP="008819F5">
            <w:pPr>
              <w:jc w:val="right"/>
              <w:rPr>
                <w:rFonts w:eastAsia="Times New Roman" w:cs="Times New Roman"/>
                <w:szCs w:val="24"/>
                <w:lang w:val="sr-Latn-RS" w:eastAsia="sr-Latn-BA"/>
              </w:rPr>
            </w:pPr>
            <w:r w:rsidRPr="003D2D74">
              <w:rPr>
                <w:rFonts w:cs="Times New Roman"/>
                <w:color w:val="000000"/>
              </w:rPr>
              <w:t>1.087.220.15</w:t>
            </w:r>
            <w:r w:rsidR="008819F5" w:rsidRPr="003D2D74">
              <w:rPr>
                <w:rFonts w:cs="Times New Roman"/>
                <w:color w:val="000000"/>
                <w:lang w:val="sr-Cyrl-CS"/>
              </w:rPr>
              <w:t>2</w:t>
            </w:r>
          </w:p>
        </w:tc>
        <w:tc>
          <w:tcPr>
            <w:tcW w:w="2409" w:type="dxa"/>
            <w:shd w:val="clear" w:color="auto" w:fill="FFFFFF" w:themeFill="background1"/>
            <w:vAlign w:val="bottom"/>
          </w:tcPr>
          <w:p w14:paraId="05E44475" w14:textId="4B12CCE9" w:rsidR="00301659" w:rsidRPr="003D2D74" w:rsidRDefault="00301659" w:rsidP="008819F5">
            <w:pPr>
              <w:jc w:val="right"/>
              <w:rPr>
                <w:rFonts w:eastAsia="Times New Roman" w:cs="Times New Roman"/>
                <w:szCs w:val="24"/>
                <w:lang w:val="sr-Latn-RS" w:eastAsia="sr-Latn-BA"/>
              </w:rPr>
            </w:pPr>
            <w:r w:rsidRPr="003D2D74">
              <w:rPr>
                <w:rFonts w:cs="Times New Roman"/>
                <w:color w:val="000000"/>
              </w:rPr>
              <w:t>740.782.64</w:t>
            </w:r>
            <w:r w:rsidR="008819F5" w:rsidRPr="003D2D74">
              <w:rPr>
                <w:rFonts w:cs="Times New Roman"/>
                <w:color w:val="000000"/>
                <w:lang w:val="sr-Cyrl-CS"/>
              </w:rPr>
              <w:t>8</w:t>
            </w:r>
          </w:p>
        </w:tc>
        <w:tc>
          <w:tcPr>
            <w:tcW w:w="2410" w:type="dxa"/>
            <w:shd w:val="clear" w:color="auto" w:fill="FFFFFF" w:themeFill="background1"/>
            <w:vAlign w:val="bottom"/>
          </w:tcPr>
          <w:p w14:paraId="2122F77A" w14:textId="2610FE28" w:rsidR="00301659" w:rsidRPr="003D2D74" w:rsidRDefault="00301659" w:rsidP="008819F5">
            <w:pPr>
              <w:jc w:val="right"/>
              <w:rPr>
                <w:rFonts w:eastAsia="Times New Roman" w:cs="Times New Roman"/>
                <w:szCs w:val="24"/>
                <w:lang w:val="sr-Latn-RS" w:eastAsia="sr-Latn-BA"/>
              </w:rPr>
            </w:pPr>
            <w:r w:rsidRPr="003D2D74">
              <w:rPr>
                <w:rFonts w:cs="Times New Roman"/>
                <w:color w:val="000000"/>
              </w:rPr>
              <w:t>326.341.318</w:t>
            </w:r>
          </w:p>
        </w:tc>
      </w:tr>
      <w:tr w:rsidR="00301659" w:rsidRPr="00030678" w14:paraId="10BA7735" w14:textId="77777777" w:rsidTr="00C4730F">
        <w:tc>
          <w:tcPr>
            <w:tcW w:w="1851" w:type="dxa"/>
            <w:shd w:val="clear" w:color="auto" w:fill="FFFFFF" w:themeFill="background1"/>
          </w:tcPr>
          <w:p w14:paraId="2C35A504" w14:textId="77777777" w:rsidR="00301659" w:rsidRPr="00030678" w:rsidRDefault="00301659" w:rsidP="00301659">
            <w:pPr>
              <w:rPr>
                <w:bCs/>
                <w:lang w:val="sr-Cyrl-CS"/>
              </w:rPr>
            </w:pPr>
            <w:r w:rsidRPr="00030678">
              <w:rPr>
                <w:bCs/>
                <w:lang w:val="sr-Cyrl-CS"/>
              </w:rPr>
              <w:t>Шумадија и западна србија</w:t>
            </w:r>
          </w:p>
        </w:tc>
        <w:tc>
          <w:tcPr>
            <w:tcW w:w="2539" w:type="dxa"/>
            <w:shd w:val="clear" w:color="auto" w:fill="FFFFFF" w:themeFill="background1"/>
            <w:vAlign w:val="bottom"/>
          </w:tcPr>
          <w:p w14:paraId="210857C8" w14:textId="4411375A" w:rsidR="00301659" w:rsidRPr="003D2D74" w:rsidRDefault="00301659" w:rsidP="008819F5">
            <w:pPr>
              <w:jc w:val="right"/>
              <w:rPr>
                <w:rFonts w:eastAsia="Times New Roman" w:cs="Times New Roman"/>
                <w:szCs w:val="24"/>
                <w:lang w:val="sr-Latn-RS" w:eastAsia="sr-Latn-BA"/>
              </w:rPr>
            </w:pPr>
            <w:r w:rsidRPr="003D2D74">
              <w:rPr>
                <w:rFonts w:cs="Times New Roman"/>
                <w:color w:val="000000"/>
              </w:rPr>
              <w:t>1.876.288.63</w:t>
            </w:r>
            <w:r w:rsidR="008819F5" w:rsidRPr="003D2D74">
              <w:rPr>
                <w:rFonts w:cs="Times New Roman"/>
                <w:color w:val="000000"/>
                <w:lang w:val="sr-Cyrl-CS"/>
              </w:rPr>
              <w:t>7</w:t>
            </w:r>
          </w:p>
        </w:tc>
        <w:tc>
          <w:tcPr>
            <w:tcW w:w="2409" w:type="dxa"/>
            <w:shd w:val="clear" w:color="auto" w:fill="FFFFFF" w:themeFill="background1"/>
            <w:vAlign w:val="bottom"/>
          </w:tcPr>
          <w:p w14:paraId="581C5884" w14:textId="7665E026" w:rsidR="00301659" w:rsidRPr="003D2D74" w:rsidRDefault="00301659" w:rsidP="008819F5">
            <w:pPr>
              <w:jc w:val="right"/>
              <w:rPr>
                <w:rFonts w:eastAsia="Times New Roman" w:cs="Times New Roman"/>
                <w:szCs w:val="24"/>
                <w:lang w:val="sr-Latn-RS" w:eastAsia="sr-Latn-BA"/>
              </w:rPr>
            </w:pPr>
            <w:r w:rsidRPr="003D2D74">
              <w:rPr>
                <w:rFonts w:cs="Times New Roman"/>
                <w:color w:val="000000"/>
              </w:rPr>
              <w:t>1.582.880.90</w:t>
            </w:r>
            <w:r w:rsidR="008819F5" w:rsidRPr="003D2D74">
              <w:rPr>
                <w:rFonts w:cs="Times New Roman"/>
                <w:color w:val="000000"/>
                <w:lang w:val="sr-Cyrl-CS"/>
              </w:rPr>
              <w:t>8</w:t>
            </w:r>
          </w:p>
        </w:tc>
        <w:tc>
          <w:tcPr>
            <w:tcW w:w="2410" w:type="dxa"/>
            <w:shd w:val="clear" w:color="auto" w:fill="FFFFFF" w:themeFill="background1"/>
            <w:vAlign w:val="bottom"/>
          </w:tcPr>
          <w:p w14:paraId="527C9705" w14:textId="3C2E65D6" w:rsidR="00301659" w:rsidRPr="003D2D74" w:rsidRDefault="00301659" w:rsidP="008819F5">
            <w:pPr>
              <w:jc w:val="right"/>
              <w:rPr>
                <w:rFonts w:eastAsia="Times New Roman" w:cs="Times New Roman"/>
                <w:szCs w:val="24"/>
                <w:lang w:val="sr-Latn-RS" w:eastAsia="sr-Latn-BA"/>
              </w:rPr>
            </w:pPr>
            <w:r w:rsidRPr="003D2D74">
              <w:rPr>
                <w:rFonts w:cs="Times New Roman"/>
                <w:color w:val="000000"/>
              </w:rPr>
              <w:t>430.500.319</w:t>
            </w:r>
          </w:p>
        </w:tc>
      </w:tr>
    </w:tbl>
    <w:p w14:paraId="5C7BDE4E" w14:textId="77777777" w:rsidR="00A82E1A" w:rsidRDefault="00A82E1A" w:rsidP="00A82E1A">
      <w:pPr>
        <w:rPr>
          <w:rFonts w:eastAsia="Times New Roman" w:cs="Times New Roman"/>
          <w:color w:val="000000"/>
          <w:szCs w:val="24"/>
          <w:lang w:val="sr-Cyrl-CS" w:eastAsia="sr-Latn-BA"/>
        </w:rPr>
      </w:pPr>
    </w:p>
    <w:p w14:paraId="5B86BB58" w14:textId="77777777" w:rsidR="00FF071D" w:rsidRPr="006E56E7" w:rsidRDefault="00FF071D" w:rsidP="00FF071D">
      <w:pPr>
        <w:ind w:firstLine="708"/>
        <w:rPr>
          <w:rFonts w:eastAsia="Times New Roman" w:cs="Times New Roman"/>
          <w:color w:val="000000"/>
          <w:szCs w:val="24"/>
          <w:lang w:val="sr-Cyrl-CS" w:eastAsia="sr-Latn-BA"/>
        </w:rPr>
      </w:pPr>
      <w:r w:rsidRPr="006E56E7">
        <w:rPr>
          <w:rFonts w:cs="Times New Roman"/>
          <w:bCs/>
          <w:szCs w:val="24"/>
          <w:lang w:val="sr-Cyrl-CS"/>
        </w:rPr>
        <w:t xml:space="preserve">Укупна количина произведене топлотне енергије износи </w:t>
      </w:r>
      <w:r w:rsidRPr="006E56E7">
        <w:rPr>
          <w:rFonts w:eastAsia="Times New Roman" w:cs="Times New Roman"/>
          <w:szCs w:val="24"/>
          <w:lang w:val="sr-Cyrl-CS" w:eastAsia="sr-Latn-BA"/>
        </w:rPr>
        <w:t>18.101.923.115</w:t>
      </w:r>
      <w:r w:rsidRPr="006E56E7">
        <w:rPr>
          <w:rFonts w:eastAsia="Times New Roman" w:cs="Times New Roman"/>
          <w:szCs w:val="24"/>
          <w:lang w:val="sr-Latn-RS" w:eastAsia="sr-Latn-BA"/>
        </w:rPr>
        <w:t xml:space="preserve"> </w:t>
      </w:r>
      <w:r w:rsidRPr="006E56E7">
        <w:rPr>
          <w:rFonts w:cs="Times New Roman"/>
          <w:bCs/>
          <w:szCs w:val="24"/>
          <w:lang w:val="sr-Cyrl-CS"/>
        </w:rPr>
        <w:t>МЈ</w:t>
      </w:r>
      <w:r>
        <w:rPr>
          <w:rFonts w:cs="Times New Roman"/>
          <w:bCs/>
          <w:szCs w:val="24"/>
          <w:lang w:val="sr-Cyrl-CS"/>
        </w:rPr>
        <w:t xml:space="preserve">, </w:t>
      </w:r>
      <w:r w:rsidRPr="005F18A9">
        <w:rPr>
          <w:rFonts w:cs="Times New Roman"/>
          <w:bCs/>
          <w:szCs w:val="24"/>
          <w:lang w:val="sr-Cyrl-CS"/>
        </w:rPr>
        <w:t xml:space="preserve">док по подацима Министарства рударства и енергетике (МРЕ) тај број </w:t>
      </w:r>
      <w:r>
        <w:rPr>
          <w:rFonts w:cs="Times New Roman"/>
          <w:bCs/>
          <w:szCs w:val="24"/>
          <w:lang w:val="sr-Cyrl-CS"/>
        </w:rPr>
        <w:t xml:space="preserve">за системе даљинског грејања </w:t>
      </w:r>
      <w:r w:rsidRPr="005F18A9">
        <w:rPr>
          <w:rFonts w:cs="Times New Roman"/>
          <w:bCs/>
          <w:szCs w:val="24"/>
          <w:lang w:val="sr-Cyrl-CS"/>
        </w:rPr>
        <w:t xml:space="preserve">износи </w:t>
      </w:r>
      <w:r>
        <w:rPr>
          <w:rFonts w:cs="Times New Roman"/>
          <w:bCs/>
          <w:szCs w:val="24"/>
          <w:lang w:val="sr-Latn-RS"/>
        </w:rPr>
        <w:t>33.504.000.000</w:t>
      </w:r>
      <w:r w:rsidRPr="005F18A9">
        <w:rPr>
          <w:rFonts w:cs="Times New Roman"/>
          <w:bCs/>
          <w:szCs w:val="24"/>
          <w:lang w:val="sr-Latn-CS"/>
        </w:rPr>
        <w:t xml:space="preserve"> </w:t>
      </w:r>
      <w:r w:rsidRPr="005F18A9">
        <w:rPr>
          <w:rFonts w:cs="Times New Roman"/>
          <w:bCs/>
          <w:szCs w:val="24"/>
          <w:lang w:val="sr-Cyrl-CS"/>
        </w:rPr>
        <w:t>МЈ</w:t>
      </w:r>
      <w:r w:rsidRPr="006E56E7">
        <w:rPr>
          <w:rFonts w:cs="Times New Roman"/>
          <w:bCs/>
          <w:szCs w:val="24"/>
          <w:lang w:val="sr-Cyrl-CS"/>
        </w:rPr>
        <w:t xml:space="preserve">Најмања производња топлотне енергије забележена је у општини Житиште и износи 5,96 МЈ. Највећа производња топлотне енергије остварена је у граду Београду и износи </w:t>
      </w:r>
      <w:r w:rsidRPr="006E56E7">
        <w:rPr>
          <w:rFonts w:eastAsia="Times New Roman" w:cs="Times New Roman"/>
          <w:color w:val="000000"/>
          <w:szCs w:val="24"/>
          <w:lang w:val="sr-Latn-BA" w:eastAsia="sr-Latn-BA"/>
        </w:rPr>
        <w:t>10.421.632.853</w:t>
      </w:r>
      <w:r w:rsidRPr="006E56E7">
        <w:rPr>
          <w:rFonts w:eastAsia="Times New Roman" w:cs="Times New Roman"/>
          <w:color w:val="000000"/>
          <w:szCs w:val="24"/>
          <w:lang w:val="sr-Cyrl-CS" w:eastAsia="sr-Latn-BA"/>
        </w:rPr>
        <w:t xml:space="preserve"> МЈ.</w:t>
      </w:r>
    </w:p>
    <w:p w14:paraId="5ACE10C9" w14:textId="77777777" w:rsidR="00FF071D" w:rsidRDefault="00FF071D" w:rsidP="00FF071D">
      <w:pPr>
        <w:ind w:firstLine="708"/>
        <w:rPr>
          <w:rFonts w:ascii="Calibri" w:eastAsia="Times New Roman" w:hAnsi="Calibri" w:cs="Calibri"/>
          <w:color w:val="000000"/>
          <w:sz w:val="22"/>
          <w:lang w:val="sr-Cyrl-CS" w:eastAsia="sr-Latn-BA"/>
        </w:rPr>
      </w:pPr>
      <w:r w:rsidRPr="007C3E15">
        <w:rPr>
          <w:rFonts w:cs="Times New Roman"/>
          <w:bCs/>
          <w:szCs w:val="24"/>
          <w:lang w:val="sr-Cyrl-CS"/>
        </w:rPr>
        <w:t xml:space="preserve">Укупна потрошња топлотне енергије у домаћинствима износи </w:t>
      </w:r>
      <w:r>
        <w:rPr>
          <w:rFonts w:eastAsia="Times New Roman" w:cs="Times New Roman"/>
          <w:szCs w:val="24"/>
          <w:lang w:val="sr-Cyrl-CS" w:eastAsia="sr-Latn-BA"/>
        </w:rPr>
        <w:t xml:space="preserve">12.495.521.932 </w:t>
      </w:r>
      <w:r>
        <w:rPr>
          <w:rFonts w:eastAsia="Times New Roman" w:cs="Times New Roman"/>
          <w:szCs w:val="24"/>
          <w:lang w:val="sr-Latn-RS" w:eastAsia="sr-Latn-BA"/>
        </w:rPr>
        <w:t>MJ</w:t>
      </w:r>
      <w:r>
        <w:rPr>
          <w:rFonts w:cs="Times New Roman"/>
          <w:bCs/>
          <w:szCs w:val="24"/>
          <w:lang w:val="sr-Cyrl-CS"/>
        </w:rPr>
        <w:t xml:space="preserve">, </w:t>
      </w:r>
      <w:r w:rsidRPr="005F18A9">
        <w:rPr>
          <w:rFonts w:cs="Times New Roman"/>
          <w:bCs/>
          <w:szCs w:val="24"/>
          <w:lang w:val="sr-Cyrl-CS"/>
        </w:rPr>
        <w:t xml:space="preserve">док по подацима МРЕ тај број износи </w:t>
      </w:r>
      <w:r>
        <w:rPr>
          <w:rFonts w:cs="Times New Roman"/>
          <w:bCs/>
          <w:szCs w:val="24"/>
          <w:lang w:val="sr-Latn-CS"/>
        </w:rPr>
        <w:t>15.967.000.000</w:t>
      </w:r>
      <w:r w:rsidRPr="005F18A9">
        <w:rPr>
          <w:rFonts w:cs="Times New Roman"/>
          <w:bCs/>
          <w:szCs w:val="24"/>
          <w:lang w:val="sr-Cyrl-CS"/>
        </w:rPr>
        <w:t>МЈ</w:t>
      </w:r>
      <w:r>
        <w:rPr>
          <w:rFonts w:cs="Times New Roman"/>
          <w:bCs/>
          <w:szCs w:val="24"/>
          <w:lang w:val="sr-Cyrl-CS"/>
        </w:rPr>
        <w:t xml:space="preserve"> за домаћинства у систему даљинског грејања Најмања потрошња топлотне енергије у домаћинствима забележена је у општини Рековац 0,38 МЈ док је највећа потрошња остварена у граду Београду и износи </w:t>
      </w:r>
      <w:r w:rsidRPr="00162CC6">
        <w:rPr>
          <w:rFonts w:eastAsia="Times New Roman" w:cs="Times New Roman"/>
          <w:color w:val="000000"/>
          <w:sz w:val="22"/>
          <w:lang w:val="sr-Latn-BA" w:eastAsia="sr-Latn-BA"/>
        </w:rPr>
        <w:t>6.789.277.324</w:t>
      </w:r>
      <w:r w:rsidRPr="00162CC6">
        <w:rPr>
          <w:rFonts w:eastAsia="Times New Roman" w:cs="Times New Roman"/>
          <w:color w:val="000000"/>
          <w:sz w:val="22"/>
          <w:lang w:val="sr-Cyrl-CS" w:eastAsia="sr-Latn-BA"/>
        </w:rPr>
        <w:t xml:space="preserve"> МЈ.</w:t>
      </w:r>
      <w:r>
        <w:rPr>
          <w:rFonts w:ascii="Calibri" w:eastAsia="Times New Roman" w:hAnsi="Calibri" w:cs="Calibri"/>
          <w:color w:val="000000"/>
          <w:sz w:val="22"/>
          <w:lang w:val="sr-Cyrl-CS" w:eastAsia="sr-Latn-BA"/>
        </w:rPr>
        <w:t xml:space="preserve"> </w:t>
      </w:r>
    </w:p>
    <w:p w14:paraId="2E66C57D" w14:textId="77777777" w:rsidR="00FF071D" w:rsidRPr="00162CC6" w:rsidRDefault="00FF071D" w:rsidP="00FF071D">
      <w:pPr>
        <w:ind w:firstLine="708"/>
        <w:rPr>
          <w:rFonts w:ascii="Calibri" w:eastAsia="Times New Roman" w:hAnsi="Calibri" w:cs="Calibri"/>
          <w:color w:val="000000"/>
          <w:sz w:val="22"/>
          <w:lang w:val="sr-Latn-BA" w:eastAsia="sr-Latn-BA"/>
        </w:rPr>
      </w:pPr>
      <w:r w:rsidRPr="007C3E15">
        <w:rPr>
          <w:rFonts w:eastAsia="Times New Roman" w:cs="Times New Roman"/>
          <w:szCs w:val="24"/>
          <w:lang w:val="sr-Cyrl-CS" w:eastAsia="sr-Latn-BA"/>
        </w:rPr>
        <w:t xml:space="preserve">Укупна потрошња топлотне енергије код правних лица и предузетника износи </w:t>
      </w:r>
      <w:r w:rsidRPr="00162CC6">
        <w:rPr>
          <w:rFonts w:cs="Times New Roman"/>
          <w:color w:val="000000"/>
          <w:lang w:val="sr-Cyrl-CS"/>
        </w:rPr>
        <w:t>3.388.165.889 МЈ</w:t>
      </w:r>
      <w:r>
        <w:rPr>
          <w:rFonts w:eastAsia="Times New Roman" w:cs="Times New Roman"/>
          <w:szCs w:val="24"/>
          <w:lang w:val="sr-Cyrl-CS" w:eastAsia="sr-Latn-BA"/>
        </w:rPr>
        <w:t xml:space="preserve">, </w:t>
      </w:r>
      <w:r w:rsidRPr="005F18A9">
        <w:rPr>
          <w:rFonts w:cs="Times New Roman"/>
          <w:bCs/>
          <w:szCs w:val="24"/>
          <w:lang w:val="sr-Cyrl-CS"/>
        </w:rPr>
        <w:t xml:space="preserve">док по подацима МРЕ тај број износи </w:t>
      </w:r>
      <w:r>
        <w:rPr>
          <w:rFonts w:eastAsia="Times New Roman" w:cs="Times New Roman"/>
          <w:szCs w:val="24"/>
          <w:lang w:val="sr-Latn-CS" w:eastAsia="sr-Latn-BA"/>
        </w:rPr>
        <w:t>4.662.000.000</w:t>
      </w:r>
      <w:r w:rsidRPr="005F18A9">
        <w:rPr>
          <w:rFonts w:eastAsia="Times New Roman" w:cs="Times New Roman"/>
          <w:szCs w:val="24"/>
          <w:lang w:val="sr-Latn-CS" w:eastAsia="sr-Latn-BA"/>
        </w:rPr>
        <w:t xml:space="preserve">MJ </w:t>
      </w:r>
      <w:r>
        <w:rPr>
          <w:rFonts w:eastAsia="Times New Roman" w:cs="Times New Roman"/>
          <w:szCs w:val="24"/>
          <w:lang w:val="sr-Cyrl-CS" w:eastAsia="sr-Latn-BA"/>
        </w:rPr>
        <w:t xml:space="preserve">за остале потрошаче. </w:t>
      </w:r>
      <w:r w:rsidRPr="005F18A9">
        <w:rPr>
          <w:rFonts w:eastAsia="Times New Roman" w:cs="Times New Roman"/>
          <w:szCs w:val="24"/>
          <w:lang w:val="sr-Cyrl-CS" w:eastAsia="sr-Latn-BA"/>
        </w:rPr>
        <w:t>(Званични податак из Биланса топлотне енергије за 202</w:t>
      </w:r>
      <w:r>
        <w:rPr>
          <w:rFonts w:eastAsia="Times New Roman" w:cs="Times New Roman"/>
          <w:szCs w:val="24"/>
          <w:lang w:val="sr-Cyrl-CS" w:eastAsia="sr-Latn-BA"/>
        </w:rPr>
        <w:t>2</w:t>
      </w:r>
      <w:r w:rsidRPr="005F18A9">
        <w:rPr>
          <w:rFonts w:eastAsia="Times New Roman" w:cs="Times New Roman"/>
          <w:szCs w:val="24"/>
          <w:lang w:val="sr-Cyrl-CS" w:eastAsia="sr-Latn-BA"/>
        </w:rPr>
        <w:t>. годину, објављен на сајту Републичког завода за статистику).</w:t>
      </w:r>
      <w:r>
        <w:rPr>
          <w:rFonts w:eastAsia="Times New Roman" w:cs="Times New Roman"/>
          <w:szCs w:val="24"/>
          <w:lang w:val="sr-Cyrl-CS" w:eastAsia="sr-Latn-BA"/>
        </w:rPr>
        <w:t xml:space="preserve"> </w:t>
      </w:r>
      <w:r w:rsidRPr="002D30AF">
        <w:rPr>
          <w:rFonts w:eastAsia="Times New Roman" w:cs="Times New Roman"/>
          <w:szCs w:val="24"/>
          <w:lang w:val="sr-Cyrl-CS" w:eastAsia="sr-Latn-BA"/>
        </w:rPr>
        <w:t xml:space="preserve">Најмања потрошња топлотне енергије код правних лица и предузетника забележена је у општини </w:t>
      </w:r>
      <w:r>
        <w:rPr>
          <w:rFonts w:eastAsia="Times New Roman" w:cs="Times New Roman"/>
          <w:szCs w:val="24"/>
          <w:lang w:val="sr-Cyrl-CS" w:eastAsia="sr-Latn-BA"/>
        </w:rPr>
        <w:t xml:space="preserve">Житиште и износи </w:t>
      </w:r>
      <w:r w:rsidRPr="002D30AF">
        <w:rPr>
          <w:rFonts w:eastAsia="Times New Roman" w:cs="Times New Roman"/>
          <w:szCs w:val="24"/>
          <w:lang w:val="sr-Cyrl-CS" w:eastAsia="sr-Latn-BA"/>
        </w:rPr>
        <w:t xml:space="preserve"> </w:t>
      </w:r>
      <w:r>
        <w:rPr>
          <w:rFonts w:eastAsia="Times New Roman" w:cs="Times New Roman"/>
          <w:szCs w:val="24"/>
          <w:lang w:val="sr-Cyrl-CS" w:eastAsia="sr-Latn-BA"/>
        </w:rPr>
        <w:t xml:space="preserve">3,84 МЈ, </w:t>
      </w:r>
      <w:r w:rsidRPr="002D30AF">
        <w:rPr>
          <w:rFonts w:eastAsia="Times New Roman" w:cs="Times New Roman"/>
          <w:szCs w:val="24"/>
          <w:lang w:val="sr-Cyrl-CS" w:eastAsia="sr-Latn-BA"/>
        </w:rPr>
        <w:t xml:space="preserve">док је највећа потрошња забележена у граду Београду </w:t>
      </w:r>
      <w:r w:rsidRPr="00270400">
        <w:rPr>
          <w:rFonts w:eastAsia="Times New Roman" w:cs="Times New Roman"/>
          <w:color w:val="000000"/>
          <w:lang w:val="sr-Latn-BA" w:eastAsia="sr-Latn-BA"/>
        </w:rPr>
        <w:t>1.574.155.467</w:t>
      </w:r>
      <w:r w:rsidRPr="00270400">
        <w:rPr>
          <w:rFonts w:cs="Times New Roman"/>
          <w:sz w:val="28"/>
          <w:szCs w:val="24"/>
          <w:lang w:val="sr-Cyrl-RS"/>
        </w:rPr>
        <w:t xml:space="preserve"> </w:t>
      </w:r>
      <w:r>
        <w:rPr>
          <w:rFonts w:eastAsia="Times New Roman" w:cs="Times New Roman"/>
          <w:szCs w:val="24"/>
          <w:lang w:val="sr-Cyrl-CS" w:eastAsia="sr-Latn-BA"/>
        </w:rPr>
        <w:t>МЈ.</w:t>
      </w:r>
    </w:p>
    <w:p w14:paraId="562D417B" w14:textId="77777777" w:rsidR="00A14570" w:rsidRPr="00FF071D" w:rsidRDefault="00A14570" w:rsidP="00A82E1A">
      <w:pPr>
        <w:spacing w:after="0"/>
        <w:rPr>
          <w:rFonts w:eastAsia="Times New Roman" w:cs="Times New Roman"/>
          <w:b/>
          <w:i/>
          <w:color w:val="000000"/>
          <w:szCs w:val="24"/>
          <w:lang w:val="sr-Latn-BA" w:eastAsia="sr-Latn-BA"/>
        </w:rPr>
      </w:pPr>
    </w:p>
    <w:p w14:paraId="595E30D7" w14:textId="77777777" w:rsidR="00FF071D" w:rsidRDefault="00FF071D" w:rsidP="00A82E1A">
      <w:pPr>
        <w:spacing w:after="0"/>
        <w:rPr>
          <w:rFonts w:eastAsia="Times New Roman" w:cs="Times New Roman"/>
          <w:b/>
          <w:i/>
          <w:color w:val="000000"/>
          <w:szCs w:val="24"/>
          <w:lang w:val="sr-Cyrl-CS" w:eastAsia="sr-Latn-BA"/>
        </w:rPr>
      </w:pPr>
    </w:p>
    <w:p w14:paraId="4E3ED3AF" w14:textId="77777777" w:rsidR="00FF071D" w:rsidRDefault="00FF071D" w:rsidP="00A82E1A">
      <w:pPr>
        <w:spacing w:after="0"/>
        <w:rPr>
          <w:rFonts w:eastAsia="Times New Roman" w:cs="Times New Roman"/>
          <w:b/>
          <w:i/>
          <w:color w:val="000000"/>
          <w:szCs w:val="24"/>
          <w:lang w:val="sr-Cyrl-CS" w:eastAsia="sr-Latn-BA"/>
        </w:rPr>
      </w:pPr>
    </w:p>
    <w:p w14:paraId="45A1B97A" w14:textId="77777777" w:rsidR="00FF071D" w:rsidRDefault="00FF071D" w:rsidP="00A82E1A">
      <w:pPr>
        <w:spacing w:after="0"/>
        <w:rPr>
          <w:rFonts w:eastAsia="Times New Roman" w:cs="Times New Roman"/>
          <w:b/>
          <w:i/>
          <w:color w:val="000000"/>
          <w:szCs w:val="24"/>
          <w:lang w:val="sr-Cyrl-CS" w:eastAsia="sr-Latn-BA"/>
        </w:rPr>
      </w:pPr>
    </w:p>
    <w:p w14:paraId="38215EC3" w14:textId="77777777" w:rsidR="00FF071D" w:rsidRDefault="00FF071D" w:rsidP="00A82E1A">
      <w:pPr>
        <w:spacing w:after="0"/>
        <w:rPr>
          <w:rFonts w:eastAsia="Times New Roman" w:cs="Times New Roman"/>
          <w:b/>
          <w:i/>
          <w:color w:val="000000"/>
          <w:szCs w:val="24"/>
          <w:lang w:val="sr-Cyrl-CS" w:eastAsia="sr-Latn-BA"/>
        </w:rPr>
      </w:pPr>
    </w:p>
    <w:p w14:paraId="2381FEE8" w14:textId="77777777" w:rsidR="00FF071D" w:rsidRDefault="00FF071D" w:rsidP="00A82E1A">
      <w:pPr>
        <w:spacing w:after="0"/>
        <w:rPr>
          <w:rFonts w:eastAsia="Times New Roman" w:cs="Times New Roman"/>
          <w:b/>
          <w:i/>
          <w:color w:val="000000"/>
          <w:szCs w:val="24"/>
          <w:lang w:val="sr-Cyrl-CS" w:eastAsia="sr-Latn-BA"/>
        </w:rPr>
      </w:pPr>
    </w:p>
    <w:p w14:paraId="1E608C87" w14:textId="77777777" w:rsidR="00FF071D" w:rsidRDefault="00FF071D" w:rsidP="00A82E1A">
      <w:pPr>
        <w:spacing w:after="0"/>
        <w:rPr>
          <w:rFonts w:eastAsia="Times New Roman" w:cs="Times New Roman"/>
          <w:b/>
          <w:i/>
          <w:color w:val="000000"/>
          <w:szCs w:val="24"/>
          <w:lang w:val="sr-Cyrl-CS" w:eastAsia="sr-Latn-BA"/>
        </w:rPr>
      </w:pPr>
    </w:p>
    <w:p w14:paraId="3A79F832" w14:textId="77777777" w:rsidR="00FF071D" w:rsidRDefault="00FF071D" w:rsidP="00A82E1A">
      <w:pPr>
        <w:spacing w:after="0"/>
        <w:rPr>
          <w:rFonts w:eastAsia="Times New Roman" w:cs="Times New Roman"/>
          <w:b/>
          <w:i/>
          <w:color w:val="000000"/>
          <w:szCs w:val="24"/>
          <w:lang w:val="sr-Cyrl-CS" w:eastAsia="sr-Latn-BA"/>
        </w:rPr>
      </w:pPr>
    </w:p>
    <w:p w14:paraId="4972E1A4" w14:textId="77777777" w:rsidR="00FF071D" w:rsidRDefault="00FF071D" w:rsidP="00A82E1A">
      <w:pPr>
        <w:spacing w:after="0"/>
        <w:rPr>
          <w:rFonts w:eastAsia="Times New Roman" w:cs="Times New Roman"/>
          <w:b/>
          <w:i/>
          <w:color w:val="000000"/>
          <w:szCs w:val="24"/>
          <w:lang w:val="sr-Cyrl-CS" w:eastAsia="sr-Latn-BA"/>
        </w:rPr>
      </w:pPr>
    </w:p>
    <w:p w14:paraId="57D9BE66" w14:textId="3B35A116" w:rsidR="00A82E1A" w:rsidRPr="00030678" w:rsidRDefault="00A82E1A" w:rsidP="00A82E1A">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lastRenderedPageBreak/>
        <w:t xml:space="preserve">Графикон </w:t>
      </w:r>
      <w:r w:rsidR="00A238AB">
        <w:rPr>
          <w:rFonts w:eastAsia="Times New Roman" w:cs="Times New Roman"/>
          <w:b/>
          <w:i/>
          <w:color w:val="000000"/>
          <w:szCs w:val="24"/>
          <w:lang w:val="sr-Cyrl-CS" w:eastAsia="sr-Latn-BA"/>
        </w:rPr>
        <w:t>1</w:t>
      </w:r>
      <w:r w:rsidR="00E42B22">
        <w:rPr>
          <w:rFonts w:eastAsia="Times New Roman" w:cs="Times New Roman"/>
          <w:b/>
          <w:i/>
          <w:color w:val="000000"/>
          <w:szCs w:val="24"/>
          <w:lang w:val="sr-Cyrl-CS" w:eastAsia="sr-Latn-BA"/>
        </w:rPr>
        <w:t>6</w:t>
      </w:r>
      <w:r w:rsidRPr="00030678">
        <w:rPr>
          <w:rFonts w:eastAsia="Times New Roman" w:cs="Times New Roman"/>
          <w:b/>
          <w:i/>
          <w:color w:val="000000"/>
          <w:szCs w:val="24"/>
          <w:lang w:val="sr-Cyrl-CS" w:eastAsia="sr-Latn-BA"/>
        </w:rPr>
        <w:t>:</w:t>
      </w:r>
      <w:r w:rsidRPr="00030678">
        <w:rPr>
          <w:rFonts w:eastAsia="Times New Roman" w:cs="Times New Roman"/>
          <w:color w:val="000000"/>
          <w:szCs w:val="24"/>
          <w:lang w:val="sr-Cyrl-CS" w:eastAsia="sr-Latn-BA"/>
        </w:rPr>
        <w:t xml:space="preserve"> </w:t>
      </w:r>
      <w:r w:rsidRPr="00030678">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w:t>
      </w:r>
      <w:r>
        <w:rPr>
          <w:rFonts w:eastAsia="Times New Roman" w:cs="Times New Roman"/>
          <w:b/>
          <w:i/>
          <w:color w:val="000000"/>
          <w:szCs w:val="24"/>
          <w:lang w:val="sr-Cyrl-CS" w:eastAsia="sr-Latn-BA"/>
        </w:rPr>
        <w:t>тва, правна лица и предузетници</w:t>
      </w:r>
    </w:p>
    <w:p w14:paraId="576A375B" w14:textId="72BB09AB" w:rsidR="00A82E1A" w:rsidRPr="00030678" w:rsidRDefault="00E21AE0" w:rsidP="00A82E1A">
      <w:pPr>
        <w:spacing w:after="0"/>
        <w:rPr>
          <w:rFonts w:eastAsia="Times New Roman" w:cs="Times New Roman"/>
          <w:b/>
          <w:i/>
          <w:color w:val="000000"/>
          <w:szCs w:val="24"/>
          <w:lang w:val="sr-Cyrl-CS" w:eastAsia="sr-Latn-BA"/>
        </w:rPr>
      </w:pPr>
      <w:r>
        <w:rPr>
          <w:rFonts w:eastAsia="Times New Roman" w:cs="Times New Roman"/>
          <w:b/>
          <w:i/>
          <w:noProof/>
          <w:color w:val="000000"/>
          <w:szCs w:val="24"/>
          <w:lang w:val="sr-Latn-BA" w:eastAsia="sr-Latn-BA"/>
        </w:rPr>
        <w:drawing>
          <wp:inline distT="0" distB="0" distL="0" distR="0" wp14:anchorId="0C6EE1BB" wp14:editId="3DB33E27">
            <wp:extent cx="6057900" cy="34480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B88638" w14:textId="7CCE529E" w:rsidR="00A14570" w:rsidRPr="00717076" w:rsidRDefault="00A14570" w:rsidP="00A82E1A">
      <w:pPr>
        <w:spacing w:line="240" w:lineRule="auto"/>
        <w:ind w:firstLine="720"/>
        <w:rPr>
          <w:rFonts w:eastAsia="Times New Roman" w:cs="Times New Roman"/>
          <w:szCs w:val="24"/>
          <w:lang w:val="sr-Latn-BA" w:eastAsia="sr-Latn-BA"/>
        </w:rPr>
      </w:pPr>
    </w:p>
    <w:p w14:paraId="77508E92" w14:textId="480FBB80" w:rsidR="00A82E1A" w:rsidRDefault="00A82E1A" w:rsidP="00A82E1A">
      <w:pPr>
        <w:spacing w:line="240" w:lineRule="auto"/>
        <w:ind w:firstLine="720"/>
        <w:rPr>
          <w:rFonts w:eastAsia="Times New Roman" w:cs="Times New Roman"/>
          <w:szCs w:val="24"/>
          <w:lang w:val="sr-Cyrl-CS" w:eastAsia="sr-Latn-BA"/>
        </w:rPr>
      </w:pPr>
      <w:r w:rsidRPr="00030678">
        <w:rPr>
          <w:rFonts w:eastAsia="Times New Roman" w:cs="Times New Roman"/>
          <w:szCs w:val="24"/>
          <w:lang w:val="sr-Cyrl-CS" w:eastAsia="sr-Latn-BA"/>
        </w:rPr>
        <w:t xml:space="preserve">Проценат наплате за коришћење топлотне енергије износи </w:t>
      </w:r>
      <w:r>
        <w:rPr>
          <w:rFonts w:eastAsia="Times New Roman" w:cs="Times New Roman"/>
          <w:szCs w:val="24"/>
          <w:lang w:val="sr-Latn-BA" w:eastAsia="sr-Latn-BA"/>
        </w:rPr>
        <w:t>8</w:t>
      </w:r>
      <w:r w:rsidR="00D91AB8">
        <w:rPr>
          <w:rFonts w:eastAsia="Times New Roman" w:cs="Times New Roman"/>
          <w:szCs w:val="24"/>
          <w:lang w:val="sr-Cyrl-CS" w:eastAsia="sr-Latn-BA"/>
        </w:rPr>
        <w:t>8</w:t>
      </w:r>
      <w:r>
        <w:rPr>
          <w:rFonts w:eastAsia="Times New Roman" w:cs="Times New Roman"/>
          <w:szCs w:val="24"/>
          <w:lang w:val="sr-Latn-BA" w:eastAsia="sr-Latn-BA"/>
        </w:rPr>
        <w:t>,</w:t>
      </w:r>
      <w:r w:rsidR="00D91AB8">
        <w:rPr>
          <w:rFonts w:eastAsia="Times New Roman" w:cs="Times New Roman"/>
          <w:szCs w:val="24"/>
          <w:lang w:val="sr-Cyrl-CS" w:eastAsia="sr-Latn-BA"/>
        </w:rPr>
        <w:t>32</w:t>
      </w:r>
      <w:r w:rsidRPr="00030678">
        <w:rPr>
          <w:rFonts w:eastAsia="Times New Roman" w:cs="Times New Roman"/>
          <w:szCs w:val="24"/>
          <w:lang w:val="sr-Cyrl-CS" w:eastAsia="sr-Latn-BA"/>
        </w:rPr>
        <w:t>%.</w:t>
      </w:r>
      <w:r>
        <w:rPr>
          <w:rFonts w:eastAsia="Times New Roman" w:cs="Times New Roman"/>
          <w:szCs w:val="24"/>
          <w:lang w:val="sr-Latn-BA" w:eastAsia="sr-Latn-BA"/>
        </w:rPr>
        <w:t xml:space="preserve"> </w:t>
      </w:r>
      <w:r w:rsidR="00D91AB8">
        <w:rPr>
          <w:rFonts w:eastAsia="Times New Roman" w:cs="Times New Roman"/>
          <w:szCs w:val="24"/>
          <w:lang w:val="sr-Cyrl-CS" w:eastAsia="sr-Latn-BA"/>
        </w:rPr>
        <w:t>Најнижи проценат наплате има општина Петровац на Млави 67% док највиши проценат наплате од 100% имају општине Свилајнац и Мало Црниће.</w:t>
      </w:r>
    </w:p>
    <w:p w14:paraId="2D3A9280" w14:textId="69D9748B" w:rsidR="00256055" w:rsidRPr="00030678" w:rsidRDefault="00256055" w:rsidP="00256055">
      <w:pPr>
        <w:spacing w:line="240" w:lineRule="auto"/>
        <w:rPr>
          <w:szCs w:val="24"/>
          <w:lang w:val="sr-Cyrl-CS"/>
        </w:rPr>
      </w:pPr>
    </w:p>
    <w:p w14:paraId="3AD632F2" w14:textId="256AA46A" w:rsidR="00A82E1A" w:rsidRPr="00030678" w:rsidRDefault="00A82E1A" w:rsidP="00A82E1A">
      <w:pPr>
        <w:pStyle w:val="Heading2"/>
      </w:pPr>
      <w:bookmarkStart w:id="83" w:name="_Toc56498447"/>
      <w:bookmarkStart w:id="84" w:name="_Toc150339264"/>
      <w:r w:rsidRPr="00030678">
        <w:t>Приход, расход и инвестициона улагања у 20</w:t>
      </w:r>
      <w:r>
        <w:t>2</w:t>
      </w:r>
      <w:r w:rsidR="00D91AB8">
        <w:t>2</w:t>
      </w:r>
      <w:r w:rsidRPr="00030678">
        <w:t>. години</w:t>
      </w:r>
      <w:bookmarkEnd w:id="83"/>
      <w:bookmarkEnd w:id="84"/>
      <w:r w:rsidRPr="00030678">
        <w:t xml:space="preserve"> </w:t>
      </w:r>
    </w:p>
    <w:p w14:paraId="466D4DD2" w14:textId="77777777" w:rsidR="00A82E1A" w:rsidRDefault="00A82E1A" w:rsidP="00A82E1A">
      <w:pPr>
        <w:spacing w:after="0"/>
        <w:rPr>
          <w:rFonts w:ascii="Calibri" w:eastAsia="Times New Roman" w:hAnsi="Calibri" w:cs="Calibri"/>
          <w:b/>
          <w:i/>
          <w:color w:val="000000"/>
          <w:lang w:val="sr-Cyrl-CS" w:eastAsia="sr-Latn-BA"/>
        </w:rPr>
      </w:pPr>
    </w:p>
    <w:p w14:paraId="6A4F5E4F" w14:textId="774766DE" w:rsidR="00A82E1A" w:rsidRPr="00030678" w:rsidRDefault="00A82E1A" w:rsidP="0004382D">
      <w:pPr>
        <w:spacing w:after="0"/>
        <w:ind w:left="-709"/>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Табела </w:t>
      </w:r>
      <w:r>
        <w:rPr>
          <w:rFonts w:eastAsia="Times New Roman" w:cs="Times New Roman"/>
          <w:b/>
          <w:i/>
          <w:color w:val="000000"/>
          <w:szCs w:val="24"/>
          <w:lang w:val="sr-Latn-BA" w:eastAsia="sr-Latn-BA"/>
        </w:rPr>
        <w:t>1</w:t>
      </w:r>
      <w:r w:rsidR="0004382D">
        <w:rPr>
          <w:rFonts w:eastAsia="Times New Roman" w:cs="Times New Roman"/>
          <w:b/>
          <w:i/>
          <w:color w:val="000000"/>
          <w:szCs w:val="24"/>
          <w:lang w:val="sr-Cyrl-CS" w:eastAsia="sr-Latn-BA"/>
        </w:rPr>
        <w:t>9</w:t>
      </w:r>
      <w:r w:rsidRPr="00030678">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843"/>
        <w:gridCol w:w="1701"/>
        <w:gridCol w:w="1842"/>
        <w:gridCol w:w="1701"/>
      </w:tblGrid>
      <w:tr w:rsidR="00A82E1A" w:rsidRPr="00F94C42" w14:paraId="0CD45899" w14:textId="77777777" w:rsidTr="00D41BDF">
        <w:tc>
          <w:tcPr>
            <w:tcW w:w="1418" w:type="dxa"/>
            <w:shd w:val="clear" w:color="auto" w:fill="DEEAF6" w:themeFill="accent1" w:themeFillTint="33"/>
          </w:tcPr>
          <w:p w14:paraId="01E1E18F" w14:textId="77777777" w:rsidR="00A82E1A" w:rsidRPr="00030678" w:rsidRDefault="00A82E1A" w:rsidP="0050141F">
            <w:pPr>
              <w:jc w:val="center"/>
              <w:rPr>
                <w:b/>
                <w:bCs/>
                <w:sz w:val="18"/>
                <w:szCs w:val="18"/>
                <w:lang w:val="sr-Cyrl-CS"/>
              </w:rPr>
            </w:pPr>
            <w:r w:rsidRPr="00030678">
              <w:rPr>
                <w:b/>
                <w:bCs/>
                <w:sz w:val="18"/>
                <w:szCs w:val="18"/>
                <w:lang w:val="sr-Cyrl-CS"/>
              </w:rPr>
              <w:t xml:space="preserve"> </w:t>
            </w:r>
          </w:p>
          <w:p w14:paraId="5196CACB" w14:textId="77777777" w:rsidR="00A82E1A" w:rsidRPr="00030678" w:rsidRDefault="00A82E1A" w:rsidP="0050141F">
            <w:pPr>
              <w:jc w:val="center"/>
              <w:rPr>
                <w:rFonts w:ascii="Calibri" w:eastAsia="Times New Roman" w:hAnsi="Calibri" w:cs="Calibri"/>
                <w:b/>
                <w:color w:val="000000"/>
                <w:sz w:val="18"/>
                <w:szCs w:val="18"/>
                <w:lang w:val="sr-Cyrl-CS" w:eastAsia="sr-Latn-BA"/>
              </w:rPr>
            </w:pPr>
            <w:r w:rsidRPr="00030678">
              <w:rPr>
                <w:b/>
                <w:bCs/>
                <w:sz w:val="18"/>
                <w:szCs w:val="18"/>
                <w:lang w:val="sr-Cyrl-CS"/>
              </w:rPr>
              <w:t>ТЕРИТОРИ-ЈАЛНИ ОБУХВАТ</w:t>
            </w:r>
          </w:p>
        </w:tc>
        <w:tc>
          <w:tcPr>
            <w:tcW w:w="1843" w:type="dxa"/>
            <w:shd w:val="clear" w:color="auto" w:fill="DEEAF6" w:themeFill="accent1" w:themeFillTint="33"/>
          </w:tcPr>
          <w:p w14:paraId="20EEAF28"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ПРИХОД ОД СНАБДЕВАЊА ТОПЛОТНОМ ЕНЕРГИЈОМ</w:t>
            </w:r>
          </w:p>
        </w:tc>
        <w:tc>
          <w:tcPr>
            <w:tcW w:w="1843" w:type="dxa"/>
            <w:shd w:val="clear" w:color="auto" w:fill="DEEAF6" w:themeFill="accent1" w:themeFillTint="33"/>
          </w:tcPr>
          <w:p w14:paraId="7FC2611A"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УКУПНИ ТРОШКОВИ РЕАЛИЗАЦИЈЕ КОМУНАЛНЕ ДЕЛАТНОСТИ</w:t>
            </w:r>
          </w:p>
        </w:tc>
        <w:tc>
          <w:tcPr>
            <w:tcW w:w="1701" w:type="dxa"/>
            <w:shd w:val="clear" w:color="auto" w:fill="DEEAF6" w:themeFill="accent1" w:themeFillTint="33"/>
          </w:tcPr>
          <w:p w14:paraId="5F141EE6"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842" w:type="dxa"/>
            <w:shd w:val="clear" w:color="auto" w:fill="DEEAF6" w:themeFill="accent1" w:themeFillTint="33"/>
          </w:tcPr>
          <w:p w14:paraId="21F25285"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МАГИСТРАЛНЕ ТОПЛОВОДЕ</w:t>
            </w:r>
          </w:p>
        </w:tc>
        <w:tc>
          <w:tcPr>
            <w:tcW w:w="1701" w:type="dxa"/>
            <w:shd w:val="clear" w:color="auto" w:fill="DEEAF6" w:themeFill="accent1" w:themeFillTint="33"/>
          </w:tcPr>
          <w:p w14:paraId="6854808C" w14:textId="77777777" w:rsidR="00A82E1A" w:rsidRPr="00030678" w:rsidRDefault="00A82E1A" w:rsidP="0050141F">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ДИСТРИБУТИВНИ СИСТЕМ</w:t>
            </w:r>
          </w:p>
        </w:tc>
      </w:tr>
      <w:tr w:rsidR="00542F24" w:rsidRPr="00030678" w14:paraId="312D7D18" w14:textId="77777777" w:rsidTr="00D41BDF">
        <w:tc>
          <w:tcPr>
            <w:tcW w:w="1418" w:type="dxa"/>
          </w:tcPr>
          <w:p w14:paraId="4957A1F9" w14:textId="77777777" w:rsidR="00542F24" w:rsidRPr="00030678" w:rsidRDefault="00542F24" w:rsidP="00542F24">
            <w:pPr>
              <w:rPr>
                <w:bCs/>
                <w:lang w:val="sr-Cyrl-CS"/>
              </w:rPr>
            </w:pPr>
            <w:r w:rsidRPr="00030678">
              <w:rPr>
                <w:bCs/>
                <w:lang w:val="sr-Cyrl-CS"/>
              </w:rPr>
              <w:t>Србија</w:t>
            </w:r>
          </w:p>
        </w:tc>
        <w:tc>
          <w:tcPr>
            <w:tcW w:w="1843" w:type="dxa"/>
            <w:vAlign w:val="bottom"/>
          </w:tcPr>
          <w:p w14:paraId="41EDB6BB" w14:textId="62FEC0EF" w:rsidR="00542F24" w:rsidRPr="00E823AA" w:rsidRDefault="00542F24" w:rsidP="00542F24">
            <w:pPr>
              <w:jc w:val="right"/>
              <w:rPr>
                <w:rFonts w:eastAsia="Times New Roman" w:cs="Times New Roman"/>
                <w:szCs w:val="24"/>
                <w:lang w:val="sr-Latn-BA" w:eastAsia="sr-Latn-BA"/>
              </w:rPr>
            </w:pPr>
            <w:r w:rsidRPr="00E823AA">
              <w:rPr>
                <w:rFonts w:cs="Times New Roman"/>
                <w:color w:val="000000"/>
                <w:szCs w:val="24"/>
              </w:rPr>
              <w:t>54.080.979.174</w:t>
            </w:r>
          </w:p>
        </w:tc>
        <w:tc>
          <w:tcPr>
            <w:tcW w:w="1843" w:type="dxa"/>
            <w:vAlign w:val="bottom"/>
          </w:tcPr>
          <w:p w14:paraId="578805A4" w14:textId="07DB23B3" w:rsidR="00542F24" w:rsidRPr="00E823AA" w:rsidRDefault="00542F24" w:rsidP="00542F24">
            <w:pPr>
              <w:jc w:val="right"/>
              <w:rPr>
                <w:rFonts w:eastAsia="Times New Roman" w:cs="Times New Roman"/>
                <w:szCs w:val="24"/>
                <w:lang w:val="sr-Latn-BA" w:eastAsia="sr-Latn-BA"/>
              </w:rPr>
            </w:pPr>
            <w:r w:rsidRPr="00E823AA">
              <w:rPr>
                <w:rFonts w:cs="Times New Roman"/>
                <w:color w:val="000000"/>
                <w:szCs w:val="24"/>
              </w:rPr>
              <w:t>53.584.902.602</w:t>
            </w:r>
          </w:p>
        </w:tc>
        <w:tc>
          <w:tcPr>
            <w:tcW w:w="1701" w:type="dxa"/>
            <w:vAlign w:val="bottom"/>
          </w:tcPr>
          <w:p w14:paraId="184D3906" w14:textId="76F36B9C" w:rsidR="00542F24" w:rsidRPr="00E823AA" w:rsidRDefault="00542F24" w:rsidP="00542F24">
            <w:pPr>
              <w:jc w:val="right"/>
              <w:rPr>
                <w:rFonts w:eastAsia="Times New Roman" w:cs="Times New Roman"/>
                <w:szCs w:val="24"/>
                <w:lang w:val="sr-Latn-BA" w:eastAsia="sr-Latn-BA"/>
              </w:rPr>
            </w:pPr>
            <w:r w:rsidRPr="00E823AA">
              <w:rPr>
                <w:rFonts w:cs="Times New Roman"/>
                <w:color w:val="000000"/>
                <w:szCs w:val="24"/>
              </w:rPr>
              <w:t>1.595.728.912</w:t>
            </w:r>
          </w:p>
        </w:tc>
        <w:tc>
          <w:tcPr>
            <w:tcW w:w="1842" w:type="dxa"/>
            <w:vAlign w:val="bottom"/>
          </w:tcPr>
          <w:p w14:paraId="659169DA" w14:textId="2A595BA3" w:rsidR="00542F24" w:rsidRPr="00E823AA" w:rsidRDefault="00542F24" w:rsidP="00542F24">
            <w:pPr>
              <w:jc w:val="right"/>
              <w:rPr>
                <w:rFonts w:eastAsia="Times New Roman" w:cs="Times New Roman"/>
                <w:szCs w:val="24"/>
                <w:lang w:val="sr-Latn-BA" w:eastAsia="sr-Latn-BA"/>
              </w:rPr>
            </w:pPr>
            <w:r w:rsidRPr="00E823AA">
              <w:rPr>
                <w:rFonts w:cs="Times New Roman"/>
                <w:color w:val="000000"/>
                <w:szCs w:val="24"/>
              </w:rPr>
              <w:t>4.704.826.746</w:t>
            </w:r>
          </w:p>
        </w:tc>
        <w:tc>
          <w:tcPr>
            <w:tcW w:w="1701" w:type="dxa"/>
            <w:shd w:val="clear" w:color="auto" w:fill="auto"/>
            <w:vAlign w:val="bottom"/>
          </w:tcPr>
          <w:p w14:paraId="1696C5C3" w14:textId="1DD0BC51" w:rsidR="00542F24" w:rsidRPr="00E823AA" w:rsidRDefault="00542F24" w:rsidP="00542F24">
            <w:pPr>
              <w:jc w:val="right"/>
              <w:rPr>
                <w:rFonts w:eastAsia="Times New Roman" w:cs="Times New Roman"/>
                <w:szCs w:val="24"/>
                <w:lang w:val="sr-Latn-BA" w:eastAsia="sr-Latn-BA"/>
              </w:rPr>
            </w:pPr>
            <w:r w:rsidRPr="00E823AA">
              <w:rPr>
                <w:rFonts w:cs="Times New Roman"/>
                <w:color w:val="000000"/>
                <w:szCs w:val="24"/>
              </w:rPr>
              <w:t>978.116.135</w:t>
            </w:r>
          </w:p>
        </w:tc>
      </w:tr>
      <w:tr w:rsidR="00E94D72" w:rsidRPr="00030678" w14:paraId="2CA86D48" w14:textId="77777777" w:rsidTr="00D41BDF">
        <w:tc>
          <w:tcPr>
            <w:tcW w:w="1418" w:type="dxa"/>
          </w:tcPr>
          <w:p w14:paraId="3924BE7D" w14:textId="77777777" w:rsidR="00E94D72" w:rsidRPr="00030678" w:rsidRDefault="00E94D72" w:rsidP="00E94D72">
            <w:pPr>
              <w:rPr>
                <w:bCs/>
                <w:lang w:val="sr-Cyrl-CS"/>
              </w:rPr>
            </w:pPr>
            <w:r w:rsidRPr="00030678">
              <w:rPr>
                <w:bCs/>
                <w:lang w:val="sr-Cyrl-CS"/>
              </w:rPr>
              <w:t>Београд</w:t>
            </w:r>
          </w:p>
        </w:tc>
        <w:tc>
          <w:tcPr>
            <w:tcW w:w="1843" w:type="dxa"/>
            <w:vAlign w:val="center"/>
          </w:tcPr>
          <w:p w14:paraId="51AC80CC" w14:textId="405A5A37" w:rsidR="00E94D72" w:rsidRPr="00E823AA" w:rsidRDefault="00E94D72" w:rsidP="00E94D72">
            <w:pPr>
              <w:jc w:val="right"/>
              <w:rPr>
                <w:rFonts w:eastAsia="Times New Roman" w:cs="Times New Roman"/>
                <w:szCs w:val="24"/>
                <w:lang w:val="sr-Latn-BA" w:eastAsia="sr-Latn-BA"/>
              </w:rPr>
            </w:pPr>
            <w:r w:rsidRPr="00E823AA">
              <w:rPr>
                <w:rFonts w:cs="Times New Roman"/>
                <w:color w:val="000000"/>
                <w:szCs w:val="24"/>
              </w:rPr>
              <w:t>31.010.441.131</w:t>
            </w:r>
          </w:p>
        </w:tc>
        <w:tc>
          <w:tcPr>
            <w:tcW w:w="1843" w:type="dxa"/>
            <w:vAlign w:val="center"/>
          </w:tcPr>
          <w:p w14:paraId="61D60592" w14:textId="749C8F37" w:rsidR="00E94D72" w:rsidRPr="00E823AA" w:rsidRDefault="00E94D72" w:rsidP="00E94D72">
            <w:pPr>
              <w:jc w:val="right"/>
              <w:rPr>
                <w:rFonts w:cs="Times New Roman"/>
                <w:szCs w:val="24"/>
                <w:lang w:val="sr-Cyrl-RS"/>
              </w:rPr>
            </w:pPr>
            <w:r w:rsidRPr="00E823AA">
              <w:rPr>
                <w:rFonts w:cs="Times New Roman"/>
                <w:color w:val="000000"/>
                <w:szCs w:val="24"/>
              </w:rPr>
              <w:t>29.025.967.848</w:t>
            </w:r>
          </w:p>
        </w:tc>
        <w:tc>
          <w:tcPr>
            <w:tcW w:w="1701" w:type="dxa"/>
            <w:vAlign w:val="center"/>
          </w:tcPr>
          <w:p w14:paraId="6AA0AEB8" w14:textId="6FA99C5E" w:rsidR="00E94D72" w:rsidRPr="00E823AA" w:rsidRDefault="00E94D72" w:rsidP="00E94D72">
            <w:pPr>
              <w:jc w:val="right"/>
              <w:rPr>
                <w:rFonts w:cs="Times New Roman"/>
                <w:szCs w:val="24"/>
              </w:rPr>
            </w:pPr>
            <w:r w:rsidRPr="00E823AA">
              <w:rPr>
                <w:rFonts w:cs="Times New Roman"/>
                <w:color w:val="000000"/>
                <w:szCs w:val="24"/>
              </w:rPr>
              <w:t>1.167.025.785</w:t>
            </w:r>
          </w:p>
        </w:tc>
        <w:tc>
          <w:tcPr>
            <w:tcW w:w="1842" w:type="dxa"/>
            <w:vAlign w:val="center"/>
          </w:tcPr>
          <w:p w14:paraId="315BAC46" w14:textId="4189E8A6" w:rsidR="00E94D72" w:rsidRPr="00E823AA" w:rsidRDefault="00E94D72" w:rsidP="00E94D72">
            <w:pPr>
              <w:jc w:val="right"/>
              <w:rPr>
                <w:rFonts w:eastAsia="Times New Roman" w:cs="Times New Roman"/>
                <w:szCs w:val="24"/>
                <w:lang w:val="sr-Latn-BA" w:eastAsia="sr-Latn-BA"/>
              </w:rPr>
            </w:pPr>
            <w:r w:rsidRPr="00E823AA">
              <w:rPr>
                <w:rFonts w:cs="Times New Roman"/>
                <w:color w:val="000000"/>
                <w:szCs w:val="24"/>
              </w:rPr>
              <w:t>3.828.624.828</w:t>
            </w:r>
          </w:p>
        </w:tc>
        <w:tc>
          <w:tcPr>
            <w:tcW w:w="1701" w:type="dxa"/>
            <w:shd w:val="clear" w:color="auto" w:fill="auto"/>
            <w:vAlign w:val="center"/>
          </w:tcPr>
          <w:p w14:paraId="24ECD4B2" w14:textId="6BD5DAEF" w:rsidR="00E94D72" w:rsidRPr="00E823AA" w:rsidRDefault="00E94D72" w:rsidP="00E94D72">
            <w:pPr>
              <w:jc w:val="right"/>
              <w:rPr>
                <w:rFonts w:cs="Times New Roman"/>
                <w:szCs w:val="24"/>
                <w:lang w:val="sr-Latn-BA"/>
              </w:rPr>
            </w:pPr>
            <w:r w:rsidRPr="00E823AA">
              <w:rPr>
                <w:rFonts w:cs="Times New Roman"/>
                <w:color w:val="000000"/>
                <w:szCs w:val="24"/>
              </w:rPr>
              <w:t>581.436.711</w:t>
            </w:r>
          </w:p>
        </w:tc>
      </w:tr>
      <w:tr w:rsidR="00E76EC5" w:rsidRPr="00030678" w14:paraId="4C162D83" w14:textId="77777777" w:rsidTr="00D41BDF">
        <w:tc>
          <w:tcPr>
            <w:tcW w:w="1418" w:type="dxa"/>
          </w:tcPr>
          <w:p w14:paraId="54753AF9" w14:textId="0FA89D3D" w:rsidR="00E76EC5" w:rsidRPr="00030678" w:rsidRDefault="00E76EC5" w:rsidP="00E77C30">
            <w:pPr>
              <w:rPr>
                <w:rFonts w:ascii="Calibri" w:eastAsia="Times New Roman" w:hAnsi="Calibri" w:cs="Calibri"/>
                <w:color w:val="000000"/>
                <w:lang w:val="sr-Cyrl-CS" w:eastAsia="sr-Latn-BA"/>
              </w:rPr>
            </w:pPr>
            <w:r w:rsidRPr="00030678">
              <w:rPr>
                <w:bCs/>
                <w:lang w:val="sr-Cyrl-CS"/>
              </w:rPr>
              <w:t xml:space="preserve">Јужна и источна </w:t>
            </w:r>
            <w:r w:rsidR="00E77C30">
              <w:rPr>
                <w:bCs/>
                <w:lang w:val="sr-Cyrl-CS"/>
              </w:rPr>
              <w:t>С</w:t>
            </w:r>
            <w:r w:rsidRPr="00030678">
              <w:rPr>
                <w:bCs/>
                <w:lang w:val="sr-Cyrl-CS"/>
              </w:rPr>
              <w:t>рбија</w:t>
            </w:r>
          </w:p>
        </w:tc>
        <w:tc>
          <w:tcPr>
            <w:tcW w:w="1843" w:type="dxa"/>
            <w:vAlign w:val="bottom"/>
          </w:tcPr>
          <w:p w14:paraId="0FBD890B" w14:textId="0269225F" w:rsidR="00E76EC5" w:rsidRPr="00E823AA" w:rsidRDefault="00E76EC5" w:rsidP="001D1115">
            <w:pPr>
              <w:jc w:val="right"/>
              <w:rPr>
                <w:rFonts w:eastAsia="Times New Roman" w:cs="Times New Roman"/>
                <w:szCs w:val="24"/>
                <w:lang w:val="sr-Latn-BA" w:eastAsia="sr-Latn-BA"/>
              </w:rPr>
            </w:pPr>
            <w:r w:rsidRPr="00E823AA">
              <w:rPr>
                <w:rFonts w:cs="Times New Roman"/>
                <w:color w:val="000000"/>
                <w:szCs w:val="24"/>
              </w:rPr>
              <w:t>4.722.004.357</w:t>
            </w:r>
          </w:p>
        </w:tc>
        <w:tc>
          <w:tcPr>
            <w:tcW w:w="1843" w:type="dxa"/>
            <w:vAlign w:val="bottom"/>
          </w:tcPr>
          <w:p w14:paraId="13FEFCEC" w14:textId="15588280" w:rsidR="00E76EC5" w:rsidRPr="00E823AA" w:rsidRDefault="00E76EC5" w:rsidP="001D1115">
            <w:pPr>
              <w:jc w:val="right"/>
              <w:rPr>
                <w:rFonts w:eastAsia="Times New Roman" w:cs="Times New Roman"/>
                <w:szCs w:val="24"/>
                <w:lang w:val="sr-Latn-BA" w:eastAsia="sr-Latn-BA"/>
              </w:rPr>
            </w:pPr>
            <w:r w:rsidRPr="00E823AA">
              <w:rPr>
                <w:rFonts w:cs="Times New Roman"/>
                <w:color w:val="000000"/>
                <w:szCs w:val="24"/>
              </w:rPr>
              <w:t>5.486.797.880</w:t>
            </w:r>
          </w:p>
        </w:tc>
        <w:tc>
          <w:tcPr>
            <w:tcW w:w="1701" w:type="dxa"/>
            <w:vAlign w:val="bottom"/>
          </w:tcPr>
          <w:p w14:paraId="161FE8FB" w14:textId="095167C9" w:rsidR="00E76EC5" w:rsidRPr="00E823AA" w:rsidRDefault="00E76EC5" w:rsidP="001D1115">
            <w:pPr>
              <w:jc w:val="right"/>
              <w:rPr>
                <w:rFonts w:eastAsia="Times New Roman" w:cs="Times New Roman"/>
                <w:szCs w:val="24"/>
                <w:lang w:val="sr-Latn-BA" w:eastAsia="sr-Latn-BA"/>
              </w:rPr>
            </w:pPr>
            <w:r w:rsidRPr="00E823AA">
              <w:rPr>
                <w:rFonts w:cs="Times New Roman"/>
                <w:color w:val="000000"/>
                <w:szCs w:val="24"/>
              </w:rPr>
              <w:t>47.251.142</w:t>
            </w:r>
          </w:p>
        </w:tc>
        <w:tc>
          <w:tcPr>
            <w:tcW w:w="1842" w:type="dxa"/>
            <w:vAlign w:val="bottom"/>
          </w:tcPr>
          <w:p w14:paraId="7B180C40" w14:textId="403DB108" w:rsidR="00E76EC5" w:rsidRPr="00E823AA" w:rsidRDefault="00E76EC5" w:rsidP="001D1115">
            <w:pPr>
              <w:jc w:val="right"/>
              <w:rPr>
                <w:rFonts w:eastAsia="Times New Roman" w:cs="Times New Roman"/>
                <w:szCs w:val="24"/>
                <w:lang w:val="sr-Cyrl-RS" w:eastAsia="sr-Latn-BA"/>
              </w:rPr>
            </w:pPr>
            <w:r w:rsidRPr="00E823AA">
              <w:rPr>
                <w:rFonts w:cs="Times New Roman"/>
                <w:color w:val="000000"/>
                <w:szCs w:val="24"/>
              </w:rPr>
              <w:t>30.563.155</w:t>
            </w:r>
          </w:p>
        </w:tc>
        <w:tc>
          <w:tcPr>
            <w:tcW w:w="1701" w:type="dxa"/>
            <w:shd w:val="clear" w:color="auto" w:fill="auto"/>
            <w:vAlign w:val="bottom"/>
          </w:tcPr>
          <w:p w14:paraId="279CF956" w14:textId="55727381" w:rsidR="00E76EC5" w:rsidRPr="00E823AA" w:rsidRDefault="00E76EC5" w:rsidP="001D1115">
            <w:pPr>
              <w:jc w:val="right"/>
              <w:rPr>
                <w:rFonts w:eastAsia="Times New Roman" w:cs="Times New Roman"/>
                <w:szCs w:val="24"/>
                <w:lang w:val="sr-Cyrl-RS" w:eastAsia="sr-Latn-BA"/>
              </w:rPr>
            </w:pPr>
            <w:r w:rsidRPr="00E823AA">
              <w:rPr>
                <w:rFonts w:cs="Times New Roman"/>
                <w:color w:val="000000"/>
                <w:szCs w:val="24"/>
              </w:rPr>
              <w:t>113.178.244</w:t>
            </w:r>
          </w:p>
        </w:tc>
      </w:tr>
      <w:tr w:rsidR="00243B34" w:rsidRPr="00030678" w14:paraId="0A6AC5DA" w14:textId="77777777" w:rsidTr="00D41BDF">
        <w:tc>
          <w:tcPr>
            <w:tcW w:w="1418" w:type="dxa"/>
          </w:tcPr>
          <w:p w14:paraId="09DCC931" w14:textId="4B2AF251" w:rsidR="00243B34" w:rsidRPr="00030678" w:rsidRDefault="00243B34" w:rsidP="00E77C30">
            <w:pPr>
              <w:rPr>
                <w:rFonts w:ascii="Calibri" w:eastAsia="Times New Roman" w:hAnsi="Calibri" w:cs="Calibri"/>
                <w:color w:val="000000"/>
                <w:lang w:val="sr-Cyrl-CS" w:eastAsia="sr-Latn-BA"/>
              </w:rPr>
            </w:pPr>
            <w:r w:rsidRPr="00030678">
              <w:rPr>
                <w:bCs/>
                <w:lang w:val="sr-Cyrl-CS"/>
              </w:rPr>
              <w:lastRenderedPageBreak/>
              <w:t xml:space="preserve">Шумадија и западна </w:t>
            </w:r>
            <w:r w:rsidR="00E77C30">
              <w:rPr>
                <w:bCs/>
                <w:lang w:val="sr-Cyrl-CS"/>
              </w:rPr>
              <w:t>С</w:t>
            </w:r>
            <w:r w:rsidRPr="00030678">
              <w:rPr>
                <w:bCs/>
                <w:lang w:val="sr-Cyrl-CS"/>
              </w:rPr>
              <w:t>рбија</w:t>
            </w:r>
          </w:p>
        </w:tc>
        <w:tc>
          <w:tcPr>
            <w:tcW w:w="1843" w:type="dxa"/>
            <w:vAlign w:val="bottom"/>
          </w:tcPr>
          <w:p w14:paraId="23DC81A5" w14:textId="23219A64" w:rsidR="00243B34" w:rsidRPr="00E823AA" w:rsidRDefault="00243B34" w:rsidP="00C87C0F">
            <w:pPr>
              <w:jc w:val="right"/>
              <w:rPr>
                <w:rFonts w:eastAsia="Times New Roman" w:cs="Times New Roman"/>
                <w:szCs w:val="24"/>
                <w:lang w:val="sr-Latn-BA" w:eastAsia="sr-Latn-BA"/>
              </w:rPr>
            </w:pPr>
            <w:r w:rsidRPr="00E823AA">
              <w:rPr>
                <w:rFonts w:cs="Times New Roman"/>
                <w:color w:val="000000"/>
                <w:szCs w:val="24"/>
              </w:rPr>
              <w:t>5.426.137.389</w:t>
            </w:r>
          </w:p>
        </w:tc>
        <w:tc>
          <w:tcPr>
            <w:tcW w:w="1843" w:type="dxa"/>
            <w:vAlign w:val="bottom"/>
          </w:tcPr>
          <w:p w14:paraId="399AAD06" w14:textId="7D9E19B2" w:rsidR="00243B34" w:rsidRPr="00E823AA" w:rsidRDefault="00243B34" w:rsidP="00C87C0F">
            <w:pPr>
              <w:jc w:val="right"/>
              <w:rPr>
                <w:rFonts w:eastAsia="Times New Roman" w:cs="Times New Roman"/>
                <w:szCs w:val="24"/>
                <w:lang w:val="sr-Latn-BA" w:eastAsia="sr-Latn-BA"/>
              </w:rPr>
            </w:pPr>
            <w:r w:rsidRPr="00E823AA">
              <w:rPr>
                <w:rFonts w:cs="Times New Roman"/>
                <w:color w:val="000000"/>
                <w:szCs w:val="24"/>
              </w:rPr>
              <w:t>6.289.511.325</w:t>
            </w:r>
          </w:p>
        </w:tc>
        <w:tc>
          <w:tcPr>
            <w:tcW w:w="1701" w:type="dxa"/>
            <w:vAlign w:val="bottom"/>
          </w:tcPr>
          <w:p w14:paraId="7DEC9CC3" w14:textId="7650A617" w:rsidR="00243B34" w:rsidRPr="00E823AA" w:rsidRDefault="00243B34" w:rsidP="00C87C0F">
            <w:pPr>
              <w:tabs>
                <w:tab w:val="left" w:pos="1250"/>
              </w:tabs>
              <w:jc w:val="right"/>
              <w:rPr>
                <w:rFonts w:eastAsia="Times New Roman" w:cs="Times New Roman"/>
                <w:szCs w:val="24"/>
                <w:lang w:val="sr-Latn-BA" w:eastAsia="sr-Latn-BA"/>
              </w:rPr>
            </w:pPr>
            <w:r w:rsidRPr="00E823AA">
              <w:rPr>
                <w:rFonts w:cs="Times New Roman"/>
                <w:color w:val="000000"/>
                <w:szCs w:val="24"/>
              </w:rPr>
              <w:t>162.579.284</w:t>
            </w:r>
          </w:p>
        </w:tc>
        <w:tc>
          <w:tcPr>
            <w:tcW w:w="1842" w:type="dxa"/>
            <w:vAlign w:val="bottom"/>
          </w:tcPr>
          <w:p w14:paraId="2F0D1156" w14:textId="62626E77" w:rsidR="00243B34" w:rsidRPr="00E823AA" w:rsidRDefault="00243B34" w:rsidP="00C87C0F">
            <w:pPr>
              <w:jc w:val="right"/>
              <w:rPr>
                <w:rFonts w:eastAsia="Times New Roman" w:cs="Times New Roman"/>
                <w:szCs w:val="24"/>
                <w:lang w:val="sr-Latn-BA" w:eastAsia="sr-Latn-BA"/>
              </w:rPr>
            </w:pPr>
            <w:r w:rsidRPr="00E823AA">
              <w:rPr>
                <w:rFonts w:cs="Times New Roman"/>
                <w:color w:val="000000"/>
                <w:szCs w:val="24"/>
              </w:rPr>
              <w:t>160.497.762</w:t>
            </w:r>
          </w:p>
        </w:tc>
        <w:tc>
          <w:tcPr>
            <w:tcW w:w="1701" w:type="dxa"/>
            <w:shd w:val="clear" w:color="auto" w:fill="auto"/>
            <w:vAlign w:val="bottom"/>
          </w:tcPr>
          <w:p w14:paraId="069B2F1B" w14:textId="6D0412BE" w:rsidR="00243B34" w:rsidRPr="00E823AA" w:rsidRDefault="00243B34" w:rsidP="00C87C0F">
            <w:pPr>
              <w:jc w:val="right"/>
              <w:rPr>
                <w:rFonts w:eastAsia="Times New Roman" w:cs="Times New Roman"/>
                <w:szCs w:val="24"/>
                <w:lang w:val="sr-Latn-BA" w:eastAsia="sr-Latn-BA"/>
              </w:rPr>
            </w:pPr>
            <w:r w:rsidRPr="00E823AA">
              <w:rPr>
                <w:rFonts w:cs="Times New Roman"/>
                <w:color w:val="000000"/>
                <w:szCs w:val="24"/>
              </w:rPr>
              <w:t>59.058.924</w:t>
            </w:r>
          </w:p>
        </w:tc>
      </w:tr>
      <w:tr w:rsidR="00E76EC5" w:rsidRPr="00030678" w14:paraId="42CD79C4" w14:textId="77777777" w:rsidTr="00D41BDF">
        <w:tc>
          <w:tcPr>
            <w:tcW w:w="1418" w:type="dxa"/>
          </w:tcPr>
          <w:p w14:paraId="3D34E1A9" w14:textId="77777777" w:rsidR="00E76EC5" w:rsidRPr="00030678" w:rsidRDefault="00E76EC5" w:rsidP="00E76EC5">
            <w:pPr>
              <w:rPr>
                <w:rFonts w:ascii="Calibri" w:eastAsia="Times New Roman" w:hAnsi="Calibri" w:cs="Calibri"/>
                <w:color w:val="000000"/>
                <w:lang w:val="sr-Cyrl-CS" w:eastAsia="sr-Latn-BA"/>
              </w:rPr>
            </w:pPr>
            <w:r w:rsidRPr="00030678">
              <w:rPr>
                <w:bCs/>
                <w:lang w:val="sr-Cyrl-CS"/>
              </w:rPr>
              <w:t>Војводина</w:t>
            </w:r>
          </w:p>
        </w:tc>
        <w:tc>
          <w:tcPr>
            <w:tcW w:w="1843" w:type="dxa"/>
            <w:vAlign w:val="bottom"/>
          </w:tcPr>
          <w:p w14:paraId="30C1E357" w14:textId="0E7F2E46" w:rsidR="00E76EC5" w:rsidRPr="00E823AA" w:rsidRDefault="00E76EC5" w:rsidP="00E76EC5">
            <w:pPr>
              <w:jc w:val="right"/>
              <w:rPr>
                <w:rFonts w:eastAsia="Times New Roman" w:cs="Times New Roman"/>
                <w:szCs w:val="24"/>
                <w:lang w:val="sr-Latn-BA" w:eastAsia="sr-Latn-BA"/>
              </w:rPr>
            </w:pPr>
            <w:r w:rsidRPr="00E823AA">
              <w:rPr>
                <w:rFonts w:cs="Times New Roman"/>
                <w:color w:val="000000"/>
                <w:szCs w:val="24"/>
              </w:rPr>
              <w:t>12.922.396.297</w:t>
            </w:r>
          </w:p>
        </w:tc>
        <w:tc>
          <w:tcPr>
            <w:tcW w:w="1843" w:type="dxa"/>
            <w:vAlign w:val="bottom"/>
          </w:tcPr>
          <w:p w14:paraId="193B5D5F" w14:textId="2210FE1D" w:rsidR="00E76EC5" w:rsidRPr="00E823AA" w:rsidRDefault="00E76EC5" w:rsidP="00E76EC5">
            <w:pPr>
              <w:jc w:val="right"/>
              <w:rPr>
                <w:rFonts w:eastAsia="Times New Roman" w:cs="Times New Roman"/>
                <w:szCs w:val="24"/>
                <w:lang w:val="sr-Latn-BA" w:eastAsia="sr-Latn-BA"/>
              </w:rPr>
            </w:pPr>
            <w:r w:rsidRPr="00E823AA">
              <w:rPr>
                <w:rFonts w:cs="Times New Roman"/>
                <w:color w:val="000000"/>
                <w:szCs w:val="24"/>
              </w:rPr>
              <w:t>12.782.625.549</w:t>
            </w:r>
          </w:p>
        </w:tc>
        <w:tc>
          <w:tcPr>
            <w:tcW w:w="1701" w:type="dxa"/>
            <w:vAlign w:val="bottom"/>
          </w:tcPr>
          <w:p w14:paraId="1579B40C" w14:textId="507A80DA" w:rsidR="00E76EC5" w:rsidRPr="00E823AA" w:rsidRDefault="00E76EC5" w:rsidP="00E76EC5">
            <w:pPr>
              <w:jc w:val="right"/>
              <w:rPr>
                <w:rFonts w:eastAsia="Times New Roman" w:cs="Times New Roman"/>
                <w:szCs w:val="24"/>
                <w:lang w:val="sr-Latn-BA" w:eastAsia="sr-Latn-BA"/>
              </w:rPr>
            </w:pPr>
            <w:r w:rsidRPr="00E823AA">
              <w:rPr>
                <w:rFonts w:cs="Times New Roman"/>
                <w:color w:val="000000"/>
                <w:szCs w:val="24"/>
              </w:rPr>
              <w:t>218.872.701</w:t>
            </w:r>
          </w:p>
        </w:tc>
        <w:tc>
          <w:tcPr>
            <w:tcW w:w="1842" w:type="dxa"/>
            <w:vAlign w:val="bottom"/>
          </w:tcPr>
          <w:p w14:paraId="78FCDC1D" w14:textId="05C406BF" w:rsidR="00E76EC5" w:rsidRPr="00E823AA" w:rsidRDefault="00E76EC5" w:rsidP="00E76EC5">
            <w:pPr>
              <w:jc w:val="right"/>
              <w:rPr>
                <w:rFonts w:eastAsia="Times New Roman" w:cs="Times New Roman"/>
                <w:szCs w:val="24"/>
                <w:lang w:val="sr-Cyrl-RS" w:eastAsia="sr-Latn-BA"/>
              </w:rPr>
            </w:pPr>
            <w:r w:rsidRPr="00E823AA">
              <w:rPr>
                <w:rFonts w:cs="Times New Roman"/>
                <w:color w:val="000000"/>
                <w:szCs w:val="24"/>
              </w:rPr>
              <w:t>685.141.001</w:t>
            </w:r>
          </w:p>
        </w:tc>
        <w:tc>
          <w:tcPr>
            <w:tcW w:w="1701" w:type="dxa"/>
            <w:shd w:val="clear" w:color="auto" w:fill="auto"/>
            <w:vAlign w:val="bottom"/>
          </w:tcPr>
          <w:p w14:paraId="54EDD33C" w14:textId="0FE82D7D" w:rsidR="00E76EC5" w:rsidRPr="00E823AA" w:rsidRDefault="00E76EC5" w:rsidP="00E76EC5">
            <w:pPr>
              <w:jc w:val="right"/>
              <w:rPr>
                <w:rFonts w:eastAsia="Times New Roman" w:cs="Times New Roman"/>
                <w:szCs w:val="24"/>
                <w:lang w:val="sr-Latn-BA" w:eastAsia="sr-Latn-BA"/>
              </w:rPr>
            </w:pPr>
            <w:r w:rsidRPr="00E823AA">
              <w:rPr>
                <w:rFonts w:cs="Times New Roman"/>
                <w:color w:val="000000"/>
                <w:szCs w:val="24"/>
              </w:rPr>
              <w:t>224.442.256</w:t>
            </w:r>
          </w:p>
        </w:tc>
      </w:tr>
    </w:tbl>
    <w:p w14:paraId="5FC52D4B" w14:textId="77777777" w:rsidR="00A82E1A" w:rsidRPr="00030678" w:rsidRDefault="00A82E1A" w:rsidP="00A82E1A">
      <w:pPr>
        <w:spacing w:after="0"/>
        <w:rPr>
          <w:rFonts w:ascii="Calibri" w:eastAsia="Times New Roman" w:hAnsi="Calibri" w:cs="Calibri"/>
          <w:color w:val="000000"/>
          <w:lang w:val="sr-Cyrl-CS" w:eastAsia="sr-Latn-BA"/>
        </w:rPr>
      </w:pPr>
    </w:p>
    <w:p w14:paraId="2E081FF9" w14:textId="689BA19F" w:rsidR="00A14570" w:rsidRPr="009937A8" w:rsidRDefault="00A82E1A" w:rsidP="009937A8">
      <w:pPr>
        <w:ind w:firstLine="708"/>
        <w:rPr>
          <w:rFonts w:ascii="Calibri" w:eastAsia="Times New Roman" w:hAnsi="Calibri" w:cs="Calibri"/>
          <w:color w:val="000000"/>
          <w:sz w:val="22"/>
          <w:lang w:val="sr-Cyrl-CS" w:eastAsia="sr-Latn-BA"/>
        </w:rPr>
      </w:pPr>
      <w:r>
        <w:rPr>
          <w:rFonts w:eastAsia="Times New Roman" w:cs="Times New Roman"/>
          <w:szCs w:val="24"/>
          <w:lang w:val="sr-Cyrl-CS" w:eastAsia="sr-Latn-BA"/>
        </w:rPr>
        <w:t xml:space="preserve">Укупан приход од снабдевања топлотном енергијом износи </w:t>
      </w:r>
      <w:r w:rsidR="000E3A16" w:rsidRPr="000E3A16">
        <w:rPr>
          <w:rFonts w:cs="Times New Roman"/>
          <w:color w:val="000000"/>
          <w:szCs w:val="24"/>
          <w:lang w:val="sr-Cyrl-CS"/>
        </w:rPr>
        <w:t>54.080.979.174</w:t>
      </w:r>
      <w:r w:rsidR="000E3A16">
        <w:rPr>
          <w:rFonts w:cs="Times New Roman"/>
          <w:color w:val="000000"/>
          <w:szCs w:val="24"/>
          <w:lang w:val="sr-Cyrl-CS"/>
        </w:rPr>
        <w:t xml:space="preserve"> </w:t>
      </w:r>
      <w:r>
        <w:rPr>
          <w:rFonts w:eastAsia="Times New Roman" w:cs="Times New Roman"/>
          <w:szCs w:val="24"/>
          <w:lang w:val="sr-Cyrl-CS" w:eastAsia="sr-Latn-BA"/>
        </w:rPr>
        <w:t>динара</w:t>
      </w:r>
      <w:r w:rsidRPr="002D30AF">
        <w:rPr>
          <w:rFonts w:eastAsia="Times New Roman" w:cs="Times New Roman"/>
          <w:sz w:val="22"/>
          <w:szCs w:val="24"/>
          <w:lang w:val="sr-Cyrl-CS" w:eastAsia="sr-Latn-BA"/>
        </w:rPr>
        <w:t xml:space="preserve">. </w:t>
      </w:r>
      <w:r>
        <w:rPr>
          <w:rFonts w:eastAsia="Times New Roman" w:cs="Times New Roman"/>
          <w:sz w:val="22"/>
          <w:szCs w:val="24"/>
          <w:lang w:val="sr-Cyrl-CS" w:eastAsia="sr-Latn-BA"/>
        </w:rPr>
        <w:t xml:space="preserve">Укупни трошкови реализације комуналне делатности износе </w:t>
      </w:r>
      <w:r w:rsidR="00210BAE" w:rsidRPr="00080559">
        <w:rPr>
          <w:rFonts w:cs="Times New Roman"/>
          <w:color w:val="000000"/>
          <w:szCs w:val="24"/>
          <w:lang w:val="sr-Cyrl-CS"/>
        </w:rPr>
        <w:t>53.584.902.602</w:t>
      </w:r>
      <w:r w:rsidR="00210BAE">
        <w:rPr>
          <w:rFonts w:cs="Times New Roman"/>
          <w:color w:val="000000"/>
          <w:szCs w:val="24"/>
          <w:lang w:val="sr-Cyrl-CS"/>
        </w:rPr>
        <w:t xml:space="preserve"> </w:t>
      </w:r>
      <w:r>
        <w:rPr>
          <w:rFonts w:eastAsia="Times New Roman" w:cs="Times New Roman"/>
          <w:szCs w:val="24"/>
          <w:lang w:val="sr-Cyrl-CS" w:eastAsia="sr-Latn-BA"/>
        </w:rPr>
        <w:t xml:space="preserve">динара. </w:t>
      </w:r>
      <w:r w:rsidRPr="007C3E15">
        <w:rPr>
          <w:rFonts w:eastAsia="Times New Roman" w:cs="Times New Roman"/>
          <w:szCs w:val="24"/>
          <w:lang w:val="sr-Cyrl-CS" w:eastAsia="sr-Latn-BA"/>
        </w:rPr>
        <w:t xml:space="preserve">Реализоване инвестиције у примарну производњу топлотне енергије износе </w:t>
      </w:r>
      <w:r w:rsidR="00080559" w:rsidRPr="00080559">
        <w:rPr>
          <w:rFonts w:cs="Times New Roman"/>
          <w:color w:val="000000"/>
          <w:szCs w:val="24"/>
          <w:lang w:val="sr-Cyrl-CS"/>
        </w:rPr>
        <w:t>1.595.728.912</w:t>
      </w:r>
      <w:r>
        <w:rPr>
          <w:rFonts w:eastAsia="Times New Roman" w:cs="Times New Roman"/>
          <w:szCs w:val="24"/>
          <w:lang w:val="sr-Cyrl-CS" w:eastAsia="sr-Latn-BA"/>
        </w:rPr>
        <w:t xml:space="preserve"> </w:t>
      </w:r>
      <w:r w:rsidRPr="007C3E15">
        <w:rPr>
          <w:rFonts w:eastAsia="Times New Roman" w:cs="Times New Roman"/>
          <w:szCs w:val="24"/>
          <w:lang w:val="sr-Cyrl-CS" w:eastAsia="sr-Latn-BA"/>
        </w:rPr>
        <w:t>динара.</w:t>
      </w:r>
      <w:r w:rsidR="00080559">
        <w:rPr>
          <w:rFonts w:eastAsia="Times New Roman" w:cs="Times New Roman"/>
          <w:szCs w:val="24"/>
          <w:lang w:val="sr-Cyrl-CS" w:eastAsia="sr-Latn-BA"/>
        </w:rPr>
        <w:t xml:space="preserve"> Реализоване инвестиције у дистрибутивни систем износи 978.116.135 динара.</w:t>
      </w:r>
      <w:r w:rsidRPr="007C3E15">
        <w:rPr>
          <w:rFonts w:eastAsia="Times New Roman" w:cs="Times New Roman"/>
          <w:szCs w:val="24"/>
          <w:lang w:val="sr-Cyrl-CS" w:eastAsia="sr-Latn-BA"/>
        </w:rPr>
        <w:t xml:space="preserve"> Нај</w:t>
      </w:r>
      <w:r w:rsidR="00865A76">
        <w:rPr>
          <w:rFonts w:eastAsia="Times New Roman" w:cs="Times New Roman"/>
          <w:szCs w:val="24"/>
          <w:lang w:val="sr-Cyrl-CS" w:eastAsia="sr-Latn-BA"/>
        </w:rPr>
        <w:t>мања</w:t>
      </w:r>
      <w:r w:rsidRPr="007C3E15">
        <w:rPr>
          <w:rFonts w:eastAsia="Times New Roman" w:cs="Times New Roman"/>
          <w:szCs w:val="24"/>
          <w:lang w:val="sr-Cyrl-CS" w:eastAsia="sr-Latn-BA"/>
        </w:rPr>
        <w:t xml:space="preserve"> улагања </w:t>
      </w:r>
      <w:r>
        <w:rPr>
          <w:rFonts w:eastAsia="Times New Roman" w:cs="Times New Roman"/>
          <w:szCs w:val="24"/>
          <w:lang w:val="sr-Cyrl-CS" w:eastAsia="sr-Latn-BA"/>
        </w:rPr>
        <w:t xml:space="preserve">у примарну производњу топлотне енергије </w:t>
      </w:r>
      <w:r w:rsidR="00865A76">
        <w:rPr>
          <w:rFonts w:eastAsia="Times New Roman" w:cs="Times New Roman"/>
          <w:szCs w:val="24"/>
          <w:lang w:val="sr-Cyrl-CS" w:eastAsia="sr-Latn-BA"/>
        </w:rPr>
        <w:t>имала је општина Пећинци у износу од 230.000 динара док је највећа улагања у исту имао</w:t>
      </w:r>
      <w:r w:rsidRPr="007C3E15">
        <w:rPr>
          <w:rFonts w:eastAsia="Times New Roman" w:cs="Times New Roman"/>
          <w:szCs w:val="24"/>
          <w:lang w:val="sr-Cyrl-CS" w:eastAsia="sr-Latn-BA"/>
        </w:rPr>
        <w:t xml:space="preserve"> град Београд</w:t>
      </w:r>
      <w:r>
        <w:rPr>
          <w:rFonts w:eastAsia="Times New Roman" w:cs="Times New Roman"/>
          <w:szCs w:val="24"/>
          <w:lang w:val="sr-Cyrl-CS" w:eastAsia="sr-Latn-BA"/>
        </w:rPr>
        <w:t xml:space="preserve"> у износу од</w:t>
      </w:r>
      <w:r w:rsidRPr="007C3E15">
        <w:rPr>
          <w:rFonts w:eastAsia="Times New Roman" w:cs="Times New Roman"/>
          <w:szCs w:val="24"/>
          <w:lang w:val="sr-Cyrl-CS" w:eastAsia="sr-Latn-BA"/>
        </w:rPr>
        <w:t xml:space="preserve"> </w:t>
      </w:r>
      <w:r w:rsidR="00244354" w:rsidRPr="00244354">
        <w:rPr>
          <w:rFonts w:eastAsia="Times New Roman" w:cs="Times New Roman"/>
          <w:color w:val="000000"/>
          <w:lang w:val="sr-Latn-BA" w:eastAsia="sr-Latn-BA"/>
        </w:rPr>
        <w:t>1.167.025.785</w:t>
      </w:r>
      <w:r w:rsidRPr="00244354">
        <w:rPr>
          <w:rFonts w:ascii="Calibri" w:eastAsia="Times New Roman" w:hAnsi="Calibri" w:cs="Calibri"/>
          <w:color w:val="000000"/>
          <w:sz w:val="28"/>
          <w:szCs w:val="28"/>
          <w:lang w:val="sr-Cyrl-CS" w:eastAsia="sr-Latn-BA"/>
        </w:rPr>
        <w:t xml:space="preserve"> </w:t>
      </w:r>
      <w:r>
        <w:rPr>
          <w:rFonts w:eastAsia="Times New Roman" w:cs="Times New Roman"/>
          <w:szCs w:val="24"/>
          <w:lang w:val="sr-Cyrl-CS" w:eastAsia="sr-Latn-BA"/>
        </w:rPr>
        <w:t>динара</w:t>
      </w:r>
      <w:r w:rsidRPr="007C3E15">
        <w:rPr>
          <w:rFonts w:eastAsia="Times New Roman" w:cs="Times New Roman"/>
          <w:szCs w:val="24"/>
          <w:lang w:val="sr-Cyrl-CS" w:eastAsia="sr-Latn-BA"/>
        </w:rPr>
        <w:t xml:space="preserve">. </w:t>
      </w:r>
      <w:r w:rsidR="00244354">
        <w:rPr>
          <w:rFonts w:eastAsia="Times New Roman" w:cs="Times New Roman"/>
          <w:szCs w:val="24"/>
          <w:lang w:val="sr-Cyrl-CS" w:eastAsia="sr-Latn-BA"/>
        </w:rPr>
        <w:t xml:space="preserve">Најмања улагања у магистралне топловоде имала је општина </w:t>
      </w:r>
      <w:r w:rsidR="00DA1207">
        <w:rPr>
          <w:rFonts w:eastAsia="Times New Roman" w:cs="Times New Roman"/>
          <w:szCs w:val="24"/>
          <w:lang w:val="sr-Cyrl-CS" w:eastAsia="sr-Latn-BA"/>
        </w:rPr>
        <w:t xml:space="preserve">Сечањ у износу од 168.000 динара, док је највећа улагања имао град Београд у износу од </w:t>
      </w:r>
      <w:r w:rsidR="00DA1207" w:rsidRPr="00B41838">
        <w:rPr>
          <w:rFonts w:eastAsia="Times New Roman" w:cs="Times New Roman"/>
          <w:color w:val="000000"/>
          <w:lang w:val="sr-Latn-BA" w:eastAsia="sr-Latn-BA"/>
        </w:rPr>
        <w:t>3.828.624.828</w:t>
      </w:r>
      <w:r w:rsidR="00B41838" w:rsidRPr="00B41838">
        <w:rPr>
          <w:rFonts w:eastAsia="Times New Roman" w:cs="Times New Roman"/>
          <w:color w:val="000000"/>
          <w:lang w:val="sr-Cyrl-CS" w:eastAsia="sr-Latn-BA"/>
        </w:rPr>
        <w:t xml:space="preserve"> динара.</w:t>
      </w:r>
      <w:r w:rsidR="00B41838">
        <w:rPr>
          <w:rFonts w:eastAsia="Times New Roman" w:cs="Times New Roman"/>
          <w:color w:val="000000"/>
          <w:lang w:val="sr-Cyrl-CS" w:eastAsia="sr-Latn-BA"/>
        </w:rPr>
        <w:t xml:space="preserve"> Најмања улагања у дистрибутивни систем имао је град Зрењанин у износу од 625.644 динара док је највећа улагања имао град Београд у износу од </w:t>
      </w:r>
      <w:r w:rsidR="003526B4" w:rsidRPr="003526B4">
        <w:rPr>
          <w:rFonts w:eastAsia="Times New Roman" w:cs="Times New Roman"/>
          <w:color w:val="000000"/>
          <w:lang w:val="sr-Latn-BA" w:eastAsia="sr-Latn-BA"/>
        </w:rPr>
        <w:t>581.436.711</w:t>
      </w:r>
      <w:r w:rsidR="003526B4">
        <w:rPr>
          <w:rFonts w:eastAsia="Times New Roman" w:cs="Times New Roman"/>
          <w:color w:val="000000"/>
          <w:lang w:val="sr-Cyrl-CS" w:eastAsia="sr-Latn-BA"/>
        </w:rPr>
        <w:t xml:space="preserve"> динара.</w:t>
      </w:r>
    </w:p>
    <w:p w14:paraId="17330C20" w14:textId="06160052" w:rsidR="00A82E1A" w:rsidRPr="007C3E15" w:rsidRDefault="00A82E1A" w:rsidP="00A82E1A">
      <w:pPr>
        <w:spacing w:after="0"/>
        <w:rPr>
          <w:rFonts w:eastAsia="Times New Roman" w:cs="Times New Roman"/>
          <w:b/>
          <w:i/>
          <w:szCs w:val="24"/>
          <w:lang w:val="sr-Cyrl-CS" w:eastAsia="sr-Latn-BA"/>
        </w:rPr>
      </w:pPr>
      <w:r w:rsidRPr="007C3E15">
        <w:rPr>
          <w:rFonts w:eastAsia="Times New Roman" w:cs="Times New Roman"/>
          <w:b/>
          <w:i/>
          <w:szCs w:val="24"/>
          <w:lang w:val="sr-Cyrl-CS" w:eastAsia="sr-Latn-BA"/>
        </w:rPr>
        <w:t xml:space="preserve">Графикон </w:t>
      </w:r>
      <w:r w:rsidR="00E42B22">
        <w:rPr>
          <w:rFonts w:eastAsia="Times New Roman" w:cs="Times New Roman"/>
          <w:b/>
          <w:i/>
          <w:szCs w:val="24"/>
          <w:lang w:val="sr-Cyrl-CS" w:eastAsia="sr-Latn-BA"/>
        </w:rPr>
        <w:t>17</w:t>
      </w:r>
      <w:r w:rsidRPr="007C3E15">
        <w:rPr>
          <w:rFonts w:eastAsia="Times New Roman" w:cs="Times New Roman"/>
          <w:b/>
          <w:i/>
          <w:szCs w:val="24"/>
          <w:lang w:val="sr-Cyrl-CS" w:eastAsia="sr-Latn-BA"/>
        </w:rPr>
        <w:t>: Приход и трошкови реализације комуналне делатности</w:t>
      </w:r>
    </w:p>
    <w:p w14:paraId="21C3D0DD" w14:textId="3DE0F061" w:rsidR="009F178C" w:rsidRDefault="00A82E1A" w:rsidP="00A82E1A">
      <w:pPr>
        <w:rPr>
          <w:rFonts w:ascii="Calibri" w:eastAsia="Times New Roman" w:hAnsi="Calibri" w:cs="Calibri"/>
          <w:b/>
          <w:i/>
          <w:lang w:val="sr-Cyrl-CS" w:eastAsia="sr-Latn-BA"/>
        </w:rPr>
      </w:pPr>
      <w:r w:rsidRPr="007C3E15">
        <w:rPr>
          <w:rFonts w:ascii="Calibri" w:eastAsia="Times New Roman" w:hAnsi="Calibri" w:cs="Calibri"/>
          <w:b/>
          <w:i/>
          <w:noProof/>
          <w:lang w:val="sr-Latn-BA" w:eastAsia="sr-Latn-BA"/>
        </w:rPr>
        <w:drawing>
          <wp:inline distT="0" distB="0" distL="0" distR="0" wp14:anchorId="414A0783" wp14:editId="00DFC7B7">
            <wp:extent cx="5772150" cy="260985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3C8CA9" w14:textId="77777777" w:rsidR="009937A8" w:rsidRDefault="009937A8" w:rsidP="00A82E1A">
      <w:pPr>
        <w:rPr>
          <w:rFonts w:eastAsia="Times New Roman" w:cs="Times New Roman"/>
          <w:b/>
          <w:i/>
          <w:lang w:val="sr-Cyrl-CS" w:eastAsia="sr-Latn-BA"/>
        </w:rPr>
      </w:pPr>
    </w:p>
    <w:p w14:paraId="5B4A2E95" w14:textId="77777777" w:rsidR="009937A8" w:rsidRDefault="009937A8" w:rsidP="00A82E1A">
      <w:pPr>
        <w:rPr>
          <w:rFonts w:eastAsia="Times New Roman" w:cs="Times New Roman"/>
          <w:b/>
          <w:i/>
          <w:lang w:val="sr-Cyrl-CS" w:eastAsia="sr-Latn-BA"/>
        </w:rPr>
      </w:pPr>
    </w:p>
    <w:p w14:paraId="7F7D2E50" w14:textId="77777777" w:rsidR="009937A8" w:rsidRDefault="009937A8" w:rsidP="00A82E1A">
      <w:pPr>
        <w:rPr>
          <w:rFonts w:eastAsia="Times New Roman" w:cs="Times New Roman"/>
          <w:b/>
          <w:i/>
          <w:lang w:val="sr-Cyrl-CS" w:eastAsia="sr-Latn-BA"/>
        </w:rPr>
      </w:pPr>
    </w:p>
    <w:p w14:paraId="66BC1B33" w14:textId="77777777" w:rsidR="009937A8" w:rsidRDefault="009937A8" w:rsidP="00A82E1A">
      <w:pPr>
        <w:rPr>
          <w:rFonts w:eastAsia="Times New Roman" w:cs="Times New Roman"/>
          <w:b/>
          <w:i/>
          <w:lang w:val="sr-Cyrl-CS" w:eastAsia="sr-Latn-BA"/>
        </w:rPr>
      </w:pPr>
    </w:p>
    <w:p w14:paraId="45ED1ADD" w14:textId="77777777" w:rsidR="009937A8" w:rsidRDefault="009937A8" w:rsidP="00A82E1A">
      <w:pPr>
        <w:rPr>
          <w:rFonts w:eastAsia="Times New Roman" w:cs="Times New Roman"/>
          <w:b/>
          <w:i/>
          <w:lang w:val="sr-Cyrl-CS" w:eastAsia="sr-Latn-BA"/>
        </w:rPr>
      </w:pPr>
    </w:p>
    <w:p w14:paraId="365B3BE1" w14:textId="77777777" w:rsidR="009937A8" w:rsidRDefault="009937A8" w:rsidP="00A82E1A">
      <w:pPr>
        <w:rPr>
          <w:rFonts w:eastAsia="Times New Roman" w:cs="Times New Roman"/>
          <w:b/>
          <w:i/>
          <w:lang w:val="sr-Cyrl-CS" w:eastAsia="sr-Latn-BA"/>
        </w:rPr>
      </w:pPr>
    </w:p>
    <w:p w14:paraId="3227D74D" w14:textId="77777777" w:rsidR="009937A8" w:rsidRDefault="009937A8" w:rsidP="00A82E1A">
      <w:pPr>
        <w:rPr>
          <w:rFonts w:eastAsia="Times New Roman" w:cs="Times New Roman"/>
          <w:b/>
          <w:i/>
          <w:lang w:val="sr-Cyrl-CS" w:eastAsia="sr-Latn-BA"/>
        </w:rPr>
      </w:pPr>
    </w:p>
    <w:p w14:paraId="49FC9956" w14:textId="77777777" w:rsidR="009937A8" w:rsidRDefault="009937A8" w:rsidP="00A82E1A">
      <w:pPr>
        <w:rPr>
          <w:rFonts w:eastAsia="Times New Roman" w:cs="Times New Roman"/>
          <w:b/>
          <w:i/>
          <w:lang w:val="sr-Cyrl-CS" w:eastAsia="sr-Latn-BA"/>
        </w:rPr>
      </w:pPr>
    </w:p>
    <w:p w14:paraId="0CCB263C" w14:textId="70034F0D" w:rsidR="009F178C" w:rsidRDefault="009F178C" w:rsidP="00A82E1A">
      <w:pPr>
        <w:rPr>
          <w:rFonts w:eastAsia="Times New Roman" w:cs="Times New Roman"/>
          <w:b/>
          <w:i/>
          <w:lang w:val="sr-Cyrl-CS" w:eastAsia="sr-Latn-BA"/>
        </w:rPr>
      </w:pPr>
      <w:r>
        <w:rPr>
          <w:rFonts w:eastAsia="Times New Roman" w:cs="Times New Roman"/>
          <w:b/>
          <w:i/>
          <w:lang w:val="sr-Cyrl-CS" w:eastAsia="sr-Latn-BA"/>
        </w:rPr>
        <w:lastRenderedPageBreak/>
        <w:t>Графикон 1</w:t>
      </w:r>
      <w:r w:rsidR="00E42B22">
        <w:rPr>
          <w:rFonts w:eastAsia="Times New Roman" w:cs="Times New Roman"/>
          <w:b/>
          <w:i/>
          <w:lang w:val="sr-Cyrl-CS" w:eastAsia="sr-Latn-BA"/>
        </w:rPr>
        <w:t>8</w:t>
      </w:r>
      <w:r>
        <w:rPr>
          <w:rFonts w:eastAsia="Times New Roman" w:cs="Times New Roman"/>
          <w:b/>
          <w:i/>
          <w:lang w:val="sr-Cyrl-CS" w:eastAsia="sr-Latn-BA"/>
        </w:rPr>
        <w:t>: Реализоване инвестиције</w:t>
      </w:r>
    </w:p>
    <w:p w14:paraId="525BC2EC" w14:textId="6D1DD77E" w:rsidR="009F178C" w:rsidRPr="009F178C" w:rsidRDefault="009F178C" w:rsidP="00A82E1A">
      <w:pPr>
        <w:rPr>
          <w:rFonts w:eastAsia="Times New Roman" w:cs="Times New Roman"/>
          <w:b/>
          <w:i/>
          <w:lang w:val="sr-Cyrl-CS" w:eastAsia="sr-Latn-BA"/>
        </w:rPr>
      </w:pPr>
      <w:r>
        <w:rPr>
          <w:rFonts w:eastAsia="Times New Roman" w:cs="Times New Roman"/>
          <w:b/>
          <w:i/>
          <w:noProof/>
          <w:lang w:val="sr-Latn-BA" w:eastAsia="sr-Latn-BA"/>
        </w:rPr>
        <w:drawing>
          <wp:inline distT="0" distB="0" distL="0" distR="0" wp14:anchorId="2CE0FA21" wp14:editId="0A148F2E">
            <wp:extent cx="5895975" cy="24860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359813" w14:textId="77777777" w:rsidR="00A82E1A" w:rsidRPr="007C3E15" w:rsidRDefault="00A82E1A" w:rsidP="00A82E1A">
      <w:pPr>
        <w:ind w:firstLine="720"/>
        <w:rPr>
          <w:rFonts w:cs="Times New Roman"/>
          <w:szCs w:val="24"/>
          <w:lang w:val="sr-Cyrl-CS"/>
        </w:rPr>
      </w:pPr>
      <w:r w:rsidRPr="007C3E15">
        <w:rPr>
          <w:rFonts w:cs="Times New Roman"/>
          <w:szCs w:val="24"/>
          <w:lang w:val="sr-Cyrl-CS"/>
        </w:rPr>
        <w:t xml:space="preserve">Примена система даљинског грејања у Републици 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6B18075D" w14:textId="45C277BD" w:rsidR="00A82E1A" w:rsidRPr="007C3E15" w:rsidRDefault="00A82E1A" w:rsidP="00A82E1A">
      <w:pPr>
        <w:ind w:firstLine="720"/>
        <w:rPr>
          <w:rFonts w:cs="Times New Roman"/>
          <w:szCs w:val="24"/>
          <w:lang w:val="sr-Cyrl-CS"/>
        </w:rPr>
      </w:pPr>
      <w:r w:rsidRPr="007C3E15">
        <w:rPr>
          <w:rFonts w:cs="Times New Roman"/>
          <w:szCs w:val="24"/>
          <w:lang w:val="sr-Cyrl-CS"/>
        </w:rPr>
        <w:t>Системи даљинског грејања у Републици Србији данас постоје у 6</w:t>
      </w:r>
      <w:r>
        <w:rPr>
          <w:rFonts w:cs="Times New Roman"/>
          <w:szCs w:val="24"/>
          <w:lang w:val="sr-Cyrl-CS"/>
        </w:rPr>
        <w:t>1</w:t>
      </w:r>
      <w:r w:rsidRPr="007C3E15">
        <w:rPr>
          <w:rFonts w:cs="Times New Roman"/>
          <w:szCs w:val="24"/>
          <w:lang w:val="sr-Cyrl-CS"/>
        </w:rPr>
        <w:t xml:space="preserve"> градов</w:t>
      </w:r>
      <w:r>
        <w:rPr>
          <w:rFonts w:cs="Times New Roman"/>
          <w:szCs w:val="24"/>
          <w:lang w:val="sr-Cyrl-CS"/>
        </w:rPr>
        <w:t>у</w:t>
      </w:r>
      <w:r w:rsidRPr="007C3E15">
        <w:rPr>
          <w:rFonts w:cs="Times New Roman"/>
          <w:szCs w:val="24"/>
          <w:lang w:val="sr-Cyrl-CS"/>
        </w:rPr>
        <w:t>/општин</w:t>
      </w:r>
      <w:r>
        <w:rPr>
          <w:rFonts w:cs="Times New Roman"/>
          <w:szCs w:val="24"/>
          <w:lang w:val="sr-Cyrl-CS"/>
        </w:rPr>
        <w:t>и</w:t>
      </w:r>
      <w:r w:rsidRPr="007C3E15">
        <w:rPr>
          <w:rFonts w:cs="Times New Roman"/>
          <w:szCs w:val="24"/>
          <w:lang w:val="sr-Cyrl-CS"/>
        </w:rPr>
        <w:t xml:space="preserve">, а њихов укупни номинално инсталисани капацитет износи 6.700 MW, према подацима Министарства рударства и енергетике је </w:t>
      </w:r>
      <w:r w:rsidR="000720DB">
        <w:rPr>
          <w:rFonts w:cs="Times New Roman"/>
          <w:szCs w:val="24"/>
          <w:lang w:val="sr-Cyrl-CS"/>
        </w:rPr>
        <w:t xml:space="preserve">6.357 </w:t>
      </w:r>
      <w:r w:rsidRPr="007C3E15">
        <w:rPr>
          <w:rFonts w:cs="Times New Roman"/>
          <w:szCs w:val="24"/>
          <w:lang w:val="sr-Cyrl-CS"/>
        </w:rPr>
        <w:t xml:space="preserve">МW. Просечна старост топлотних извора, топлотних подстаница и дистрибутивне топловодне мреже је преко </w:t>
      </w:r>
      <w:r>
        <w:rPr>
          <w:rFonts w:cs="Times New Roman"/>
          <w:szCs w:val="24"/>
          <w:lang w:val="sr-Latn-CS"/>
        </w:rPr>
        <w:t>2</w:t>
      </w:r>
      <w:r w:rsidR="00FD49AC">
        <w:rPr>
          <w:rFonts w:cs="Times New Roman"/>
          <w:szCs w:val="24"/>
          <w:lang w:val="sr-Cyrl-CS"/>
        </w:rPr>
        <w:t>8</w:t>
      </w:r>
      <w:r w:rsidRPr="007C3E15">
        <w:rPr>
          <w:rFonts w:cs="Times New Roman"/>
          <w:szCs w:val="24"/>
          <w:lang w:val="sr-Cyrl-CS"/>
        </w:rPr>
        <w:t xml:space="preserve">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 У току је реализација више пројеката као што </w:t>
      </w:r>
      <w:r>
        <w:rPr>
          <w:rFonts w:cs="Times New Roman"/>
          <w:szCs w:val="24"/>
          <w:lang w:val="sr-Cyrl-CS"/>
        </w:rPr>
        <w:t>је</w:t>
      </w:r>
      <w:r w:rsidRPr="007C3E15">
        <w:rPr>
          <w:rFonts w:cs="Times New Roman"/>
          <w:szCs w:val="24"/>
          <w:lang w:val="sr-Cyrl-CS"/>
        </w:rPr>
        <w:t xml:space="preserve"> Подстицање обновљивих извора енергије – Развој тржишта биомасе у Републици Србији, преко Немачке развојне банке </w:t>
      </w:r>
      <w:r w:rsidRPr="007C3E15">
        <w:rPr>
          <w:rFonts w:cs="Times New Roman"/>
          <w:szCs w:val="24"/>
          <w:lang w:val="sr-Latn-CS"/>
        </w:rPr>
        <w:t>KfW</w:t>
      </w:r>
      <w:r w:rsidRPr="007C3E15">
        <w:rPr>
          <w:rFonts w:cs="Times New Roman"/>
          <w:szCs w:val="24"/>
          <w:lang w:val="sr-Cyrl-CS"/>
        </w:rPr>
        <w:t xml:space="preserve">, </w:t>
      </w:r>
      <w:r>
        <w:rPr>
          <w:rFonts w:cs="Times New Roman"/>
          <w:szCs w:val="24"/>
          <w:lang w:val="sr-Cyrl-CS"/>
        </w:rPr>
        <w:t xml:space="preserve">и </w:t>
      </w:r>
      <w:r w:rsidRPr="007C3E15">
        <w:rPr>
          <w:rFonts w:cs="Times New Roman"/>
          <w:szCs w:val="24"/>
          <w:lang w:val="sr-Cyrl-CS"/>
        </w:rPr>
        <w:t>Програм</w:t>
      </w:r>
      <w:r>
        <w:rPr>
          <w:rFonts w:cs="Times New Roman"/>
          <w:szCs w:val="24"/>
          <w:lang w:val="sr-Cyrl-CS"/>
        </w:rPr>
        <w:t>а</w:t>
      </w:r>
      <w:r w:rsidRPr="007C3E15">
        <w:rPr>
          <w:rFonts w:cs="Times New Roman"/>
          <w:szCs w:val="24"/>
          <w:lang w:val="sr-Cyrl-CS"/>
        </w:rPr>
        <w:t xml:space="preserve"> </w:t>
      </w:r>
      <w:r w:rsidRPr="00631221">
        <w:rPr>
          <w:rFonts w:cs="Times New Roman"/>
          <w:szCs w:val="24"/>
          <w:lang w:val="sr-Cyrl-CS"/>
        </w:rPr>
        <w:t xml:space="preserve">Рехабилитација система даљинског грејања у Републици Србији – фаза </w:t>
      </w:r>
      <w:r w:rsidRPr="00631221">
        <w:rPr>
          <w:rFonts w:cs="Times New Roman"/>
          <w:szCs w:val="24"/>
        </w:rPr>
        <w:t>V</w:t>
      </w:r>
      <w:r w:rsidRPr="00631221">
        <w:rPr>
          <w:rFonts w:cs="Times New Roman"/>
          <w:szCs w:val="24"/>
          <w:lang w:val="sr-Cyrl-CS"/>
        </w:rPr>
        <w:t>.</w:t>
      </w:r>
      <w:r w:rsidRPr="007C3E15">
        <w:rPr>
          <w:rFonts w:cs="Times New Roman"/>
          <w:szCs w:val="24"/>
          <w:lang w:val="sr-Cyrl-CS"/>
        </w:rPr>
        <w:t xml:space="preserve"> 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топлане доминантно користе угаљ и/или мазут.</w:t>
      </w:r>
    </w:p>
    <w:p w14:paraId="13DF5B4C" w14:textId="77777777" w:rsidR="00A82E1A" w:rsidRPr="007C3E15" w:rsidRDefault="00A82E1A" w:rsidP="00A82E1A">
      <w:pPr>
        <w:ind w:firstLine="720"/>
        <w:rPr>
          <w:rFonts w:cs="Times New Roman"/>
          <w:szCs w:val="24"/>
          <w:lang w:val="sr-Cyrl-CS"/>
        </w:rPr>
      </w:pPr>
      <w:r w:rsidRPr="007C3E15">
        <w:rPr>
          <w:rFonts w:cs="Times New Roman"/>
          <w:szCs w:val="24"/>
          <w:lang w:val="sr-Cyrl-CS"/>
        </w:rPr>
        <w:t>Развој градских средина и изградња енергетски ефикасних објеката, односно енергетска реконструкција постојећих, уз наплату топлотне енергије према потрошњи за сваку стамбену јединицу, уз могућност регулисане предаје топлотне енергије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7ABE2449" w14:textId="77777777" w:rsidR="00A82E1A" w:rsidRPr="007C3E15" w:rsidRDefault="00A82E1A" w:rsidP="00A82E1A">
      <w:pPr>
        <w:ind w:firstLine="720"/>
        <w:rPr>
          <w:rFonts w:cs="Times New Roman"/>
          <w:szCs w:val="24"/>
          <w:lang w:val="sr-Cyrl-CS"/>
        </w:rPr>
      </w:pPr>
      <w:r w:rsidRPr="007C3E15">
        <w:rPr>
          <w:rFonts w:cs="Times New Roman"/>
          <w:szCs w:val="24"/>
          <w:lang w:val="sr-Cyrl-CS"/>
        </w:rPr>
        <w:t xml:space="preserve">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топлотном </w:t>
      </w:r>
      <w:r w:rsidRPr="007C3E15">
        <w:rPr>
          <w:rFonts w:cs="Times New Roman"/>
          <w:szCs w:val="24"/>
          <w:lang w:val="sr-Cyrl-CS"/>
        </w:rPr>
        <w:lastRenderedPageBreak/>
        <w:t>енергијом настаје због старих и дотрајалих котлова, као и услед лошег стања и дотрајалости дистрибутивне мреже, подложне хаваријама.</w:t>
      </w:r>
    </w:p>
    <w:p w14:paraId="6B82EEC4" w14:textId="77777777" w:rsidR="00A82E1A" w:rsidRPr="007C3E15" w:rsidRDefault="00A82E1A" w:rsidP="00A82E1A">
      <w:pPr>
        <w:ind w:firstLine="720"/>
        <w:rPr>
          <w:rFonts w:cs="Times New Roman"/>
          <w:szCs w:val="24"/>
          <w:lang w:val="sr-Cyrl-CS"/>
        </w:rPr>
      </w:pPr>
      <w:r w:rsidRPr="007C3E15">
        <w:rPr>
          <w:rFonts w:cs="Times New Roman"/>
          <w:szCs w:val="24"/>
          <w:lang w:val="sr-Cyrl-CS"/>
        </w:rPr>
        <w:t>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у зградама, како кроз унапређење енергетских својстава зграда, тако и кроз повећање удела у коришћењу обновљивих извора енергије за загревање зграда.</w:t>
      </w:r>
    </w:p>
    <w:p w14:paraId="190EC4ED" w14:textId="5F80298D" w:rsidR="00A82E1A" w:rsidRPr="007C3E15" w:rsidRDefault="00A82E1A" w:rsidP="00A82E1A">
      <w:pPr>
        <w:ind w:firstLine="720"/>
        <w:rPr>
          <w:lang w:val="sr-Cyrl-CS"/>
        </w:rPr>
      </w:pPr>
      <w:r w:rsidRPr="007C3E15">
        <w:rPr>
          <w:rFonts w:cs="Times New Roman"/>
          <w:szCs w:val="24"/>
          <w:lang w:val="sr-Cyrl-CS"/>
        </w:rPr>
        <w:t xml:space="preserve">Обрачун испоручене топлотне енергије врши се по квадратном метру грејне површине, или по утрошеној топлотној енергији, како је дефинисано Законом о ефикасном коришћењу енергије </w:t>
      </w:r>
      <w:r w:rsidRPr="007C3E15">
        <w:rPr>
          <w:lang w:val="sr-Cyrl-CS"/>
        </w:rPr>
        <w:t>(„Службени гласник РС</w:t>
      </w:r>
      <w:r w:rsidRPr="007C3E15">
        <w:rPr>
          <w:rFonts w:cs="Times New Roman"/>
          <w:lang w:val="sr-Cyrl-CS"/>
        </w:rPr>
        <w:t>ˮ</w:t>
      </w:r>
      <w:r w:rsidRPr="007C3E15">
        <w:rPr>
          <w:lang w:val="sr-Cyrl-CS"/>
        </w:rPr>
        <w:t>, број 25/13</w:t>
      </w:r>
      <w:r w:rsidR="007503F9">
        <w:rPr>
          <w:lang w:val="sr-Cyrl-CS"/>
        </w:rPr>
        <w:t xml:space="preserve"> и 40/2021. – др. закон</w:t>
      </w:r>
      <w:r w:rsidRPr="007C3E15">
        <w:rPr>
          <w:lang w:val="sr-Cyrl-CS"/>
        </w:rPr>
        <w:t>)</w:t>
      </w:r>
      <w:r w:rsidRPr="007C3E15">
        <w:rPr>
          <w:rFonts w:cs="Times New Roman"/>
          <w:szCs w:val="24"/>
          <w:lang w:val="sr-Cyrl-CS"/>
        </w:rPr>
        <w:t xml:space="preserve">, као и </w:t>
      </w:r>
      <w:r w:rsidRPr="007C3E15">
        <w:rPr>
          <w:lang w:val="sr-Cyrl-CS"/>
        </w:rPr>
        <w:t>Уредбом о утврђивању методологије за одеђивање цене снабдевања крајњег купца топлотном енергијом</w:t>
      </w:r>
      <w:r w:rsidR="007503F9">
        <w:rPr>
          <w:lang w:val="sr-Cyrl-CS"/>
        </w:rPr>
        <w:t xml:space="preserve"> („Сл. гласник РС</w:t>
      </w:r>
      <w:r w:rsidR="007503F9">
        <w:rPr>
          <w:rFonts w:cs="Times New Roman"/>
          <w:lang w:val="sr-Cyrl-CS"/>
        </w:rPr>
        <w:t>”</w:t>
      </w:r>
      <w:r w:rsidR="007503F9">
        <w:rPr>
          <w:lang w:val="sr-Cyrl-CS"/>
        </w:rPr>
        <w:t>, број 63/2015)</w:t>
      </w:r>
      <w:r w:rsidRPr="007C3E15">
        <w:rPr>
          <w:lang w:val="sr-Cyrl-CS"/>
        </w:rPr>
        <w:t xml:space="preserve">. </w:t>
      </w:r>
    </w:p>
    <w:p w14:paraId="281C484D" w14:textId="0DE1EB95" w:rsidR="009C0813" w:rsidRPr="007C3E15" w:rsidRDefault="009C0813" w:rsidP="009C0813">
      <w:pPr>
        <w:jc w:val="left"/>
        <w:rPr>
          <w:lang w:val="sr-Cyrl-CS"/>
        </w:rPr>
      </w:pPr>
      <w:r w:rsidRPr="007C3E15">
        <w:rPr>
          <w:lang w:val="sr-Cyrl-CS"/>
        </w:rPr>
        <w:br w:type="page"/>
      </w:r>
    </w:p>
    <w:p w14:paraId="4D17DF81" w14:textId="455C5278" w:rsidR="000C6A7F" w:rsidRPr="00601A40" w:rsidRDefault="000C6A7F" w:rsidP="000C6A7F">
      <w:pPr>
        <w:pStyle w:val="Heading1"/>
        <w:rPr>
          <w:lang w:val="sr-Cyrl-CS"/>
        </w:rPr>
      </w:pPr>
      <w:bookmarkStart w:id="85" w:name="_Toc150339265"/>
      <w:r w:rsidRPr="00601A40">
        <w:rPr>
          <w:lang w:val="sr-Cyrl-CS"/>
        </w:rPr>
        <w:lastRenderedPageBreak/>
        <w:t>УПРАВЉАЊЕ КОМУНАЛНИМ ОТПАДОМ</w:t>
      </w:r>
      <w:bookmarkEnd w:id="85"/>
    </w:p>
    <w:p w14:paraId="27E62A23" w14:textId="77777777" w:rsidR="00603024" w:rsidRDefault="00603024" w:rsidP="00603024">
      <w:pPr>
        <w:rPr>
          <w:lang w:val="sr-Cyrl-CS"/>
        </w:rPr>
      </w:pPr>
    </w:p>
    <w:p w14:paraId="43EB4520" w14:textId="77777777" w:rsidR="00603024" w:rsidRDefault="00603024" w:rsidP="00603024">
      <w:pPr>
        <w:ind w:firstLine="720"/>
        <w:rPr>
          <w:rFonts w:cs="Times New Roman"/>
          <w:szCs w:val="24"/>
          <w:lang w:val="sr-Cyrl-CS"/>
        </w:rPr>
      </w:pPr>
      <w:r w:rsidRPr="006817BA">
        <w:rPr>
          <w:rFonts w:cs="Times New Roman"/>
          <w:szCs w:val="24"/>
          <w:lang w:val="sr-Cyrl-CS"/>
        </w:rPr>
        <w:t>Управљање комуналним отпадом је сакупљање, одржавање, санирање и затварање депонија, као и селекција секундарних сировина и одржавање, њихово складиштење и третман.</w:t>
      </w:r>
    </w:p>
    <w:p w14:paraId="33C7B03F" w14:textId="77777777"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55D8A45B"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 xml:space="preserve">Проценат наплате у </w:t>
      </w:r>
      <w:r w:rsidR="00AE6A94">
        <w:rPr>
          <w:rFonts w:ascii="Times New Roman" w:hAnsi="Times New Roman"/>
          <w:lang w:val="sr-Cyrl-CS"/>
        </w:rPr>
        <w:t>202</w:t>
      </w:r>
      <w:r w:rsidR="004660BB">
        <w:rPr>
          <w:rFonts w:ascii="Times New Roman" w:hAnsi="Times New Roman"/>
          <w:lang w:val="sr-Latn-BA"/>
        </w:rPr>
        <w:t>2</w:t>
      </w:r>
      <w:r>
        <w:rPr>
          <w:rFonts w:ascii="Times New Roman" w:hAnsi="Times New Roman"/>
          <w:lang w:val="sr-Cyrl-CS"/>
        </w:rPr>
        <w:t>. години</w:t>
      </w:r>
    </w:p>
    <w:p w14:paraId="1556811C" w14:textId="77777777" w:rsidR="00603024" w:rsidRDefault="00603024" w:rsidP="00603024">
      <w:pPr>
        <w:pStyle w:val="ListParagraph"/>
        <w:ind w:left="1440"/>
        <w:rPr>
          <w:rFonts w:ascii="Times New Roman" w:hAnsi="Times New Roman"/>
          <w:lang w:val="sr-Cyrl-CS"/>
        </w:rPr>
      </w:pPr>
    </w:p>
    <w:p w14:paraId="32A3C486" w14:textId="349B155D" w:rsidR="00603024" w:rsidRPr="00F40A4E" w:rsidRDefault="00603024" w:rsidP="00603024">
      <w:pPr>
        <w:ind w:left="360" w:firstLine="720"/>
        <w:rPr>
          <w:b/>
          <w:lang w:val="sr-Cyrl-CS"/>
        </w:rPr>
      </w:pPr>
      <w:r w:rsidRPr="00F40A4E">
        <w:rPr>
          <w:b/>
          <w:lang w:val="sr-Cyrl-CS"/>
        </w:rPr>
        <w:t xml:space="preserve">Цене управљања отпадом у децембру </w:t>
      </w:r>
      <w:r w:rsidR="00AE6A94" w:rsidRPr="00F40A4E">
        <w:rPr>
          <w:b/>
          <w:lang w:val="sr-Cyrl-CS"/>
        </w:rPr>
        <w:t>20</w:t>
      </w:r>
      <w:r w:rsidR="00AE6A94">
        <w:rPr>
          <w:b/>
          <w:lang w:val="sr-Cyrl-CS"/>
        </w:rPr>
        <w:t>2</w:t>
      </w:r>
      <w:r w:rsidR="004660BB">
        <w:rPr>
          <w:b/>
          <w:lang w:val="sr-Latn-BA"/>
        </w:rPr>
        <w:t>2</w:t>
      </w:r>
      <w:r w:rsidRPr="00F40A4E">
        <w:rPr>
          <w:b/>
          <w:lang w:val="sr-Cyrl-CS"/>
        </w:rPr>
        <w:t>. године без ПДВ-а</w:t>
      </w:r>
    </w:p>
    <w:p w14:paraId="4FB708BE"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616B49BC" w:rsidR="00603024" w:rsidRPr="00F40A4E" w:rsidRDefault="00603024" w:rsidP="00603024">
      <w:pPr>
        <w:ind w:left="720" w:firstLine="360"/>
        <w:rPr>
          <w:b/>
          <w:lang w:val="sr-Cyrl-CS"/>
        </w:rPr>
      </w:pPr>
      <w:r>
        <w:rPr>
          <w:b/>
          <w:lang w:val="sr-Cyrl-CS"/>
        </w:rPr>
        <w:t xml:space="preserve">Приход, расход и инвестициона улагања у </w:t>
      </w:r>
      <w:r w:rsidR="00AE6A94">
        <w:rPr>
          <w:b/>
          <w:lang w:val="sr-Cyrl-CS"/>
        </w:rPr>
        <w:t>202</w:t>
      </w:r>
      <w:r w:rsidR="004660BB">
        <w:rPr>
          <w:b/>
          <w:lang w:val="sr-Latn-BA"/>
        </w:rPr>
        <w:t>2</w:t>
      </w:r>
      <w:r>
        <w:rPr>
          <w:b/>
          <w:lang w:val="sr-Cyrl-CS"/>
        </w:rPr>
        <w:t>.години</w:t>
      </w:r>
    </w:p>
    <w:p w14:paraId="06B99959" w14:textId="5219436B"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AE6A94">
        <w:rPr>
          <w:rFonts w:ascii="Times New Roman" w:hAnsi="Times New Roman"/>
          <w:lang w:val="sr-Cyrl-CS"/>
        </w:rPr>
        <w:t>202</w:t>
      </w:r>
      <w:r w:rsidR="004660BB">
        <w:rPr>
          <w:rFonts w:ascii="Times New Roman" w:hAnsi="Times New Roman"/>
          <w:lang w:val="sr-Latn-BA"/>
        </w:rPr>
        <w:t>2</w:t>
      </w:r>
      <w:r>
        <w:rPr>
          <w:rFonts w:ascii="Times New Roman" w:hAnsi="Times New Roman"/>
          <w:lang w:val="sr-Cyrl-CS"/>
        </w:rPr>
        <w:t>. години</w:t>
      </w:r>
    </w:p>
    <w:p w14:paraId="193CAE52"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6BAF130D" w14:textId="4F9F326B" w:rsidR="00D71EC3" w:rsidRPr="007C3E15" w:rsidRDefault="00D71EC3" w:rsidP="00D71EC3">
      <w:pPr>
        <w:ind w:firstLine="720"/>
        <w:rPr>
          <w:rFonts w:cs="Times New Roman"/>
          <w:szCs w:val="24"/>
          <w:lang w:val="sr-Cyrl-CS"/>
        </w:rPr>
      </w:pPr>
      <w:r w:rsidRPr="007C3E15">
        <w:rPr>
          <w:rFonts w:cs="Times New Roman"/>
          <w:szCs w:val="24"/>
          <w:lang w:val="sr-Cyrl-CS"/>
        </w:rPr>
        <w:t xml:space="preserve">Од 152 ЈЛС и градских општина, податке о комуналној делатности „Одлагање комуналног отпада“ доставило је </w:t>
      </w:r>
      <w:r w:rsidR="005431B7">
        <w:rPr>
          <w:rFonts w:cs="Times New Roman"/>
          <w:szCs w:val="24"/>
          <w:lang w:val="sr-Latn-RS"/>
        </w:rPr>
        <w:t>110</w:t>
      </w:r>
      <w:r w:rsidR="007C67F0" w:rsidRPr="007C3E15">
        <w:rPr>
          <w:rFonts w:cs="Times New Roman"/>
          <w:szCs w:val="24"/>
          <w:lang w:val="sr-Cyrl-CS"/>
        </w:rPr>
        <w:t xml:space="preserve"> </w:t>
      </w:r>
      <w:r w:rsidRPr="007C3E15">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стране </w:t>
      </w:r>
      <w:r w:rsidR="005431B7">
        <w:rPr>
          <w:rFonts w:cs="Times New Roman"/>
          <w:szCs w:val="24"/>
          <w:lang w:val="sr-Latn-BA"/>
        </w:rPr>
        <w:t>72,37</w:t>
      </w:r>
      <w:r w:rsidR="007C67F0">
        <w:rPr>
          <w:rFonts w:cs="Times New Roman"/>
          <w:szCs w:val="24"/>
          <w:lang w:val="sr-Latn-BA"/>
        </w:rPr>
        <w:t xml:space="preserve"> </w:t>
      </w:r>
      <w:r w:rsidRPr="007C3E15">
        <w:rPr>
          <w:rFonts w:cs="Times New Roman"/>
          <w:szCs w:val="24"/>
          <w:lang w:val="sr-Cyrl-CS"/>
        </w:rPr>
        <w:t>% ЈЛС.</w:t>
      </w:r>
    </w:p>
    <w:p w14:paraId="5F1EDA2C" w14:textId="77777777" w:rsidR="00603024" w:rsidRDefault="00603024" w:rsidP="00603024">
      <w:pPr>
        <w:ind w:firstLine="720"/>
        <w:rPr>
          <w:rFonts w:cs="Times New Roman"/>
          <w:szCs w:val="24"/>
          <w:lang w:val="sr-Cyrl-CS"/>
        </w:rPr>
      </w:pPr>
    </w:p>
    <w:p w14:paraId="1023CCE7" w14:textId="6189C579" w:rsidR="00603024" w:rsidRDefault="00603024" w:rsidP="00D71EC3">
      <w:pPr>
        <w:rPr>
          <w:rFonts w:cs="Times New Roman"/>
          <w:szCs w:val="24"/>
          <w:lang w:val="sr-Cyrl-CS"/>
        </w:rPr>
      </w:pPr>
    </w:p>
    <w:p w14:paraId="7D698D3E" w14:textId="77777777" w:rsidR="002C2722" w:rsidRDefault="002C2722" w:rsidP="00D71EC3">
      <w:pPr>
        <w:rPr>
          <w:rFonts w:cs="Times New Roman"/>
          <w:szCs w:val="24"/>
          <w:lang w:val="sr-Cyrl-CS"/>
        </w:rPr>
      </w:pPr>
    </w:p>
    <w:p w14:paraId="487868E6" w14:textId="7C67D5B2" w:rsidR="00603024" w:rsidRDefault="00603024" w:rsidP="00603024">
      <w:pPr>
        <w:pStyle w:val="Heading2"/>
      </w:pPr>
      <w:bookmarkStart w:id="86" w:name="_Toc150339266"/>
      <w:r w:rsidRPr="00FE46CA">
        <w:lastRenderedPageBreak/>
        <w:t>Обухват - капацитети, регистроване депоније, постројења и наплата</w:t>
      </w:r>
      <w:bookmarkEnd w:id="86"/>
    </w:p>
    <w:p w14:paraId="4E5D151F" w14:textId="77777777" w:rsidR="00603024" w:rsidRDefault="00603024" w:rsidP="00603024">
      <w:pPr>
        <w:rPr>
          <w:lang w:val="sr-Cyrl-CS"/>
        </w:rPr>
      </w:pPr>
    </w:p>
    <w:p w14:paraId="640030BC" w14:textId="2379F0C0"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w:t>
      </w:r>
      <w:r w:rsidR="00237B94">
        <w:rPr>
          <w:rFonts w:ascii="Times New Roman" w:hAnsi="Times New Roman"/>
          <w:b/>
          <w:i/>
          <w:lang w:val="sr-Cyrl-CS"/>
        </w:rPr>
        <w:t>20</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7"/>
        <w:gridCol w:w="2338"/>
      </w:tblGrid>
      <w:tr w:rsidR="00603024" w:rsidRPr="00F94C42" w14:paraId="74CD31CD" w14:textId="77777777" w:rsidTr="004873D7">
        <w:trPr>
          <w:jc w:val="center"/>
        </w:trPr>
        <w:tc>
          <w:tcPr>
            <w:tcW w:w="2337"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337"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337"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338"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A93A8F" w:rsidRPr="007C3E15" w14:paraId="18A43EDE" w14:textId="77777777" w:rsidTr="004873D7">
        <w:trPr>
          <w:jc w:val="center"/>
        </w:trPr>
        <w:tc>
          <w:tcPr>
            <w:tcW w:w="2337" w:type="dxa"/>
          </w:tcPr>
          <w:p w14:paraId="7EFC8599" w14:textId="77777777" w:rsidR="00A93A8F" w:rsidRPr="007C3E15" w:rsidRDefault="00A93A8F" w:rsidP="00A93A8F">
            <w:pPr>
              <w:rPr>
                <w:rFonts w:cs="Times New Roman"/>
                <w:szCs w:val="24"/>
                <w:lang w:val="sr-Cyrl-CS"/>
              </w:rPr>
            </w:pPr>
            <w:r w:rsidRPr="007C3E15">
              <w:rPr>
                <w:rFonts w:cs="Times New Roman"/>
                <w:szCs w:val="24"/>
                <w:lang w:val="sr-Cyrl-CS"/>
              </w:rPr>
              <w:t>Србија</w:t>
            </w:r>
          </w:p>
        </w:tc>
        <w:tc>
          <w:tcPr>
            <w:tcW w:w="2337" w:type="dxa"/>
            <w:vAlign w:val="bottom"/>
          </w:tcPr>
          <w:p w14:paraId="389E2FCD" w14:textId="0E047E39" w:rsidR="00A93A8F" w:rsidRPr="00476A1B" w:rsidRDefault="00A93A8F" w:rsidP="00A93A8F">
            <w:pPr>
              <w:pStyle w:val="ListParagraph"/>
              <w:ind w:left="0"/>
              <w:jc w:val="right"/>
              <w:rPr>
                <w:rFonts w:ascii="Times New Roman" w:hAnsi="Times New Roman"/>
                <w:lang w:val="sr-Latn-BA"/>
              </w:rPr>
            </w:pPr>
            <w:r w:rsidRPr="00476A1B">
              <w:rPr>
                <w:rFonts w:ascii="Times New Roman" w:hAnsi="Times New Roman"/>
                <w:color w:val="000000"/>
              </w:rPr>
              <w:t>2.924.422</w:t>
            </w:r>
          </w:p>
        </w:tc>
        <w:tc>
          <w:tcPr>
            <w:tcW w:w="2337" w:type="dxa"/>
            <w:vAlign w:val="bottom"/>
          </w:tcPr>
          <w:p w14:paraId="279C90A2" w14:textId="6CEE37DB" w:rsidR="00A93A8F" w:rsidRPr="00476A1B" w:rsidRDefault="00A93A8F" w:rsidP="00A93A8F">
            <w:pPr>
              <w:pStyle w:val="ListParagraph"/>
              <w:ind w:left="0"/>
              <w:jc w:val="right"/>
              <w:rPr>
                <w:rFonts w:ascii="Times New Roman" w:hAnsi="Times New Roman"/>
                <w:lang w:val="sr-Latn-BA"/>
              </w:rPr>
            </w:pPr>
            <w:r w:rsidRPr="00476A1B">
              <w:rPr>
                <w:rFonts w:ascii="Times New Roman" w:hAnsi="Times New Roman"/>
                <w:color w:val="000000"/>
              </w:rPr>
              <w:t>2.002.747</w:t>
            </w:r>
          </w:p>
        </w:tc>
        <w:tc>
          <w:tcPr>
            <w:tcW w:w="2338" w:type="dxa"/>
            <w:vAlign w:val="bottom"/>
          </w:tcPr>
          <w:p w14:paraId="3C65636E" w14:textId="35E0CD84" w:rsidR="00A93A8F" w:rsidRPr="00476A1B" w:rsidRDefault="00A93A8F" w:rsidP="00A93A8F">
            <w:pPr>
              <w:pStyle w:val="ListParagraph"/>
              <w:ind w:left="0"/>
              <w:jc w:val="right"/>
              <w:rPr>
                <w:rFonts w:ascii="Times New Roman" w:hAnsi="Times New Roman"/>
                <w:lang w:val="sr-Latn-BA"/>
              </w:rPr>
            </w:pPr>
            <w:r w:rsidRPr="00476A1B">
              <w:rPr>
                <w:rFonts w:ascii="Times New Roman" w:hAnsi="Times New Roman"/>
                <w:color w:val="000000"/>
              </w:rPr>
              <w:t>122.339</w:t>
            </w:r>
          </w:p>
        </w:tc>
      </w:tr>
      <w:tr w:rsidR="00DE433A" w:rsidRPr="007C3E15" w14:paraId="6A2D6815" w14:textId="77777777" w:rsidTr="004873D7">
        <w:trPr>
          <w:jc w:val="center"/>
        </w:trPr>
        <w:tc>
          <w:tcPr>
            <w:tcW w:w="2337" w:type="dxa"/>
          </w:tcPr>
          <w:p w14:paraId="700C7E32" w14:textId="77777777" w:rsidR="00DE433A" w:rsidRPr="007C3E15" w:rsidRDefault="00DE433A" w:rsidP="00DE433A">
            <w:pPr>
              <w:rPr>
                <w:rFonts w:cs="Times New Roman"/>
                <w:szCs w:val="24"/>
                <w:lang w:val="sr-Cyrl-CS"/>
              </w:rPr>
            </w:pPr>
            <w:r w:rsidRPr="007C3E15">
              <w:rPr>
                <w:rFonts w:cs="Times New Roman"/>
                <w:szCs w:val="24"/>
                <w:lang w:val="sr-Cyrl-CS"/>
              </w:rPr>
              <w:t>Београд</w:t>
            </w:r>
          </w:p>
        </w:tc>
        <w:tc>
          <w:tcPr>
            <w:tcW w:w="2337" w:type="dxa"/>
            <w:vAlign w:val="center"/>
          </w:tcPr>
          <w:p w14:paraId="2A52432B" w14:textId="08EA5E22" w:rsidR="00DE433A" w:rsidRPr="00476A1B" w:rsidRDefault="00DE433A" w:rsidP="00DE433A">
            <w:pPr>
              <w:pStyle w:val="ListParagraph"/>
              <w:ind w:left="0"/>
              <w:jc w:val="right"/>
              <w:rPr>
                <w:rFonts w:ascii="Times New Roman" w:hAnsi="Times New Roman"/>
                <w:lang w:val="sr-Latn-BA"/>
              </w:rPr>
            </w:pPr>
            <w:r w:rsidRPr="00476A1B">
              <w:rPr>
                <w:rFonts w:ascii="Times New Roman" w:hAnsi="Times New Roman"/>
                <w:color w:val="000000"/>
              </w:rPr>
              <w:t>656.702</w:t>
            </w:r>
          </w:p>
        </w:tc>
        <w:tc>
          <w:tcPr>
            <w:tcW w:w="2337" w:type="dxa"/>
            <w:vAlign w:val="center"/>
          </w:tcPr>
          <w:p w14:paraId="30E79DF7" w14:textId="3E37C34D" w:rsidR="00DE433A" w:rsidRPr="00476A1B" w:rsidRDefault="00DE433A" w:rsidP="00DE433A">
            <w:pPr>
              <w:pStyle w:val="ListParagraph"/>
              <w:ind w:left="0"/>
              <w:jc w:val="right"/>
              <w:rPr>
                <w:rFonts w:ascii="Times New Roman" w:hAnsi="Times New Roman"/>
                <w:lang w:val="sr-Latn-BA"/>
              </w:rPr>
            </w:pPr>
            <w:r w:rsidRPr="00476A1B">
              <w:rPr>
                <w:rFonts w:ascii="Times New Roman" w:hAnsi="Times New Roman"/>
                <w:color w:val="000000"/>
              </w:rPr>
              <w:t>631.983</w:t>
            </w:r>
          </w:p>
        </w:tc>
        <w:tc>
          <w:tcPr>
            <w:tcW w:w="2338" w:type="dxa"/>
            <w:vAlign w:val="center"/>
          </w:tcPr>
          <w:p w14:paraId="40A3E24D" w14:textId="118D855A" w:rsidR="00DE433A" w:rsidRPr="00476A1B" w:rsidRDefault="00DE433A" w:rsidP="00DE433A">
            <w:pPr>
              <w:pStyle w:val="ListParagraph"/>
              <w:ind w:left="0"/>
              <w:jc w:val="right"/>
              <w:rPr>
                <w:rFonts w:ascii="Times New Roman" w:hAnsi="Times New Roman"/>
                <w:lang w:val="sr-Latn-BA"/>
              </w:rPr>
            </w:pPr>
            <w:r w:rsidRPr="00476A1B">
              <w:rPr>
                <w:rFonts w:ascii="Times New Roman" w:hAnsi="Times New Roman"/>
                <w:color w:val="000000"/>
              </w:rPr>
              <w:t>24.719</w:t>
            </w:r>
          </w:p>
        </w:tc>
      </w:tr>
      <w:tr w:rsidR="00DE433A" w:rsidRPr="007C3E15" w14:paraId="4FACCD97" w14:textId="77777777" w:rsidTr="004873D7">
        <w:trPr>
          <w:jc w:val="center"/>
        </w:trPr>
        <w:tc>
          <w:tcPr>
            <w:tcW w:w="2337" w:type="dxa"/>
          </w:tcPr>
          <w:p w14:paraId="6AFECBBD" w14:textId="77777777" w:rsidR="00DE433A" w:rsidRPr="007C3E15" w:rsidRDefault="00DE433A" w:rsidP="00DE433A">
            <w:pPr>
              <w:rPr>
                <w:rFonts w:cs="Times New Roman"/>
                <w:szCs w:val="24"/>
                <w:lang w:val="sr-Cyrl-CS"/>
              </w:rPr>
            </w:pPr>
            <w:r w:rsidRPr="007C3E15">
              <w:rPr>
                <w:rFonts w:cs="Times New Roman"/>
                <w:szCs w:val="24"/>
                <w:lang w:val="sr-Cyrl-CS"/>
              </w:rPr>
              <w:t>Војводина</w:t>
            </w:r>
          </w:p>
        </w:tc>
        <w:tc>
          <w:tcPr>
            <w:tcW w:w="2337" w:type="dxa"/>
            <w:vAlign w:val="bottom"/>
          </w:tcPr>
          <w:p w14:paraId="4BDAF0E5" w14:textId="5CE9E2C6" w:rsidR="00DE433A" w:rsidRPr="00476A1B" w:rsidRDefault="00DE433A" w:rsidP="00DE433A">
            <w:pPr>
              <w:pStyle w:val="ListParagraph"/>
              <w:ind w:left="0"/>
              <w:jc w:val="right"/>
              <w:rPr>
                <w:rFonts w:ascii="Times New Roman" w:hAnsi="Times New Roman"/>
                <w:lang w:val="sr-Latn-BA"/>
              </w:rPr>
            </w:pPr>
            <w:r w:rsidRPr="00476A1B">
              <w:rPr>
                <w:rFonts w:ascii="Times New Roman" w:hAnsi="Times New Roman"/>
                <w:color w:val="000000"/>
              </w:rPr>
              <w:t>1.093.488</w:t>
            </w:r>
          </w:p>
        </w:tc>
        <w:tc>
          <w:tcPr>
            <w:tcW w:w="2337" w:type="dxa"/>
            <w:vAlign w:val="bottom"/>
          </w:tcPr>
          <w:p w14:paraId="295855F0" w14:textId="082A4AFB" w:rsidR="00DE433A" w:rsidRPr="00476A1B" w:rsidRDefault="00DE433A" w:rsidP="00DE433A">
            <w:pPr>
              <w:pStyle w:val="ListParagraph"/>
              <w:ind w:left="0"/>
              <w:jc w:val="right"/>
              <w:rPr>
                <w:rFonts w:ascii="Times New Roman" w:hAnsi="Times New Roman"/>
                <w:lang w:val="sr-Latn-BA"/>
              </w:rPr>
            </w:pPr>
            <w:r w:rsidRPr="00476A1B">
              <w:rPr>
                <w:rFonts w:ascii="Times New Roman" w:hAnsi="Times New Roman"/>
                <w:color w:val="000000"/>
              </w:rPr>
              <w:t>669.281</w:t>
            </w:r>
          </w:p>
        </w:tc>
        <w:tc>
          <w:tcPr>
            <w:tcW w:w="2338" w:type="dxa"/>
            <w:vAlign w:val="bottom"/>
          </w:tcPr>
          <w:p w14:paraId="3CE59C5F" w14:textId="4DEF3A60" w:rsidR="00DE433A" w:rsidRPr="00476A1B" w:rsidRDefault="00DE433A" w:rsidP="00DE433A">
            <w:pPr>
              <w:pStyle w:val="ListParagraph"/>
              <w:ind w:left="0"/>
              <w:jc w:val="right"/>
              <w:rPr>
                <w:rFonts w:ascii="Times New Roman" w:hAnsi="Times New Roman"/>
                <w:lang w:val="sr-Latn-BA"/>
              </w:rPr>
            </w:pPr>
            <w:r w:rsidRPr="00476A1B">
              <w:rPr>
                <w:rFonts w:ascii="Times New Roman" w:hAnsi="Times New Roman"/>
                <w:color w:val="000000"/>
              </w:rPr>
              <w:t>46.603</w:t>
            </w:r>
          </w:p>
        </w:tc>
      </w:tr>
      <w:tr w:rsidR="00476A1B" w:rsidRPr="007C3E15" w14:paraId="5E1D2E4A" w14:textId="77777777" w:rsidTr="004873D7">
        <w:trPr>
          <w:jc w:val="center"/>
        </w:trPr>
        <w:tc>
          <w:tcPr>
            <w:tcW w:w="2337" w:type="dxa"/>
          </w:tcPr>
          <w:p w14:paraId="3357F4F8" w14:textId="77777777" w:rsidR="00476A1B" w:rsidRPr="007C3E15" w:rsidRDefault="00476A1B" w:rsidP="00476A1B">
            <w:pPr>
              <w:jc w:val="left"/>
              <w:rPr>
                <w:rFonts w:cs="Times New Roman"/>
                <w:szCs w:val="24"/>
                <w:lang w:val="sr-Cyrl-CS"/>
              </w:rPr>
            </w:pPr>
            <w:r w:rsidRPr="007C3E15">
              <w:rPr>
                <w:rFonts w:cs="Times New Roman"/>
                <w:szCs w:val="24"/>
                <w:lang w:val="sr-Cyrl-CS"/>
              </w:rPr>
              <w:t>Јужна и источна Србија</w:t>
            </w:r>
          </w:p>
        </w:tc>
        <w:tc>
          <w:tcPr>
            <w:tcW w:w="2337" w:type="dxa"/>
            <w:vAlign w:val="bottom"/>
          </w:tcPr>
          <w:p w14:paraId="505DA323" w14:textId="2E71CAA4" w:rsidR="00476A1B" w:rsidRPr="00476A1B" w:rsidRDefault="00476A1B" w:rsidP="00476A1B">
            <w:pPr>
              <w:pStyle w:val="ListParagraph"/>
              <w:ind w:left="0"/>
              <w:jc w:val="right"/>
              <w:rPr>
                <w:rFonts w:ascii="Times New Roman" w:hAnsi="Times New Roman"/>
                <w:lang w:val="sr-Latn-BA"/>
              </w:rPr>
            </w:pPr>
            <w:r w:rsidRPr="00476A1B">
              <w:rPr>
                <w:rFonts w:ascii="Times New Roman" w:hAnsi="Times New Roman"/>
                <w:color w:val="000000"/>
              </w:rPr>
              <w:t>478.227</w:t>
            </w:r>
          </w:p>
        </w:tc>
        <w:tc>
          <w:tcPr>
            <w:tcW w:w="2337" w:type="dxa"/>
            <w:vAlign w:val="bottom"/>
          </w:tcPr>
          <w:p w14:paraId="334855C6" w14:textId="30E50104" w:rsidR="00476A1B" w:rsidRPr="00476A1B" w:rsidRDefault="00476A1B" w:rsidP="00476A1B">
            <w:pPr>
              <w:pStyle w:val="ListParagraph"/>
              <w:ind w:left="0"/>
              <w:jc w:val="right"/>
              <w:rPr>
                <w:rFonts w:ascii="Times New Roman" w:hAnsi="Times New Roman"/>
                <w:lang w:val="sr-Latn-BA"/>
              </w:rPr>
            </w:pPr>
            <w:r w:rsidRPr="00476A1B">
              <w:rPr>
                <w:rFonts w:ascii="Times New Roman" w:hAnsi="Times New Roman"/>
                <w:color w:val="000000"/>
              </w:rPr>
              <w:t>296.166</w:t>
            </w:r>
          </w:p>
        </w:tc>
        <w:tc>
          <w:tcPr>
            <w:tcW w:w="2338" w:type="dxa"/>
            <w:vAlign w:val="bottom"/>
          </w:tcPr>
          <w:p w14:paraId="790F6185" w14:textId="211C2FFE" w:rsidR="00476A1B" w:rsidRPr="00476A1B" w:rsidRDefault="00476A1B" w:rsidP="00476A1B">
            <w:pPr>
              <w:pStyle w:val="ListParagraph"/>
              <w:ind w:left="0"/>
              <w:jc w:val="right"/>
              <w:rPr>
                <w:rFonts w:ascii="Times New Roman" w:hAnsi="Times New Roman"/>
                <w:lang w:val="sr-Latn-BA"/>
              </w:rPr>
            </w:pPr>
            <w:r w:rsidRPr="00476A1B">
              <w:rPr>
                <w:rFonts w:ascii="Times New Roman" w:hAnsi="Times New Roman"/>
                <w:color w:val="000000"/>
              </w:rPr>
              <w:t>20.417</w:t>
            </w:r>
          </w:p>
        </w:tc>
      </w:tr>
      <w:tr w:rsidR="00476A1B" w:rsidRPr="007C3E15" w14:paraId="3A8096AC" w14:textId="77777777" w:rsidTr="004873D7">
        <w:trPr>
          <w:jc w:val="center"/>
        </w:trPr>
        <w:tc>
          <w:tcPr>
            <w:tcW w:w="2337" w:type="dxa"/>
          </w:tcPr>
          <w:p w14:paraId="2085BA35" w14:textId="77777777" w:rsidR="00476A1B" w:rsidRPr="007C3E15" w:rsidRDefault="00476A1B" w:rsidP="00476A1B">
            <w:pPr>
              <w:rPr>
                <w:rFonts w:cs="Times New Roman"/>
                <w:szCs w:val="24"/>
                <w:lang w:val="sr-Cyrl-CS"/>
              </w:rPr>
            </w:pPr>
            <w:r w:rsidRPr="007C3E15">
              <w:rPr>
                <w:rFonts w:cs="Times New Roman"/>
                <w:szCs w:val="24"/>
                <w:lang w:val="sr-Cyrl-CS"/>
              </w:rPr>
              <w:t>Шумадија и западна Србија</w:t>
            </w:r>
          </w:p>
        </w:tc>
        <w:tc>
          <w:tcPr>
            <w:tcW w:w="2337" w:type="dxa"/>
            <w:vAlign w:val="bottom"/>
          </w:tcPr>
          <w:p w14:paraId="45453741" w14:textId="3A47B2A2" w:rsidR="00476A1B" w:rsidRPr="00476A1B" w:rsidRDefault="00476A1B" w:rsidP="00476A1B">
            <w:pPr>
              <w:pStyle w:val="ListParagraph"/>
              <w:ind w:left="0"/>
              <w:jc w:val="right"/>
              <w:rPr>
                <w:rFonts w:ascii="Times New Roman" w:hAnsi="Times New Roman"/>
                <w:lang w:val="sr-Latn-BA"/>
              </w:rPr>
            </w:pPr>
            <w:r w:rsidRPr="00476A1B">
              <w:rPr>
                <w:rFonts w:ascii="Times New Roman" w:hAnsi="Times New Roman"/>
                <w:color w:val="000000"/>
              </w:rPr>
              <w:t>674.571</w:t>
            </w:r>
          </w:p>
        </w:tc>
        <w:tc>
          <w:tcPr>
            <w:tcW w:w="2337" w:type="dxa"/>
            <w:vAlign w:val="bottom"/>
          </w:tcPr>
          <w:p w14:paraId="0B6594B4" w14:textId="77CE28D8" w:rsidR="00476A1B" w:rsidRPr="00476A1B" w:rsidRDefault="00476A1B" w:rsidP="00476A1B">
            <w:pPr>
              <w:pStyle w:val="ListParagraph"/>
              <w:ind w:left="0"/>
              <w:jc w:val="right"/>
              <w:rPr>
                <w:rFonts w:ascii="Times New Roman" w:hAnsi="Times New Roman"/>
                <w:lang w:val="sr-Latn-BA"/>
              </w:rPr>
            </w:pPr>
            <w:r w:rsidRPr="00476A1B">
              <w:rPr>
                <w:rFonts w:ascii="Times New Roman" w:hAnsi="Times New Roman"/>
                <w:color w:val="000000"/>
              </w:rPr>
              <w:t>394.216</w:t>
            </w:r>
          </w:p>
        </w:tc>
        <w:tc>
          <w:tcPr>
            <w:tcW w:w="2338" w:type="dxa"/>
            <w:vAlign w:val="bottom"/>
          </w:tcPr>
          <w:p w14:paraId="530679EF" w14:textId="4F3551AF" w:rsidR="00476A1B" w:rsidRPr="00476A1B" w:rsidRDefault="00476A1B" w:rsidP="00476A1B">
            <w:pPr>
              <w:pStyle w:val="ListParagraph"/>
              <w:ind w:left="0"/>
              <w:jc w:val="right"/>
              <w:rPr>
                <w:rFonts w:ascii="Times New Roman" w:hAnsi="Times New Roman"/>
                <w:lang w:val="sr-Latn-BA"/>
              </w:rPr>
            </w:pPr>
            <w:r w:rsidRPr="00476A1B">
              <w:rPr>
                <w:rFonts w:ascii="Times New Roman" w:hAnsi="Times New Roman"/>
                <w:color w:val="000000"/>
              </w:rPr>
              <w:t>30.044</w:t>
            </w:r>
          </w:p>
        </w:tc>
      </w:tr>
    </w:tbl>
    <w:p w14:paraId="72211DF2" w14:textId="77777777" w:rsidR="00603024" w:rsidRPr="007C3E15" w:rsidRDefault="00603024" w:rsidP="00603024">
      <w:pPr>
        <w:pStyle w:val="ListParagraph"/>
        <w:ind w:left="0"/>
        <w:rPr>
          <w:rFonts w:ascii="Times New Roman" w:hAnsi="Times New Roman"/>
          <w:b/>
          <w:i/>
          <w:lang w:val="sr-Cyrl-CS"/>
        </w:rPr>
      </w:pPr>
    </w:p>
    <w:p w14:paraId="177488C3" w14:textId="7F62287F" w:rsidR="00D71EC3" w:rsidRPr="007C3E15" w:rsidRDefault="00D71EC3" w:rsidP="00D71EC3">
      <w:pPr>
        <w:ind w:firstLine="720"/>
        <w:rPr>
          <w:lang w:val="sr-Cyrl-CS"/>
        </w:rPr>
      </w:pPr>
      <w:r w:rsidRPr="007C3E15">
        <w:rPr>
          <w:rFonts w:cs="Times New Roman"/>
          <w:szCs w:val="24"/>
          <w:lang w:val="sr-Cyrl-CS"/>
        </w:rPr>
        <w:t xml:space="preserve">Према пристиглим подацима које </w:t>
      </w:r>
      <w:r w:rsidR="006E36B0">
        <w:rPr>
          <w:rFonts w:cs="Times New Roman"/>
          <w:szCs w:val="24"/>
          <w:lang w:val="sr-Latn-BA"/>
        </w:rPr>
        <w:t>je</w:t>
      </w:r>
      <w:r w:rsidR="006E36B0" w:rsidRPr="007C3E15">
        <w:rPr>
          <w:rFonts w:cs="Times New Roman"/>
          <w:szCs w:val="24"/>
          <w:lang w:val="sr-Cyrl-CS"/>
        </w:rPr>
        <w:t xml:space="preserve"> доставил</w:t>
      </w:r>
      <w:r w:rsidR="006E36B0">
        <w:rPr>
          <w:rFonts w:cs="Times New Roman"/>
          <w:szCs w:val="24"/>
          <w:lang w:val="sr-Latn-BA"/>
        </w:rPr>
        <w:t>o</w:t>
      </w:r>
      <w:r w:rsidR="006E36B0" w:rsidRPr="007C3E15">
        <w:rPr>
          <w:rFonts w:cs="Times New Roman"/>
          <w:szCs w:val="24"/>
          <w:lang w:val="sr-Cyrl-CS"/>
        </w:rPr>
        <w:t xml:space="preserve"> </w:t>
      </w:r>
      <w:r w:rsidR="00A15B38">
        <w:rPr>
          <w:rFonts w:cs="Times New Roman"/>
          <w:szCs w:val="24"/>
          <w:lang w:val="sr-Latn-BA"/>
        </w:rPr>
        <w:t>110</w:t>
      </w:r>
      <w:r w:rsidR="006E36B0" w:rsidRPr="007C3E15">
        <w:rPr>
          <w:rFonts w:cs="Times New Roman"/>
          <w:szCs w:val="24"/>
          <w:lang w:val="sr-Cyrl-CS"/>
        </w:rPr>
        <w:t xml:space="preserve"> </w:t>
      </w:r>
      <w:r w:rsidRPr="007C3E15">
        <w:rPr>
          <w:rFonts w:cs="Times New Roman"/>
          <w:szCs w:val="24"/>
          <w:lang w:val="sr-Cyrl-CS"/>
        </w:rPr>
        <w:t xml:space="preserve">ЈЛС, услугом управљања отпадом у Републици Србији обухваћено је </w:t>
      </w:r>
      <w:r w:rsidR="00A15B38">
        <w:rPr>
          <w:lang w:val="sr-Latn-BA"/>
        </w:rPr>
        <w:t>2.924.422</w:t>
      </w:r>
      <w:r w:rsidRPr="007C3E15">
        <w:rPr>
          <w:lang w:val="sr-Cyrl-CS"/>
        </w:rPr>
        <w:t xml:space="preserve"> становника. Од достављених података, најмањи број становника </w:t>
      </w:r>
      <w:r w:rsidR="00806AC4">
        <w:rPr>
          <w:lang w:val="sr-Latn-BA"/>
        </w:rPr>
        <w:t xml:space="preserve">- </w:t>
      </w:r>
      <w:r w:rsidR="00806AC4">
        <w:rPr>
          <w:lang w:val="sr-Cyrl-CS"/>
        </w:rPr>
        <w:t>1.257</w:t>
      </w:r>
      <w:r w:rsidR="000A2786">
        <w:rPr>
          <w:lang w:val="sr-Latn-BA"/>
        </w:rPr>
        <w:t xml:space="preserve"> </w:t>
      </w:r>
      <w:r w:rsidRPr="007C3E15">
        <w:rPr>
          <w:lang w:val="sr-Cyrl-CS"/>
        </w:rPr>
        <w:t>обухваћен</w:t>
      </w:r>
      <w:r w:rsidR="000A2786">
        <w:rPr>
          <w:lang w:val="sr-Cyrl-CS"/>
        </w:rPr>
        <w:t>их</w:t>
      </w:r>
      <w:r w:rsidRPr="007C3E15">
        <w:rPr>
          <w:lang w:val="sr-Cyrl-CS"/>
        </w:rPr>
        <w:t xml:space="preserve"> услугом има општина </w:t>
      </w:r>
      <w:r w:rsidR="00FD6D8E">
        <w:rPr>
          <w:lang w:val="sr-Cyrl-CS"/>
        </w:rPr>
        <w:t>Рача</w:t>
      </w:r>
      <w:r w:rsidRPr="007C3E15">
        <w:rPr>
          <w:lang w:val="sr-Cyrl-CS"/>
        </w:rPr>
        <w:t xml:space="preserve">, док највећи број становника обухваћених услугом има град Београд и то </w:t>
      </w:r>
      <w:r w:rsidR="00132AB9">
        <w:rPr>
          <w:lang w:val="sr-Cyrl-CS"/>
        </w:rPr>
        <w:t>6</w:t>
      </w:r>
      <w:r w:rsidR="00FD6D8E">
        <w:rPr>
          <w:lang w:val="sr-Cyrl-CS"/>
        </w:rPr>
        <w:t>5</w:t>
      </w:r>
      <w:r w:rsidR="00132AB9">
        <w:rPr>
          <w:lang w:val="sr-Cyrl-CS"/>
        </w:rPr>
        <w:t>6.</w:t>
      </w:r>
      <w:r w:rsidR="00FD6D8E">
        <w:rPr>
          <w:lang w:val="sr-Cyrl-CS"/>
        </w:rPr>
        <w:t>702</w:t>
      </w:r>
      <w:r w:rsidR="0006095C">
        <w:rPr>
          <w:lang w:val="sr-Cyrl-CS"/>
        </w:rPr>
        <w:t>.</w:t>
      </w:r>
    </w:p>
    <w:p w14:paraId="6CAF53F0" w14:textId="00026008" w:rsidR="00D71EC3" w:rsidRPr="00D0367C" w:rsidRDefault="00D71EC3" w:rsidP="00D71EC3">
      <w:pPr>
        <w:ind w:firstLine="720"/>
        <w:rPr>
          <w:lang w:val="sr-Latn-BA"/>
        </w:rPr>
      </w:pPr>
      <w:r w:rsidRPr="007C3E15">
        <w:rPr>
          <w:lang w:val="sr-Cyrl-CS"/>
        </w:rPr>
        <w:t xml:space="preserve">Услугом управљања отпадом на територији Републике Србије  обухваћено је </w:t>
      </w:r>
      <w:r w:rsidR="002A2193">
        <w:rPr>
          <w:lang w:val="sr-Cyrl-CS"/>
        </w:rPr>
        <w:t>2.002.747</w:t>
      </w:r>
      <w:r w:rsidR="00805CA3">
        <w:rPr>
          <w:lang w:val="sr-Cyrl-CS"/>
        </w:rPr>
        <w:t xml:space="preserve"> </w:t>
      </w:r>
      <w:r w:rsidR="00A82E1A">
        <w:rPr>
          <w:lang w:val="sr-Cyrl-CS"/>
        </w:rPr>
        <w:t>домаћинств</w:t>
      </w:r>
      <w:r w:rsidR="00805CA3">
        <w:rPr>
          <w:lang w:val="sr-Cyrl-CS"/>
        </w:rPr>
        <w:t>а</w:t>
      </w:r>
      <w:r w:rsidRPr="007C3E15">
        <w:rPr>
          <w:lang w:val="sr-Cyrl-CS"/>
        </w:rPr>
        <w:t xml:space="preserve">. Најмање домаћинстава која су обухваћене услугом управљања отпадом, од ЈЛС које су доставиле податке, има општина </w:t>
      </w:r>
      <w:r w:rsidR="002A2193">
        <w:rPr>
          <w:lang w:val="sr-Cyrl-CS"/>
        </w:rPr>
        <w:t>Смедеревска Паланка</w:t>
      </w:r>
      <w:r w:rsidR="00805CA3">
        <w:rPr>
          <w:lang w:val="sr-Cyrl-CS"/>
        </w:rPr>
        <w:t xml:space="preserve"> - </w:t>
      </w:r>
      <w:r w:rsidR="002A2193">
        <w:rPr>
          <w:lang w:val="sr-Cyrl-CS"/>
        </w:rPr>
        <w:t>268</w:t>
      </w:r>
      <w:r w:rsidRPr="007C3E15">
        <w:rPr>
          <w:lang w:val="sr-Cyrl-CS"/>
        </w:rPr>
        <w:t xml:space="preserve">, док највише домаћинстава има град Београд – </w:t>
      </w:r>
      <w:r w:rsidR="002A2193">
        <w:rPr>
          <w:lang w:val="sr-Cyrl-CS"/>
        </w:rPr>
        <w:t>631.983</w:t>
      </w:r>
      <w:r w:rsidR="00F57972">
        <w:rPr>
          <w:lang w:val="sr-Cyrl-CS"/>
        </w:rPr>
        <w:t>.</w:t>
      </w:r>
    </w:p>
    <w:p w14:paraId="400EF5E4" w14:textId="3A423A01" w:rsidR="00F52A99" w:rsidRDefault="00D71EC3" w:rsidP="00F0258F">
      <w:pPr>
        <w:spacing w:after="0" w:line="240" w:lineRule="auto"/>
        <w:ind w:firstLine="708"/>
        <w:rPr>
          <w:b/>
          <w:i/>
          <w:lang w:val="sr-Cyrl-CS"/>
        </w:rPr>
      </w:pPr>
      <w:r w:rsidRPr="007C3E15">
        <w:rPr>
          <w:lang w:val="sr-Cyrl-CS"/>
        </w:rPr>
        <w:t xml:space="preserve">Услугом управљања отпадом на територији Републике Србије обухваћено је </w:t>
      </w:r>
      <w:r w:rsidR="009D610B">
        <w:rPr>
          <w:lang w:val="sr-Cyrl-CS"/>
        </w:rPr>
        <w:t>122.339</w:t>
      </w:r>
      <w:r w:rsidR="00801361">
        <w:rPr>
          <w:lang w:val="sr-Cyrl-CS"/>
        </w:rPr>
        <w:t xml:space="preserve"> </w:t>
      </w:r>
      <w:r w:rsidRPr="007C3E15">
        <w:rPr>
          <w:lang w:val="sr-Cyrl-CS"/>
        </w:rPr>
        <w:t xml:space="preserve"> правних лица и предузетника. Од ЈЛС које су доставиле податке о броју правних лица, најмањи број има општина </w:t>
      </w:r>
      <w:r w:rsidR="00C4793B">
        <w:rPr>
          <w:lang w:val="sr-Cyrl-CS"/>
        </w:rPr>
        <w:t xml:space="preserve"> </w:t>
      </w:r>
      <w:r w:rsidR="009D610B">
        <w:rPr>
          <w:lang w:val="sr-Cyrl-CS"/>
        </w:rPr>
        <w:t>Кучево - 42</w:t>
      </w:r>
      <w:r w:rsidRPr="007C3E15">
        <w:rPr>
          <w:lang w:val="sr-Cyrl-CS"/>
        </w:rPr>
        <w:t xml:space="preserve">, док највише правних лица има град Београд </w:t>
      </w:r>
      <w:r w:rsidRPr="007C3E15">
        <w:rPr>
          <w:rFonts w:cs="Times New Roman"/>
          <w:szCs w:val="24"/>
          <w:lang w:val="sr-Cyrl-CS"/>
        </w:rPr>
        <w:t xml:space="preserve">– </w:t>
      </w:r>
      <w:r w:rsidR="009D610B">
        <w:rPr>
          <w:rFonts w:eastAsia="Times New Roman" w:cs="Times New Roman"/>
          <w:szCs w:val="24"/>
          <w:lang w:val="sr-Cyrl-CS"/>
        </w:rPr>
        <w:t>24.719</w:t>
      </w:r>
      <w:r w:rsidR="00097996">
        <w:rPr>
          <w:rFonts w:eastAsia="Times New Roman" w:cs="Times New Roman"/>
          <w:szCs w:val="24"/>
          <w:lang w:val="sr-Latn-BA"/>
        </w:rPr>
        <w:t>.</w:t>
      </w:r>
    </w:p>
    <w:p w14:paraId="65A0AD85" w14:textId="77777777" w:rsidR="00F52A99" w:rsidRPr="00D0367C" w:rsidRDefault="00F52A99" w:rsidP="00F0258F">
      <w:pPr>
        <w:spacing w:after="0" w:line="240" w:lineRule="auto"/>
        <w:ind w:firstLine="708"/>
        <w:rPr>
          <w:rFonts w:cs="Times New Roman"/>
          <w:szCs w:val="24"/>
          <w:lang w:val="sr-Latn-BA"/>
        </w:rPr>
      </w:pPr>
    </w:p>
    <w:p w14:paraId="32664AB8" w14:textId="77777777" w:rsidR="00A30C73" w:rsidRDefault="00A30C73" w:rsidP="00A82E1A">
      <w:pPr>
        <w:spacing w:after="0" w:line="240" w:lineRule="auto"/>
        <w:ind w:firstLine="708"/>
        <w:rPr>
          <w:b/>
          <w:i/>
          <w:lang w:val="sr-Cyrl-CS"/>
        </w:rPr>
      </w:pPr>
    </w:p>
    <w:p w14:paraId="6992DF74" w14:textId="77777777" w:rsidR="00A30C73" w:rsidRDefault="00A30C73" w:rsidP="00A82E1A">
      <w:pPr>
        <w:spacing w:after="0" w:line="240" w:lineRule="auto"/>
        <w:ind w:firstLine="708"/>
        <w:rPr>
          <w:b/>
          <w:i/>
          <w:lang w:val="sr-Cyrl-CS"/>
        </w:rPr>
      </w:pPr>
    </w:p>
    <w:p w14:paraId="78902EC7" w14:textId="77777777" w:rsidR="00A30C73" w:rsidRDefault="00A30C73" w:rsidP="00A82E1A">
      <w:pPr>
        <w:spacing w:after="0" w:line="240" w:lineRule="auto"/>
        <w:ind w:firstLine="708"/>
        <w:rPr>
          <w:b/>
          <w:i/>
          <w:lang w:val="sr-Cyrl-CS"/>
        </w:rPr>
      </w:pPr>
    </w:p>
    <w:p w14:paraId="73B50299" w14:textId="77777777" w:rsidR="00A30C73" w:rsidRDefault="00A30C73" w:rsidP="00A82E1A">
      <w:pPr>
        <w:spacing w:after="0" w:line="240" w:lineRule="auto"/>
        <w:ind w:firstLine="708"/>
        <w:rPr>
          <w:b/>
          <w:i/>
          <w:lang w:val="sr-Cyrl-CS"/>
        </w:rPr>
      </w:pPr>
    </w:p>
    <w:p w14:paraId="1B545758" w14:textId="77777777" w:rsidR="00A30C73" w:rsidRDefault="00A30C73" w:rsidP="00A82E1A">
      <w:pPr>
        <w:spacing w:after="0" w:line="240" w:lineRule="auto"/>
        <w:ind w:firstLine="708"/>
        <w:rPr>
          <w:b/>
          <w:i/>
          <w:lang w:val="sr-Cyrl-CS"/>
        </w:rPr>
      </w:pPr>
    </w:p>
    <w:p w14:paraId="02C11085" w14:textId="77777777" w:rsidR="00A30C73" w:rsidRDefault="00A30C73" w:rsidP="00A82E1A">
      <w:pPr>
        <w:spacing w:after="0" w:line="240" w:lineRule="auto"/>
        <w:ind w:firstLine="708"/>
        <w:rPr>
          <w:b/>
          <w:i/>
          <w:lang w:val="sr-Cyrl-CS"/>
        </w:rPr>
      </w:pPr>
    </w:p>
    <w:p w14:paraId="25F739CE" w14:textId="77777777" w:rsidR="00A30C73" w:rsidRDefault="00A30C73" w:rsidP="00A82E1A">
      <w:pPr>
        <w:spacing w:after="0" w:line="240" w:lineRule="auto"/>
        <w:ind w:firstLine="708"/>
        <w:rPr>
          <w:b/>
          <w:i/>
          <w:lang w:val="sr-Cyrl-CS"/>
        </w:rPr>
      </w:pPr>
    </w:p>
    <w:p w14:paraId="6B3BCFF1" w14:textId="77777777" w:rsidR="00A30C73" w:rsidRDefault="00A30C73" w:rsidP="00A82E1A">
      <w:pPr>
        <w:spacing w:after="0" w:line="240" w:lineRule="auto"/>
        <w:ind w:firstLine="708"/>
        <w:rPr>
          <w:b/>
          <w:i/>
          <w:lang w:val="sr-Cyrl-CS"/>
        </w:rPr>
      </w:pPr>
    </w:p>
    <w:p w14:paraId="7AF086BA" w14:textId="77777777" w:rsidR="00A30C73" w:rsidRDefault="00A30C73" w:rsidP="00A82E1A">
      <w:pPr>
        <w:spacing w:after="0" w:line="240" w:lineRule="auto"/>
        <w:ind w:firstLine="708"/>
        <w:rPr>
          <w:b/>
          <w:i/>
          <w:lang w:val="sr-Cyrl-CS"/>
        </w:rPr>
      </w:pPr>
    </w:p>
    <w:p w14:paraId="24074028" w14:textId="77777777" w:rsidR="00A30C73" w:rsidRDefault="00A30C73" w:rsidP="00A82E1A">
      <w:pPr>
        <w:spacing w:after="0" w:line="240" w:lineRule="auto"/>
        <w:ind w:firstLine="708"/>
        <w:rPr>
          <w:b/>
          <w:i/>
          <w:lang w:val="sr-Cyrl-CS"/>
        </w:rPr>
      </w:pPr>
    </w:p>
    <w:p w14:paraId="0EE76D59" w14:textId="77777777" w:rsidR="00A30C73" w:rsidRDefault="00A30C73" w:rsidP="00A82E1A">
      <w:pPr>
        <w:spacing w:after="0" w:line="240" w:lineRule="auto"/>
        <w:ind w:firstLine="708"/>
        <w:rPr>
          <w:b/>
          <w:i/>
          <w:lang w:val="sr-Cyrl-CS"/>
        </w:rPr>
      </w:pPr>
    </w:p>
    <w:p w14:paraId="135E1555" w14:textId="77777777" w:rsidR="00A30C73" w:rsidRDefault="00A30C73" w:rsidP="00A82E1A">
      <w:pPr>
        <w:spacing w:after="0" w:line="240" w:lineRule="auto"/>
        <w:ind w:firstLine="708"/>
        <w:rPr>
          <w:b/>
          <w:i/>
          <w:lang w:val="sr-Cyrl-CS"/>
        </w:rPr>
      </w:pPr>
    </w:p>
    <w:p w14:paraId="511805CF" w14:textId="6D959B56" w:rsidR="00A30C73" w:rsidRDefault="00A30C73" w:rsidP="00F352A3">
      <w:pPr>
        <w:spacing w:after="0" w:line="240" w:lineRule="auto"/>
        <w:rPr>
          <w:b/>
          <w:i/>
          <w:lang w:val="sr-Cyrl-CS"/>
        </w:rPr>
      </w:pPr>
    </w:p>
    <w:p w14:paraId="0F4A4748" w14:textId="165A2992" w:rsidR="00603024" w:rsidRPr="004D523E" w:rsidRDefault="00603024" w:rsidP="00A82E1A">
      <w:pPr>
        <w:spacing w:after="0" w:line="240" w:lineRule="auto"/>
        <w:ind w:firstLine="708"/>
        <w:rPr>
          <w:b/>
          <w:i/>
          <w:lang w:val="sr-Cyrl-CS"/>
        </w:rPr>
      </w:pPr>
      <w:r>
        <w:rPr>
          <w:b/>
          <w:i/>
          <w:lang w:val="sr-Cyrl-CS"/>
        </w:rPr>
        <w:lastRenderedPageBreak/>
        <w:t>Графикон</w:t>
      </w:r>
      <w:r w:rsidR="007C4063">
        <w:rPr>
          <w:b/>
          <w:i/>
          <w:lang w:val="sr-Cyrl-CS"/>
        </w:rPr>
        <w:t xml:space="preserve"> </w:t>
      </w:r>
      <w:r w:rsidR="00A238AB">
        <w:rPr>
          <w:b/>
          <w:i/>
          <w:lang w:val="sr-Cyrl-CS"/>
        </w:rPr>
        <w:t>1</w:t>
      </w:r>
      <w:r w:rsidR="00E42B22">
        <w:rPr>
          <w:b/>
          <w:i/>
          <w:lang w:val="sr-Cyrl-CS"/>
        </w:rPr>
        <w:t>9</w:t>
      </w:r>
      <w:r w:rsidRPr="004D523E">
        <w:rPr>
          <w:b/>
          <w:i/>
          <w:lang w:val="sr-Cyrl-CS"/>
        </w:rPr>
        <w:t xml:space="preserve">: Број становника општине, домаћинства, правних лица и </w:t>
      </w:r>
      <w:r w:rsidR="00F82BBC">
        <w:rPr>
          <w:b/>
          <w:i/>
          <w:lang w:val="sr-Cyrl-CS"/>
        </w:rPr>
        <w:t xml:space="preserve">  </w:t>
      </w:r>
      <w:r w:rsidR="00A30C73">
        <w:rPr>
          <w:b/>
          <w:i/>
          <w:lang w:val="sr-Latn-BA"/>
        </w:rPr>
        <w:t xml:space="preserve">      </w:t>
      </w:r>
      <w:r w:rsidRPr="004D523E">
        <w:rPr>
          <w:b/>
          <w:i/>
          <w:lang w:val="sr-Cyrl-CS"/>
        </w:rPr>
        <w:t>предузетника обухваћених услугом</w:t>
      </w:r>
    </w:p>
    <w:p w14:paraId="47060147" w14:textId="3A97030A" w:rsidR="00F52A99" w:rsidRDefault="00603024" w:rsidP="00A82E1A">
      <w:pPr>
        <w:ind w:firstLine="720"/>
        <w:jc w:val="center"/>
        <w:rPr>
          <w:lang w:val="sr-Cyrl-CS"/>
        </w:rPr>
      </w:pPr>
      <w:r>
        <w:rPr>
          <w:noProof/>
          <w:lang w:val="sr-Latn-BA" w:eastAsia="sr-Latn-BA"/>
        </w:rPr>
        <w:drawing>
          <wp:inline distT="0" distB="0" distL="0" distR="0" wp14:anchorId="18108E74" wp14:editId="225F5DD5">
            <wp:extent cx="5286375" cy="284797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9B3C11" w14:textId="29E67DE7" w:rsidR="00603024" w:rsidRPr="00D13DDD" w:rsidRDefault="00603024" w:rsidP="00603024">
      <w:pPr>
        <w:spacing w:after="0"/>
        <w:rPr>
          <w:b/>
          <w:i/>
          <w:lang w:val="sr-Cyrl-CS"/>
        </w:rPr>
      </w:pPr>
      <w:r w:rsidRPr="00D13DDD">
        <w:rPr>
          <w:b/>
          <w:i/>
          <w:lang w:val="sr-Cyrl-CS"/>
        </w:rPr>
        <w:t>Табела</w:t>
      </w:r>
      <w:r>
        <w:rPr>
          <w:b/>
          <w:i/>
          <w:lang w:val="sr-Cyrl-CS"/>
        </w:rPr>
        <w:t xml:space="preserve"> </w:t>
      </w:r>
      <w:r w:rsidR="00237B94">
        <w:rPr>
          <w:b/>
          <w:i/>
          <w:lang w:val="sr-Cyrl-CS"/>
        </w:rPr>
        <w:t>21</w:t>
      </w:r>
      <w:r w:rsidRPr="00D13DDD">
        <w:rPr>
          <w:b/>
          <w:i/>
          <w:lang w:val="sr-Cyrl-CS"/>
        </w:rPr>
        <w:t>: Количине одвеженог комуналног отпада</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2541"/>
        <w:gridCol w:w="2982"/>
      </w:tblGrid>
      <w:tr w:rsidR="00603024" w:rsidRPr="00F94C42" w14:paraId="143B964C" w14:textId="77777777" w:rsidTr="00F352A3">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8B1A70" w:rsidRPr="007C3E15" w14:paraId="6AE71B89" w14:textId="77777777" w:rsidTr="00166030">
        <w:trPr>
          <w:trHeight w:val="254"/>
          <w:jc w:val="center"/>
        </w:trPr>
        <w:tc>
          <w:tcPr>
            <w:tcW w:w="3550" w:type="dxa"/>
          </w:tcPr>
          <w:p w14:paraId="4D019D67" w14:textId="77777777" w:rsidR="008B1A70" w:rsidRPr="007C3E15" w:rsidRDefault="008B1A70" w:rsidP="008B1A70">
            <w:pPr>
              <w:jc w:val="left"/>
              <w:rPr>
                <w:rFonts w:cs="Times New Roman"/>
                <w:szCs w:val="24"/>
                <w:lang w:val="sr-Cyrl-CS"/>
              </w:rPr>
            </w:pPr>
            <w:r w:rsidRPr="007C3E15">
              <w:rPr>
                <w:rFonts w:cs="Times New Roman"/>
                <w:szCs w:val="24"/>
                <w:lang w:val="sr-Cyrl-CS"/>
              </w:rPr>
              <w:t>Србија</w:t>
            </w:r>
          </w:p>
        </w:tc>
        <w:tc>
          <w:tcPr>
            <w:tcW w:w="2541" w:type="dxa"/>
            <w:vAlign w:val="bottom"/>
          </w:tcPr>
          <w:p w14:paraId="5200504F" w14:textId="18C61DF5" w:rsidR="008B1A70" w:rsidRPr="00F71597" w:rsidRDefault="008B1A70" w:rsidP="008B1A70">
            <w:pPr>
              <w:jc w:val="right"/>
              <w:rPr>
                <w:rFonts w:cs="Times New Roman"/>
                <w:szCs w:val="24"/>
                <w:lang w:val="sr-Cyrl-CS"/>
              </w:rPr>
            </w:pPr>
            <w:r w:rsidRPr="00F71597">
              <w:rPr>
                <w:rFonts w:cs="Times New Roman"/>
                <w:color w:val="000000"/>
                <w:szCs w:val="24"/>
              </w:rPr>
              <w:t>2.813.506</w:t>
            </w:r>
          </w:p>
        </w:tc>
        <w:tc>
          <w:tcPr>
            <w:tcW w:w="2982" w:type="dxa"/>
            <w:vAlign w:val="bottom"/>
          </w:tcPr>
          <w:p w14:paraId="7115C302" w14:textId="2BA208E9" w:rsidR="008B1A70" w:rsidRPr="00F71597" w:rsidRDefault="008B1A70" w:rsidP="008B1A70">
            <w:pPr>
              <w:jc w:val="right"/>
              <w:rPr>
                <w:rFonts w:cs="Times New Roman"/>
                <w:szCs w:val="24"/>
                <w:lang w:val="sr-Cyrl-CS"/>
              </w:rPr>
            </w:pPr>
            <w:r w:rsidRPr="00F71597">
              <w:rPr>
                <w:rFonts w:cs="Times New Roman"/>
                <w:color w:val="000000"/>
                <w:szCs w:val="24"/>
              </w:rPr>
              <w:t>56.147</w:t>
            </w:r>
          </w:p>
        </w:tc>
      </w:tr>
      <w:tr w:rsidR="008B1A70" w:rsidRPr="007C3E15" w14:paraId="3671E6C5" w14:textId="77777777" w:rsidTr="00F352A3">
        <w:trPr>
          <w:jc w:val="center"/>
        </w:trPr>
        <w:tc>
          <w:tcPr>
            <w:tcW w:w="3550" w:type="dxa"/>
          </w:tcPr>
          <w:p w14:paraId="3F1841B1" w14:textId="77777777" w:rsidR="008B1A70" w:rsidRPr="007C3E15" w:rsidRDefault="008B1A70" w:rsidP="008B1A70">
            <w:pPr>
              <w:jc w:val="left"/>
              <w:rPr>
                <w:rFonts w:cs="Times New Roman"/>
                <w:szCs w:val="24"/>
                <w:lang w:val="sr-Cyrl-CS"/>
              </w:rPr>
            </w:pPr>
            <w:r w:rsidRPr="007C3E15">
              <w:rPr>
                <w:rFonts w:cs="Times New Roman"/>
                <w:szCs w:val="24"/>
                <w:lang w:val="sr-Cyrl-CS"/>
              </w:rPr>
              <w:t>Београд</w:t>
            </w:r>
          </w:p>
        </w:tc>
        <w:tc>
          <w:tcPr>
            <w:tcW w:w="2541" w:type="dxa"/>
            <w:vAlign w:val="center"/>
          </w:tcPr>
          <w:p w14:paraId="209D04EF" w14:textId="1CD774F0" w:rsidR="008B1A70" w:rsidRPr="00F71597" w:rsidRDefault="008B1A70" w:rsidP="008B1A70">
            <w:pPr>
              <w:jc w:val="right"/>
              <w:rPr>
                <w:rFonts w:cs="Times New Roman"/>
                <w:szCs w:val="24"/>
                <w:lang w:val="sr-Cyrl-CS"/>
              </w:rPr>
            </w:pPr>
            <w:r w:rsidRPr="00F71597">
              <w:rPr>
                <w:rFonts w:cs="Times New Roman"/>
                <w:color w:val="000000"/>
                <w:szCs w:val="24"/>
              </w:rPr>
              <w:t>479.963</w:t>
            </w:r>
          </w:p>
        </w:tc>
        <w:tc>
          <w:tcPr>
            <w:tcW w:w="2982" w:type="dxa"/>
            <w:vAlign w:val="center"/>
          </w:tcPr>
          <w:p w14:paraId="42D3124D" w14:textId="79900263" w:rsidR="008B1A70" w:rsidRPr="00F71597" w:rsidRDefault="008B1A70" w:rsidP="008B1A70">
            <w:pPr>
              <w:jc w:val="right"/>
              <w:rPr>
                <w:rFonts w:cs="Times New Roman"/>
                <w:szCs w:val="24"/>
                <w:lang w:val="sr-Cyrl-CS"/>
              </w:rPr>
            </w:pPr>
            <w:r w:rsidRPr="00F71597">
              <w:rPr>
                <w:rFonts w:cs="Times New Roman"/>
                <w:color w:val="000000"/>
                <w:szCs w:val="24"/>
              </w:rPr>
              <w:t>12.120</w:t>
            </w:r>
          </w:p>
        </w:tc>
      </w:tr>
      <w:tr w:rsidR="00205C56" w:rsidRPr="007C3E15" w14:paraId="1CF710D4" w14:textId="77777777" w:rsidTr="00F352A3">
        <w:trPr>
          <w:jc w:val="center"/>
        </w:trPr>
        <w:tc>
          <w:tcPr>
            <w:tcW w:w="3550" w:type="dxa"/>
          </w:tcPr>
          <w:p w14:paraId="4AAEE264" w14:textId="77777777" w:rsidR="00205C56" w:rsidRPr="007C3E15" w:rsidRDefault="00205C56" w:rsidP="00205C56">
            <w:pPr>
              <w:jc w:val="left"/>
              <w:rPr>
                <w:rFonts w:cs="Times New Roman"/>
                <w:szCs w:val="24"/>
                <w:lang w:val="sr-Cyrl-CS"/>
              </w:rPr>
            </w:pPr>
            <w:r w:rsidRPr="007C3E15">
              <w:rPr>
                <w:rFonts w:cs="Times New Roman"/>
                <w:szCs w:val="24"/>
                <w:lang w:val="sr-Cyrl-CS"/>
              </w:rPr>
              <w:t>Војводина</w:t>
            </w:r>
          </w:p>
        </w:tc>
        <w:tc>
          <w:tcPr>
            <w:tcW w:w="2541" w:type="dxa"/>
            <w:vAlign w:val="bottom"/>
          </w:tcPr>
          <w:p w14:paraId="322FF377" w14:textId="09DBF9DC" w:rsidR="00205C56" w:rsidRPr="00F71597" w:rsidRDefault="00205C56" w:rsidP="00205C56">
            <w:pPr>
              <w:jc w:val="right"/>
              <w:rPr>
                <w:rFonts w:cs="Times New Roman"/>
                <w:szCs w:val="24"/>
                <w:lang w:val="sr-Cyrl-CS"/>
              </w:rPr>
            </w:pPr>
            <w:r w:rsidRPr="00F71597">
              <w:rPr>
                <w:rFonts w:cs="Times New Roman"/>
                <w:color w:val="000000"/>
                <w:szCs w:val="24"/>
              </w:rPr>
              <w:t>1.453.620</w:t>
            </w:r>
          </w:p>
        </w:tc>
        <w:tc>
          <w:tcPr>
            <w:tcW w:w="2982" w:type="dxa"/>
            <w:vAlign w:val="bottom"/>
          </w:tcPr>
          <w:p w14:paraId="749BED9A" w14:textId="2D953B3F" w:rsidR="00205C56" w:rsidRPr="00F71597" w:rsidRDefault="00205C56" w:rsidP="00205C56">
            <w:pPr>
              <w:jc w:val="right"/>
              <w:rPr>
                <w:rFonts w:cs="Times New Roman"/>
                <w:szCs w:val="24"/>
                <w:lang w:val="sr-Cyrl-CS"/>
              </w:rPr>
            </w:pPr>
            <w:r w:rsidRPr="00F71597">
              <w:rPr>
                <w:rFonts w:cs="Times New Roman"/>
                <w:color w:val="000000"/>
                <w:szCs w:val="24"/>
              </w:rPr>
              <w:t>25.298</w:t>
            </w:r>
          </w:p>
        </w:tc>
      </w:tr>
      <w:tr w:rsidR="00205C56" w:rsidRPr="007C3E15" w14:paraId="3AD8C372" w14:textId="77777777" w:rsidTr="00F352A3">
        <w:trPr>
          <w:jc w:val="center"/>
        </w:trPr>
        <w:tc>
          <w:tcPr>
            <w:tcW w:w="3550" w:type="dxa"/>
          </w:tcPr>
          <w:p w14:paraId="4D4D4D70" w14:textId="77777777" w:rsidR="00205C56" w:rsidRPr="007C3E15" w:rsidRDefault="00205C56" w:rsidP="00205C56">
            <w:pPr>
              <w:jc w:val="left"/>
              <w:rPr>
                <w:rFonts w:cs="Times New Roman"/>
                <w:szCs w:val="24"/>
                <w:lang w:val="sr-Cyrl-CS"/>
              </w:rPr>
            </w:pPr>
            <w:r w:rsidRPr="007C3E15">
              <w:rPr>
                <w:rFonts w:cs="Times New Roman"/>
                <w:szCs w:val="24"/>
                <w:lang w:val="sr-Cyrl-CS"/>
              </w:rPr>
              <w:t>Јужна и источна Србија</w:t>
            </w:r>
          </w:p>
        </w:tc>
        <w:tc>
          <w:tcPr>
            <w:tcW w:w="2541" w:type="dxa"/>
            <w:vAlign w:val="bottom"/>
          </w:tcPr>
          <w:p w14:paraId="29A092E9" w14:textId="416CE86C" w:rsidR="00205C56" w:rsidRPr="00F71597" w:rsidRDefault="00205C56" w:rsidP="00205C56">
            <w:pPr>
              <w:jc w:val="right"/>
              <w:rPr>
                <w:rFonts w:cs="Times New Roman"/>
                <w:szCs w:val="24"/>
                <w:lang w:val="sr-Cyrl-CS"/>
              </w:rPr>
            </w:pPr>
            <w:r w:rsidRPr="00F71597">
              <w:rPr>
                <w:rFonts w:cs="Times New Roman"/>
                <w:color w:val="000000"/>
                <w:szCs w:val="24"/>
              </w:rPr>
              <w:t>353.660</w:t>
            </w:r>
          </w:p>
        </w:tc>
        <w:tc>
          <w:tcPr>
            <w:tcW w:w="2982" w:type="dxa"/>
            <w:vAlign w:val="bottom"/>
          </w:tcPr>
          <w:p w14:paraId="1030CA97" w14:textId="1ECAF976" w:rsidR="00205C56" w:rsidRPr="00F71597" w:rsidRDefault="00205C56" w:rsidP="00205C56">
            <w:pPr>
              <w:jc w:val="right"/>
              <w:rPr>
                <w:rFonts w:cs="Times New Roman"/>
                <w:szCs w:val="24"/>
                <w:lang w:val="sr-Cyrl-CS"/>
              </w:rPr>
            </w:pPr>
            <w:r w:rsidRPr="00F71597">
              <w:rPr>
                <w:rFonts w:cs="Times New Roman"/>
                <w:color w:val="000000"/>
                <w:szCs w:val="24"/>
              </w:rPr>
              <w:t>1.006</w:t>
            </w:r>
          </w:p>
        </w:tc>
      </w:tr>
      <w:tr w:rsidR="00205C56" w:rsidRPr="007C3E15" w14:paraId="51B096AA" w14:textId="77777777" w:rsidTr="00F352A3">
        <w:trPr>
          <w:jc w:val="center"/>
        </w:trPr>
        <w:tc>
          <w:tcPr>
            <w:tcW w:w="3550" w:type="dxa"/>
          </w:tcPr>
          <w:p w14:paraId="28CEB5EC" w14:textId="77777777" w:rsidR="00205C56" w:rsidRPr="007C3E15" w:rsidRDefault="00205C56" w:rsidP="00205C56">
            <w:pPr>
              <w:jc w:val="left"/>
              <w:rPr>
                <w:rFonts w:cs="Times New Roman"/>
                <w:szCs w:val="24"/>
                <w:lang w:val="sr-Cyrl-CS"/>
              </w:rPr>
            </w:pPr>
            <w:r w:rsidRPr="007C3E15">
              <w:rPr>
                <w:rFonts w:cs="Times New Roman"/>
                <w:szCs w:val="24"/>
                <w:lang w:val="sr-Cyrl-CS"/>
              </w:rPr>
              <w:t>Шумадија и западна Србија</w:t>
            </w:r>
          </w:p>
        </w:tc>
        <w:tc>
          <w:tcPr>
            <w:tcW w:w="2541" w:type="dxa"/>
            <w:vAlign w:val="bottom"/>
          </w:tcPr>
          <w:p w14:paraId="1D25D97B" w14:textId="28C7BCCE" w:rsidR="00205C56" w:rsidRPr="00F71597" w:rsidRDefault="00205C56" w:rsidP="00205C56">
            <w:pPr>
              <w:jc w:val="right"/>
              <w:rPr>
                <w:rFonts w:cs="Times New Roman"/>
                <w:szCs w:val="24"/>
                <w:lang w:val="sr-Cyrl-CS"/>
              </w:rPr>
            </w:pPr>
            <w:r w:rsidRPr="00F71597">
              <w:rPr>
                <w:rFonts w:cs="Times New Roman"/>
                <w:color w:val="000000"/>
                <w:szCs w:val="24"/>
              </w:rPr>
              <w:t>511.329</w:t>
            </w:r>
          </w:p>
        </w:tc>
        <w:tc>
          <w:tcPr>
            <w:tcW w:w="2982" w:type="dxa"/>
            <w:vAlign w:val="bottom"/>
          </w:tcPr>
          <w:p w14:paraId="501506BE" w14:textId="36253074" w:rsidR="00205C56" w:rsidRPr="00F71597" w:rsidRDefault="00205C56" w:rsidP="00205C56">
            <w:pPr>
              <w:jc w:val="right"/>
              <w:rPr>
                <w:rFonts w:cs="Times New Roman"/>
                <w:szCs w:val="24"/>
                <w:lang w:val="sr-Cyrl-CS"/>
              </w:rPr>
            </w:pPr>
            <w:r w:rsidRPr="00F71597">
              <w:rPr>
                <w:rFonts w:cs="Times New Roman"/>
                <w:color w:val="000000"/>
                <w:szCs w:val="24"/>
              </w:rPr>
              <w:t>17.664</w:t>
            </w:r>
          </w:p>
        </w:tc>
      </w:tr>
    </w:tbl>
    <w:p w14:paraId="7E90EA52" w14:textId="77777777" w:rsidR="00603024" w:rsidRPr="007C3E15" w:rsidRDefault="00603024" w:rsidP="00603024">
      <w:pPr>
        <w:rPr>
          <w:rFonts w:cs="Times New Roman"/>
          <w:szCs w:val="24"/>
          <w:lang w:val="sr-Cyrl-CS"/>
        </w:rPr>
      </w:pPr>
    </w:p>
    <w:p w14:paraId="6970BD4A" w14:textId="72398EFD" w:rsidR="00BC44C5" w:rsidRPr="007C3E15" w:rsidRDefault="00BC44C5" w:rsidP="00BC44C5">
      <w:pPr>
        <w:ind w:firstLine="720"/>
        <w:rPr>
          <w:rFonts w:cs="Times New Roman"/>
          <w:szCs w:val="24"/>
          <w:lang w:val="sr-Cyrl-CS"/>
        </w:rPr>
      </w:pPr>
      <w:r w:rsidRPr="007C3E15">
        <w:rPr>
          <w:rFonts w:cs="Times New Roman"/>
          <w:szCs w:val="24"/>
          <w:lang w:val="sr-Cyrl-CS"/>
        </w:rPr>
        <w:t xml:space="preserve">Количина одвеженог комуналног отпада на републичком нивоу износи </w:t>
      </w:r>
      <w:r w:rsidR="00F71597">
        <w:rPr>
          <w:rFonts w:cs="Times New Roman"/>
          <w:szCs w:val="24"/>
          <w:lang w:val="sr-Cyrl-CS"/>
        </w:rPr>
        <w:t>2.813.506</w:t>
      </w:r>
      <w:r w:rsidRPr="007C3E15">
        <w:rPr>
          <w:rFonts w:cs="Times New Roman"/>
          <w:szCs w:val="24"/>
          <w:lang w:val="sr-Cyrl-CS"/>
        </w:rPr>
        <w:t xml:space="preserve"> тона годишње</w:t>
      </w:r>
      <w:r w:rsidR="00F33F8C">
        <w:rPr>
          <w:rFonts w:cs="Times New Roman"/>
          <w:szCs w:val="24"/>
          <w:lang w:val="sr-Cyrl-CS"/>
        </w:rPr>
        <w:t>. Према д</w:t>
      </w:r>
      <w:r w:rsidRPr="007C3E15">
        <w:rPr>
          <w:rFonts w:cs="Times New Roman"/>
          <w:szCs w:val="24"/>
          <w:lang w:val="sr-Cyrl-CS"/>
        </w:rPr>
        <w:t xml:space="preserve">остављеним подацима, најмању количину одвеженог комуналног отпада у </w:t>
      </w:r>
      <w:r w:rsidR="0039773C" w:rsidRPr="007C3E15">
        <w:rPr>
          <w:rFonts w:cs="Times New Roman"/>
          <w:szCs w:val="24"/>
          <w:lang w:val="sr-Cyrl-CS"/>
        </w:rPr>
        <w:t>20</w:t>
      </w:r>
      <w:r w:rsidR="0039773C">
        <w:rPr>
          <w:rFonts w:cs="Times New Roman"/>
          <w:szCs w:val="24"/>
          <w:lang w:val="sr-Cyrl-CS"/>
        </w:rPr>
        <w:t>2</w:t>
      </w:r>
      <w:r w:rsidR="009A213F">
        <w:rPr>
          <w:rFonts w:cs="Times New Roman"/>
          <w:szCs w:val="24"/>
          <w:lang w:val="sr-Cyrl-CS"/>
        </w:rPr>
        <w:t>2</w:t>
      </w:r>
      <w:r w:rsidRPr="007C3E15">
        <w:rPr>
          <w:rFonts w:cs="Times New Roman"/>
          <w:szCs w:val="24"/>
          <w:lang w:val="sr-Cyrl-CS"/>
        </w:rPr>
        <w:t xml:space="preserve">. години имала је општина </w:t>
      </w:r>
      <w:r w:rsidR="009A213F">
        <w:rPr>
          <w:rFonts w:cs="Times New Roman"/>
          <w:szCs w:val="24"/>
          <w:lang w:val="sr-Cyrl-CS"/>
        </w:rPr>
        <w:t>Трговиште</w:t>
      </w:r>
      <w:r w:rsidR="00B56A5D">
        <w:rPr>
          <w:rFonts w:cs="Times New Roman"/>
          <w:szCs w:val="24"/>
          <w:lang w:val="sr-Cyrl-CS"/>
        </w:rPr>
        <w:t xml:space="preserve"> – </w:t>
      </w:r>
      <w:r w:rsidR="009A213F">
        <w:rPr>
          <w:rFonts w:cs="Times New Roman"/>
          <w:szCs w:val="24"/>
          <w:lang w:val="sr-Cyrl-CS"/>
        </w:rPr>
        <w:t>126</w:t>
      </w:r>
      <w:r w:rsidR="002A1481">
        <w:rPr>
          <w:rFonts w:cs="Times New Roman"/>
          <w:szCs w:val="24"/>
          <w:lang w:val="sr-Cyrl-CS"/>
        </w:rPr>
        <w:t xml:space="preserve"> </w:t>
      </w:r>
      <w:r w:rsidR="00B56A5D">
        <w:rPr>
          <w:rFonts w:cs="Times New Roman"/>
          <w:szCs w:val="24"/>
          <w:lang w:val="sr-Cyrl-CS"/>
        </w:rPr>
        <w:t>тона</w:t>
      </w:r>
      <w:r w:rsidRPr="007C3E15">
        <w:rPr>
          <w:rFonts w:cs="Times New Roman"/>
          <w:szCs w:val="24"/>
          <w:lang w:val="sr-Cyrl-CS"/>
        </w:rPr>
        <w:t xml:space="preserve">, док је највећу количину имао </w:t>
      </w:r>
      <w:r w:rsidR="00D949C3">
        <w:rPr>
          <w:rFonts w:cs="Times New Roman"/>
          <w:szCs w:val="24"/>
          <w:lang w:val="sr-Cyrl-CS"/>
        </w:rPr>
        <w:t xml:space="preserve">Град Београд – </w:t>
      </w:r>
      <w:r w:rsidR="009A213F">
        <w:rPr>
          <w:rFonts w:cs="Times New Roman"/>
          <w:szCs w:val="24"/>
          <w:lang w:val="sr-Cyrl-CS"/>
        </w:rPr>
        <w:t>479.963</w:t>
      </w:r>
      <w:r w:rsidR="00D949C3">
        <w:rPr>
          <w:rFonts w:cs="Times New Roman"/>
          <w:szCs w:val="24"/>
          <w:lang w:val="sr-Cyrl-CS"/>
        </w:rPr>
        <w:t xml:space="preserve"> тона</w:t>
      </w:r>
      <w:r w:rsidRPr="007C3E15">
        <w:rPr>
          <w:rFonts w:cs="Times New Roman"/>
          <w:szCs w:val="24"/>
          <w:lang w:val="sr-Cyrl-CS"/>
        </w:rPr>
        <w:t>.</w:t>
      </w:r>
    </w:p>
    <w:p w14:paraId="062A9AC7" w14:textId="1EB7C953" w:rsidR="00603024" w:rsidRPr="007C3E15" w:rsidRDefault="00BC44C5" w:rsidP="00EA7039">
      <w:pPr>
        <w:ind w:firstLine="720"/>
        <w:rPr>
          <w:rFonts w:cs="Times New Roman"/>
          <w:szCs w:val="24"/>
          <w:lang w:val="sr-Cyrl-CS"/>
        </w:rPr>
      </w:pPr>
      <w:r w:rsidRPr="007C3E15">
        <w:rPr>
          <w:rFonts w:cs="Times New Roman"/>
          <w:szCs w:val="24"/>
          <w:lang w:val="sr-Cyrl-CS"/>
        </w:rPr>
        <w:t xml:space="preserve">Укупна количина отпада који је примарно или секундарно издвојен ради поновне употребе током </w:t>
      </w:r>
      <w:r w:rsidR="00075706" w:rsidRPr="007C3E15">
        <w:rPr>
          <w:rFonts w:cs="Times New Roman"/>
          <w:szCs w:val="24"/>
          <w:lang w:val="sr-Cyrl-CS"/>
        </w:rPr>
        <w:t>20</w:t>
      </w:r>
      <w:r w:rsidR="00075706">
        <w:rPr>
          <w:rFonts w:cs="Times New Roman"/>
          <w:szCs w:val="24"/>
          <w:lang w:val="sr-Cyrl-CS"/>
        </w:rPr>
        <w:t>2</w:t>
      </w:r>
      <w:r w:rsidR="009A213F">
        <w:rPr>
          <w:rFonts w:cs="Times New Roman"/>
          <w:szCs w:val="24"/>
          <w:lang w:val="sr-Cyrl-CS"/>
        </w:rPr>
        <w:t>2</w:t>
      </w:r>
      <w:r w:rsidRPr="007C3E15">
        <w:rPr>
          <w:rFonts w:cs="Times New Roman"/>
          <w:szCs w:val="24"/>
          <w:lang w:val="sr-Cyrl-CS"/>
        </w:rPr>
        <w:t xml:space="preserve">. године у општинама које су доставиле податке </w:t>
      </w:r>
      <w:r w:rsidR="00075706">
        <w:rPr>
          <w:rFonts w:cs="Times New Roman"/>
          <w:szCs w:val="24"/>
          <w:lang w:val="sr-Cyrl-CS"/>
        </w:rPr>
        <w:t>износи</w:t>
      </w:r>
      <w:r w:rsidR="00075706" w:rsidRPr="007C3E15">
        <w:rPr>
          <w:rFonts w:cs="Times New Roman"/>
          <w:szCs w:val="24"/>
          <w:lang w:val="sr-Cyrl-CS"/>
        </w:rPr>
        <w:t xml:space="preserve"> </w:t>
      </w:r>
      <w:r w:rsidR="009A213F">
        <w:rPr>
          <w:rFonts w:cs="Times New Roman"/>
          <w:szCs w:val="24"/>
          <w:lang w:val="sr-Cyrl-CS"/>
        </w:rPr>
        <w:t>56.147</w:t>
      </w:r>
      <w:r w:rsidRPr="007C3E15">
        <w:rPr>
          <w:rFonts w:cs="Times New Roman"/>
          <w:szCs w:val="24"/>
          <w:lang w:val="sr-Cyrl-CS"/>
        </w:rPr>
        <w:t xml:space="preserve"> тона. </w:t>
      </w:r>
      <w:r w:rsidR="00D0367C">
        <w:rPr>
          <w:rFonts w:cs="Times New Roman"/>
          <w:szCs w:val="24"/>
          <w:lang w:val="sr-Cyrl-CS"/>
        </w:rPr>
        <w:t>С</w:t>
      </w:r>
      <w:r w:rsidRPr="007C3E15">
        <w:rPr>
          <w:rFonts w:cs="Times New Roman"/>
          <w:szCs w:val="24"/>
          <w:lang w:val="sr-Cyrl-CS"/>
        </w:rPr>
        <w:t>екундарно издвајање ради поновне употребе</w:t>
      </w:r>
      <w:r w:rsidR="00D0367C">
        <w:rPr>
          <w:rFonts w:cs="Times New Roman"/>
          <w:szCs w:val="24"/>
          <w:lang w:val="sr-Cyrl-CS"/>
        </w:rPr>
        <w:t xml:space="preserve"> изјаснило се да нема </w:t>
      </w:r>
      <w:r w:rsidR="002740E8">
        <w:rPr>
          <w:rFonts w:cs="Times New Roman"/>
          <w:szCs w:val="24"/>
          <w:lang w:val="sr-Cyrl-CS"/>
        </w:rPr>
        <w:t>45</w:t>
      </w:r>
      <w:r w:rsidR="006F0D2B" w:rsidRPr="007C3E15">
        <w:rPr>
          <w:rFonts w:cs="Times New Roman"/>
          <w:szCs w:val="24"/>
          <w:lang w:val="sr-Cyrl-CS"/>
        </w:rPr>
        <w:t xml:space="preserve"> </w:t>
      </w:r>
      <w:r w:rsidR="00D0367C" w:rsidRPr="007C3E15">
        <w:rPr>
          <w:rFonts w:cs="Times New Roman"/>
          <w:szCs w:val="24"/>
          <w:lang w:val="sr-Cyrl-CS"/>
        </w:rPr>
        <w:t>ЈЛС</w:t>
      </w:r>
      <w:r w:rsidRPr="007C3E15">
        <w:rPr>
          <w:rFonts w:cs="Times New Roman"/>
          <w:szCs w:val="24"/>
          <w:lang w:val="sr-Cyrl-CS"/>
        </w:rPr>
        <w:t>. Најмању количину отпада која се сепаратише и после поново употребљава има</w:t>
      </w:r>
      <w:r w:rsidR="002740E8">
        <w:rPr>
          <w:rFonts w:cs="Times New Roman"/>
          <w:szCs w:val="24"/>
          <w:lang w:val="sr-Cyrl-CS"/>
        </w:rPr>
        <w:t>ју</w:t>
      </w:r>
      <w:r w:rsidRPr="007C3E15">
        <w:rPr>
          <w:rFonts w:cs="Times New Roman"/>
          <w:szCs w:val="24"/>
          <w:lang w:val="sr-Cyrl-CS"/>
        </w:rPr>
        <w:t xml:space="preserve"> општина </w:t>
      </w:r>
      <w:r w:rsidR="002740E8">
        <w:rPr>
          <w:rFonts w:cs="Times New Roman"/>
          <w:szCs w:val="24"/>
          <w:lang w:val="sr-Cyrl-CS"/>
        </w:rPr>
        <w:t>Брус и Беочин</w:t>
      </w:r>
      <w:r w:rsidR="00DA5F51">
        <w:rPr>
          <w:rFonts w:cs="Times New Roman"/>
          <w:szCs w:val="24"/>
          <w:lang w:val="sr-Cyrl-CS"/>
        </w:rPr>
        <w:t xml:space="preserve"> </w:t>
      </w:r>
      <w:r w:rsidRPr="007C3E15">
        <w:rPr>
          <w:rFonts w:cs="Times New Roman"/>
          <w:szCs w:val="24"/>
          <w:lang w:val="sr-Cyrl-CS"/>
        </w:rPr>
        <w:t xml:space="preserve"> -  1 тону годишње</w:t>
      </w:r>
      <w:r w:rsidR="00F653EB">
        <w:rPr>
          <w:rFonts w:cs="Times New Roman"/>
          <w:szCs w:val="24"/>
          <w:lang w:val="sr-Cyrl-CS"/>
        </w:rPr>
        <w:t>.</w:t>
      </w:r>
      <w:r w:rsidRPr="007C3E15">
        <w:rPr>
          <w:rFonts w:cs="Times New Roman"/>
          <w:szCs w:val="24"/>
          <w:lang w:val="sr-Cyrl-CS"/>
        </w:rPr>
        <w:t xml:space="preserve"> </w:t>
      </w:r>
      <w:r w:rsidR="00F653EB">
        <w:rPr>
          <w:rFonts w:cs="Times New Roman"/>
          <w:szCs w:val="24"/>
          <w:lang w:val="sr-Cyrl-CS"/>
        </w:rPr>
        <w:t>П</w:t>
      </w:r>
      <w:r w:rsidR="00F653EB" w:rsidRPr="007C3E15">
        <w:rPr>
          <w:rFonts w:cs="Times New Roman"/>
          <w:szCs w:val="24"/>
          <w:lang w:val="sr-Cyrl-CS"/>
        </w:rPr>
        <w:t xml:space="preserve">римарно </w:t>
      </w:r>
      <w:r w:rsidRPr="007C3E15">
        <w:rPr>
          <w:rFonts w:cs="Times New Roman"/>
          <w:szCs w:val="24"/>
          <w:lang w:val="sr-Cyrl-CS"/>
        </w:rPr>
        <w:t xml:space="preserve">или секундарно ради поновне употребе град Београд  </w:t>
      </w:r>
      <w:r w:rsidR="00DD4787" w:rsidRPr="007C3E15">
        <w:rPr>
          <w:rFonts w:cs="Times New Roman"/>
          <w:szCs w:val="24"/>
          <w:lang w:val="sr-Cyrl-CS"/>
        </w:rPr>
        <w:t>издваја</w:t>
      </w:r>
      <w:r w:rsidR="00DD4787">
        <w:rPr>
          <w:rFonts w:cs="Times New Roman"/>
          <w:szCs w:val="24"/>
          <w:lang w:val="sr-Cyrl-CS"/>
        </w:rPr>
        <w:t xml:space="preserve"> </w:t>
      </w:r>
      <w:r w:rsidR="002740E8">
        <w:rPr>
          <w:rFonts w:cs="Times New Roman"/>
          <w:szCs w:val="24"/>
          <w:lang w:val="sr-Cyrl-CS"/>
        </w:rPr>
        <w:t>12.120</w:t>
      </w:r>
      <w:r w:rsidR="001321AC">
        <w:rPr>
          <w:rFonts w:cs="Times New Roman"/>
          <w:szCs w:val="24"/>
          <w:lang w:val="sr-Cyrl-CS"/>
        </w:rPr>
        <w:t xml:space="preserve"> </w:t>
      </w:r>
      <w:r w:rsidRPr="007C3E15">
        <w:rPr>
          <w:rFonts w:cs="Times New Roman"/>
          <w:szCs w:val="24"/>
          <w:lang w:val="sr-Cyrl-CS"/>
        </w:rPr>
        <w:t>тон</w:t>
      </w:r>
      <w:r w:rsidR="002740E8">
        <w:rPr>
          <w:rFonts w:cs="Times New Roman"/>
          <w:szCs w:val="24"/>
          <w:lang w:val="sr-Cyrl-CS"/>
        </w:rPr>
        <w:t>а</w:t>
      </w:r>
      <w:r w:rsidRPr="007C3E15">
        <w:rPr>
          <w:rFonts w:cs="Times New Roman"/>
          <w:szCs w:val="24"/>
          <w:lang w:val="sr-Cyrl-CS"/>
        </w:rPr>
        <w:t xml:space="preserve"> годишње.</w:t>
      </w:r>
    </w:p>
    <w:p w14:paraId="73956A76" w14:textId="275E4C82" w:rsidR="00A30C73" w:rsidRDefault="00A30C73" w:rsidP="00166030">
      <w:pPr>
        <w:spacing w:after="0"/>
        <w:rPr>
          <w:rFonts w:cs="Times New Roman"/>
          <w:b/>
          <w:i/>
          <w:szCs w:val="24"/>
          <w:lang w:val="sr-Cyrl-CS"/>
        </w:rPr>
      </w:pPr>
    </w:p>
    <w:p w14:paraId="58E6907C" w14:textId="6C10B37F" w:rsidR="00E455CC" w:rsidRDefault="00603024" w:rsidP="00324B0D">
      <w:pPr>
        <w:spacing w:after="0"/>
        <w:ind w:left="720"/>
        <w:rPr>
          <w:rFonts w:cs="Times New Roman"/>
          <w:b/>
          <w:i/>
          <w:szCs w:val="24"/>
          <w:lang w:val="sr-Cyrl-CS"/>
        </w:rPr>
      </w:pPr>
      <w:r w:rsidRPr="00C76D05">
        <w:rPr>
          <w:rFonts w:cs="Times New Roman"/>
          <w:b/>
          <w:i/>
          <w:szCs w:val="24"/>
          <w:lang w:val="sr-Cyrl-CS"/>
        </w:rPr>
        <w:lastRenderedPageBreak/>
        <w:t>Графикон</w:t>
      </w:r>
      <w:r>
        <w:rPr>
          <w:rFonts w:cs="Times New Roman"/>
          <w:b/>
          <w:i/>
          <w:szCs w:val="24"/>
          <w:lang w:val="sr-Cyrl-CS"/>
        </w:rPr>
        <w:t xml:space="preserve"> </w:t>
      </w:r>
      <w:r w:rsidR="00E42B22">
        <w:rPr>
          <w:rFonts w:cs="Times New Roman"/>
          <w:b/>
          <w:i/>
          <w:szCs w:val="24"/>
          <w:lang w:val="sr-Cyrl-CS"/>
        </w:rPr>
        <w:t>20</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1EB15E1D" w14:textId="1F421B86" w:rsidR="00EA7039" w:rsidRPr="00C76D05" w:rsidRDefault="00EA7039" w:rsidP="00603024">
      <w:pPr>
        <w:spacing w:after="0"/>
        <w:ind w:left="720"/>
        <w:rPr>
          <w:rFonts w:cs="Times New Roman"/>
          <w:b/>
          <w:i/>
          <w:szCs w:val="24"/>
          <w:lang w:val="sr-Cyrl-CS"/>
        </w:rPr>
      </w:pPr>
      <w:r>
        <w:rPr>
          <w:rFonts w:cs="Times New Roman"/>
          <w:noProof/>
          <w:szCs w:val="24"/>
          <w:lang w:val="sr-Latn-BA" w:eastAsia="sr-Latn-BA"/>
        </w:rPr>
        <w:drawing>
          <wp:inline distT="0" distB="0" distL="0" distR="0" wp14:anchorId="7BB8E268" wp14:editId="3CC72A5C">
            <wp:extent cx="5419725" cy="4419600"/>
            <wp:effectExtent l="0" t="0" r="952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F767E8" w14:textId="7579BB3F" w:rsidR="00FE48DF" w:rsidRDefault="00FE48DF" w:rsidP="00BA0F0A">
      <w:pPr>
        <w:ind w:firstLine="708"/>
        <w:rPr>
          <w:rFonts w:cs="Times New Roman"/>
          <w:szCs w:val="24"/>
          <w:highlight w:val="yellow"/>
          <w:lang w:val="sr-Cyrl-CS"/>
        </w:rPr>
      </w:pPr>
    </w:p>
    <w:p w14:paraId="0E24506F" w14:textId="77777777" w:rsidR="002F5B88" w:rsidRDefault="00354F4A" w:rsidP="00354F4A">
      <w:pPr>
        <w:spacing w:before="120" w:after="0" w:line="240" w:lineRule="auto"/>
        <w:rPr>
          <w:b/>
          <w:i/>
          <w:lang w:val="sr-Cyrl-RS"/>
        </w:rPr>
      </w:pPr>
      <w:r w:rsidRPr="00123F21">
        <w:rPr>
          <w:b/>
          <w:i/>
          <w:lang w:val="sr-Cyrl-RS"/>
        </w:rPr>
        <w:t xml:space="preserve">         </w:t>
      </w:r>
    </w:p>
    <w:p w14:paraId="75F01957" w14:textId="40FE9328" w:rsidR="00603024" w:rsidRDefault="00354F4A" w:rsidP="00FB64AE">
      <w:pPr>
        <w:spacing w:before="120" w:after="0" w:line="240" w:lineRule="auto"/>
        <w:rPr>
          <w:rFonts w:cs="Times New Roman"/>
          <w:b/>
          <w:i/>
          <w:szCs w:val="24"/>
          <w:lang w:val="sr-Cyrl-CS"/>
        </w:rPr>
      </w:pPr>
      <w:r w:rsidRPr="00123F21">
        <w:rPr>
          <w:b/>
          <w:i/>
          <w:lang w:val="sr-Cyrl-RS"/>
        </w:rPr>
        <w:t xml:space="preserve">  </w:t>
      </w:r>
      <w:r w:rsidR="00603024" w:rsidRPr="00204A09">
        <w:rPr>
          <w:rFonts w:cs="Times New Roman"/>
          <w:b/>
          <w:i/>
          <w:szCs w:val="24"/>
          <w:lang w:val="sr-Cyrl-CS"/>
        </w:rPr>
        <w:t>Табела</w:t>
      </w:r>
      <w:r w:rsidR="007C4063">
        <w:rPr>
          <w:rFonts w:cs="Times New Roman"/>
          <w:b/>
          <w:i/>
          <w:szCs w:val="24"/>
          <w:lang w:val="sr-Cyrl-CS"/>
        </w:rPr>
        <w:t xml:space="preserve"> </w:t>
      </w:r>
      <w:r w:rsidR="00A238AB">
        <w:rPr>
          <w:rFonts w:cs="Times New Roman"/>
          <w:b/>
          <w:i/>
          <w:szCs w:val="24"/>
          <w:lang w:val="sr-Cyrl-CS"/>
        </w:rPr>
        <w:t>2</w:t>
      </w:r>
      <w:r w:rsidR="00237B94">
        <w:rPr>
          <w:rFonts w:cs="Times New Roman"/>
          <w:b/>
          <w:i/>
          <w:szCs w:val="24"/>
          <w:lang w:val="sr-Cyrl-CS"/>
        </w:rPr>
        <w:t>2</w:t>
      </w:r>
      <w:r w:rsidR="00603024" w:rsidRPr="00204A09">
        <w:rPr>
          <w:rFonts w:cs="Times New Roman"/>
          <w:b/>
          <w:i/>
          <w:szCs w:val="24"/>
          <w:lang w:val="sr-Cyrl-CS"/>
        </w:rPr>
        <w:t>: Регистрована постројењ</w:t>
      </w:r>
      <w:r w:rsidR="00603024">
        <w:rPr>
          <w:rFonts w:cs="Times New Roman"/>
          <w:b/>
          <w:i/>
          <w:szCs w:val="24"/>
          <w:lang w:val="sr-Cyrl-CS"/>
        </w:rPr>
        <w:t>а за прераду комуналног отпада,</w:t>
      </w:r>
      <w:r w:rsidR="00603024" w:rsidRPr="00204A09">
        <w:rPr>
          <w:rFonts w:cs="Times New Roman"/>
          <w:b/>
          <w:i/>
          <w:szCs w:val="24"/>
          <w:lang w:val="sr-Cyrl-CS"/>
        </w:rPr>
        <w:t xml:space="preserve"> одлагалишта комуналног отпада</w:t>
      </w:r>
      <w:r w:rsidR="00603024">
        <w:rPr>
          <w:rFonts w:cs="Times New Roman"/>
          <w:b/>
          <w:i/>
          <w:szCs w:val="24"/>
          <w:lang w:val="sr-Cyrl-CS"/>
        </w:rPr>
        <w:t xml:space="preserve"> и дивље депоније на територији ЈЛС</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7"/>
        <w:gridCol w:w="2338"/>
      </w:tblGrid>
      <w:tr w:rsidR="00603024" w:rsidRPr="00F94C42" w14:paraId="4B5B7FB7" w14:textId="77777777" w:rsidTr="00166030">
        <w:trPr>
          <w:jc w:val="center"/>
        </w:trPr>
        <w:tc>
          <w:tcPr>
            <w:tcW w:w="2337" w:type="dxa"/>
            <w:shd w:val="clear" w:color="auto" w:fill="DEEAF6" w:themeFill="accent1" w:themeFillTint="33"/>
          </w:tcPr>
          <w:p w14:paraId="1709197E" w14:textId="77777777" w:rsidR="00603024" w:rsidRPr="00D87A0A" w:rsidRDefault="00603024" w:rsidP="00166030">
            <w:pPr>
              <w:spacing w:after="0"/>
              <w:jc w:val="center"/>
              <w:rPr>
                <w:rFonts w:cs="Times New Roman"/>
                <w:b/>
                <w:sz w:val="18"/>
                <w:szCs w:val="18"/>
                <w:lang w:val="sr-Cyrl-CS"/>
              </w:rPr>
            </w:pPr>
          </w:p>
          <w:p w14:paraId="5323A60D" w14:textId="77777777" w:rsidR="00603024" w:rsidRPr="00D87A0A" w:rsidRDefault="00603024" w:rsidP="00166030">
            <w:pPr>
              <w:spacing w:after="0"/>
              <w:rPr>
                <w:rFonts w:cs="Times New Roman"/>
                <w:b/>
                <w:sz w:val="18"/>
                <w:szCs w:val="18"/>
                <w:lang w:val="sr-Cyrl-CS"/>
              </w:rPr>
            </w:pPr>
          </w:p>
          <w:p w14:paraId="19A6322B" w14:textId="77777777" w:rsidR="00603024" w:rsidRPr="00D87A0A" w:rsidRDefault="00603024" w:rsidP="00166030">
            <w:pPr>
              <w:spacing w:after="0"/>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166030">
            <w:pPr>
              <w:spacing w:after="0"/>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166030">
            <w:pPr>
              <w:spacing w:after="0"/>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166030">
            <w:pPr>
              <w:spacing w:after="0"/>
              <w:jc w:val="center"/>
              <w:rPr>
                <w:rFonts w:cs="Times New Roman"/>
                <w:b/>
                <w:sz w:val="18"/>
                <w:szCs w:val="18"/>
                <w:lang w:val="sr-Cyrl-CS"/>
              </w:rPr>
            </w:pPr>
          </w:p>
          <w:p w14:paraId="2788EF92" w14:textId="77777777" w:rsidR="00603024" w:rsidRPr="00D87A0A" w:rsidRDefault="00603024" w:rsidP="00166030">
            <w:pPr>
              <w:spacing w:after="0"/>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027B3B" w14:paraId="79C104DB" w14:textId="77777777" w:rsidTr="00166030">
        <w:trPr>
          <w:jc w:val="center"/>
        </w:trPr>
        <w:tc>
          <w:tcPr>
            <w:tcW w:w="2337" w:type="dxa"/>
          </w:tcPr>
          <w:p w14:paraId="103F7ADB" w14:textId="77777777" w:rsidR="00027B3B" w:rsidRPr="006817BA" w:rsidRDefault="00027B3B" w:rsidP="00166030">
            <w:pPr>
              <w:spacing w:after="0"/>
              <w:jc w:val="left"/>
              <w:rPr>
                <w:rFonts w:cs="Times New Roman"/>
                <w:szCs w:val="24"/>
                <w:lang w:val="sr-Cyrl-CS"/>
              </w:rPr>
            </w:pPr>
            <w:r w:rsidRPr="006817BA">
              <w:rPr>
                <w:rFonts w:cs="Times New Roman"/>
                <w:szCs w:val="24"/>
                <w:lang w:val="sr-Cyrl-CS"/>
              </w:rPr>
              <w:t>Србија</w:t>
            </w:r>
          </w:p>
        </w:tc>
        <w:tc>
          <w:tcPr>
            <w:tcW w:w="2337" w:type="dxa"/>
            <w:vAlign w:val="bottom"/>
          </w:tcPr>
          <w:p w14:paraId="6E58E232" w14:textId="020B9B37" w:rsidR="00027B3B" w:rsidRPr="007B4298" w:rsidRDefault="00027B3B" w:rsidP="00166030">
            <w:pPr>
              <w:spacing w:after="0"/>
              <w:jc w:val="right"/>
              <w:rPr>
                <w:rFonts w:cs="Times New Roman"/>
                <w:szCs w:val="24"/>
                <w:lang w:val="sr-Latn-BA"/>
              </w:rPr>
            </w:pPr>
            <w:r w:rsidRPr="007B4298">
              <w:rPr>
                <w:rFonts w:cs="Times New Roman"/>
                <w:color w:val="000000"/>
                <w:szCs w:val="24"/>
              </w:rPr>
              <w:t>12</w:t>
            </w:r>
          </w:p>
        </w:tc>
        <w:tc>
          <w:tcPr>
            <w:tcW w:w="2337" w:type="dxa"/>
            <w:vAlign w:val="bottom"/>
          </w:tcPr>
          <w:p w14:paraId="62EA92AC" w14:textId="5C4B59DD" w:rsidR="00027B3B" w:rsidRPr="007B4298" w:rsidRDefault="00027B3B" w:rsidP="00166030">
            <w:pPr>
              <w:spacing w:after="0"/>
              <w:jc w:val="right"/>
              <w:rPr>
                <w:rFonts w:cs="Times New Roman"/>
                <w:szCs w:val="24"/>
                <w:lang w:val="sr-Latn-BA"/>
              </w:rPr>
            </w:pPr>
            <w:r w:rsidRPr="007B4298">
              <w:rPr>
                <w:rFonts w:cs="Times New Roman"/>
                <w:color w:val="000000"/>
                <w:szCs w:val="24"/>
              </w:rPr>
              <w:t>111</w:t>
            </w:r>
          </w:p>
        </w:tc>
        <w:tc>
          <w:tcPr>
            <w:tcW w:w="2338" w:type="dxa"/>
            <w:vAlign w:val="bottom"/>
          </w:tcPr>
          <w:p w14:paraId="5C09A9B9" w14:textId="4BE89C81" w:rsidR="00027B3B" w:rsidRPr="007B4298" w:rsidRDefault="00027B3B" w:rsidP="00166030">
            <w:pPr>
              <w:spacing w:after="0"/>
              <w:jc w:val="right"/>
              <w:rPr>
                <w:rFonts w:cs="Times New Roman"/>
                <w:szCs w:val="24"/>
                <w:lang w:val="sr-Latn-BA"/>
              </w:rPr>
            </w:pPr>
            <w:r w:rsidRPr="007B4298">
              <w:rPr>
                <w:rFonts w:cs="Times New Roman"/>
                <w:color w:val="000000"/>
                <w:szCs w:val="24"/>
              </w:rPr>
              <w:t>1.601</w:t>
            </w:r>
          </w:p>
        </w:tc>
      </w:tr>
      <w:tr w:rsidR="00E455CC" w14:paraId="3D33D336" w14:textId="77777777" w:rsidTr="00166030">
        <w:trPr>
          <w:jc w:val="center"/>
        </w:trPr>
        <w:tc>
          <w:tcPr>
            <w:tcW w:w="2337" w:type="dxa"/>
          </w:tcPr>
          <w:p w14:paraId="7CE43FEA" w14:textId="77777777" w:rsidR="00E455CC" w:rsidRPr="006817BA" w:rsidRDefault="00E455CC" w:rsidP="00166030">
            <w:pPr>
              <w:spacing w:after="0"/>
              <w:jc w:val="left"/>
              <w:rPr>
                <w:rFonts w:cs="Times New Roman"/>
                <w:szCs w:val="24"/>
                <w:lang w:val="sr-Cyrl-CS"/>
              </w:rPr>
            </w:pPr>
            <w:r w:rsidRPr="006817BA">
              <w:rPr>
                <w:rFonts w:cs="Times New Roman"/>
                <w:szCs w:val="24"/>
                <w:lang w:val="sr-Cyrl-CS"/>
              </w:rPr>
              <w:t>Београд</w:t>
            </w:r>
          </w:p>
        </w:tc>
        <w:tc>
          <w:tcPr>
            <w:tcW w:w="2337" w:type="dxa"/>
          </w:tcPr>
          <w:p w14:paraId="5B74E5AC" w14:textId="57AB0792" w:rsidR="00E455CC" w:rsidRPr="007B4298" w:rsidRDefault="00027B3B" w:rsidP="00166030">
            <w:pPr>
              <w:spacing w:after="0"/>
              <w:jc w:val="right"/>
              <w:rPr>
                <w:rFonts w:cs="Times New Roman"/>
                <w:szCs w:val="24"/>
                <w:lang w:val="sr-Cyrl-CS"/>
              </w:rPr>
            </w:pPr>
            <w:r w:rsidRPr="007B4298">
              <w:rPr>
                <w:rFonts w:cs="Times New Roman"/>
                <w:szCs w:val="24"/>
                <w:lang w:val="sr-Cyrl-CS"/>
              </w:rPr>
              <w:t>1</w:t>
            </w:r>
          </w:p>
        </w:tc>
        <w:tc>
          <w:tcPr>
            <w:tcW w:w="2337" w:type="dxa"/>
          </w:tcPr>
          <w:p w14:paraId="2E9BE674" w14:textId="105FA4BA" w:rsidR="00E455CC" w:rsidRPr="007B4298" w:rsidRDefault="00027B3B" w:rsidP="00166030">
            <w:pPr>
              <w:spacing w:after="0"/>
              <w:jc w:val="right"/>
              <w:rPr>
                <w:rFonts w:cs="Times New Roman"/>
                <w:szCs w:val="24"/>
                <w:lang w:val="sr-Cyrl-CS"/>
              </w:rPr>
            </w:pPr>
            <w:r w:rsidRPr="007B4298">
              <w:rPr>
                <w:rFonts w:cs="Times New Roman"/>
                <w:szCs w:val="24"/>
                <w:lang w:val="sr-Cyrl-CS"/>
              </w:rPr>
              <w:t>1</w:t>
            </w:r>
          </w:p>
        </w:tc>
        <w:tc>
          <w:tcPr>
            <w:tcW w:w="2338" w:type="dxa"/>
          </w:tcPr>
          <w:p w14:paraId="2DE4CA5B" w14:textId="0E063F16" w:rsidR="00E455CC" w:rsidRPr="007B4298" w:rsidRDefault="00027B3B" w:rsidP="00166030">
            <w:pPr>
              <w:spacing w:after="0"/>
              <w:jc w:val="right"/>
              <w:rPr>
                <w:rFonts w:cs="Times New Roman"/>
                <w:szCs w:val="24"/>
                <w:lang w:val="sr-Cyrl-CS"/>
              </w:rPr>
            </w:pPr>
            <w:r w:rsidRPr="007B4298">
              <w:rPr>
                <w:rFonts w:cs="Times New Roman"/>
                <w:szCs w:val="24"/>
                <w:lang w:val="sr-Cyrl-CS"/>
              </w:rPr>
              <w:t>44</w:t>
            </w:r>
          </w:p>
        </w:tc>
      </w:tr>
      <w:tr w:rsidR="007B4298" w14:paraId="66157287" w14:textId="77777777" w:rsidTr="00166030">
        <w:trPr>
          <w:jc w:val="center"/>
        </w:trPr>
        <w:tc>
          <w:tcPr>
            <w:tcW w:w="2337" w:type="dxa"/>
          </w:tcPr>
          <w:p w14:paraId="083A8368" w14:textId="77777777" w:rsidR="007B4298" w:rsidRPr="006817BA" w:rsidRDefault="007B4298" w:rsidP="00166030">
            <w:pPr>
              <w:spacing w:after="0"/>
              <w:jc w:val="left"/>
              <w:rPr>
                <w:rFonts w:cs="Times New Roman"/>
                <w:szCs w:val="24"/>
                <w:lang w:val="sr-Cyrl-CS"/>
              </w:rPr>
            </w:pPr>
            <w:r w:rsidRPr="006817BA">
              <w:rPr>
                <w:rFonts w:cs="Times New Roman"/>
                <w:szCs w:val="24"/>
                <w:lang w:val="sr-Cyrl-CS"/>
              </w:rPr>
              <w:t>Војводина</w:t>
            </w:r>
          </w:p>
        </w:tc>
        <w:tc>
          <w:tcPr>
            <w:tcW w:w="2337" w:type="dxa"/>
            <w:vAlign w:val="bottom"/>
          </w:tcPr>
          <w:p w14:paraId="47CFD684" w14:textId="0E03E4B2" w:rsidR="007B4298" w:rsidRPr="007B4298" w:rsidRDefault="007B4298" w:rsidP="00166030">
            <w:pPr>
              <w:spacing w:after="0"/>
              <w:jc w:val="right"/>
              <w:rPr>
                <w:rFonts w:cs="Times New Roman"/>
                <w:szCs w:val="24"/>
                <w:lang w:val="sr-Latn-BA"/>
              </w:rPr>
            </w:pPr>
            <w:r w:rsidRPr="007B4298">
              <w:rPr>
                <w:rFonts w:cs="Times New Roman"/>
                <w:color w:val="000000"/>
                <w:szCs w:val="24"/>
              </w:rPr>
              <w:t>5</w:t>
            </w:r>
          </w:p>
        </w:tc>
        <w:tc>
          <w:tcPr>
            <w:tcW w:w="2337" w:type="dxa"/>
            <w:vAlign w:val="bottom"/>
          </w:tcPr>
          <w:p w14:paraId="0B656677" w14:textId="4B784C78" w:rsidR="007B4298" w:rsidRPr="007B4298" w:rsidRDefault="007B4298" w:rsidP="00166030">
            <w:pPr>
              <w:spacing w:after="0"/>
              <w:jc w:val="right"/>
              <w:rPr>
                <w:rFonts w:cs="Times New Roman"/>
                <w:szCs w:val="24"/>
                <w:lang w:val="sr-Latn-BA"/>
              </w:rPr>
            </w:pPr>
            <w:r w:rsidRPr="007B4298">
              <w:rPr>
                <w:rFonts w:cs="Times New Roman"/>
                <w:color w:val="000000"/>
                <w:szCs w:val="24"/>
              </w:rPr>
              <w:t>52</w:t>
            </w:r>
          </w:p>
        </w:tc>
        <w:tc>
          <w:tcPr>
            <w:tcW w:w="2338" w:type="dxa"/>
            <w:vAlign w:val="bottom"/>
          </w:tcPr>
          <w:p w14:paraId="4C1894E8" w14:textId="4CCC7486" w:rsidR="007B4298" w:rsidRPr="007B4298" w:rsidRDefault="007B4298" w:rsidP="00166030">
            <w:pPr>
              <w:spacing w:after="0"/>
              <w:jc w:val="right"/>
              <w:rPr>
                <w:rFonts w:cs="Times New Roman"/>
                <w:szCs w:val="24"/>
                <w:lang w:val="sr-Latn-BA"/>
              </w:rPr>
            </w:pPr>
            <w:r w:rsidRPr="007B4298">
              <w:rPr>
                <w:rFonts w:cs="Times New Roman"/>
                <w:color w:val="000000"/>
                <w:szCs w:val="24"/>
              </w:rPr>
              <w:t>388</w:t>
            </w:r>
          </w:p>
        </w:tc>
      </w:tr>
      <w:tr w:rsidR="007B4298" w14:paraId="12C6AC17" w14:textId="77777777" w:rsidTr="00166030">
        <w:trPr>
          <w:jc w:val="center"/>
        </w:trPr>
        <w:tc>
          <w:tcPr>
            <w:tcW w:w="2337" w:type="dxa"/>
          </w:tcPr>
          <w:p w14:paraId="5FD7949C" w14:textId="77777777" w:rsidR="007B4298" w:rsidRPr="006817BA" w:rsidRDefault="007B4298" w:rsidP="00166030">
            <w:pPr>
              <w:spacing w:after="0"/>
              <w:jc w:val="left"/>
              <w:rPr>
                <w:rFonts w:cs="Times New Roman"/>
                <w:szCs w:val="24"/>
                <w:lang w:val="sr-Cyrl-CS"/>
              </w:rPr>
            </w:pPr>
            <w:r w:rsidRPr="006817BA">
              <w:rPr>
                <w:rFonts w:cs="Times New Roman"/>
                <w:szCs w:val="24"/>
                <w:lang w:val="sr-Cyrl-CS"/>
              </w:rPr>
              <w:t>Јужна и источна Србија</w:t>
            </w:r>
          </w:p>
        </w:tc>
        <w:tc>
          <w:tcPr>
            <w:tcW w:w="2337" w:type="dxa"/>
            <w:vAlign w:val="bottom"/>
          </w:tcPr>
          <w:p w14:paraId="6C6D1044" w14:textId="5E95E806" w:rsidR="007B4298" w:rsidRPr="007B4298" w:rsidRDefault="007B4298" w:rsidP="00166030">
            <w:pPr>
              <w:spacing w:after="0"/>
              <w:jc w:val="right"/>
              <w:rPr>
                <w:rFonts w:cs="Times New Roman"/>
                <w:szCs w:val="24"/>
                <w:lang w:val="sr-Latn-BA"/>
              </w:rPr>
            </w:pPr>
            <w:r w:rsidRPr="007B4298">
              <w:rPr>
                <w:rFonts w:cs="Times New Roman"/>
                <w:color w:val="000000"/>
                <w:szCs w:val="24"/>
              </w:rPr>
              <w:t>2</w:t>
            </w:r>
          </w:p>
        </w:tc>
        <w:tc>
          <w:tcPr>
            <w:tcW w:w="2337" w:type="dxa"/>
            <w:vAlign w:val="bottom"/>
          </w:tcPr>
          <w:p w14:paraId="2F15FA9D" w14:textId="01147EAA" w:rsidR="007B4298" w:rsidRPr="007B4298" w:rsidRDefault="007B4298" w:rsidP="00166030">
            <w:pPr>
              <w:spacing w:after="0"/>
              <w:jc w:val="right"/>
              <w:rPr>
                <w:rFonts w:cs="Times New Roman"/>
                <w:szCs w:val="24"/>
                <w:lang w:val="sr-Latn-BA"/>
              </w:rPr>
            </w:pPr>
            <w:r w:rsidRPr="007B4298">
              <w:rPr>
                <w:rFonts w:cs="Times New Roman"/>
                <w:color w:val="000000"/>
                <w:szCs w:val="24"/>
              </w:rPr>
              <w:t>21</w:t>
            </w:r>
          </w:p>
        </w:tc>
        <w:tc>
          <w:tcPr>
            <w:tcW w:w="2338" w:type="dxa"/>
            <w:vAlign w:val="bottom"/>
          </w:tcPr>
          <w:p w14:paraId="793C20E3" w14:textId="2062C397" w:rsidR="007B4298" w:rsidRPr="007B4298" w:rsidRDefault="007B4298" w:rsidP="00166030">
            <w:pPr>
              <w:spacing w:after="0"/>
              <w:jc w:val="right"/>
              <w:rPr>
                <w:rFonts w:cs="Times New Roman"/>
                <w:szCs w:val="24"/>
                <w:lang w:val="sr-Latn-BA"/>
              </w:rPr>
            </w:pPr>
            <w:r w:rsidRPr="007B4298">
              <w:rPr>
                <w:rFonts w:cs="Times New Roman"/>
                <w:color w:val="000000"/>
                <w:szCs w:val="24"/>
              </w:rPr>
              <w:t>712</w:t>
            </w:r>
          </w:p>
        </w:tc>
      </w:tr>
      <w:tr w:rsidR="007B4298" w14:paraId="043789CB" w14:textId="77777777" w:rsidTr="00166030">
        <w:trPr>
          <w:jc w:val="center"/>
        </w:trPr>
        <w:tc>
          <w:tcPr>
            <w:tcW w:w="2337" w:type="dxa"/>
          </w:tcPr>
          <w:p w14:paraId="6AC49923" w14:textId="77777777" w:rsidR="007B4298" w:rsidRPr="006817BA" w:rsidRDefault="007B4298" w:rsidP="00166030">
            <w:pPr>
              <w:spacing w:after="0"/>
              <w:jc w:val="left"/>
              <w:rPr>
                <w:rFonts w:cs="Times New Roman"/>
                <w:szCs w:val="24"/>
                <w:lang w:val="sr-Cyrl-CS"/>
              </w:rPr>
            </w:pPr>
            <w:r w:rsidRPr="006817BA">
              <w:rPr>
                <w:rFonts w:cs="Times New Roman"/>
                <w:szCs w:val="24"/>
                <w:lang w:val="sr-Cyrl-CS"/>
              </w:rPr>
              <w:t>Шумадија и западна Србија</w:t>
            </w:r>
          </w:p>
        </w:tc>
        <w:tc>
          <w:tcPr>
            <w:tcW w:w="2337" w:type="dxa"/>
            <w:vAlign w:val="bottom"/>
          </w:tcPr>
          <w:p w14:paraId="1333C90E" w14:textId="66226FDD" w:rsidR="007B4298" w:rsidRPr="007B4298" w:rsidRDefault="007B4298" w:rsidP="00166030">
            <w:pPr>
              <w:spacing w:after="0"/>
              <w:jc w:val="right"/>
              <w:rPr>
                <w:rFonts w:cs="Times New Roman"/>
                <w:szCs w:val="24"/>
                <w:lang w:val="sr-Cyrl-CS"/>
              </w:rPr>
            </w:pPr>
            <w:r w:rsidRPr="007B4298">
              <w:rPr>
                <w:rFonts w:cs="Times New Roman"/>
                <w:color w:val="000000"/>
                <w:szCs w:val="24"/>
              </w:rPr>
              <w:t>4</w:t>
            </w:r>
          </w:p>
        </w:tc>
        <w:tc>
          <w:tcPr>
            <w:tcW w:w="2337" w:type="dxa"/>
            <w:vAlign w:val="bottom"/>
          </w:tcPr>
          <w:p w14:paraId="44B4E2CC" w14:textId="3E03801B" w:rsidR="007B4298" w:rsidRPr="007B4298" w:rsidRDefault="007B4298" w:rsidP="00166030">
            <w:pPr>
              <w:spacing w:after="0"/>
              <w:jc w:val="right"/>
              <w:rPr>
                <w:rFonts w:cs="Times New Roman"/>
                <w:szCs w:val="24"/>
                <w:lang w:val="sr-Latn-BA"/>
              </w:rPr>
            </w:pPr>
            <w:r w:rsidRPr="007B4298">
              <w:rPr>
                <w:rFonts w:cs="Times New Roman"/>
                <w:color w:val="000000"/>
                <w:szCs w:val="24"/>
              </w:rPr>
              <w:t>36</w:t>
            </w:r>
          </w:p>
        </w:tc>
        <w:tc>
          <w:tcPr>
            <w:tcW w:w="2338" w:type="dxa"/>
            <w:vAlign w:val="bottom"/>
          </w:tcPr>
          <w:p w14:paraId="6A6D753D" w14:textId="360DFF6E" w:rsidR="007B4298" w:rsidRPr="007B4298" w:rsidRDefault="007B4298" w:rsidP="00166030">
            <w:pPr>
              <w:spacing w:after="0"/>
              <w:jc w:val="right"/>
              <w:rPr>
                <w:rFonts w:cs="Times New Roman"/>
                <w:szCs w:val="24"/>
                <w:lang w:val="sr-Latn-BA"/>
              </w:rPr>
            </w:pPr>
            <w:r w:rsidRPr="007B4298">
              <w:rPr>
                <w:rFonts w:cs="Times New Roman"/>
                <w:color w:val="000000"/>
                <w:szCs w:val="24"/>
              </w:rPr>
              <w:t>417</w:t>
            </w:r>
          </w:p>
        </w:tc>
      </w:tr>
    </w:tbl>
    <w:p w14:paraId="6E133D09" w14:textId="77777777" w:rsidR="00324B0D" w:rsidRDefault="00324B0D" w:rsidP="00C0390D">
      <w:pPr>
        <w:ind w:firstLine="720"/>
        <w:rPr>
          <w:rFonts w:cs="Times New Roman"/>
          <w:szCs w:val="24"/>
          <w:lang w:val="sr-Cyrl-CS"/>
        </w:rPr>
      </w:pPr>
    </w:p>
    <w:p w14:paraId="5E4043DE" w14:textId="4C796D03" w:rsidR="00C0390D" w:rsidRPr="007C3E15" w:rsidRDefault="00C0390D" w:rsidP="00C0390D">
      <w:pPr>
        <w:ind w:firstLine="720"/>
        <w:rPr>
          <w:rFonts w:cs="Times New Roman"/>
          <w:szCs w:val="24"/>
          <w:lang w:val="sr-Cyrl-CS"/>
        </w:rPr>
      </w:pPr>
      <w:r w:rsidRPr="007C3E15">
        <w:rPr>
          <w:rFonts w:cs="Times New Roman"/>
          <w:szCs w:val="24"/>
          <w:lang w:val="sr-Cyrl-CS"/>
        </w:rPr>
        <w:t xml:space="preserve">На основу пристиглих података, </w:t>
      </w:r>
      <w:r w:rsidR="00C065DF">
        <w:rPr>
          <w:rFonts w:cs="Times New Roman"/>
          <w:szCs w:val="24"/>
          <w:lang w:val="sr-Cyrl-CS"/>
        </w:rPr>
        <w:t>76</w:t>
      </w:r>
      <w:r w:rsidR="00431399" w:rsidRPr="007C3E15">
        <w:rPr>
          <w:rFonts w:cs="Times New Roman"/>
          <w:szCs w:val="24"/>
          <w:lang w:val="sr-Cyrl-CS"/>
        </w:rPr>
        <w:t xml:space="preserve"> </w:t>
      </w:r>
      <w:r w:rsidRPr="007C3E15">
        <w:rPr>
          <w:rFonts w:cs="Times New Roman"/>
          <w:szCs w:val="24"/>
          <w:lang w:val="sr-Cyrl-CS"/>
        </w:rPr>
        <w:t>ЈЛС се изјаснило да нема на својој територији оваква постројења</w:t>
      </w:r>
      <w:r w:rsidR="00C065DF">
        <w:rPr>
          <w:rFonts w:cs="Times New Roman"/>
          <w:szCs w:val="24"/>
          <w:lang w:val="sr-Cyrl-CS"/>
        </w:rPr>
        <w:t xml:space="preserve"> док се</w:t>
      </w:r>
      <w:r w:rsidRPr="007C3E15">
        <w:rPr>
          <w:rFonts w:cs="Times New Roman"/>
          <w:szCs w:val="24"/>
          <w:lang w:val="sr-Cyrl-CS"/>
        </w:rPr>
        <w:t xml:space="preserve"> </w:t>
      </w:r>
      <w:r w:rsidR="00A07A7B">
        <w:rPr>
          <w:rFonts w:cs="Times New Roman"/>
          <w:szCs w:val="24"/>
          <w:lang w:val="sr-Cyrl-CS"/>
        </w:rPr>
        <w:t>1</w:t>
      </w:r>
      <w:r w:rsidR="00C065DF">
        <w:rPr>
          <w:rFonts w:cs="Times New Roman"/>
          <w:szCs w:val="24"/>
          <w:lang w:val="sr-Cyrl-CS"/>
        </w:rPr>
        <w:t>1</w:t>
      </w:r>
      <w:r w:rsidR="00AD5EB8" w:rsidRPr="007C3E15">
        <w:rPr>
          <w:rFonts w:cs="Times New Roman"/>
          <w:szCs w:val="24"/>
          <w:lang w:val="sr-Cyrl-CS"/>
        </w:rPr>
        <w:t xml:space="preserve"> </w:t>
      </w:r>
      <w:r w:rsidRPr="007C3E15">
        <w:rPr>
          <w:rFonts w:cs="Times New Roman"/>
          <w:szCs w:val="24"/>
          <w:lang w:val="sr-Cyrl-CS"/>
        </w:rPr>
        <w:t xml:space="preserve">ЈЛС </w:t>
      </w:r>
      <w:r w:rsidR="000F6D17">
        <w:rPr>
          <w:rFonts w:cs="Times New Roman"/>
          <w:szCs w:val="24"/>
          <w:lang w:val="sr-Cyrl-CS"/>
        </w:rPr>
        <w:t>изјаснило</w:t>
      </w:r>
      <w:r w:rsidRPr="007C3E15">
        <w:rPr>
          <w:rFonts w:cs="Times New Roman"/>
          <w:szCs w:val="24"/>
          <w:lang w:val="sr-Cyrl-CS"/>
        </w:rPr>
        <w:t xml:space="preserve"> да има по једно постројење</w:t>
      </w:r>
      <w:r w:rsidR="00AD5EB8">
        <w:rPr>
          <w:rFonts w:cs="Times New Roman"/>
          <w:szCs w:val="24"/>
          <w:lang w:val="sr-Cyrl-CS"/>
        </w:rPr>
        <w:t>.</w:t>
      </w:r>
    </w:p>
    <w:p w14:paraId="62787CAE" w14:textId="687E4495" w:rsidR="00C0390D" w:rsidRPr="007C3E15" w:rsidRDefault="00C0390D" w:rsidP="00C0390D">
      <w:pPr>
        <w:ind w:firstLine="720"/>
        <w:rPr>
          <w:rFonts w:cs="Times New Roman"/>
          <w:szCs w:val="24"/>
          <w:lang w:val="sr-Cyrl-CS"/>
        </w:rPr>
      </w:pPr>
      <w:r w:rsidRPr="007C3E15">
        <w:rPr>
          <w:rFonts w:cs="Times New Roman"/>
          <w:szCs w:val="24"/>
          <w:lang w:val="sr-Cyrl-CS"/>
        </w:rPr>
        <w:lastRenderedPageBreak/>
        <w:t xml:space="preserve">Према подацима које су достављени постоји </w:t>
      </w:r>
      <w:r w:rsidR="000F6D17">
        <w:rPr>
          <w:rFonts w:cs="Times New Roman"/>
          <w:szCs w:val="24"/>
          <w:lang w:val="sr-Cyrl-CS"/>
        </w:rPr>
        <w:t>111</w:t>
      </w:r>
      <w:r w:rsidR="00A07A7B" w:rsidRPr="007C3E15">
        <w:rPr>
          <w:rFonts w:cs="Times New Roman"/>
          <w:szCs w:val="24"/>
          <w:lang w:val="sr-Cyrl-CS"/>
        </w:rPr>
        <w:t xml:space="preserve"> </w:t>
      </w:r>
      <w:r w:rsidRPr="007C3E15">
        <w:rPr>
          <w:rFonts w:cs="Times New Roman"/>
          <w:szCs w:val="24"/>
          <w:lang w:val="sr-Cyrl-CS"/>
        </w:rPr>
        <w:t>регистрован</w:t>
      </w:r>
      <w:r w:rsidR="0095067A">
        <w:rPr>
          <w:rFonts w:cs="Times New Roman"/>
          <w:szCs w:val="24"/>
          <w:lang w:val="sr-Cyrl-CS"/>
        </w:rPr>
        <w:t>их</w:t>
      </w:r>
      <w:r w:rsidRPr="007C3E15">
        <w:rPr>
          <w:rFonts w:cs="Times New Roman"/>
          <w:szCs w:val="24"/>
          <w:lang w:val="sr-Cyrl-CS"/>
        </w:rPr>
        <w:t xml:space="preserve"> одлагалишта комуналног отпада. </w:t>
      </w:r>
      <w:r w:rsidR="00D0367C">
        <w:rPr>
          <w:rFonts w:cs="Times New Roman"/>
          <w:szCs w:val="24"/>
          <w:lang w:val="sr-Cyrl-CS"/>
        </w:rPr>
        <w:t>О</w:t>
      </w:r>
      <w:r w:rsidRPr="007C3E15">
        <w:rPr>
          <w:rFonts w:cs="Times New Roman"/>
          <w:szCs w:val="24"/>
          <w:lang w:val="sr-Cyrl-CS"/>
        </w:rPr>
        <w:t>длагалишта комуналног отпада</w:t>
      </w:r>
      <w:r w:rsidR="00D0367C">
        <w:rPr>
          <w:rFonts w:cs="Times New Roman"/>
          <w:szCs w:val="24"/>
          <w:lang w:val="sr-Cyrl-CS"/>
        </w:rPr>
        <w:t xml:space="preserve"> нема </w:t>
      </w:r>
      <w:r w:rsidR="000F6D17">
        <w:rPr>
          <w:rFonts w:cs="Times New Roman"/>
          <w:szCs w:val="24"/>
          <w:lang w:val="sr-Cyrl-CS"/>
        </w:rPr>
        <w:t>26</w:t>
      </w:r>
      <w:r w:rsidR="00A07A7B">
        <w:rPr>
          <w:rFonts w:cs="Times New Roman"/>
          <w:szCs w:val="24"/>
          <w:lang w:val="sr-Cyrl-CS"/>
        </w:rPr>
        <w:t xml:space="preserve"> </w:t>
      </w:r>
      <w:r w:rsidR="00D0367C">
        <w:rPr>
          <w:rFonts w:cs="Times New Roman"/>
          <w:szCs w:val="24"/>
          <w:lang w:val="sr-Cyrl-CS"/>
        </w:rPr>
        <w:t>ЈЛС.</w:t>
      </w:r>
      <w:r w:rsidR="002F2572">
        <w:rPr>
          <w:rFonts w:cs="Times New Roman"/>
          <w:szCs w:val="24"/>
          <w:lang w:val="sr-Cyrl-CS"/>
        </w:rPr>
        <w:t xml:space="preserve"> По једно одлагалиште комуналног отпада има </w:t>
      </w:r>
      <w:r w:rsidR="000F6D17">
        <w:rPr>
          <w:rFonts w:cs="Times New Roman"/>
          <w:szCs w:val="24"/>
          <w:lang w:val="sr-Cyrl-CS"/>
        </w:rPr>
        <w:t>65</w:t>
      </w:r>
      <w:r w:rsidR="002F2572">
        <w:rPr>
          <w:rFonts w:cs="Times New Roman"/>
          <w:szCs w:val="24"/>
          <w:lang w:val="sr-Cyrl-CS"/>
        </w:rPr>
        <w:t xml:space="preserve"> ЈЛС.</w:t>
      </w:r>
    </w:p>
    <w:p w14:paraId="3A010CC6" w14:textId="31C231BB" w:rsidR="00C47A24" w:rsidRPr="008264FB" w:rsidRDefault="0098569A" w:rsidP="008264FB">
      <w:pPr>
        <w:ind w:firstLine="720"/>
        <w:rPr>
          <w:rFonts w:cs="Times New Roman"/>
          <w:szCs w:val="24"/>
          <w:lang w:val="sr-Cyrl-CS"/>
        </w:rPr>
      </w:pPr>
      <w:r>
        <w:rPr>
          <w:rFonts w:cs="Times New Roman"/>
          <w:szCs w:val="24"/>
          <w:lang w:val="sr-Cyrl-CS"/>
        </w:rPr>
        <w:t>На основу достављених података</w:t>
      </w:r>
      <w:r w:rsidR="006B0A3E">
        <w:rPr>
          <w:rFonts w:cs="Times New Roman"/>
          <w:szCs w:val="24"/>
          <w:lang w:val="sr-Cyrl-CS"/>
        </w:rPr>
        <w:t>, укупно постоји 1.</w:t>
      </w:r>
      <w:r w:rsidR="0052522E">
        <w:rPr>
          <w:rFonts w:cs="Times New Roman"/>
          <w:szCs w:val="24"/>
          <w:lang w:val="sr-Cyrl-CS"/>
        </w:rPr>
        <w:t>60</w:t>
      </w:r>
      <w:r w:rsidR="006B0A3E">
        <w:rPr>
          <w:rFonts w:cs="Times New Roman"/>
          <w:szCs w:val="24"/>
          <w:lang w:val="sr-Cyrl-CS"/>
        </w:rPr>
        <w:t>1 дивља депонија</w:t>
      </w:r>
      <w:r w:rsidR="00C0390D" w:rsidRPr="007C3E15">
        <w:rPr>
          <w:rFonts w:cs="Times New Roman"/>
          <w:szCs w:val="24"/>
          <w:lang w:val="sr-Cyrl-CS"/>
        </w:rPr>
        <w:t xml:space="preserve">. </w:t>
      </w:r>
      <w:r w:rsidR="0052522E">
        <w:rPr>
          <w:rFonts w:cs="Times New Roman"/>
          <w:szCs w:val="24"/>
          <w:lang w:val="sr-Cyrl-CS"/>
        </w:rPr>
        <w:t>Једанаест</w:t>
      </w:r>
      <w:r w:rsidR="000C5BB6">
        <w:rPr>
          <w:rFonts w:cs="Times New Roman"/>
          <w:szCs w:val="24"/>
          <w:lang w:val="sr-Cyrl-CS"/>
        </w:rPr>
        <w:t xml:space="preserve"> ЈЛС се изјаснило да на својој територији нема дивље депоније, општине Ада и Кула имају по 1 депонију док највише депонија има </w:t>
      </w:r>
      <w:r w:rsidR="005D16AE">
        <w:rPr>
          <w:rFonts w:cs="Times New Roman"/>
          <w:szCs w:val="24"/>
          <w:lang w:val="sr-Cyrl-CS"/>
        </w:rPr>
        <w:t xml:space="preserve">град </w:t>
      </w:r>
      <w:r w:rsidR="00521323">
        <w:rPr>
          <w:rFonts w:cs="Times New Roman"/>
          <w:szCs w:val="24"/>
          <w:lang w:val="sr-Cyrl-CS"/>
        </w:rPr>
        <w:t>Ниш</w:t>
      </w:r>
      <w:r w:rsidR="005D16AE">
        <w:rPr>
          <w:rFonts w:cs="Times New Roman"/>
          <w:szCs w:val="24"/>
          <w:lang w:val="sr-Cyrl-CS"/>
        </w:rPr>
        <w:t xml:space="preserve"> 1</w:t>
      </w:r>
      <w:r w:rsidR="00521323">
        <w:rPr>
          <w:rFonts w:cs="Times New Roman"/>
          <w:szCs w:val="24"/>
          <w:lang w:val="sr-Cyrl-CS"/>
        </w:rPr>
        <w:t>50</w:t>
      </w:r>
      <w:r w:rsidR="005D16AE">
        <w:rPr>
          <w:rFonts w:cs="Times New Roman"/>
          <w:szCs w:val="24"/>
          <w:lang w:val="sr-Cyrl-CS"/>
        </w:rPr>
        <w:t>.</w:t>
      </w:r>
    </w:p>
    <w:p w14:paraId="0A87E63B" w14:textId="77777777" w:rsidR="00C47A24" w:rsidRDefault="00C47A24" w:rsidP="00603024">
      <w:pPr>
        <w:spacing w:after="0"/>
        <w:ind w:left="720"/>
        <w:rPr>
          <w:rFonts w:cs="Times New Roman"/>
          <w:b/>
          <w:i/>
          <w:szCs w:val="24"/>
          <w:lang w:val="sr-Cyrl-CS"/>
        </w:rPr>
      </w:pPr>
    </w:p>
    <w:p w14:paraId="11862A89" w14:textId="116C27A7"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t>Графикон</w:t>
      </w:r>
      <w:r>
        <w:rPr>
          <w:rFonts w:cs="Times New Roman"/>
          <w:b/>
          <w:i/>
          <w:szCs w:val="24"/>
          <w:lang w:val="sr-Cyrl-CS"/>
        </w:rPr>
        <w:t xml:space="preserve"> </w:t>
      </w:r>
      <w:r w:rsidR="00E42B22">
        <w:rPr>
          <w:rFonts w:cs="Times New Roman"/>
          <w:b/>
          <w:i/>
          <w:szCs w:val="24"/>
          <w:lang w:val="sr-Cyrl-CS"/>
        </w:rPr>
        <w:t>21</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1E9558FA" w:rsidR="00603024" w:rsidRDefault="008E3F32" w:rsidP="00603024">
      <w:pPr>
        <w:ind w:firstLine="720"/>
        <w:rPr>
          <w:rFonts w:cs="Times New Roman"/>
          <w:szCs w:val="24"/>
          <w:lang w:val="sr-Cyrl-CS"/>
        </w:rPr>
      </w:pPr>
      <w:r>
        <w:rPr>
          <w:rFonts w:cs="Times New Roman"/>
          <w:noProof/>
          <w:szCs w:val="24"/>
          <w:lang w:val="sr-Latn-BA" w:eastAsia="sr-Latn-BA"/>
        </w:rPr>
        <w:drawing>
          <wp:inline distT="0" distB="0" distL="0" distR="0" wp14:anchorId="217E1404" wp14:editId="664BD91A">
            <wp:extent cx="5238750" cy="34480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56D6D0" w14:textId="77777777" w:rsidR="00F040C7" w:rsidRDefault="00F040C7" w:rsidP="00717076">
      <w:pPr>
        <w:shd w:val="clear" w:color="auto" w:fill="FFFFFF" w:themeFill="background1"/>
        <w:rPr>
          <w:rFonts w:cs="Times New Roman"/>
          <w:szCs w:val="24"/>
          <w:lang w:val="sr-Cyrl-CS"/>
        </w:rPr>
      </w:pPr>
    </w:p>
    <w:p w14:paraId="45821588" w14:textId="14FCB642"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w:t>
      </w:r>
      <w:r w:rsidR="00DD1A35">
        <w:rPr>
          <w:rFonts w:cs="Times New Roman"/>
          <w:b/>
          <w:i/>
          <w:szCs w:val="24"/>
          <w:lang w:val="sr-Latn-BA"/>
        </w:rPr>
        <w:t>2</w:t>
      </w:r>
      <w:r w:rsidR="00237B94">
        <w:rPr>
          <w:rFonts w:cs="Times New Roman"/>
          <w:b/>
          <w:i/>
          <w:szCs w:val="24"/>
          <w:lang w:val="sr-Cyrl-CS"/>
        </w:rPr>
        <w:t>3</w:t>
      </w:r>
      <w:r w:rsidRPr="00BD35D7">
        <w:rPr>
          <w:rFonts w:cs="Times New Roman"/>
          <w:b/>
          <w:i/>
          <w:szCs w:val="24"/>
          <w:lang w:val="sr-Cyrl-CS"/>
        </w:rPr>
        <w:t>: Број и старост специјалних возила за одвожење комуналног отпада</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7"/>
      </w:tblGrid>
      <w:tr w:rsidR="00603024" w:rsidRPr="00F94C42" w14:paraId="21E3B076" w14:textId="77777777" w:rsidTr="00356623">
        <w:trPr>
          <w:jc w:val="center"/>
        </w:trPr>
        <w:tc>
          <w:tcPr>
            <w:tcW w:w="3116" w:type="dxa"/>
            <w:shd w:val="clear" w:color="auto" w:fill="DEEAF6" w:themeFill="accent1" w:themeFillTint="33"/>
          </w:tcPr>
          <w:p w14:paraId="2A80E4A4" w14:textId="77777777" w:rsidR="00603024" w:rsidRDefault="00603024" w:rsidP="00356623">
            <w:pPr>
              <w:spacing w:after="0"/>
              <w:jc w:val="center"/>
              <w:rPr>
                <w:rFonts w:cs="Times New Roman"/>
                <w:b/>
                <w:sz w:val="18"/>
                <w:szCs w:val="18"/>
                <w:lang w:val="sr-Cyrl-CS"/>
              </w:rPr>
            </w:pPr>
          </w:p>
          <w:p w14:paraId="2DD02013" w14:textId="77777777" w:rsidR="00603024" w:rsidRPr="00D87A0A" w:rsidRDefault="00603024" w:rsidP="00356623">
            <w:pPr>
              <w:spacing w:after="0"/>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356623">
            <w:pPr>
              <w:spacing w:after="0"/>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356623">
            <w:pPr>
              <w:spacing w:after="0"/>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4724BB" w14:paraId="3E75F967" w14:textId="77777777" w:rsidTr="00356623">
        <w:trPr>
          <w:jc w:val="center"/>
        </w:trPr>
        <w:tc>
          <w:tcPr>
            <w:tcW w:w="3116" w:type="dxa"/>
          </w:tcPr>
          <w:p w14:paraId="36F564DA" w14:textId="77777777" w:rsidR="004724BB" w:rsidRPr="001F1BB4" w:rsidRDefault="004724BB" w:rsidP="00356623">
            <w:pPr>
              <w:spacing w:after="0"/>
            </w:pPr>
            <w:r w:rsidRPr="001F1BB4">
              <w:t>Србија</w:t>
            </w:r>
          </w:p>
        </w:tc>
        <w:tc>
          <w:tcPr>
            <w:tcW w:w="3116" w:type="dxa"/>
          </w:tcPr>
          <w:p w14:paraId="7F2ACBB2" w14:textId="42819DB1" w:rsidR="004724BB" w:rsidRPr="004724BB" w:rsidRDefault="005E520B" w:rsidP="00356623">
            <w:pPr>
              <w:spacing w:after="0"/>
              <w:jc w:val="right"/>
              <w:rPr>
                <w:rFonts w:cs="Times New Roman"/>
                <w:szCs w:val="24"/>
                <w:lang w:val="sr-Latn-BA"/>
              </w:rPr>
            </w:pPr>
            <w:r>
              <w:rPr>
                <w:rFonts w:cs="Times New Roman"/>
                <w:szCs w:val="24"/>
                <w:lang w:val="sr-Cyrl-RS"/>
              </w:rPr>
              <w:t>997</w:t>
            </w:r>
          </w:p>
        </w:tc>
        <w:tc>
          <w:tcPr>
            <w:tcW w:w="3117" w:type="dxa"/>
          </w:tcPr>
          <w:p w14:paraId="27D556F7" w14:textId="30EA2002" w:rsidR="004724BB" w:rsidRPr="004724BB" w:rsidRDefault="005E520B" w:rsidP="00356623">
            <w:pPr>
              <w:spacing w:after="0"/>
              <w:jc w:val="right"/>
              <w:rPr>
                <w:rFonts w:cs="Times New Roman"/>
                <w:szCs w:val="24"/>
                <w:lang w:val="sr-Latn-BA"/>
              </w:rPr>
            </w:pPr>
            <w:r>
              <w:rPr>
                <w:rFonts w:cs="Times New Roman"/>
                <w:szCs w:val="24"/>
                <w:lang w:val="sr-Cyrl-RS"/>
              </w:rPr>
              <w:t>12,19</w:t>
            </w:r>
          </w:p>
        </w:tc>
      </w:tr>
      <w:tr w:rsidR="004724BB" w14:paraId="4098EEA2" w14:textId="77777777" w:rsidTr="00356623">
        <w:trPr>
          <w:jc w:val="center"/>
        </w:trPr>
        <w:tc>
          <w:tcPr>
            <w:tcW w:w="3116" w:type="dxa"/>
          </w:tcPr>
          <w:p w14:paraId="4EEDBCAF" w14:textId="77777777" w:rsidR="004724BB" w:rsidRPr="001F1BB4" w:rsidRDefault="004724BB" w:rsidP="00356623">
            <w:pPr>
              <w:spacing w:after="0"/>
            </w:pPr>
            <w:r w:rsidRPr="001F1BB4">
              <w:t>Београд</w:t>
            </w:r>
          </w:p>
        </w:tc>
        <w:tc>
          <w:tcPr>
            <w:tcW w:w="3116" w:type="dxa"/>
          </w:tcPr>
          <w:p w14:paraId="116C5E5E" w14:textId="41D38129" w:rsidR="004724BB" w:rsidRPr="004724BB" w:rsidRDefault="0086780B" w:rsidP="00356623">
            <w:pPr>
              <w:spacing w:after="0"/>
              <w:jc w:val="right"/>
              <w:rPr>
                <w:rFonts w:cs="Times New Roman"/>
                <w:szCs w:val="24"/>
                <w:lang w:val="sr-Latn-BA"/>
              </w:rPr>
            </w:pPr>
            <w:r>
              <w:rPr>
                <w:rFonts w:cs="Times New Roman"/>
                <w:szCs w:val="24"/>
                <w:lang w:val="sr-Cyrl-RS"/>
              </w:rPr>
              <w:t>193</w:t>
            </w:r>
          </w:p>
        </w:tc>
        <w:tc>
          <w:tcPr>
            <w:tcW w:w="3117" w:type="dxa"/>
          </w:tcPr>
          <w:p w14:paraId="056CF8FE" w14:textId="5A7CBEA3" w:rsidR="004724BB" w:rsidRPr="004724BB" w:rsidRDefault="0086780B" w:rsidP="00356623">
            <w:pPr>
              <w:spacing w:after="0"/>
              <w:jc w:val="right"/>
              <w:rPr>
                <w:rFonts w:cs="Times New Roman"/>
                <w:szCs w:val="24"/>
                <w:lang w:val="sr-Latn-BA"/>
              </w:rPr>
            </w:pPr>
            <w:r>
              <w:rPr>
                <w:rFonts w:cs="Times New Roman"/>
                <w:szCs w:val="24"/>
                <w:lang w:val="sr-Cyrl-RS"/>
              </w:rPr>
              <w:t>6</w:t>
            </w:r>
          </w:p>
        </w:tc>
      </w:tr>
      <w:tr w:rsidR="004724BB" w14:paraId="3BDDF76F" w14:textId="77777777" w:rsidTr="00356623">
        <w:trPr>
          <w:jc w:val="center"/>
        </w:trPr>
        <w:tc>
          <w:tcPr>
            <w:tcW w:w="3116" w:type="dxa"/>
          </w:tcPr>
          <w:p w14:paraId="460785D5" w14:textId="77777777" w:rsidR="004724BB" w:rsidRPr="001F1BB4" w:rsidRDefault="004724BB" w:rsidP="00356623">
            <w:pPr>
              <w:spacing w:after="0"/>
            </w:pPr>
            <w:r w:rsidRPr="001F1BB4">
              <w:t>Војводина</w:t>
            </w:r>
          </w:p>
        </w:tc>
        <w:tc>
          <w:tcPr>
            <w:tcW w:w="3116" w:type="dxa"/>
          </w:tcPr>
          <w:p w14:paraId="29A61313" w14:textId="0116FF16" w:rsidR="004724BB" w:rsidRPr="004724BB" w:rsidRDefault="0086780B" w:rsidP="00356623">
            <w:pPr>
              <w:spacing w:after="0"/>
              <w:jc w:val="right"/>
              <w:rPr>
                <w:rFonts w:cs="Times New Roman"/>
                <w:szCs w:val="24"/>
                <w:lang w:val="sr-Latn-BA"/>
              </w:rPr>
            </w:pPr>
            <w:r>
              <w:rPr>
                <w:rFonts w:cs="Times New Roman"/>
                <w:szCs w:val="24"/>
                <w:lang w:val="sr-Cyrl-RS"/>
              </w:rPr>
              <w:t>311</w:t>
            </w:r>
          </w:p>
        </w:tc>
        <w:tc>
          <w:tcPr>
            <w:tcW w:w="3117" w:type="dxa"/>
          </w:tcPr>
          <w:p w14:paraId="63367972" w14:textId="4994CD0D" w:rsidR="004724BB" w:rsidRPr="004724BB" w:rsidRDefault="0086780B" w:rsidP="00356623">
            <w:pPr>
              <w:spacing w:after="0"/>
              <w:jc w:val="right"/>
              <w:rPr>
                <w:rFonts w:cs="Times New Roman"/>
                <w:szCs w:val="24"/>
                <w:lang w:val="sr-Latn-BA"/>
              </w:rPr>
            </w:pPr>
            <w:r>
              <w:rPr>
                <w:rFonts w:cs="Times New Roman"/>
                <w:szCs w:val="24"/>
                <w:lang w:val="sr-Cyrl-RS"/>
              </w:rPr>
              <w:t>12,21</w:t>
            </w:r>
          </w:p>
        </w:tc>
      </w:tr>
      <w:tr w:rsidR="004724BB" w14:paraId="28C92D3B" w14:textId="77777777" w:rsidTr="00356623">
        <w:trPr>
          <w:jc w:val="center"/>
        </w:trPr>
        <w:tc>
          <w:tcPr>
            <w:tcW w:w="3116" w:type="dxa"/>
          </w:tcPr>
          <w:p w14:paraId="4D6A422D" w14:textId="77777777" w:rsidR="004724BB" w:rsidRPr="001F1BB4" w:rsidRDefault="004724BB" w:rsidP="00356623">
            <w:pPr>
              <w:spacing w:after="0"/>
            </w:pPr>
            <w:r w:rsidRPr="001F1BB4">
              <w:t>Јужна и источна Србија</w:t>
            </w:r>
          </w:p>
        </w:tc>
        <w:tc>
          <w:tcPr>
            <w:tcW w:w="3116" w:type="dxa"/>
          </w:tcPr>
          <w:p w14:paraId="0079A4EC" w14:textId="73824258" w:rsidR="004724BB" w:rsidRPr="004724BB" w:rsidRDefault="0086780B" w:rsidP="00356623">
            <w:pPr>
              <w:spacing w:after="0"/>
              <w:jc w:val="right"/>
              <w:rPr>
                <w:rFonts w:cs="Times New Roman"/>
                <w:szCs w:val="24"/>
                <w:lang w:val="sr-Latn-BA"/>
              </w:rPr>
            </w:pPr>
            <w:r>
              <w:rPr>
                <w:rFonts w:cs="Times New Roman"/>
                <w:szCs w:val="24"/>
                <w:lang w:val="sr-Cyrl-RS"/>
              </w:rPr>
              <w:t>214</w:t>
            </w:r>
          </w:p>
        </w:tc>
        <w:tc>
          <w:tcPr>
            <w:tcW w:w="3117" w:type="dxa"/>
          </w:tcPr>
          <w:p w14:paraId="55B8ACC7" w14:textId="2415E2A0" w:rsidR="004724BB" w:rsidRPr="004724BB" w:rsidRDefault="00565E17" w:rsidP="00356623">
            <w:pPr>
              <w:spacing w:after="0"/>
              <w:jc w:val="right"/>
              <w:rPr>
                <w:rFonts w:cs="Times New Roman"/>
                <w:szCs w:val="24"/>
                <w:lang w:val="sr-Latn-BA"/>
              </w:rPr>
            </w:pPr>
            <w:r>
              <w:rPr>
                <w:rFonts w:cs="Times New Roman"/>
                <w:szCs w:val="24"/>
                <w:lang w:val="sr-Cyrl-RS"/>
              </w:rPr>
              <w:t>11,74</w:t>
            </w:r>
          </w:p>
        </w:tc>
      </w:tr>
      <w:tr w:rsidR="004724BB" w14:paraId="5C48E492" w14:textId="77777777" w:rsidTr="00356623">
        <w:trPr>
          <w:jc w:val="center"/>
        </w:trPr>
        <w:tc>
          <w:tcPr>
            <w:tcW w:w="3116" w:type="dxa"/>
          </w:tcPr>
          <w:p w14:paraId="48D8F4B1" w14:textId="77777777" w:rsidR="004724BB" w:rsidRDefault="004724BB" w:rsidP="00356623">
            <w:pPr>
              <w:spacing w:after="0"/>
            </w:pPr>
            <w:r w:rsidRPr="001F1BB4">
              <w:t>Шумадија и западна Србија</w:t>
            </w:r>
          </w:p>
        </w:tc>
        <w:tc>
          <w:tcPr>
            <w:tcW w:w="3116" w:type="dxa"/>
          </w:tcPr>
          <w:p w14:paraId="46301659" w14:textId="4330B84B" w:rsidR="004724BB" w:rsidRPr="004724BB" w:rsidRDefault="00FB7B54" w:rsidP="00356623">
            <w:pPr>
              <w:spacing w:after="0"/>
              <w:jc w:val="right"/>
              <w:rPr>
                <w:rFonts w:cs="Times New Roman"/>
                <w:szCs w:val="24"/>
                <w:lang w:val="sr-Latn-BA"/>
              </w:rPr>
            </w:pPr>
            <w:r>
              <w:rPr>
                <w:rFonts w:cs="Times New Roman"/>
                <w:szCs w:val="24"/>
                <w:lang w:val="sr-Cyrl-RS"/>
              </w:rPr>
              <w:t>274</w:t>
            </w:r>
          </w:p>
        </w:tc>
        <w:tc>
          <w:tcPr>
            <w:tcW w:w="3117" w:type="dxa"/>
          </w:tcPr>
          <w:p w14:paraId="3DD62B53" w14:textId="1B229226" w:rsidR="004724BB" w:rsidRPr="004724BB" w:rsidRDefault="00C60971" w:rsidP="00356623">
            <w:pPr>
              <w:spacing w:after="0"/>
              <w:jc w:val="right"/>
              <w:rPr>
                <w:rFonts w:cs="Times New Roman"/>
                <w:szCs w:val="24"/>
                <w:lang w:val="sr-Latn-BA"/>
              </w:rPr>
            </w:pPr>
            <w:r>
              <w:rPr>
                <w:rFonts w:cs="Times New Roman"/>
                <w:szCs w:val="24"/>
                <w:lang w:val="sr-Cyrl-RS"/>
              </w:rPr>
              <w:t>12,06</w:t>
            </w:r>
          </w:p>
        </w:tc>
      </w:tr>
    </w:tbl>
    <w:p w14:paraId="73759193" w14:textId="77777777" w:rsidR="00603024" w:rsidRDefault="00603024" w:rsidP="00603024">
      <w:pPr>
        <w:ind w:firstLine="720"/>
        <w:rPr>
          <w:rFonts w:cs="Times New Roman"/>
          <w:szCs w:val="24"/>
          <w:lang w:val="sr-Cyrl-CS"/>
        </w:rPr>
      </w:pPr>
    </w:p>
    <w:p w14:paraId="35220487" w14:textId="2927A29E" w:rsidR="004724BB" w:rsidRPr="007C3E15" w:rsidRDefault="004724BB" w:rsidP="004724BB">
      <w:pPr>
        <w:ind w:firstLine="720"/>
        <w:rPr>
          <w:rFonts w:cs="Times New Roman"/>
          <w:szCs w:val="24"/>
          <w:lang w:val="sr-Cyrl-CS"/>
        </w:rPr>
      </w:pPr>
      <w:r w:rsidRPr="007C3E15">
        <w:rPr>
          <w:rFonts w:cs="Times New Roman"/>
          <w:szCs w:val="24"/>
          <w:lang w:val="sr-Cyrl-CS"/>
        </w:rPr>
        <w:t xml:space="preserve">На основу података које </w:t>
      </w:r>
      <w:r w:rsidR="002777C6">
        <w:rPr>
          <w:rFonts w:cs="Times New Roman"/>
          <w:szCs w:val="24"/>
          <w:lang w:val="sr-Cyrl-CS"/>
        </w:rPr>
        <w:t>су</w:t>
      </w:r>
      <w:r w:rsidRPr="007C3E15">
        <w:rPr>
          <w:rFonts w:cs="Times New Roman"/>
          <w:szCs w:val="24"/>
          <w:lang w:val="sr-Cyrl-CS"/>
        </w:rPr>
        <w:t xml:space="preserve"> доставил</w:t>
      </w:r>
      <w:r w:rsidR="002777C6">
        <w:rPr>
          <w:rFonts w:cs="Times New Roman"/>
          <w:szCs w:val="24"/>
          <w:lang w:val="sr-Cyrl-CS"/>
        </w:rPr>
        <w:t>е</w:t>
      </w:r>
      <w:r w:rsidRPr="007C3E15">
        <w:rPr>
          <w:rFonts w:cs="Times New Roman"/>
          <w:szCs w:val="24"/>
          <w:lang w:val="sr-Cyrl-CS"/>
        </w:rPr>
        <w:t xml:space="preserve"> </w:t>
      </w:r>
      <w:r w:rsidRPr="007C3E15">
        <w:rPr>
          <w:rFonts w:cs="Times New Roman"/>
          <w:szCs w:val="24"/>
          <w:lang w:val="sr-Latn-BA"/>
        </w:rPr>
        <w:t xml:space="preserve"> </w:t>
      </w:r>
      <w:r w:rsidR="005071D4">
        <w:rPr>
          <w:rFonts w:cs="Times New Roman"/>
          <w:szCs w:val="24"/>
          <w:lang w:val="sr-Cyrl-RS"/>
        </w:rPr>
        <w:t>108</w:t>
      </w:r>
      <w:r w:rsidR="00E209AB" w:rsidRPr="007C3E15">
        <w:rPr>
          <w:rFonts w:cs="Times New Roman"/>
          <w:szCs w:val="24"/>
          <w:lang w:val="sr-Cyrl-CS"/>
        </w:rPr>
        <w:t xml:space="preserve"> </w:t>
      </w:r>
      <w:r w:rsidRPr="007C3E15">
        <w:rPr>
          <w:rFonts w:cs="Times New Roman"/>
          <w:szCs w:val="24"/>
          <w:lang w:val="sr-Cyrl-CS"/>
        </w:rPr>
        <w:t xml:space="preserve">ЈЛС, у Републици Србији има </w:t>
      </w:r>
      <w:r w:rsidR="005071D4">
        <w:rPr>
          <w:rFonts w:cs="Times New Roman"/>
          <w:szCs w:val="24"/>
          <w:lang w:val="sr-Cyrl-RS"/>
        </w:rPr>
        <w:t>997</w:t>
      </w:r>
      <w:r w:rsidR="00E209AB" w:rsidRPr="007C3E15">
        <w:rPr>
          <w:rFonts w:cs="Times New Roman"/>
          <w:szCs w:val="24"/>
          <w:lang w:val="sr-Cyrl-CS"/>
        </w:rPr>
        <w:t xml:space="preserve"> </w:t>
      </w:r>
      <w:r w:rsidRPr="007C3E15">
        <w:rPr>
          <w:rFonts w:cs="Times New Roman"/>
          <w:szCs w:val="24"/>
          <w:lang w:val="sr-Cyrl-CS"/>
        </w:rPr>
        <w:t>активних специјалних возила за одвожење комуналног отпада</w:t>
      </w:r>
      <w:r w:rsidR="009D686A">
        <w:rPr>
          <w:rFonts w:cs="Times New Roman"/>
          <w:szCs w:val="24"/>
          <w:lang w:val="sr-Cyrl-CS"/>
        </w:rPr>
        <w:t>.</w:t>
      </w:r>
      <w:r w:rsidRPr="007C3E15">
        <w:rPr>
          <w:rFonts w:cs="Times New Roman"/>
          <w:szCs w:val="24"/>
          <w:lang w:val="sr-Cyrl-CS"/>
        </w:rPr>
        <w:t xml:space="preserve">  </w:t>
      </w:r>
      <w:r w:rsidR="009D686A">
        <w:rPr>
          <w:rFonts w:cs="Times New Roman"/>
          <w:szCs w:val="24"/>
          <w:lang w:val="sr-Cyrl-CS"/>
        </w:rPr>
        <w:t>По</w:t>
      </w:r>
      <w:r w:rsidR="009D686A" w:rsidRPr="007C3E15">
        <w:rPr>
          <w:rFonts w:cs="Times New Roman"/>
          <w:szCs w:val="24"/>
          <w:lang w:val="sr-Cyrl-CS"/>
        </w:rPr>
        <w:t xml:space="preserve"> </w:t>
      </w:r>
      <w:r w:rsidRPr="007C3E15">
        <w:rPr>
          <w:rFonts w:cs="Times New Roman"/>
          <w:szCs w:val="24"/>
          <w:lang w:val="sr-Cyrl-CS"/>
        </w:rPr>
        <w:t xml:space="preserve">једно специјализовано возило има </w:t>
      </w:r>
      <w:r w:rsidR="005071D4">
        <w:rPr>
          <w:rFonts w:cs="Times New Roman"/>
          <w:szCs w:val="24"/>
          <w:lang w:val="sr-Cyrl-CS"/>
        </w:rPr>
        <w:t>5</w:t>
      </w:r>
      <w:r w:rsidR="00E209AB" w:rsidRPr="007C3E15">
        <w:rPr>
          <w:rFonts w:cs="Times New Roman"/>
          <w:szCs w:val="24"/>
          <w:lang w:val="sr-Cyrl-CS"/>
        </w:rPr>
        <w:t xml:space="preserve"> </w:t>
      </w:r>
      <w:r w:rsidRPr="007C3E15">
        <w:rPr>
          <w:rFonts w:cs="Times New Roman"/>
          <w:szCs w:val="24"/>
          <w:lang w:val="sr-Cyrl-CS"/>
        </w:rPr>
        <w:t>ЈЛС</w:t>
      </w:r>
      <w:r w:rsidRPr="004736F9">
        <w:rPr>
          <w:rFonts w:eastAsia="Times New Roman" w:cs="Times New Roman"/>
          <w:bCs/>
          <w:szCs w:val="24"/>
          <w:lang w:val="sr-Cyrl-CS"/>
        </w:rPr>
        <w:t xml:space="preserve">, </w:t>
      </w:r>
      <w:r w:rsidRPr="007C3E15">
        <w:rPr>
          <w:rFonts w:cs="Times New Roman"/>
          <w:szCs w:val="24"/>
          <w:lang w:val="sr-Cyrl-CS"/>
        </w:rPr>
        <w:t xml:space="preserve"> док највише возила има </w:t>
      </w:r>
      <w:r w:rsidR="00B35E9E">
        <w:rPr>
          <w:rFonts w:cs="Times New Roman"/>
          <w:szCs w:val="24"/>
          <w:lang w:val="sr-Cyrl-CS"/>
        </w:rPr>
        <w:t xml:space="preserve">Град Београд - </w:t>
      </w:r>
      <w:r w:rsidR="00E209AB">
        <w:rPr>
          <w:rFonts w:cs="Times New Roman"/>
          <w:szCs w:val="24"/>
          <w:lang w:val="sr-Cyrl-CS"/>
        </w:rPr>
        <w:t>1</w:t>
      </w:r>
      <w:r w:rsidR="005071D4">
        <w:rPr>
          <w:rFonts w:cs="Times New Roman"/>
          <w:szCs w:val="24"/>
          <w:lang w:val="sr-Cyrl-CS"/>
        </w:rPr>
        <w:t>9</w:t>
      </w:r>
      <w:r w:rsidR="00E209AB">
        <w:rPr>
          <w:rFonts w:cs="Times New Roman"/>
          <w:szCs w:val="24"/>
          <w:lang w:val="sr-Cyrl-CS"/>
        </w:rPr>
        <w:t>3</w:t>
      </w:r>
      <w:r w:rsidRPr="007C3E15">
        <w:rPr>
          <w:rFonts w:cs="Times New Roman"/>
          <w:szCs w:val="24"/>
          <w:lang w:val="sr-Cyrl-CS"/>
        </w:rPr>
        <w:t xml:space="preserve">. </w:t>
      </w:r>
    </w:p>
    <w:p w14:paraId="75681BCA" w14:textId="1AD062ED" w:rsidR="00CD45AE" w:rsidRPr="00A14570" w:rsidRDefault="004724BB" w:rsidP="00A14570">
      <w:pPr>
        <w:ind w:firstLine="720"/>
        <w:rPr>
          <w:rFonts w:cs="Times New Roman"/>
          <w:szCs w:val="24"/>
          <w:lang w:val="sr-Cyrl-CS"/>
        </w:rPr>
      </w:pPr>
      <w:r w:rsidRPr="007C3E15">
        <w:rPr>
          <w:rFonts w:cs="Times New Roman"/>
          <w:szCs w:val="24"/>
          <w:lang w:val="sr-Cyrl-CS"/>
        </w:rPr>
        <w:lastRenderedPageBreak/>
        <w:t xml:space="preserve">Према пристиглим подацима </w:t>
      </w:r>
      <w:r w:rsidR="004F097E">
        <w:rPr>
          <w:rFonts w:cs="Times New Roman"/>
          <w:szCs w:val="24"/>
          <w:lang w:val="sr-Cyrl-CS"/>
        </w:rPr>
        <w:t xml:space="preserve">просечна старост возила износи </w:t>
      </w:r>
      <w:r w:rsidR="005071D4">
        <w:rPr>
          <w:rFonts w:cs="Times New Roman"/>
          <w:szCs w:val="24"/>
          <w:lang w:val="sr-Cyrl-CS"/>
        </w:rPr>
        <w:t>12,19</w:t>
      </w:r>
      <w:r w:rsidR="004F097E">
        <w:rPr>
          <w:rFonts w:cs="Times New Roman"/>
          <w:szCs w:val="24"/>
          <w:lang w:val="sr-Cyrl-CS"/>
        </w:rPr>
        <w:t xml:space="preserve"> годин</w:t>
      </w:r>
      <w:r w:rsidR="005071D4">
        <w:rPr>
          <w:rFonts w:cs="Times New Roman"/>
          <w:szCs w:val="24"/>
          <w:lang w:val="sr-Cyrl-CS"/>
        </w:rPr>
        <w:t>а</w:t>
      </w:r>
      <w:r w:rsidR="004F097E">
        <w:rPr>
          <w:rFonts w:cs="Times New Roman"/>
          <w:szCs w:val="24"/>
          <w:lang w:val="sr-Cyrl-CS"/>
        </w:rPr>
        <w:t xml:space="preserve">. У Београдском </w:t>
      </w:r>
      <w:r w:rsidR="00EB0722">
        <w:rPr>
          <w:rFonts w:cs="Times New Roman"/>
          <w:szCs w:val="24"/>
          <w:lang w:val="sr-Cyrl-CS"/>
        </w:rPr>
        <w:t xml:space="preserve">региону возила су просечне старости </w:t>
      </w:r>
      <w:r w:rsidR="00731166">
        <w:rPr>
          <w:rFonts w:cs="Times New Roman"/>
          <w:szCs w:val="24"/>
          <w:lang w:val="sr-Cyrl-CS"/>
        </w:rPr>
        <w:t>6</w:t>
      </w:r>
      <w:r w:rsidR="00EB0722">
        <w:rPr>
          <w:rFonts w:cs="Times New Roman"/>
          <w:szCs w:val="24"/>
          <w:lang w:val="sr-Cyrl-CS"/>
        </w:rPr>
        <w:t xml:space="preserve"> година, у региону Војводине </w:t>
      </w:r>
      <w:r w:rsidR="00731166">
        <w:rPr>
          <w:rFonts w:cs="Times New Roman"/>
          <w:szCs w:val="24"/>
          <w:lang w:val="sr-Cyrl-CS"/>
        </w:rPr>
        <w:t>12,21</w:t>
      </w:r>
      <w:r w:rsidR="00EB0722">
        <w:rPr>
          <w:rFonts w:cs="Times New Roman"/>
          <w:szCs w:val="24"/>
          <w:lang w:val="sr-Cyrl-CS"/>
        </w:rPr>
        <w:t xml:space="preserve"> година, у региону Јужне и источне Србије </w:t>
      </w:r>
      <w:r w:rsidR="00731166">
        <w:rPr>
          <w:rFonts w:cs="Times New Roman"/>
          <w:szCs w:val="24"/>
          <w:lang w:val="sr-Cyrl-CS"/>
        </w:rPr>
        <w:t>11,74</w:t>
      </w:r>
      <w:r w:rsidR="000A746B">
        <w:rPr>
          <w:rFonts w:cs="Times New Roman"/>
          <w:szCs w:val="24"/>
          <w:lang w:val="sr-Cyrl-CS"/>
        </w:rPr>
        <w:t xml:space="preserve"> док у региону Шумадије и западне Србије просечна старост возила износи </w:t>
      </w:r>
      <w:r w:rsidR="00731166">
        <w:rPr>
          <w:rFonts w:cs="Times New Roman"/>
          <w:szCs w:val="24"/>
          <w:lang w:val="sr-Cyrl-CS"/>
        </w:rPr>
        <w:t>12,06</w:t>
      </w:r>
      <w:r w:rsidR="000A746B">
        <w:rPr>
          <w:rFonts w:cs="Times New Roman"/>
          <w:szCs w:val="24"/>
          <w:lang w:val="sr-Cyrl-CS"/>
        </w:rPr>
        <w:t xml:space="preserve"> година. </w:t>
      </w:r>
      <w:r w:rsidR="004F097E">
        <w:rPr>
          <w:rFonts w:cs="Times New Roman"/>
          <w:szCs w:val="24"/>
          <w:lang w:val="sr-Cyrl-CS"/>
        </w:rPr>
        <w:t>Н</w:t>
      </w:r>
      <w:r w:rsidRPr="007C3E15">
        <w:rPr>
          <w:rFonts w:cs="Times New Roman"/>
          <w:szCs w:val="24"/>
          <w:lang w:val="sr-Cyrl-CS"/>
        </w:rPr>
        <w:t xml:space="preserve">ајмању просечну старост возила </w:t>
      </w:r>
      <w:r w:rsidR="00731166">
        <w:rPr>
          <w:rFonts w:cs="Times New Roman"/>
          <w:szCs w:val="24"/>
          <w:lang w:val="sr-Cyrl-CS"/>
        </w:rPr>
        <w:t xml:space="preserve">од годину дана </w:t>
      </w:r>
      <w:r w:rsidR="00CD45AE">
        <w:rPr>
          <w:rFonts w:cs="Times New Roman"/>
          <w:szCs w:val="24"/>
          <w:lang w:val="sr-Cyrl-CS"/>
        </w:rPr>
        <w:t>има</w:t>
      </w:r>
      <w:r w:rsidR="00731166">
        <w:rPr>
          <w:rFonts w:cs="Times New Roman"/>
          <w:szCs w:val="24"/>
          <w:lang w:val="sr-Cyrl-CS"/>
        </w:rPr>
        <w:t>ју</w:t>
      </w:r>
      <w:r w:rsidR="00CD45AE">
        <w:rPr>
          <w:rFonts w:cs="Times New Roman"/>
          <w:szCs w:val="24"/>
          <w:lang w:val="sr-Cyrl-CS"/>
        </w:rPr>
        <w:t xml:space="preserve"> општин</w:t>
      </w:r>
      <w:r w:rsidR="00731166">
        <w:rPr>
          <w:rFonts w:cs="Times New Roman"/>
          <w:szCs w:val="24"/>
          <w:lang w:val="sr-Cyrl-CS"/>
        </w:rPr>
        <w:t>е</w:t>
      </w:r>
      <w:r w:rsidR="00CD45AE">
        <w:rPr>
          <w:rFonts w:cs="Times New Roman"/>
          <w:szCs w:val="24"/>
          <w:lang w:val="sr-Cyrl-CS"/>
        </w:rPr>
        <w:t xml:space="preserve"> </w:t>
      </w:r>
      <w:r w:rsidR="00731166">
        <w:rPr>
          <w:rFonts w:cs="Times New Roman"/>
          <w:szCs w:val="24"/>
          <w:lang w:val="sr-Cyrl-CS"/>
        </w:rPr>
        <w:t>Тител и Лебане</w:t>
      </w:r>
      <w:r w:rsidRPr="007C3E15">
        <w:rPr>
          <w:rFonts w:cs="Times New Roman"/>
          <w:szCs w:val="24"/>
          <w:lang w:val="sr-Cyrl-CS"/>
        </w:rPr>
        <w:t xml:space="preserve">, док највећу просечну старост возила има </w:t>
      </w:r>
      <w:r w:rsidR="00D63647" w:rsidRPr="007C3E15">
        <w:rPr>
          <w:rFonts w:cs="Times New Roman"/>
          <w:szCs w:val="24"/>
          <w:lang w:val="sr-Cyrl-CS"/>
        </w:rPr>
        <w:t>општин</w:t>
      </w:r>
      <w:r w:rsidR="00D63647">
        <w:rPr>
          <w:rFonts w:cs="Times New Roman"/>
          <w:szCs w:val="24"/>
          <w:lang w:val="sr-Cyrl-CS"/>
        </w:rPr>
        <w:t>а</w:t>
      </w:r>
      <w:r w:rsidR="00D63647" w:rsidRPr="007C3E15">
        <w:rPr>
          <w:rFonts w:cs="Times New Roman"/>
          <w:szCs w:val="24"/>
          <w:lang w:val="sr-Cyrl-CS"/>
        </w:rPr>
        <w:t xml:space="preserve"> </w:t>
      </w:r>
      <w:r w:rsidR="00C20D51">
        <w:rPr>
          <w:rFonts w:cs="Times New Roman"/>
          <w:szCs w:val="24"/>
          <w:lang w:val="sr-Cyrl-CS"/>
        </w:rPr>
        <w:t>Бачки Петровац</w:t>
      </w:r>
      <w:r w:rsidRPr="007C3E15">
        <w:rPr>
          <w:rFonts w:cs="Times New Roman"/>
          <w:szCs w:val="24"/>
          <w:lang w:val="sr-Cyrl-CS"/>
        </w:rPr>
        <w:t xml:space="preserve"> и она износи </w:t>
      </w:r>
      <w:r w:rsidR="00CD45AE" w:rsidRPr="007C3E15">
        <w:rPr>
          <w:rFonts w:cs="Times New Roman"/>
          <w:szCs w:val="24"/>
          <w:lang w:val="sr-Cyrl-CS"/>
        </w:rPr>
        <w:t>3</w:t>
      </w:r>
      <w:r w:rsidR="00C20D51">
        <w:rPr>
          <w:rFonts w:cs="Times New Roman"/>
          <w:szCs w:val="24"/>
          <w:lang w:val="sr-Cyrl-CS"/>
        </w:rPr>
        <w:t>6</w:t>
      </w:r>
      <w:r w:rsidR="00CD45AE" w:rsidRPr="007C3E15">
        <w:rPr>
          <w:rFonts w:cs="Times New Roman"/>
          <w:szCs w:val="24"/>
          <w:lang w:val="sr-Cyrl-CS"/>
        </w:rPr>
        <w:t xml:space="preserve"> годин</w:t>
      </w:r>
      <w:r w:rsidR="00C20D51">
        <w:rPr>
          <w:rFonts w:cs="Times New Roman"/>
          <w:szCs w:val="24"/>
          <w:lang w:val="sr-Cyrl-CS"/>
        </w:rPr>
        <w:t>а</w:t>
      </w:r>
      <w:r w:rsidRPr="007C3E15">
        <w:rPr>
          <w:rFonts w:cs="Times New Roman"/>
          <w:szCs w:val="24"/>
          <w:lang w:val="sr-Cyrl-CS"/>
        </w:rPr>
        <w:t>.</w:t>
      </w:r>
    </w:p>
    <w:p w14:paraId="1144AE86" w14:textId="77777777" w:rsidR="00CD45AE" w:rsidRDefault="00CD45AE" w:rsidP="00603024">
      <w:pPr>
        <w:spacing w:after="0"/>
        <w:ind w:left="720"/>
        <w:rPr>
          <w:rFonts w:cs="Times New Roman"/>
          <w:b/>
          <w:i/>
          <w:szCs w:val="24"/>
          <w:lang w:val="sr-Cyrl-CS"/>
        </w:rPr>
      </w:pPr>
    </w:p>
    <w:p w14:paraId="0E45EB87" w14:textId="586DE861"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w:t>
      </w:r>
      <w:r w:rsidR="00E42B22">
        <w:rPr>
          <w:rFonts w:cs="Times New Roman"/>
          <w:b/>
          <w:i/>
          <w:szCs w:val="24"/>
          <w:lang w:val="sr-Cyrl-CS"/>
        </w:rPr>
        <w:t>2</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029BCFCF" w14:textId="27BD718C" w:rsidR="00603024" w:rsidRDefault="007D4C7F" w:rsidP="00B353C0">
      <w:pPr>
        <w:ind w:firstLine="720"/>
        <w:jc w:val="center"/>
        <w:rPr>
          <w:rFonts w:cs="Times New Roman"/>
          <w:szCs w:val="24"/>
          <w:lang w:val="sr-Cyrl-CS"/>
        </w:rPr>
      </w:pPr>
      <w:r>
        <w:rPr>
          <w:rFonts w:cs="Times New Roman"/>
          <w:noProof/>
          <w:szCs w:val="24"/>
          <w:lang w:val="sr-Latn-BA" w:eastAsia="sr-Latn-BA"/>
        </w:rPr>
        <w:drawing>
          <wp:inline distT="0" distB="0" distL="0" distR="0" wp14:anchorId="046F80AC" wp14:editId="7A3F313C">
            <wp:extent cx="4676775" cy="3209925"/>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B6B145" w14:textId="06F40377" w:rsidR="003821A7" w:rsidRDefault="00227BC0" w:rsidP="00C5322F">
      <w:pPr>
        <w:spacing w:after="0"/>
        <w:ind w:firstLine="708"/>
        <w:jc w:val="left"/>
        <w:rPr>
          <w:rFonts w:cs="Times New Roman"/>
          <w:b/>
          <w:i/>
          <w:szCs w:val="24"/>
          <w:lang w:val="sr-Cyrl-CS"/>
        </w:rPr>
      </w:pPr>
      <w:r>
        <w:rPr>
          <w:rFonts w:cs="Times New Roman"/>
          <w:szCs w:val="24"/>
          <w:lang w:val="sr-Cyrl-CS"/>
        </w:rPr>
        <w:t>59</w:t>
      </w:r>
      <w:r w:rsidR="00B819E4" w:rsidRPr="007C3E15">
        <w:rPr>
          <w:rFonts w:cs="Times New Roman"/>
          <w:szCs w:val="24"/>
          <w:lang w:val="sr-Cyrl-CS"/>
        </w:rPr>
        <w:t xml:space="preserve"> </w:t>
      </w:r>
      <w:r w:rsidR="007D4C7F" w:rsidRPr="007C3E15">
        <w:rPr>
          <w:rFonts w:cs="Times New Roman"/>
          <w:szCs w:val="24"/>
          <w:lang w:val="sr-Cyrl-CS"/>
        </w:rPr>
        <w:t xml:space="preserve">ЈЛС је доставило податке о проценту наплате у </w:t>
      </w:r>
      <w:r w:rsidR="00B819E4" w:rsidRPr="007C3E15">
        <w:rPr>
          <w:rFonts w:cs="Times New Roman"/>
          <w:szCs w:val="24"/>
          <w:lang w:val="sr-Latn-RS"/>
        </w:rPr>
        <w:t>20</w:t>
      </w:r>
      <w:r w:rsidR="00B819E4">
        <w:rPr>
          <w:rFonts w:cs="Times New Roman"/>
          <w:szCs w:val="24"/>
          <w:lang w:val="sr-Cyrl-CS"/>
        </w:rPr>
        <w:t>2</w:t>
      </w:r>
      <w:r>
        <w:rPr>
          <w:rFonts w:cs="Times New Roman"/>
          <w:szCs w:val="24"/>
          <w:lang w:val="sr-Cyrl-CS"/>
        </w:rPr>
        <w:t>2</w:t>
      </w:r>
      <w:r w:rsidR="007D4C7F" w:rsidRPr="007C3E15">
        <w:rPr>
          <w:rFonts w:cs="Times New Roman"/>
          <w:szCs w:val="24"/>
          <w:lang w:val="sr-Cyrl-CS"/>
        </w:rPr>
        <w:t xml:space="preserve">. години и он на републичком нивоу износи </w:t>
      </w:r>
      <w:r>
        <w:rPr>
          <w:rFonts w:cs="Times New Roman"/>
          <w:szCs w:val="24"/>
          <w:lang w:val="sr-Cyrl-CS"/>
        </w:rPr>
        <w:t xml:space="preserve">81,75 </w:t>
      </w:r>
      <w:r w:rsidR="007D4C7F" w:rsidRPr="007C3E15">
        <w:rPr>
          <w:rFonts w:cs="Times New Roman"/>
          <w:szCs w:val="24"/>
          <w:lang w:val="sr-Cyrl-CS"/>
        </w:rPr>
        <w:t>%.  Најнижи проценат наплате има општин</w:t>
      </w:r>
      <w:r>
        <w:rPr>
          <w:rFonts w:cs="Times New Roman"/>
          <w:szCs w:val="24"/>
          <w:lang w:val="sr-Cyrl-CS"/>
        </w:rPr>
        <w:t>а</w:t>
      </w:r>
      <w:r w:rsidR="007D4C7F" w:rsidRPr="007C3E15">
        <w:rPr>
          <w:rFonts w:cs="Times New Roman"/>
          <w:szCs w:val="24"/>
          <w:lang w:val="sr-Cyrl-CS"/>
        </w:rPr>
        <w:t xml:space="preserve"> </w:t>
      </w:r>
      <w:r>
        <w:rPr>
          <w:rFonts w:cs="Times New Roman"/>
          <w:szCs w:val="24"/>
          <w:lang w:val="sr-Cyrl-CS"/>
        </w:rPr>
        <w:t>Лебане</w:t>
      </w:r>
      <w:r w:rsidR="007D4C7F" w:rsidRPr="007C3E15">
        <w:rPr>
          <w:rFonts w:cs="Times New Roman"/>
          <w:szCs w:val="24"/>
          <w:lang w:val="sr-Cyrl-CS"/>
        </w:rPr>
        <w:t xml:space="preserve"> </w:t>
      </w:r>
      <w:r>
        <w:rPr>
          <w:rFonts w:cs="Times New Roman"/>
          <w:szCs w:val="24"/>
          <w:lang w:val="sr-Cyrl-CS"/>
        </w:rPr>
        <w:t xml:space="preserve">37,93 </w:t>
      </w:r>
      <w:r w:rsidR="007D4C7F" w:rsidRPr="007C3E15">
        <w:rPr>
          <w:rFonts w:cs="Times New Roman"/>
          <w:szCs w:val="24"/>
          <w:lang w:val="sr-Cyrl-CS"/>
        </w:rPr>
        <w:t xml:space="preserve">%, док највиши проценат наплате има општина </w:t>
      </w:r>
      <w:r w:rsidR="00F52E13">
        <w:rPr>
          <w:rFonts w:cs="Times New Roman"/>
          <w:szCs w:val="24"/>
          <w:lang w:val="sr-Cyrl-CS"/>
        </w:rPr>
        <w:t>Параћин</w:t>
      </w:r>
      <w:r w:rsidR="007D4C7F" w:rsidRPr="007C3E15">
        <w:rPr>
          <w:rFonts w:cs="Times New Roman"/>
          <w:szCs w:val="24"/>
          <w:lang w:val="sr-Cyrl-CS"/>
        </w:rPr>
        <w:t xml:space="preserve"> – </w:t>
      </w:r>
      <w:r w:rsidR="00F52E13">
        <w:rPr>
          <w:rFonts w:cs="Times New Roman"/>
          <w:szCs w:val="24"/>
          <w:lang w:val="sr-Cyrl-CS"/>
        </w:rPr>
        <w:t>98</w:t>
      </w:r>
      <w:r w:rsidR="007D4C7F" w:rsidRPr="007C3E15">
        <w:rPr>
          <w:rFonts w:cs="Times New Roman"/>
          <w:szCs w:val="24"/>
          <w:lang w:val="sr-Cyrl-CS"/>
        </w:rPr>
        <w:t>%.</w:t>
      </w:r>
    </w:p>
    <w:p w14:paraId="325E9561" w14:textId="77777777" w:rsidR="00B353C0" w:rsidRDefault="00B353C0" w:rsidP="00B25A6A">
      <w:pPr>
        <w:spacing w:after="0"/>
        <w:ind w:left="720"/>
        <w:jc w:val="left"/>
        <w:rPr>
          <w:rFonts w:cs="Times New Roman"/>
          <w:b/>
          <w:i/>
          <w:szCs w:val="24"/>
          <w:lang w:val="sr-Cyrl-CS"/>
        </w:rPr>
      </w:pPr>
    </w:p>
    <w:p w14:paraId="04CA7A94" w14:textId="1B78C767" w:rsidR="007D2D39" w:rsidRDefault="00603024" w:rsidP="0083789A">
      <w:pPr>
        <w:pStyle w:val="Heading2"/>
      </w:pPr>
      <w:bookmarkStart w:id="87" w:name="_Toc150339267"/>
      <w:r>
        <w:t xml:space="preserve">Приход, расход и инвестициона улагања у </w:t>
      </w:r>
      <w:r w:rsidR="007D2D39">
        <w:t>20</w:t>
      </w:r>
      <w:r w:rsidR="007D2D39">
        <w:rPr>
          <w:lang w:val="sr-Latn-BA"/>
        </w:rPr>
        <w:t>2</w:t>
      </w:r>
      <w:r w:rsidR="00123F65">
        <w:t>2</w:t>
      </w:r>
      <w:r>
        <w:t>. години</w:t>
      </w:r>
      <w:bookmarkEnd w:id="87"/>
    </w:p>
    <w:p w14:paraId="31FFD786" w14:textId="77777777" w:rsidR="0083789A" w:rsidRPr="0083789A" w:rsidRDefault="0083789A" w:rsidP="0083789A">
      <w:pPr>
        <w:rPr>
          <w:lang w:val="sr-Cyrl-CS"/>
        </w:rPr>
      </w:pPr>
    </w:p>
    <w:p w14:paraId="3918E9AB" w14:textId="4ED9ECA1"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237B94">
        <w:rPr>
          <w:rFonts w:cs="Times New Roman"/>
          <w:b/>
          <w:i/>
          <w:szCs w:val="24"/>
          <w:lang w:val="sr-Cyrl-CS"/>
        </w:rPr>
        <w:t>4</w:t>
      </w:r>
      <w:r w:rsidRPr="00E61F12">
        <w:rPr>
          <w:rFonts w:cs="Times New Roman"/>
          <w:b/>
          <w:i/>
          <w:szCs w:val="24"/>
          <w:lang w:val="sr-Cyrl-CS"/>
        </w:rPr>
        <w:t xml:space="preserve">: </w:t>
      </w:r>
      <w:r>
        <w:rPr>
          <w:rFonts w:cs="Times New Roman"/>
          <w:b/>
          <w:i/>
          <w:szCs w:val="24"/>
          <w:lang w:val="sr-Cyrl-CS"/>
        </w:rPr>
        <w:t xml:space="preserve">Приход и трошкови реализације услуге у </w:t>
      </w:r>
      <w:r w:rsidR="007D2D39">
        <w:rPr>
          <w:rFonts w:cs="Times New Roman"/>
          <w:b/>
          <w:i/>
          <w:szCs w:val="24"/>
          <w:lang w:val="sr-Cyrl-CS"/>
        </w:rPr>
        <w:t>20</w:t>
      </w:r>
      <w:r w:rsidR="007D2D39">
        <w:rPr>
          <w:rFonts w:cs="Times New Roman"/>
          <w:b/>
          <w:i/>
          <w:szCs w:val="24"/>
          <w:lang w:val="sr-Latn-BA"/>
        </w:rPr>
        <w:t>2</w:t>
      </w:r>
      <w:r w:rsidR="00123F65">
        <w:rPr>
          <w:rFonts w:cs="Times New Roman"/>
          <w:b/>
          <w:i/>
          <w:szCs w:val="24"/>
          <w:lang w:val="sr-Cyrl-CS"/>
        </w:rPr>
        <w:t>2</w:t>
      </w:r>
      <w:r>
        <w:rPr>
          <w:rFonts w:cs="Times New Roman"/>
          <w:b/>
          <w:i/>
          <w:szCs w:val="24"/>
          <w:lang w:val="sr-Cyrl-CS"/>
        </w:rPr>
        <w:t>. години</w:t>
      </w:r>
    </w:p>
    <w:tbl>
      <w:tblPr>
        <w:tblW w:w="8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3210"/>
        <w:gridCol w:w="6"/>
        <w:gridCol w:w="3384"/>
        <w:gridCol w:w="12"/>
      </w:tblGrid>
      <w:tr w:rsidR="00603024" w14:paraId="38D15F2C" w14:textId="77777777" w:rsidTr="00E90247">
        <w:trPr>
          <w:gridAfter w:val="1"/>
          <w:wAfter w:w="12" w:type="dxa"/>
          <w:trHeight w:val="70"/>
          <w:jc w:val="center"/>
        </w:trPr>
        <w:tc>
          <w:tcPr>
            <w:tcW w:w="1851" w:type="dxa"/>
            <w:vMerge w:val="restart"/>
            <w:shd w:val="clear" w:color="auto" w:fill="DEEAF6" w:themeFill="accent1" w:themeFillTint="33"/>
            <w:vAlign w:val="center"/>
          </w:tcPr>
          <w:p w14:paraId="0BC9269B" w14:textId="77777777" w:rsidR="00603024" w:rsidRPr="00D87A0A" w:rsidRDefault="00603024" w:rsidP="00E90247">
            <w:pPr>
              <w:spacing w:after="0"/>
              <w:jc w:val="center"/>
              <w:rPr>
                <w:rFonts w:cs="Times New Roman"/>
                <w:b/>
                <w:sz w:val="18"/>
                <w:szCs w:val="18"/>
                <w:lang w:val="sr-Cyrl-CS"/>
              </w:rPr>
            </w:pPr>
          </w:p>
          <w:p w14:paraId="3EDAC7D9" w14:textId="77777777" w:rsidR="00603024" w:rsidRPr="00D87A0A" w:rsidRDefault="00603024" w:rsidP="00E90247">
            <w:pPr>
              <w:spacing w:after="0"/>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shd w:val="clear" w:color="auto" w:fill="DEEAF6" w:themeFill="accent1" w:themeFillTint="33"/>
            <w:vAlign w:val="center"/>
          </w:tcPr>
          <w:p w14:paraId="6A31AADE" w14:textId="77777777" w:rsidR="00603024" w:rsidRDefault="00603024" w:rsidP="00E90247">
            <w:pPr>
              <w:spacing w:after="0"/>
              <w:jc w:val="center"/>
            </w:pPr>
          </w:p>
        </w:tc>
        <w:tc>
          <w:tcPr>
            <w:tcW w:w="3390" w:type="dxa"/>
            <w:gridSpan w:val="2"/>
            <w:shd w:val="clear" w:color="auto" w:fill="DEEAF6" w:themeFill="accent1" w:themeFillTint="33"/>
            <w:vAlign w:val="center"/>
          </w:tcPr>
          <w:p w14:paraId="0E74FB17" w14:textId="77777777" w:rsidR="00603024" w:rsidRDefault="00603024" w:rsidP="00E90247">
            <w:pPr>
              <w:spacing w:after="0"/>
              <w:jc w:val="center"/>
            </w:pPr>
          </w:p>
        </w:tc>
      </w:tr>
      <w:tr w:rsidR="00603024" w:rsidRPr="00517B0C" w14:paraId="7659FB48" w14:textId="77777777" w:rsidTr="00E90247">
        <w:trPr>
          <w:trHeight w:val="440"/>
          <w:jc w:val="center"/>
        </w:trPr>
        <w:tc>
          <w:tcPr>
            <w:tcW w:w="1851" w:type="dxa"/>
            <w:vMerge/>
            <w:shd w:val="clear" w:color="auto" w:fill="DEEAF6" w:themeFill="accent1" w:themeFillTint="33"/>
            <w:vAlign w:val="center"/>
          </w:tcPr>
          <w:p w14:paraId="533CEF34" w14:textId="77777777" w:rsidR="00603024" w:rsidRPr="00D87A0A" w:rsidRDefault="00603024" w:rsidP="00E90247">
            <w:pPr>
              <w:spacing w:after="0"/>
              <w:jc w:val="center"/>
              <w:rPr>
                <w:rFonts w:cs="Times New Roman"/>
                <w:b/>
                <w:sz w:val="18"/>
                <w:szCs w:val="18"/>
                <w:lang w:val="sr-Cyrl-CS"/>
              </w:rPr>
            </w:pPr>
          </w:p>
        </w:tc>
        <w:tc>
          <w:tcPr>
            <w:tcW w:w="3216" w:type="dxa"/>
            <w:gridSpan w:val="2"/>
            <w:shd w:val="clear" w:color="auto" w:fill="DEEAF6" w:themeFill="accent1" w:themeFillTint="33"/>
            <w:vAlign w:val="center"/>
          </w:tcPr>
          <w:p w14:paraId="63B17E06" w14:textId="2A0236B6" w:rsidR="00603024" w:rsidRPr="00D87A0A" w:rsidRDefault="00603024" w:rsidP="00E90247">
            <w:pPr>
              <w:spacing w:after="0"/>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 xml:space="preserve">УПАН ПРИХОД КОМУНАЛНЕ УСЛУГЕ </w:t>
            </w:r>
          </w:p>
        </w:tc>
        <w:tc>
          <w:tcPr>
            <w:tcW w:w="3396" w:type="dxa"/>
            <w:gridSpan w:val="2"/>
            <w:shd w:val="clear" w:color="auto" w:fill="DEEAF6" w:themeFill="accent1" w:themeFillTint="33"/>
            <w:vAlign w:val="center"/>
          </w:tcPr>
          <w:p w14:paraId="2B3C87BE" w14:textId="77777777" w:rsidR="00603024" w:rsidRPr="00D87A0A" w:rsidRDefault="00603024" w:rsidP="00E90247">
            <w:pPr>
              <w:spacing w:after="0"/>
              <w:jc w:val="center"/>
              <w:rPr>
                <w:rFonts w:cs="Times New Roman"/>
                <w:b/>
                <w:sz w:val="18"/>
                <w:szCs w:val="18"/>
                <w:lang w:val="sr-Cyrl-CS"/>
              </w:rPr>
            </w:pPr>
          </w:p>
          <w:p w14:paraId="4C305C83" w14:textId="77777777" w:rsidR="00603024" w:rsidRPr="00D87A0A" w:rsidRDefault="00603024" w:rsidP="00E90247">
            <w:pPr>
              <w:spacing w:after="0"/>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A92B84" w:rsidRPr="00517B0C" w14:paraId="2B5FBC0D" w14:textId="77777777" w:rsidTr="00E90247">
        <w:trPr>
          <w:jc w:val="center"/>
        </w:trPr>
        <w:tc>
          <w:tcPr>
            <w:tcW w:w="1851" w:type="dxa"/>
          </w:tcPr>
          <w:p w14:paraId="7509F65C" w14:textId="77777777" w:rsidR="00A92B84" w:rsidRPr="006817BA" w:rsidRDefault="00A92B84" w:rsidP="00E90247">
            <w:pPr>
              <w:spacing w:after="0"/>
              <w:jc w:val="left"/>
              <w:rPr>
                <w:rFonts w:cs="Times New Roman"/>
                <w:szCs w:val="24"/>
                <w:lang w:val="sr-Cyrl-CS"/>
              </w:rPr>
            </w:pPr>
            <w:r w:rsidRPr="006817BA">
              <w:rPr>
                <w:rFonts w:cs="Times New Roman"/>
                <w:szCs w:val="24"/>
                <w:lang w:val="sr-Cyrl-CS"/>
              </w:rPr>
              <w:t>Србија</w:t>
            </w:r>
          </w:p>
        </w:tc>
        <w:tc>
          <w:tcPr>
            <w:tcW w:w="3216" w:type="dxa"/>
            <w:gridSpan w:val="2"/>
            <w:vAlign w:val="bottom"/>
          </w:tcPr>
          <w:p w14:paraId="1A3D1558" w14:textId="707FF1F2" w:rsidR="00A92B84" w:rsidRPr="004D27B5" w:rsidRDefault="00A92B84" w:rsidP="00E90247">
            <w:pPr>
              <w:spacing w:after="0"/>
              <w:jc w:val="right"/>
              <w:rPr>
                <w:rFonts w:cs="Times New Roman"/>
                <w:szCs w:val="24"/>
                <w:lang w:val="sr-Latn-BA"/>
              </w:rPr>
            </w:pPr>
            <w:r w:rsidRPr="004D27B5">
              <w:rPr>
                <w:rFonts w:cs="Times New Roman"/>
                <w:color w:val="000000"/>
                <w:szCs w:val="24"/>
              </w:rPr>
              <w:t>19.230.096.821,27</w:t>
            </w:r>
          </w:p>
        </w:tc>
        <w:tc>
          <w:tcPr>
            <w:tcW w:w="3396" w:type="dxa"/>
            <w:gridSpan w:val="2"/>
            <w:vAlign w:val="bottom"/>
          </w:tcPr>
          <w:p w14:paraId="3468966E" w14:textId="626AD4EC" w:rsidR="00A92B84" w:rsidRPr="004D27B5" w:rsidRDefault="00A92B84" w:rsidP="00E90247">
            <w:pPr>
              <w:spacing w:after="0"/>
              <w:jc w:val="right"/>
              <w:rPr>
                <w:rFonts w:cs="Times New Roman"/>
                <w:szCs w:val="24"/>
                <w:lang w:val="sr-Latn-BA"/>
              </w:rPr>
            </w:pPr>
            <w:r w:rsidRPr="004D27B5">
              <w:rPr>
                <w:rFonts w:cs="Times New Roman"/>
                <w:color w:val="000000"/>
                <w:szCs w:val="24"/>
              </w:rPr>
              <w:t>17.250.440.837,69</w:t>
            </w:r>
          </w:p>
        </w:tc>
      </w:tr>
      <w:tr w:rsidR="00E02F90" w:rsidRPr="00517B0C" w14:paraId="7ABD0416" w14:textId="77777777" w:rsidTr="00E90247">
        <w:trPr>
          <w:jc w:val="center"/>
        </w:trPr>
        <w:tc>
          <w:tcPr>
            <w:tcW w:w="1851" w:type="dxa"/>
          </w:tcPr>
          <w:p w14:paraId="12BDFA25" w14:textId="77777777" w:rsidR="00E02F90" w:rsidRPr="006817BA" w:rsidRDefault="00E02F90" w:rsidP="00E90247">
            <w:pPr>
              <w:spacing w:after="0"/>
              <w:jc w:val="left"/>
              <w:rPr>
                <w:rFonts w:cs="Times New Roman"/>
                <w:szCs w:val="24"/>
                <w:lang w:val="sr-Cyrl-CS"/>
              </w:rPr>
            </w:pPr>
            <w:r w:rsidRPr="006817BA">
              <w:rPr>
                <w:rFonts w:cs="Times New Roman"/>
                <w:szCs w:val="24"/>
                <w:lang w:val="sr-Cyrl-CS"/>
              </w:rPr>
              <w:t>Београд</w:t>
            </w:r>
          </w:p>
        </w:tc>
        <w:tc>
          <w:tcPr>
            <w:tcW w:w="3216" w:type="dxa"/>
            <w:gridSpan w:val="2"/>
            <w:vAlign w:val="center"/>
          </w:tcPr>
          <w:p w14:paraId="1D32127E" w14:textId="042B6B1B" w:rsidR="00E02F90" w:rsidRPr="004D27B5" w:rsidRDefault="00E02F90" w:rsidP="00E90247">
            <w:pPr>
              <w:spacing w:after="0"/>
              <w:jc w:val="right"/>
              <w:rPr>
                <w:rFonts w:cs="Times New Roman"/>
                <w:szCs w:val="24"/>
                <w:lang w:val="sr-Latn-BA"/>
              </w:rPr>
            </w:pPr>
            <w:r w:rsidRPr="004D27B5">
              <w:rPr>
                <w:rFonts w:cs="Times New Roman"/>
                <w:color w:val="000000"/>
                <w:szCs w:val="24"/>
              </w:rPr>
              <w:t>5.922.724.000,00</w:t>
            </w:r>
          </w:p>
        </w:tc>
        <w:tc>
          <w:tcPr>
            <w:tcW w:w="3396" w:type="dxa"/>
            <w:gridSpan w:val="2"/>
            <w:vAlign w:val="center"/>
          </w:tcPr>
          <w:p w14:paraId="24FC3654" w14:textId="149D53B4" w:rsidR="00E02F90" w:rsidRPr="004D27B5" w:rsidRDefault="00E02F90" w:rsidP="00E90247">
            <w:pPr>
              <w:spacing w:after="0"/>
              <w:jc w:val="right"/>
              <w:rPr>
                <w:rFonts w:cs="Times New Roman"/>
                <w:szCs w:val="24"/>
                <w:lang w:val="sr-Latn-BA"/>
              </w:rPr>
            </w:pPr>
            <w:r w:rsidRPr="004D27B5">
              <w:rPr>
                <w:rFonts w:cs="Times New Roman"/>
                <w:color w:val="000000"/>
                <w:szCs w:val="24"/>
              </w:rPr>
              <w:t>5.772.334.750,00</w:t>
            </w:r>
          </w:p>
        </w:tc>
      </w:tr>
      <w:tr w:rsidR="00A92B84" w14:paraId="4886CC54" w14:textId="77777777" w:rsidTr="00E90247">
        <w:trPr>
          <w:jc w:val="center"/>
        </w:trPr>
        <w:tc>
          <w:tcPr>
            <w:tcW w:w="1851" w:type="dxa"/>
          </w:tcPr>
          <w:p w14:paraId="4052BC73" w14:textId="77777777" w:rsidR="00A92B84" w:rsidRPr="006817BA" w:rsidRDefault="00A92B84" w:rsidP="00E90247">
            <w:pPr>
              <w:spacing w:after="0"/>
              <w:jc w:val="left"/>
              <w:rPr>
                <w:rFonts w:cs="Times New Roman"/>
                <w:szCs w:val="24"/>
                <w:lang w:val="sr-Cyrl-CS"/>
              </w:rPr>
            </w:pPr>
            <w:r w:rsidRPr="006817BA">
              <w:rPr>
                <w:rFonts w:cs="Times New Roman"/>
                <w:szCs w:val="24"/>
                <w:lang w:val="sr-Cyrl-CS"/>
              </w:rPr>
              <w:t>Војводина</w:t>
            </w:r>
          </w:p>
        </w:tc>
        <w:tc>
          <w:tcPr>
            <w:tcW w:w="3216" w:type="dxa"/>
            <w:gridSpan w:val="2"/>
            <w:vAlign w:val="bottom"/>
          </w:tcPr>
          <w:p w14:paraId="41145661" w14:textId="16BD9168" w:rsidR="00A92B84" w:rsidRPr="004D27B5" w:rsidRDefault="00A92B84" w:rsidP="00E90247">
            <w:pPr>
              <w:spacing w:after="0"/>
              <w:jc w:val="right"/>
              <w:rPr>
                <w:rFonts w:cs="Times New Roman"/>
                <w:szCs w:val="24"/>
                <w:lang w:val="sr-Latn-BA"/>
              </w:rPr>
            </w:pPr>
            <w:r w:rsidRPr="004D27B5">
              <w:rPr>
                <w:rFonts w:cs="Times New Roman"/>
                <w:color w:val="000000"/>
                <w:szCs w:val="24"/>
              </w:rPr>
              <w:t>5.822.360.355,96</w:t>
            </w:r>
          </w:p>
        </w:tc>
        <w:tc>
          <w:tcPr>
            <w:tcW w:w="3396" w:type="dxa"/>
            <w:gridSpan w:val="2"/>
            <w:vAlign w:val="bottom"/>
          </w:tcPr>
          <w:p w14:paraId="44428F78" w14:textId="269E0210" w:rsidR="00A92B84" w:rsidRPr="004D27B5" w:rsidRDefault="00A92B84" w:rsidP="00E90247">
            <w:pPr>
              <w:spacing w:after="0"/>
              <w:jc w:val="right"/>
              <w:rPr>
                <w:rFonts w:cs="Times New Roman"/>
                <w:szCs w:val="24"/>
                <w:lang w:val="sr-Latn-BA"/>
              </w:rPr>
            </w:pPr>
            <w:r w:rsidRPr="004D27B5">
              <w:rPr>
                <w:rFonts w:cs="Times New Roman"/>
                <w:color w:val="000000"/>
                <w:szCs w:val="24"/>
              </w:rPr>
              <w:t>5.134.599.294,52</w:t>
            </w:r>
          </w:p>
        </w:tc>
      </w:tr>
      <w:tr w:rsidR="00A92B84" w14:paraId="17113961" w14:textId="77777777" w:rsidTr="00E90247">
        <w:trPr>
          <w:jc w:val="center"/>
        </w:trPr>
        <w:tc>
          <w:tcPr>
            <w:tcW w:w="1851" w:type="dxa"/>
          </w:tcPr>
          <w:p w14:paraId="76599545" w14:textId="77777777" w:rsidR="00A92B84" w:rsidRPr="006817BA" w:rsidRDefault="00A92B84" w:rsidP="00E90247">
            <w:pPr>
              <w:spacing w:after="0"/>
              <w:jc w:val="left"/>
              <w:rPr>
                <w:rFonts w:cs="Times New Roman"/>
                <w:szCs w:val="24"/>
                <w:lang w:val="sr-Cyrl-CS"/>
              </w:rPr>
            </w:pPr>
            <w:r w:rsidRPr="006817BA">
              <w:rPr>
                <w:rFonts w:cs="Times New Roman"/>
                <w:szCs w:val="24"/>
                <w:lang w:val="sr-Cyrl-CS"/>
              </w:rPr>
              <w:t>Јужна и источна Србија</w:t>
            </w:r>
          </w:p>
        </w:tc>
        <w:tc>
          <w:tcPr>
            <w:tcW w:w="3216" w:type="dxa"/>
            <w:gridSpan w:val="2"/>
            <w:vAlign w:val="bottom"/>
          </w:tcPr>
          <w:p w14:paraId="65C06157" w14:textId="202C203E" w:rsidR="00A92B84" w:rsidRPr="004D27B5" w:rsidRDefault="00A92B84" w:rsidP="00E90247">
            <w:pPr>
              <w:spacing w:after="0"/>
              <w:jc w:val="right"/>
              <w:rPr>
                <w:rFonts w:cs="Times New Roman"/>
                <w:szCs w:val="24"/>
                <w:lang w:val="sr-Latn-BA"/>
              </w:rPr>
            </w:pPr>
            <w:r w:rsidRPr="004D27B5">
              <w:rPr>
                <w:rFonts w:cs="Times New Roman"/>
                <w:color w:val="000000"/>
                <w:szCs w:val="24"/>
              </w:rPr>
              <w:t>3.574.220.742,34</w:t>
            </w:r>
          </w:p>
        </w:tc>
        <w:tc>
          <w:tcPr>
            <w:tcW w:w="3396" w:type="dxa"/>
            <w:gridSpan w:val="2"/>
            <w:vAlign w:val="bottom"/>
          </w:tcPr>
          <w:p w14:paraId="20632864" w14:textId="6D594848" w:rsidR="00A92B84" w:rsidRPr="004D27B5" w:rsidRDefault="00A92B84" w:rsidP="00E90247">
            <w:pPr>
              <w:spacing w:after="0"/>
              <w:jc w:val="right"/>
              <w:rPr>
                <w:rFonts w:cs="Times New Roman"/>
                <w:szCs w:val="24"/>
                <w:lang w:val="sr-Latn-BA"/>
              </w:rPr>
            </w:pPr>
            <w:r w:rsidRPr="004D27B5">
              <w:rPr>
                <w:rFonts w:cs="Times New Roman"/>
                <w:color w:val="000000"/>
                <w:szCs w:val="24"/>
              </w:rPr>
              <w:t>3.152.474.575,51</w:t>
            </w:r>
          </w:p>
        </w:tc>
      </w:tr>
      <w:tr w:rsidR="004D27B5" w:rsidRPr="00431D8D" w14:paraId="1EC86AA1" w14:textId="77777777" w:rsidTr="00E90247">
        <w:trPr>
          <w:jc w:val="center"/>
        </w:trPr>
        <w:tc>
          <w:tcPr>
            <w:tcW w:w="1851" w:type="dxa"/>
          </w:tcPr>
          <w:p w14:paraId="0AD308CC" w14:textId="0968C292" w:rsidR="004D27B5" w:rsidRPr="00D0367C" w:rsidRDefault="004D27B5" w:rsidP="00E90247">
            <w:pPr>
              <w:spacing w:after="0"/>
              <w:jc w:val="left"/>
              <w:rPr>
                <w:rFonts w:cs="Times New Roman"/>
                <w:szCs w:val="24"/>
                <w:lang w:val="sr-Latn-BA"/>
              </w:rPr>
            </w:pPr>
            <w:r w:rsidRPr="006817BA">
              <w:rPr>
                <w:rFonts w:cs="Times New Roman"/>
                <w:szCs w:val="24"/>
                <w:lang w:val="sr-Cyrl-CS"/>
              </w:rPr>
              <w:t>Шумадија и западна Србија</w:t>
            </w:r>
          </w:p>
        </w:tc>
        <w:tc>
          <w:tcPr>
            <w:tcW w:w="3216" w:type="dxa"/>
            <w:gridSpan w:val="2"/>
            <w:vAlign w:val="bottom"/>
          </w:tcPr>
          <w:p w14:paraId="5D052352" w14:textId="766D0975" w:rsidR="004D27B5" w:rsidRPr="004D27B5" w:rsidRDefault="004D27B5" w:rsidP="00E90247">
            <w:pPr>
              <w:spacing w:after="0"/>
              <w:jc w:val="right"/>
              <w:rPr>
                <w:rFonts w:cs="Times New Roman"/>
                <w:szCs w:val="24"/>
                <w:lang w:val="sr-Latn-BA"/>
              </w:rPr>
            </w:pPr>
            <w:r w:rsidRPr="004D27B5">
              <w:rPr>
                <w:rFonts w:cs="Times New Roman"/>
                <w:color w:val="000000"/>
                <w:szCs w:val="24"/>
              </w:rPr>
              <w:t>3.877.589.391,53</w:t>
            </w:r>
          </w:p>
        </w:tc>
        <w:tc>
          <w:tcPr>
            <w:tcW w:w="3396" w:type="dxa"/>
            <w:gridSpan w:val="2"/>
            <w:vAlign w:val="bottom"/>
          </w:tcPr>
          <w:p w14:paraId="2928D6E2" w14:textId="2EB375E2" w:rsidR="004D27B5" w:rsidRPr="004D27B5" w:rsidRDefault="004D27B5" w:rsidP="00E90247">
            <w:pPr>
              <w:spacing w:after="0"/>
              <w:jc w:val="right"/>
              <w:rPr>
                <w:rFonts w:cs="Times New Roman"/>
                <w:szCs w:val="24"/>
                <w:lang w:val="sr-Latn-BA"/>
              </w:rPr>
            </w:pPr>
            <w:r w:rsidRPr="004D27B5">
              <w:rPr>
                <w:rFonts w:cs="Times New Roman"/>
                <w:color w:val="000000"/>
                <w:szCs w:val="24"/>
              </w:rPr>
              <w:t>3.156.689.355,69</w:t>
            </w:r>
          </w:p>
        </w:tc>
      </w:tr>
    </w:tbl>
    <w:p w14:paraId="27D2F51D" w14:textId="258AA7D4" w:rsidR="008425D8" w:rsidRPr="00F101EC" w:rsidRDefault="008425D8" w:rsidP="009937A8">
      <w:pPr>
        <w:ind w:firstLine="708"/>
        <w:rPr>
          <w:rFonts w:eastAsia="Times New Roman" w:cs="Times New Roman"/>
          <w:color w:val="000000"/>
          <w:szCs w:val="28"/>
          <w:lang w:val="sr-Latn-BA" w:eastAsia="sr-Latn-BA"/>
        </w:rPr>
      </w:pPr>
      <w:r w:rsidRPr="000A145E">
        <w:rPr>
          <w:rFonts w:cs="Times New Roman"/>
          <w:szCs w:val="24"/>
          <w:lang w:val="sr-Cyrl-RS"/>
        </w:rPr>
        <w:lastRenderedPageBreak/>
        <w:t xml:space="preserve">Податке о оствареном приходу од комуналне услуге је доставило </w:t>
      </w:r>
      <w:r w:rsidR="004D27B5">
        <w:rPr>
          <w:rFonts w:cs="Times New Roman"/>
          <w:szCs w:val="24"/>
          <w:lang w:val="sr-Cyrl-CS"/>
        </w:rPr>
        <w:t>99</w:t>
      </w:r>
      <w:r w:rsidR="00C357CC" w:rsidRPr="000A145E">
        <w:rPr>
          <w:rFonts w:cs="Times New Roman"/>
          <w:szCs w:val="24"/>
          <w:lang w:val="sr-Cyrl-RS"/>
        </w:rPr>
        <w:t xml:space="preserve"> </w:t>
      </w:r>
      <w:r w:rsidRPr="000A145E">
        <w:rPr>
          <w:rFonts w:cs="Times New Roman"/>
          <w:szCs w:val="24"/>
          <w:lang w:val="sr-Cyrl-CS"/>
        </w:rPr>
        <w:t>ЈЛС</w:t>
      </w:r>
      <w:r w:rsidR="00C357CC">
        <w:rPr>
          <w:rFonts w:cs="Times New Roman"/>
          <w:szCs w:val="24"/>
          <w:lang w:val="sr-Latn-BA"/>
        </w:rPr>
        <w:t xml:space="preserve">. </w:t>
      </w:r>
      <w:r w:rsidRPr="000A145E">
        <w:rPr>
          <w:rFonts w:cs="Times New Roman"/>
          <w:szCs w:val="24"/>
          <w:lang w:val="sr-Cyrl-CS"/>
        </w:rPr>
        <w:t xml:space="preserve"> Укупан приход од комуналне услуге за </w:t>
      </w:r>
      <w:r w:rsidR="00C82502" w:rsidRPr="000A145E">
        <w:rPr>
          <w:rFonts w:cs="Times New Roman"/>
          <w:szCs w:val="24"/>
          <w:lang w:val="sr-Cyrl-CS"/>
        </w:rPr>
        <w:t>20</w:t>
      </w:r>
      <w:r w:rsidR="00C82502">
        <w:rPr>
          <w:rFonts w:cs="Times New Roman"/>
          <w:szCs w:val="24"/>
          <w:lang w:val="sr-Latn-BA"/>
        </w:rPr>
        <w:t>2</w:t>
      </w:r>
      <w:r w:rsidR="004D27B5">
        <w:rPr>
          <w:rFonts w:cs="Times New Roman"/>
          <w:szCs w:val="24"/>
          <w:lang w:val="sr-Cyrl-CS"/>
        </w:rPr>
        <w:t>2</w:t>
      </w:r>
      <w:r w:rsidRPr="000A145E">
        <w:rPr>
          <w:rFonts w:cs="Times New Roman"/>
          <w:szCs w:val="24"/>
          <w:lang w:val="sr-Cyrl-CS"/>
        </w:rPr>
        <w:t xml:space="preserve">. годину </w:t>
      </w:r>
      <w:r w:rsidR="00164974">
        <w:rPr>
          <w:rFonts w:cs="Times New Roman"/>
          <w:szCs w:val="24"/>
          <w:lang w:val="sr-Cyrl-CS"/>
        </w:rPr>
        <w:t>на основу достављених података</w:t>
      </w:r>
      <w:r w:rsidRPr="000A145E">
        <w:rPr>
          <w:rFonts w:cs="Times New Roman"/>
          <w:szCs w:val="24"/>
          <w:lang w:val="sr-Cyrl-CS"/>
        </w:rPr>
        <w:t xml:space="preserve"> износи </w:t>
      </w:r>
      <w:r w:rsidR="00164974" w:rsidRPr="00B54093">
        <w:rPr>
          <w:rFonts w:cs="Times New Roman"/>
          <w:color w:val="000000"/>
          <w:szCs w:val="24"/>
          <w:lang w:val="sr-Cyrl-CS"/>
        </w:rPr>
        <w:t>19.230.096.821,27</w:t>
      </w:r>
      <w:r w:rsidR="00C82502">
        <w:rPr>
          <w:rFonts w:cs="Times New Roman"/>
          <w:szCs w:val="24"/>
          <w:lang w:val="sr-Latn-BA"/>
        </w:rPr>
        <w:t xml:space="preserve"> </w:t>
      </w:r>
      <w:r w:rsidR="00C357CC">
        <w:rPr>
          <w:rFonts w:cs="Times New Roman"/>
          <w:szCs w:val="24"/>
          <w:lang w:val="sr-Cyrl-CS"/>
        </w:rPr>
        <w:t>динара</w:t>
      </w:r>
      <w:r w:rsidRPr="000A145E">
        <w:rPr>
          <w:rFonts w:cs="Times New Roman"/>
          <w:szCs w:val="24"/>
          <w:lang w:val="sr-Cyrl-RS"/>
        </w:rPr>
        <w:t xml:space="preserve">. </w:t>
      </w:r>
      <w:r w:rsidRPr="000A145E">
        <w:rPr>
          <w:rFonts w:cs="Times New Roman"/>
          <w:szCs w:val="24"/>
          <w:lang w:val="sr-Cyrl-CS"/>
        </w:rPr>
        <w:t xml:space="preserve">Најмањи приход од </w:t>
      </w:r>
      <w:r w:rsidR="00164974" w:rsidRPr="00164974">
        <w:rPr>
          <w:rFonts w:eastAsia="Times New Roman" w:cs="Times New Roman"/>
          <w:color w:val="000000"/>
          <w:szCs w:val="28"/>
          <w:lang w:val="sr-Latn-BA" w:eastAsia="sr-Latn-BA"/>
        </w:rPr>
        <w:t>5.623.640,00</w:t>
      </w:r>
      <w:r w:rsidR="00164974">
        <w:rPr>
          <w:rFonts w:ascii="Calibri" w:eastAsia="Times New Roman" w:hAnsi="Calibri" w:cs="Calibri"/>
          <w:color w:val="000000"/>
          <w:sz w:val="28"/>
          <w:szCs w:val="28"/>
          <w:lang w:val="sr-Cyrl-CS" w:eastAsia="sr-Latn-BA"/>
        </w:rPr>
        <w:t xml:space="preserve"> </w:t>
      </w:r>
      <w:r w:rsidRPr="000A145E">
        <w:rPr>
          <w:rFonts w:cs="Times New Roman"/>
          <w:szCs w:val="24"/>
          <w:lang w:val="sr-Cyrl-CS"/>
        </w:rPr>
        <w:t xml:space="preserve">динара остварила је општина </w:t>
      </w:r>
      <w:r w:rsidR="00F101EC">
        <w:rPr>
          <w:rFonts w:cs="Times New Roman"/>
          <w:szCs w:val="24"/>
          <w:lang w:val="sr-Cyrl-CS"/>
        </w:rPr>
        <w:t>Велико Градиште</w:t>
      </w:r>
      <w:r w:rsidRPr="000A145E">
        <w:rPr>
          <w:rFonts w:cs="Times New Roman"/>
          <w:szCs w:val="24"/>
          <w:lang w:val="sr-Cyrl-CS"/>
        </w:rPr>
        <w:t xml:space="preserve">, док је највећи приход остварио град Београд – </w:t>
      </w:r>
      <w:r w:rsidR="00F101EC">
        <w:rPr>
          <w:rFonts w:eastAsia="Times New Roman" w:cs="Times New Roman"/>
          <w:color w:val="000000"/>
          <w:szCs w:val="28"/>
          <w:lang w:val="sr-Latn-BA" w:eastAsia="sr-Latn-BA"/>
        </w:rPr>
        <w:t xml:space="preserve">5.922.724.000,00 </w:t>
      </w:r>
      <w:r w:rsidRPr="000A145E">
        <w:rPr>
          <w:rFonts w:eastAsia="Times New Roman" w:cs="Times New Roman"/>
          <w:szCs w:val="24"/>
          <w:lang w:val="sr-Cyrl-RS"/>
        </w:rPr>
        <w:t>динара</w:t>
      </w:r>
      <w:r w:rsidR="00616CEB">
        <w:rPr>
          <w:rFonts w:eastAsia="Times New Roman" w:cs="Times New Roman"/>
          <w:szCs w:val="24"/>
          <w:lang w:val="sr-Cyrl-RS"/>
        </w:rPr>
        <w:t>.</w:t>
      </w:r>
      <w:r w:rsidR="00164974">
        <w:rPr>
          <w:rFonts w:eastAsia="Times New Roman" w:cs="Times New Roman"/>
          <w:szCs w:val="24"/>
          <w:lang w:val="sr-Cyrl-RS"/>
        </w:rPr>
        <w:t xml:space="preserve"> </w:t>
      </w:r>
    </w:p>
    <w:p w14:paraId="0B18A00B" w14:textId="594A7DF8" w:rsidR="00C26D22" w:rsidRPr="008709A6" w:rsidRDefault="008425D8" w:rsidP="009937A8">
      <w:pPr>
        <w:ind w:firstLine="708"/>
        <w:rPr>
          <w:rFonts w:ascii="Calibri" w:eastAsia="Times New Roman" w:hAnsi="Calibri" w:cs="Calibri"/>
          <w:color w:val="000000"/>
          <w:sz w:val="28"/>
          <w:szCs w:val="28"/>
          <w:lang w:val="sr-Latn-BA" w:eastAsia="sr-Latn-BA"/>
        </w:rPr>
      </w:pPr>
      <w:r w:rsidRPr="000A145E">
        <w:rPr>
          <w:rFonts w:cs="Times New Roman"/>
          <w:szCs w:val="24"/>
          <w:lang w:val="sr-Cyrl-CS"/>
        </w:rPr>
        <w:t xml:space="preserve">Укупни трошкови реализације услуге износе </w:t>
      </w:r>
      <w:r w:rsidR="00F101EC" w:rsidRPr="00B54093">
        <w:rPr>
          <w:rFonts w:cs="Times New Roman"/>
          <w:color w:val="000000"/>
          <w:szCs w:val="24"/>
          <w:lang w:val="sr-Latn-BA"/>
        </w:rPr>
        <w:t>17.250.440.837,69</w:t>
      </w:r>
      <w:r w:rsidRPr="000A145E">
        <w:rPr>
          <w:rFonts w:cs="Times New Roman"/>
          <w:szCs w:val="24"/>
          <w:lang w:val="sr-Cyrl-CS"/>
        </w:rPr>
        <w:t xml:space="preserve"> динара. </w:t>
      </w:r>
      <w:r w:rsidR="00EC5CBA">
        <w:rPr>
          <w:rFonts w:cs="Times New Roman"/>
          <w:szCs w:val="24"/>
          <w:lang w:val="sr-Cyrl-CS"/>
        </w:rPr>
        <w:t xml:space="preserve">Најмање трошкове реализације имала је општина </w:t>
      </w:r>
      <w:r w:rsidR="008709A6">
        <w:rPr>
          <w:rFonts w:cs="Times New Roman"/>
          <w:szCs w:val="24"/>
          <w:lang w:val="sr-Cyrl-CS"/>
        </w:rPr>
        <w:t xml:space="preserve">Сурдулица у износу од </w:t>
      </w:r>
      <w:r w:rsidR="008709A6" w:rsidRPr="008709A6">
        <w:rPr>
          <w:rFonts w:eastAsia="Times New Roman" w:cs="Times New Roman"/>
          <w:color w:val="000000"/>
          <w:szCs w:val="28"/>
          <w:lang w:val="sr-Latn-BA" w:eastAsia="sr-Latn-BA"/>
        </w:rPr>
        <w:t>1.374.398,00</w:t>
      </w:r>
      <w:r w:rsidR="008709A6">
        <w:rPr>
          <w:rFonts w:eastAsia="Times New Roman" w:cs="Times New Roman"/>
          <w:color w:val="000000"/>
          <w:szCs w:val="28"/>
          <w:lang w:val="sr-Cyrl-CS" w:eastAsia="sr-Latn-BA"/>
        </w:rPr>
        <w:t xml:space="preserve"> динара. </w:t>
      </w:r>
      <w:r w:rsidR="006B20D7">
        <w:rPr>
          <w:rFonts w:cs="Times New Roman"/>
          <w:szCs w:val="24"/>
          <w:lang w:val="sr-Cyrl-CS"/>
        </w:rPr>
        <w:t>Највеће</w:t>
      </w:r>
      <w:r w:rsidRPr="000A145E">
        <w:rPr>
          <w:rFonts w:cs="Times New Roman"/>
          <w:szCs w:val="24"/>
          <w:lang w:val="sr-Cyrl-CS"/>
        </w:rPr>
        <w:t xml:space="preserve"> трошкове</w:t>
      </w:r>
      <w:r w:rsidR="006B20D7">
        <w:rPr>
          <w:rFonts w:cs="Times New Roman"/>
          <w:szCs w:val="24"/>
          <w:lang w:val="sr-Cyrl-CS"/>
        </w:rPr>
        <w:t xml:space="preserve"> реализације услуге</w:t>
      </w:r>
      <w:r w:rsidRPr="000A145E">
        <w:rPr>
          <w:rFonts w:cs="Times New Roman"/>
          <w:szCs w:val="24"/>
          <w:lang w:val="sr-Cyrl-CS"/>
        </w:rPr>
        <w:t xml:space="preserve"> имао </w:t>
      </w:r>
      <w:r w:rsidR="006B20D7">
        <w:rPr>
          <w:rFonts w:cs="Times New Roman"/>
          <w:szCs w:val="24"/>
          <w:lang w:val="sr-Cyrl-CS"/>
        </w:rPr>
        <w:t xml:space="preserve">је </w:t>
      </w:r>
      <w:r w:rsidRPr="000A145E">
        <w:rPr>
          <w:rFonts w:cs="Times New Roman"/>
          <w:szCs w:val="24"/>
          <w:lang w:val="sr-Cyrl-CS"/>
        </w:rPr>
        <w:t xml:space="preserve">град Београд </w:t>
      </w:r>
      <w:r w:rsidR="006B20D7">
        <w:rPr>
          <w:rFonts w:cs="Times New Roman"/>
          <w:szCs w:val="24"/>
          <w:lang w:val="sr-Cyrl-CS"/>
        </w:rPr>
        <w:t xml:space="preserve">у износу од </w:t>
      </w:r>
      <w:r w:rsidR="008709A6" w:rsidRPr="008709A6">
        <w:rPr>
          <w:rFonts w:eastAsia="Times New Roman" w:cs="Times New Roman"/>
          <w:color w:val="000000"/>
          <w:szCs w:val="28"/>
          <w:lang w:val="sr-Latn-BA" w:eastAsia="sr-Latn-BA"/>
        </w:rPr>
        <w:t>5.772.334.750,00</w:t>
      </w:r>
      <w:r w:rsidR="008709A6">
        <w:rPr>
          <w:rFonts w:ascii="Calibri" w:eastAsia="Times New Roman" w:hAnsi="Calibri" w:cs="Calibri"/>
          <w:color w:val="000000"/>
          <w:sz w:val="28"/>
          <w:szCs w:val="28"/>
          <w:lang w:val="sr-Cyrl-CS" w:eastAsia="sr-Latn-BA"/>
        </w:rPr>
        <w:t xml:space="preserve"> </w:t>
      </w:r>
      <w:r w:rsidRPr="000A145E">
        <w:rPr>
          <w:rFonts w:cs="Times New Roman"/>
          <w:szCs w:val="24"/>
          <w:lang w:val="sr-Cyrl-CS"/>
        </w:rPr>
        <w:t>динара.</w:t>
      </w:r>
    </w:p>
    <w:p w14:paraId="728C70AA" w14:textId="2E433A7A" w:rsidR="00D0367C" w:rsidRDefault="00D0367C" w:rsidP="00603024">
      <w:pPr>
        <w:spacing w:after="0"/>
        <w:ind w:firstLine="720"/>
        <w:rPr>
          <w:rFonts w:cs="Times New Roman"/>
          <w:b/>
          <w:i/>
          <w:szCs w:val="24"/>
          <w:lang w:val="sr-Cyrl-CS"/>
        </w:rPr>
      </w:pPr>
    </w:p>
    <w:p w14:paraId="642717FC" w14:textId="77777777" w:rsidR="00C47A24" w:rsidRDefault="00C47A24" w:rsidP="00603024">
      <w:pPr>
        <w:spacing w:after="0"/>
        <w:ind w:firstLine="720"/>
        <w:rPr>
          <w:rFonts w:cs="Times New Roman"/>
          <w:b/>
          <w:i/>
          <w:szCs w:val="24"/>
          <w:lang w:val="sr-Cyrl-CS"/>
        </w:rPr>
      </w:pPr>
    </w:p>
    <w:p w14:paraId="0E84AC4B" w14:textId="0499B74F"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w:t>
      </w:r>
      <w:r w:rsidR="00E42B22">
        <w:rPr>
          <w:rFonts w:cs="Times New Roman"/>
          <w:b/>
          <w:i/>
          <w:szCs w:val="24"/>
          <w:lang w:val="sr-Cyrl-CS"/>
        </w:rPr>
        <w:t>3</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0CA01787" w14:textId="50B4C4EA" w:rsidR="001929AD" w:rsidRPr="00D0367C" w:rsidRDefault="008E0233" w:rsidP="00251701">
      <w:pPr>
        <w:ind w:firstLine="720"/>
        <w:rPr>
          <w:rFonts w:cs="Times New Roman"/>
          <w:szCs w:val="24"/>
          <w:lang w:val="sr-Latn-BA"/>
        </w:rPr>
      </w:pPr>
      <w:r>
        <w:rPr>
          <w:rFonts w:cs="Times New Roman"/>
          <w:noProof/>
          <w:szCs w:val="24"/>
          <w:lang w:val="sr-Latn-BA" w:eastAsia="sr-Latn-BA"/>
        </w:rPr>
        <w:drawing>
          <wp:inline distT="0" distB="0" distL="0" distR="0" wp14:anchorId="43D1DC2D" wp14:editId="0DFE3092">
            <wp:extent cx="5438775" cy="29718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976CF4" w14:textId="44283DF9" w:rsidR="00D0367C" w:rsidRDefault="00D0367C" w:rsidP="00603024">
      <w:pPr>
        <w:spacing w:after="0"/>
        <w:rPr>
          <w:rFonts w:cs="Times New Roman"/>
          <w:b/>
          <w:i/>
          <w:szCs w:val="24"/>
          <w:lang w:val="sr-Cyrl-CS"/>
        </w:rPr>
      </w:pPr>
    </w:p>
    <w:p w14:paraId="1DFD4A90" w14:textId="47C1B421" w:rsidR="007F5DA8" w:rsidRDefault="007F5DA8" w:rsidP="00603024">
      <w:pPr>
        <w:spacing w:after="0"/>
        <w:rPr>
          <w:rFonts w:cs="Times New Roman"/>
          <w:b/>
          <w:i/>
          <w:szCs w:val="24"/>
          <w:lang w:val="sr-Cyrl-CS"/>
        </w:rPr>
      </w:pPr>
    </w:p>
    <w:p w14:paraId="74B353DB" w14:textId="00702BEF" w:rsidR="00603024" w:rsidRDefault="00603024" w:rsidP="00603024">
      <w:pPr>
        <w:spacing w:after="0"/>
        <w:rPr>
          <w:rFonts w:cs="Times New Roman"/>
          <w:b/>
          <w:i/>
          <w:szCs w:val="24"/>
          <w:lang w:val="sr-Cyrl-CS"/>
        </w:rPr>
      </w:pPr>
      <w:r w:rsidRPr="004204E9">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237B94">
        <w:rPr>
          <w:rFonts w:cs="Times New Roman"/>
          <w:b/>
          <w:i/>
          <w:szCs w:val="24"/>
          <w:lang w:val="sr-Cyrl-CS"/>
        </w:rPr>
        <w:t>5</w:t>
      </w:r>
      <w:r w:rsidRPr="004204E9">
        <w:rPr>
          <w:rFonts w:cs="Times New Roman"/>
          <w:b/>
          <w:i/>
          <w:szCs w:val="24"/>
          <w:lang w:val="sr-Cyrl-CS"/>
        </w:rPr>
        <w:t>: Реализоване инвестиције</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2477"/>
        <w:gridCol w:w="2817"/>
        <w:gridCol w:w="2479"/>
      </w:tblGrid>
      <w:tr w:rsidR="00603024" w14:paraId="071BF034" w14:textId="77777777" w:rsidTr="00E90247">
        <w:trPr>
          <w:trHeight w:val="326"/>
        </w:trPr>
        <w:tc>
          <w:tcPr>
            <w:tcW w:w="1851" w:type="dxa"/>
            <w:vMerge w:val="restart"/>
            <w:shd w:val="clear" w:color="auto" w:fill="DEEAF6" w:themeFill="accent1" w:themeFillTint="33"/>
          </w:tcPr>
          <w:p w14:paraId="1EA4F325" w14:textId="77777777" w:rsidR="00603024" w:rsidRPr="001D6203" w:rsidRDefault="00603024" w:rsidP="00E90247">
            <w:pPr>
              <w:spacing w:after="0"/>
              <w:ind w:right="-7317"/>
              <w:jc w:val="center"/>
              <w:rPr>
                <w:rFonts w:cs="Times New Roman"/>
                <w:b/>
                <w:sz w:val="18"/>
                <w:szCs w:val="18"/>
                <w:lang w:val="sr-Cyrl-CS"/>
              </w:rPr>
            </w:pPr>
          </w:p>
          <w:p w14:paraId="39108C36" w14:textId="6B6A0152" w:rsidR="00603024" w:rsidRPr="001D6203" w:rsidRDefault="001D6203" w:rsidP="00E90247">
            <w:pPr>
              <w:spacing w:after="0"/>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773" w:type="dxa"/>
            <w:gridSpan w:val="3"/>
            <w:shd w:val="clear" w:color="auto" w:fill="DEEAF6" w:themeFill="accent1" w:themeFillTint="33"/>
          </w:tcPr>
          <w:p w14:paraId="4ADFCF2E" w14:textId="08EE9587" w:rsidR="00603024" w:rsidRPr="001D6203" w:rsidRDefault="001D6203" w:rsidP="00E90247">
            <w:pPr>
              <w:spacing w:after="0"/>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B03521" w:rsidRPr="00F94C42" w14:paraId="449BAC3C" w14:textId="77777777" w:rsidTr="00E90247">
        <w:trPr>
          <w:trHeight w:val="281"/>
        </w:trPr>
        <w:tc>
          <w:tcPr>
            <w:tcW w:w="1851" w:type="dxa"/>
            <w:vMerge/>
            <w:shd w:val="clear" w:color="auto" w:fill="DEEAF6" w:themeFill="accent1" w:themeFillTint="33"/>
          </w:tcPr>
          <w:p w14:paraId="55DAC239" w14:textId="77777777" w:rsidR="00603024" w:rsidRPr="001D6203" w:rsidRDefault="00603024" w:rsidP="00E90247">
            <w:pPr>
              <w:spacing w:after="0"/>
              <w:jc w:val="center"/>
              <w:rPr>
                <w:rFonts w:cs="Times New Roman"/>
                <w:b/>
                <w:sz w:val="18"/>
                <w:szCs w:val="18"/>
                <w:lang w:val="sr-Cyrl-CS"/>
              </w:rPr>
            </w:pPr>
          </w:p>
        </w:tc>
        <w:tc>
          <w:tcPr>
            <w:tcW w:w="2477" w:type="dxa"/>
            <w:shd w:val="clear" w:color="auto" w:fill="DEEAF6" w:themeFill="accent1" w:themeFillTint="33"/>
          </w:tcPr>
          <w:p w14:paraId="4459DB8D" w14:textId="74B322A7" w:rsidR="00603024" w:rsidRPr="001D6203" w:rsidRDefault="001D6203" w:rsidP="00E90247">
            <w:pPr>
              <w:spacing w:after="0"/>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817" w:type="dxa"/>
            <w:shd w:val="clear" w:color="auto" w:fill="DEEAF6" w:themeFill="accent1" w:themeFillTint="33"/>
          </w:tcPr>
          <w:p w14:paraId="464877B4" w14:textId="77777777" w:rsidR="00603024" w:rsidRPr="001D6203" w:rsidRDefault="00603024" w:rsidP="00E90247">
            <w:pPr>
              <w:spacing w:after="0"/>
              <w:rPr>
                <w:rFonts w:cs="Times New Roman"/>
                <w:b/>
                <w:sz w:val="18"/>
                <w:szCs w:val="18"/>
                <w:lang w:val="sr-Cyrl-CS"/>
              </w:rPr>
            </w:pPr>
          </w:p>
          <w:p w14:paraId="6525192B" w14:textId="58B0FEA4" w:rsidR="00603024" w:rsidRPr="001D6203" w:rsidRDefault="001D6203" w:rsidP="00E90247">
            <w:pPr>
              <w:spacing w:after="0"/>
              <w:jc w:val="center"/>
              <w:rPr>
                <w:rFonts w:cs="Times New Roman"/>
                <w:b/>
                <w:sz w:val="18"/>
                <w:szCs w:val="18"/>
                <w:lang w:val="sr-Cyrl-CS"/>
              </w:rPr>
            </w:pPr>
            <w:r w:rsidRPr="001D6203">
              <w:rPr>
                <w:rFonts w:cs="Times New Roman"/>
                <w:b/>
                <w:sz w:val="18"/>
                <w:szCs w:val="18"/>
                <w:lang w:val="sr-Cyrl-CS"/>
              </w:rPr>
              <w:t>КОМУНАЛНА ВОЗИЛА</w:t>
            </w:r>
          </w:p>
        </w:tc>
        <w:tc>
          <w:tcPr>
            <w:tcW w:w="2479" w:type="dxa"/>
            <w:shd w:val="clear" w:color="auto" w:fill="DEEAF6" w:themeFill="accent1" w:themeFillTint="33"/>
          </w:tcPr>
          <w:p w14:paraId="5B436C39" w14:textId="582FACB8" w:rsidR="00603024" w:rsidRPr="001D6203" w:rsidRDefault="001D6203" w:rsidP="00E90247">
            <w:pPr>
              <w:spacing w:after="0"/>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255560" w:rsidRPr="006D755D" w14:paraId="74CF2C04" w14:textId="77777777" w:rsidTr="00E90247">
        <w:trPr>
          <w:trHeight w:val="267"/>
        </w:trPr>
        <w:tc>
          <w:tcPr>
            <w:tcW w:w="1851" w:type="dxa"/>
          </w:tcPr>
          <w:p w14:paraId="232B585C" w14:textId="77777777" w:rsidR="00255560" w:rsidRPr="006D755D" w:rsidRDefault="00255560" w:rsidP="00E90247">
            <w:pPr>
              <w:spacing w:after="0"/>
              <w:jc w:val="left"/>
              <w:rPr>
                <w:rFonts w:cs="Times New Roman"/>
                <w:szCs w:val="24"/>
                <w:lang w:val="sr-Cyrl-CS"/>
              </w:rPr>
            </w:pPr>
            <w:r w:rsidRPr="006D755D">
              <w:rPr>
                <w:rFonts w:cs="Times New Roman"/>
                <w:szCs w:val="24"/>
                <w:lang w:val="sr-Cyrl-CS"/>
              </w:rPr>
              <w:t>Србија</w:t>
            </w:r>
          </w:p>
        </w:tc>
        <w:tc>
          <w:tcPr>
            <w:tcW w:w="2477" w:type="dxa"/>
            <w:shd w:val="clear" w:color="auto" w:fill="auto"/>
            <w:vAlign w:val="bottom"/>
          </w:tcPr>
          <w:p w14:paraId="50E97DBD" w14:textId="4E4446BE" w:rsidR="00255560" w:rsidRPr="006D755D" w:rsidRDefault="00255560" w:rsidP="00E90247">
            <w:pPr>
              <w:spacing w:after="0"/>
              <w:jc w:val="right"/>
              <w:rPr>
                <w:rFonts w:cs="Times New Roman"/>
                <w:szCs w:val="24"/>
                <w:lang w:val="sr-Latn-BA"/>
              </w:rPr>
            </w:pPr>
            <w:r w:rsidRPr="006D755D">
              <w:rPr>
                <w:rFonts w:cs="Times New Roman"/>
                <w:color w:val="000000"/>
                <w:szCs w:val="24"/>
              </w:rPr>
              <w:t>304.174.413</w:t>
            </w:r>
          </w:p>
        </w:tc>
        <w:tc>
          <w:tcPr>
            <w:tcW w:w="2817" w:type="dxa"/>
            <w:shd w:val="clear" w:color="auto" w:fill="auto"/>
            <w:vAlign w:val="bottom"/>
          </w:tcPr>
          <w:p w14:paraId="28899DF8" w14:textId="5021BD00" w:rsidR="00255560" w:rsidRPr="006D755D" w:rsidRDefault="00124589" w:rsidP="00E90247">
            <w:pPr>
              <w:spacing w:after="0"/>
              <w:jc w:val="right"/>
              <w:rPr>
                <w:rFonts w:cs="Times New Roman"/>
                <w:szCs w:val="24"/>
                <w:lang w:val="sr-Cyrl-CS"/>
              </w:rPr>
            </w:pPr>
            <w:r w:rsidRPr="006D755D">
              <w:rPr>
                <w:rFonts w:cs="Times New Roman"/>
                <w:color w:val="000000"/>
                <w:szCs w:val="24"/>
                <w:lang w:val="sr-Cyrl-CS"/>
              </w:rPr>
              <w:t>1.890.000.582</w:t>
            </w:r>
          </w:p>
        </w:tc>
        <w:tc>
          <w:tcPr>
            <w:tcW w:w="2479" w:type="dxa"/>
            <w:shd w:val="clear" w:color="auto" w:fill="auto"/>
            <w:vAlign w:val="bottom"/>
          </w:tcPr>
          <w:p w14:paraId="427DF28F" w14:textId="6249AA44" w:rsidR="00255560" w:rsidRPr="006D755D" w:rsidRDefault="00255560" w:rsidP="00E90247">
            <w:pPr>
              <w:spacing w:after="0"/>
              <w:jc w:val="right"/>
              <w:rPr>
                <w:rFonts w:cs="Times New Roman"/>
                <w:szCs w:val="24"/>
                <w:lang w:val="sr-Cyrl-CS"/>
              </w:rPr>
            </w:pPr>
            <w:r w:rsidRPr="006D755D">
              <w:rPr>
                <w:rFonts w:cs="Times New Roman"/>
                <w:color w:val="000000"/>
                <w:szCs w:val="24"/>
              </w:rPr>
              <w:t>761.240.</w:t>
            </w:r>
            <w:r w:rsidR="00124589" w:rsidRPr="006D755D">
              <w:rPr>
                <w:rFonts w:cs="Times New Roman"/>
                <w:color w:val="000000"/>
                <w:szCs w:val="24"/>
                <w:lang w:val="sr-Cyrl-CS"/>
              </w:rPr>
              <w:t>195</w:t>
            </w:r>
          </w:p>
        </w:tc>
      </w:tr>
      <w:tr w:rsidR="008B3943" w:rsidRPr="006D755D" w14:paraId="0793956D" w14:textId="77777777" w:rsidTr="00E90247">
        <w:trPr>
          <w:trHeight w:val="267"/>
        </w:trPr>
        <w:tc>
          <w:tcPr>
            <w:tcW w:w="1851" w:type="dxa"/>
          </w:tcPr>
          <w:p w14:paraId="4AD88E03" w14:textId="77777777" w:rsidR="008B3943" w:rsidRPr="006D755D" w:rsidRDefault="008B3943" w:rsidP="00E90247">
            <w:pPr>
              <w:spacing w:after="0"/>
              <w:jc w:val="left"/>
              <w:rPr>
                <w:rFonts w:cs="Times New Roman"/>
                <w:szCs w:val="24"/>
                <w:lang w:val="sr-Cyrl-CS"/>
              </w:rPr>
            </w:pPr>
            <w:r w:rsidRPr="006D755D">
              <w:rPr>
                <w:rFonts w:cs="Times New Roman"/>
                <w:szCs w:val="24"/>
                <w:lang w:val="sr-Cyrl-CS"/>
              </w:rPr>
              <w:t>Београд</w:t>
            </w:r>
          </w:p>
        </w:tc>
        <w:tc>
          <w:tcPr>
            <w:tcW w:w="2477" w:type="dxa"/>
            <w:vAlign w:val="center"/>
          </w:tcPr>
          <w:p w14:paraId="70CCECF7" w14:textId="2A8A7D20" w:rsidR="008B3943" w:rsidRPr="006D755D" w:rsidRDefault="008B3943" w:rsidP="00E90247">
            <w:pPr>
              <w:spacing w:after="0"/>
              <w:jc w:val="right"/>
              <w:rPr>
                <w:rFonts w:cs="Times New Roman"/>
                <w:szCs w:val="24"/>
                <w:lang w:val="sr-Latn-BA"/>
              </w:rPr>
            </w:pPr>
            <w:r w:rsidRPr="006D755D">
              <w:rPr>
                <w:rFonts w:cs="Times New Roman"/>
                <w:color w:val="000000"/>
                <w:szCs w:val="24"/>
              </w:rPr>
              <w:t>2.600.000</w:t>
            </w:r>
          </w:p>
        </w:tc>
        <w:tc>
          <w:tcPr>
            <w:tcW w:w="2817" w:type="dxa"/>
            <w:vAlign w:val="center"/>
          </w:tcPr>
          <w:p w14:paraId="00ABC4CF" w14:textId="104277D4" w:rsidR="008B3943" w:rsidRPr="006D755D" w:rsidRDefault="008B3943" w:rsidP="00E90247">
            <w:pPr>
              <w:spacing w:after="0"/>
              <w:jc w:val="right"/>
              <w:rPr>
                <w:rFonts w:cs="Times New Roman"/>
                <w:szCs w:val="24"/>
                <w:lang w:val="sr-Latn-BA"/>
              </w:rPr>
            </w:pPr>
            <w:r w:rsidRPr="006D755D">
              <w:rPr>
                <w:rFonts w:cs="Times New Roman"/>
                <w:color w:val="000000"/>
                <w:szCs w:val="24"/>
              </w:rPr>
              <w:t>856.725.000</w:t>
            </w:r>
          </w:p>
        </w:tc>
        <w:tc>
          <w:tcPr>
            <w:tcW w:w="2479" w:type="dxa"/>
            <w:vAlign w:val="center"/>
          </w:tcPr>
          <w:p w14:paraId="58A9DD17" w14:textId="4A906B8E" w:rsidR="008B3943" w:rsidRPr="006D755D" w:rsidRDefault="008B3943" w:rsidP="00E90247">
            <w:pPr>
              <w:spacing w:after="0"/>
              <w:jc w:val="right"/>
              <w:rPr>
                <w:rFonts w:cs="Times New Roman"/>
                <w:szCs w:val="24"/>
                <w:lang w:val="sr-Latn-BA"/>
              </w:rPr>
            </w:pPr>
            <w:r w:rsidRPr="006D755D">
              <w:rPr>
                <w:rFonts w:cs="Times New Roman"/>
                <w:color w:val="000000"/>
                <w:szCs w:val="24"/>
              </w:rPr>
              <w:t>500.012.149</w:t>
            </w:r>
          </w:p>
        </w:tc>
      </w:tr>
      <w:tr w:rsidR="008B3943" w:rsidRPr="006D755D" w14:paraId="2BDD4C79" w14:textId="77777777" w:rsidTr="00E90247">
        <w:trPr>
          <w:trHeight w:val="267"/>
        </w:trPr>
        <w:tc>
          <w:tcPr>
            <w:tcW w:w="1851" w:type="dxa"/>
          </w:tcPr>
          <w:p w14:paraId="43D81BE9" w14:textId="77777777" w:rsidR="008B3943" w:rsidRPr="006D755D" w:rsidRDefault="008B3943" w:rsidP="00E90247">
            <w:pPr>
              <w:spacing w:after="0"/>
              <w:jc w:val="left"/>
              <w:rPr>
                <w:rFonts w:cs="Times New Roman"/>
                <w:szCs w:val="24"/>
                <w:lang w:val="sr-Cyrl-CS"/>
              </w:rPr>
            </w:pPr>
            <w:r w:rsidRPr="006D755D">
              <w:rPr>
                <w:rFonts w:cs="Times New Roman"/>
                <w:szCs w:val="24"/>
                <w:lang w:val="sr-Cyrl-CS"/>
              </w:rPr>
              <w:t>Војводина</w:t>
            </w:r>
          </w:p>
        </w:tc>
        <w:tc>
          <w:tcPr>
            <w:tcW w:w="2477" w:type="dxa"/>
            <w:vAlign w:val="bottom"/>
          </w:tcPr>
          <w:p w14:paraId="54B3A504" w14:textId="25FEC87F" w:rsidR="008B3943" w:rsidRPr="006D755D" w:rsidRDefault="008B3943" w:rsidP="00E90247">
            <w:pPr>
              <w:spacing w:after="0"/>
              <w:jc w:val="right"/>
              <w:rPr>
                <w:rFonts w:cs="Times New Roman"/>
                <w:szCs w:val="24"/>
                <w:lang w:val="sr-Latn-BA"/>
              </w:rPr>
            </w:pPr>
            <w:r w:rsidRPr="006D755D">
              <w:rPr>
                <w:rFonts w:cs="Times New Roman"/>
                <w:color w:val="000000"/>
                <w:szCs w:val="24"/>
              </w:rPr>
              <w:t>104.627.932</w:t>
            </w:r>
          </w:p>
        </w:tc>
        <w:tc>
          <w:tcPr>
            <w:tcW w:w="2817" w:type="dxa"/>
            <w:vAlign w:val="bottom"/>
          </w:tcPr>
          <w:p w14:paraId="0ACE6F76" w14:textId="082E7EB7" w:rsidR="008B3943" w:rsidRPr="006D755D" w:rsidRDefault="006D755D" w:rsidP="00E90247">
            <w:pPr>
              <w:spacing w:after="0"/>
              <w:jc w:val="right"/>
              <w:rPr>
                <w:rFonts w:cs="Times New Roman"/>
                <w:szCs w:val="24"/>
                <w:lang w:val="sr-Latn-BA"/>
              </w:rPr>
            </w:pPr>
            <w:r w:rsidRPr="006D755D">
              <w:rPr>
                <w:rFonts w:cs="Times New Roman"/>
                <w:color w:val="000000"/>
                <w:szCs w:val="24"/>
              </w:rPr>
              <w:t>245.096.620</w:t>
            </w:r>
          </w:p>
        </w:tc>
        <w:tc>
          <w:tcPr>
            <w:tcW w:w="2479" w:type="dxa"/>
            <w:vAlign w:val="bottom"/>
          </w:tcPr>
          <w:p w14:paraId="2C96AFA6" w14:textId="5E851D1F" w:rsidR="008B3943" w:rsidRPr="006D755D" w:rsidRDefault="008B3943" w:rsidP="00E90247">
            <w:pPr>
              <w:spacing w:after="0"/>
              <w:jc w:val="right"/>
              <w:rPr>
                <w:rFonts w:cs="Times New Roman"/>
                <w:szCs w:val="24"/>
                <w:lang w:val="sr-Latn-BA"/>
              </w:rPr>
            </w:pPr>
            <w:r w:rsidRPr="006D755D">
              <w:rPr>
                <w:rFonts w:cs="Times New Roman"/>
                <w:color w:val="000000"/>
                <w:szCs w:val="24"/>
              </w:rPr>
              <w:t>116.762.844</w:t>
            </w:r>
          </w:p>
        </w:tc>
      </w:tr>
      <w:tr w:rsidR="008B3943" w:rsidRPr="006D755D" w14:paraId="4671321A" w14:textId="77777777" w:rsidTr="00E90247">
        <w:trPr>
          <w:trHeight w:val="548"/>
        </w:trPr>
        <w:tc>
          <w:tcPr>
            <w:tcW w:w="1851" w:type="dxa"/>
          </w:tcPr>
          <w:p w14:paraId="63CB7746" w14:textId="77777777" w:rsidR="008B3943" w:rsidRPr="006D755D" w:rsidRDefault="008B3943" w:rsidP="00E90247">
            <w:pPr>
              <w:spacing w:after="0"/>
              <w:jc w:val="left"/>
              <w:rPr>
                <w:rFonts w:cs="Times New Roman"/>
                <w:szCs w:val="24"/>
                <w:lang w:val="sr-Cyrl-CS"/>
              </w:rPr>
            </w:pPr>
            <w:r w:rsidRPr="006D755D">
              <w:rPr>
                <w:rFonts w:cs="Times New Roman"/>
                <w:szCs w:val="24"/>
                <w:lang w:val="sr-Cyrl-CS"/>
              </w:rPr>
              <w:t>Јужна и источна Србија</w:t>
            </w:r>
          </w:p>
        </w:tc>
        <w:tc>
          <w:tcPr>
            <w:tcW w:w="2477" w:type="dxa"/>
            <w:vAlign w:val="bottom"/>
          </w:tcPr>
          <w:p w14:paraId="0FABB6E9" w14:textId="0F9638DF" w:rsidR="008B3943" w:rsidRPr="006D755D" w:rsidRDefault="008B3943" w:rsidP="00E90247">
            <w:pPr>
              <w:spacing w:after="0"/>
              <w:jc w:val="right"/>
              <w:rPr>
                <w:rFonts w:cs="Times New Roman"/>
                <w:szCs w:val="24"/>
                <w:lang w:val="sr-Latn-BA"/>
              </w:rPr>
            </w:pPr>
            <w:r w:rsidRPr="006D755D">
              <w:rPr>
                <w:rFonts w:cs="Times New Roman"/>
                <w:color w:val="000000"/>
                <w:szCs w:val="24"/>
              </w:rPr>
              <w:t>86.604.362</w:t>
            </w:r>
          </w:p>
        </w:tc>
        <w:tc>
          <w:tcPr>
            <w:tcW w:w="2817" w:type="dxa"/>
            <w:vAlign w:val="bottom"/>
          </w:tcPr>
          <w:p w14:paraId="4994D37F" w14:textId="6D776868" w:rsidR="008B3943" w:rsidRPr="006D755D" w:rsidRDefault="006D755D" w:rsidP="00E90247">
            <w:pPr>
              <w:spacing w:after="0"/>
              <w:jc w:val="right"/>
              <w:rPr>
                <w:rFonts w:cs="Times New Roman"/>
                <w:szCs w:val="24"/>
                <w:lang w:val="sr-Latn-BA"/>
              </w:rPr>
            </w:pPr>
            <w:r w:rsidRPr="006D755D">
              <w:rPr>
                <w:rFonts w:cs="Times New Roman"/>
                <w:color w:val="000000"/>
                <w:szCs w:val="24"/>
              </w:rPr>
              <w:t>407.918.317</w:t>
            </w:r>
          </w:p>
        </w:tc>
        <w:tc>
          <w:tcPr>
            <w:tcW w:w="2479" w:type="dxa"/>
            <w:vAlign w:val="bottom"/>
          </w:tcPr>
          <w:p w14:paraId="6D829A95" w14:textId="6C3E9A05" w:rsidR="008B3943" w:rsidRPr="006D755D" w:rsidRDefault="008B3943" w:rsidP="00E90247">
            <w:pPr>
              <w:spacing w:after="0"/>
              <w:jc w:val="right"/>
              <w:rPr>
                <w:rFonts w:cs="Times New Roman"/>
                <w:szCs w:val="24"/>
                <w:lang w:val="sr-Latn-BA"/>
              </w:rPr>
            </w:pPr>
            <w:r w:rsidRPr="006D755D">
              <w:rPr>
                <w:rFonts w:cs="Times New Roman"/>
                <w:color w:val="000000"/>
                <w:szCs w:val="24"/>
              </w:rPr>
              <w:t>71.858.465</w:t>
            </w:r>
          </w:p>
        </w:tc>
      </w:tr>
      <w:tr w:rsidR="006D755D" w:rsidRPr="006D755D" w14:paraId="516CC453" w14:textId="77777777" w:rsidTr="00E90247">
        <w:trPr>
          <w:trHeight w:val="534"/>
        </w:trPr>
        <w:tc>
          <w:tcPr>
            <w:tcW w:w="1851" w:type="dxa"/>
          </w:tcPr>
          <w:p w14:paraId="7F9BDF8A" w14:textId="77777777" w:rsidR="006D755D" w:rsidRPr="006D755D" w:rsidRDefault="006D755D" w:rsidP="00E90247">
            <w:pPr>
              <w:spacing w:after="0"/>
              <w:jc w:val="left"/>
              <w:rPr>
                <w:rFonts w:cs="Times New Roman"/>
                <w:szCs w:val="24"/>
                <w:lang w:val="sr-Cyrl-CS"/>
              </w:rPr>
            </w:pPr>
            <w:r w:rsidRPr="006D755D">
              <w:rPr>
                <w:rFonts w:cs="Times New Roman"/>
                <w:szCs w:val="24"/>
                <w:lang w:val="sr-Cyrl-CS"/>
              </w:rPr>
              <w:t>Шумадија и западна Србија</w:t>
            </w:r>
          </w:p>
        </w:tc>
        <w:tc>
          <w:tcPr>
            <w:tcW w:w="2477" w:type="dxa"/>
            <w:vAlign w:val="bottom"/>
          </w:tcPr>
          <w:p w14:paraId="19DBB802" w14:textId="11F2E0A4" w:rsidR="006D755D" w:rsidRPr="006D755D" w:rsidRDefault="006D755D" w:rsidP="00E90247">
            <w:pPr>
              <w:spacing w:after="0"/>
              <w:jc w:val="right"/>
              <w:rPr>
                <w:rFonts w:cs="Times New Roman"/>
                <w:szCs w:val="24"/>
                <w:lang w:val="sr-Latn-BA"/>
              </w:rPr>
            </w:pPr>
            <w:r w:rsidRPr="006D755D">
              <w:rPr>
                <w:rFonts w:cs="Times New Roman"/>
                <w:color w:val="000000"/>
                <w:szCs w:val="24"/>
              </w:rPr>
              <w:t>110.342.118</w:t>
            </w:r>
          </w:p>
        </w:tc>
        <w:tc>
          <w:tcPr>
            <w:tcW w:w="2817" w:type="dxa"/>
            <w:vAlign w:val="bottom"/>
          </w:tcPr>
          <w:p w14:paraId="1D2ED668" w14:textId="3776E927" w:rsidR="006D755D" w:rsidRPr="006D755D" w:rsidRDefault="006D755D" w:rsidP="00E90247">
            <w:pPr>
              <w:spacing w:after="0"/>
              <w:jc w:val="right"/>
              <w:rPr>
                <w:rFonts w:cs="Times New Roman"/>
                <w:szCs w:val="24"/>
                <w:lang w:val="sr-Latn-BA"/>
              </w:rPr>
            </w:pPr>
            <w:r w:rsidRPr="006D755D">
              <w:rPr>
                <w:rFonts w:cs="Times New Roman"/>
                <w:color w:val="000000"/>
                <w:szCs w:val="24"/>
              </w:rPr>
              <w:t>380.260.643</w:t>
            </w:r>
          </w:p>
        </w:tc>
        <w:tc>
          <w:tcPr>
            <w:tcW w:w="2479" w:type="dxa"/>
            <w:vAlign w:val="bottom"/>
          </w:tcPr>
          <w:p w14:paraId="28E417AB" w14:textId="43D8671A" w:rsidR="006D755D" w:rsidRPr="006D755D" w:rsidRDefault="006D755D" w:rsidP="00E90247">
            <w:pPr>
              <w:spacing w:after="0"/>
              <w:jc w:val="right"/>
              <w:rPr>
                <w:rFonts w:cs="Times New Roman"/>
                <w:szCs w:val="24"/>
                <w:lang w:val="sr-Latn-BA"/>
              </w:rPr>
            </w:pPr>
            <w:r w:rsidRPr="006D755D">
              <w:rPr>
                <w:rFonts w:cs="Times New Roman"/>
                <w:color w:val="000000"/>
                <w:szCs w:val="24"/>
              </w:rPr>
              <w:t>72.606.736</w:t>
            </w:r>
          </w:p>
        </w:tc>
      </w:tr>
    </w:tbl>
    <w:p w14:paraId="54B48FC0" w14:textId="77777777" w:rsidR="00603024" w:rsidRPr="006D755D" w:rsidRDefault="00603024" w:rsidP="00603024">
      <w:pPr>
        <w:ind w:firstLine="720"/>
        <w:rPr>
          <w:rFonts w:cs="Times New Roman"/>
          <w:szCs w:val="24"/>
          <w:lang w:val="sr-Cyrl-CS"/>
        </w:rPr>
      </w:pPr>
    </w:p>
    <w:p w14:paraId="62D2A31E" w14:textId="22D02A61" w:rsidR="0097184E" w:rsidRPr="00A82E1A" w:rsidRDefault="0011632C" w:rsidP="0083789A">
      <w:pPr>
        <w:ind w:firstLine="708"/>
        <w:rPr>
          <w:rFonts w:ascii="Calibri" w:eastAsia="Times New Roman" w:hAnsi="Calibri" w:cs="Calibri"/>
          <w:color w:val="000000"/>
          <w:sz w:val="28"/>
          <w:szCs w:val="28"/>
          <w:lang w:val="sr-Latn-BA" w:eastAsia="sr-Latn-BA"/>
        </w:rPr>
      </w:pPr>
      <w:r>
        <w:rPr>
          <w:rFonts w:cs="Times New Roman"/>
          <w:szCs w:val="24"/>
          <w:lang w:val="sr-Cyrl-CS"/>
        </w:rPr>
        <w:lastRenderedPageBreak/>
        <w:t>У</w:t>
      </w:r>
      <w:r w:rsidR="0097184E" w:rsidRPr="000A145E">
        <w:rPr>
          <w:rFonts w:cs="Times New Roman"/>
          <w:szCs w:val="24"/>
          <w:lang w:val="sr-Cyrl-CS"/>
        </w:rPr>
        <w:t>лагања у депоније и друге комуналне објекте</w:t>
      </w:r>
      <w:r>
        <w:rPr>
          <w:rFonts w:cs="Times New Roman"/>
          <w:szCs w:val="24"/>
          <w:lang w:val="sr-Cyrl-CS"/>
        </w:rPr>
        <w:t xml:space="preserve"> имало је 35 ЈЛС</w:t>
      </w:r>
      <w:r w:rsidR="0097184E" w:rsidRPr="000A145E">
        <w:rPr>
          <w:rFonts w:cs="Times New Roman"/>
          <w:szCs w:val="24"/>
          <w:lang w:val="sr-Cyrl-CS"/>
        </w:rPr>
        <w:t xml:space="preserve"> и то у укупном износу од  </w:t>
      </w:r>
      <w:r w:rsidRPr="00B54093">
        <w:rPr>
          <w:rFonts w:cs="Times New Roman"/>
          <w:color w:val="000000"/>
          <w:szCs w:val="24"/>
          <w:lang w:val="sr-Cyrl-CS"/>
        </w:rPr>
        <w:t>304.174.413</w:t>
      </w:r>
      <w:r w:rsidR="0097184E" w:rsidRPr="000A145E">
        <w:rPr>
          <w:rFonts w:cs="Times New Roman"/>
          <w:szCs w:val="24"/>
          <w:lang w:val="sr-Cyrl-CS"/>
        </w:rPr>
        <w:t xml:space="preserve"> динара. </w:t>
      </w:r>
    </w:p>
    <w:p w14:paraId="45C8AF5B" w14:textId="5B3E5C08" w:rsidR="0097184E" w:rsidRPr="00A82E1A" w:rsidRDefault="005E6B5D" w:rsidP="0083789A">
      <w:pPr>
        <w:ind w:firstLine="708"/>
        <w:rPr>
          <w:rFonts w:ascii="Calibri" w:eastAsia="Times New Roman" w:hAnsi="Calibri" w:cs="Calibri"/>
          <w:color w:val="000000"/>
          <w:sz w:val="28"/>
          <w:szCs w:val="28"/>
          <w:lang w:val="sr-Latn-BA" w:eastAsia="sr-Latn-BA"/>
        </w:rPr>
      </w:pPr>
      <w:r>
        <w:rPr>
          <w:rFonts w:cs="Times New Roman"/>
          <w:szCs w:val="24"/>
          <w:lang w:val="sr-Cyrl-CS"/>
        </w:rPr>
        <w:t>У</w:t>
      </w:r>
      <w:r w:rsidR="0097184E" w:rsidRPr="000A145E">
        <w:rPr>
          <w:rFonts w:cs="Times New Roman"/>
          <w:szCs w:val="24"/>
          <w:lang w:val="sr-Cyrl-CS"/>
        </w:rPr>
        <w:t xml:space="preserve"> комунална возила инвестирало </w:t>
      </w:r>
      <w:r>
        <w:rPr>
          <w:rFonts w:cs="Times New Roman"/>
          <w:szCs w:val="24"/>
          <w:lang w:val="sr-Cyrl-CS"/>
        </w:rPr>
        <w:t xml:space="preserve">је 45 ЈЛС у </w:t>
      </w:r>
      <w:r w:rsidR="0097184E" w:rsidRPr="000A145E">
        <w:rPr>
          <w:rFonts w:cs="Times New Roman"/>
          <w:szCs w:val="24"/>
          <w:lang w:val="sr-Cyrl-CS"/>
        </w:rPr>
        <w:t>укупно</w:t>
      </w:r>
      <w:r>
        <w:rPr>
          <w:rFonts w:cs="Times New Roman"/>
          <w:szCs w:val="24"/>
          <w:lang w:val="sr-Cyrl-CS"/>
        </w:rPr>
        <w:t xml:space="preserve">м износу од </w:t>
      </w:r>
      <w:r w:rsidR="0097184E" w:rsidRPr="000A145E">
        <w:rPr>
          <w:rFonts w:cs="Times New Roman"/>
          <w:szCs w:val="24"/>
          <w:lang w:val="sr-Cyrl-CS"/>
        </w:rPr>
        <w:t xml:space="preserve"> </w:t>
      </w:r>
      <w:r w:rsidR="00DD74AC" w:rsidRPr="006D755D">
        <w:rPr>
          <w:rFonts w:cs="Times New Roman"/>
          <w:color w:val="000000"/>
          <w:szCs w:val="24"/>
          <w:lang w:val="sr-Cyrl-CS"/>
        </w:rPr>
        <w:t>1.890.000.582</w:t>
      </w:r>
      <w:r w:rsidR="00DD74AC">
        <w:rPr>
          <w:rFonts w:cs="Times New Roman"/>
          <w:color w:val="000000"/>
          <w:szCs w:val="24"/>
          <w:lang w:val="sr-Cyrl-CS"/>
        </w:rPr>
        <w:t xml:space="preserve"> </w:t>
      </w:r>
      <w:r w:rsidR="0097184E" w:rsidRPr="000A145E">
        <w:rPr>
          <w:rFonts w:cs="Times New Roman"/>
          <w:szCs w:val="24"/>
          <w:lang w:val="sr-Cyrl-CS"/>
        </w:rPr>
        <w:t xml:space="preserve">динара. </w:t>
      </w:r>
    </w:p>
    <w:p w14:paraId="69817F20" w14:textId="264A6CF4" w:rsidR="0097184E" w:rsidRPr="00A82E1A" w:rsidRDefault="0097184E" w:rsidP="0083789A">
      <w:pPr>
        <w:ind w:firstLine="708"/>
        <w:rPr>
          <w:rFonts w:ascii="Calibri" w:eastAsia="Times New Roman" w:hAnsi="Calibri" w:cs="Calibri"/>
          <w:sz w:val="28"/>
          <w:szCs w:val="28"/>
          <w:lang w:val="sr-Cyrl-CS" w:eastAsia="sr-Latn-BA"/>
        </w:rPr>
      </w:pPr>
      <w:r w:rsidRPr="000A145E">
        <w:rPr>
          <w:rFonts w:cs="Times New Roman"/>
          <w:szCs w:val="24"/>
          <w:lang w:val="sr-Cyrl-CS"/>
        </w:rPr>
        <w:t xml:space="preserve">Инвестиције у посуде за сакупљање и одлагање отпада реализоване су у </w:t>
      </w:r>
      <w:r w:rsidR="006E101B">
        <w:rPr>
          <w:rFonts w:cs="Times New Roman"/>
          <w:szCs w:val="24"/>
          <w:lang w:val="sr-Cyrl-CS"/>
        </w:rPr>
        <w:t>5</w:t>
      </w:r>
      <w:r w:rsidR="00DB517C">
        <w:rPr>
          <w:rFonts w:cs="Times New Roman"/>
          <w:szCs w:val="24"/>
          <w:lang w:val="sr-Cyrl-CS"/>
        </w:rPr>
        <w:t>4</w:t>
      </w:r>
      <w:r w:rsidR="006E101B" w:rsidRPr="000A145E">
        <w:rPr>
          <w:rFonts w:cs="Times New Roman"/>
          <w:szCs w:val="24"/>
          <w:lang w:val="sr-Cyrl-CS"/>
        </w:rPr>
        <w:t xml:space="preserve"> </w:t>
      </w:r>
      <w:r w:rsidRPr="000A145E">
        <w:rPr>
          <w:rFonts w:cs="Times New Roman"/>
          <w:szCs w:val="24"/>
          <w:lang w:val="sr-Cyrl-CS"/>
        </w:rPr>
        <w:t xml:space="preserve">ЈЛС у укупном износу од </w:t>
      </w:r>
      <w:r w:rsidR="00DB517C" w:rsidRPr="00B54093">
        <w:rPr>
          <w:rFonts w:cs="Times New Roman"/>
          <w:color w:val="000000"/>
          <w:szCs w:val="24"/>
          <w:lang w:val="sr-Latn-BA"/>
        </w:rPr>
        <w:t>761.240.</w:t>
      </w:r>
      <w:r w:rsidR="00DB517C" w:rsidRPr="006D755D">
        <w:rPr>
          <w:rFonts w:cs="Times New Roman"/>
          <w:color w:val="000000"/>
          <w:szCs w:val="24"/>
          <w:lang w:val="sr-Cyrl-CS"/>
        </w:rPr>
        <w:t>195</w:t>
      </w:r>
      <w:r w:rsidRPr="000A145E">
        <w:rPr>
          <w:rFonts w:cs="Times New Roman"/>
          <w:szCs w:val="24"/>
          <w:lang w:val="sr-Cyrl-CS"/>
        </w:rPr>
        <w:t xml:space="preserve"> динара. </w:t>
      </w:r>
    </w:p>
    <w:p w14:paraId="1807BF85" w14:textId="77777777" w:rsidR="00603024" w:rsidRDefault="00603024" w:rsidP="00603024">
      <w:pPr>
        <w:jc w:val="left"/>
        <w:rPr>
          <w:rFonts w:cs="Times New Roman"/>
          <w:b/>
          <w:i/>
          <w:szCs w:val="24"/>
          <w:lang w:val="sr-Cyrl-CS"/>
        </w:rPr>
      </w:pPr>
    </w:p>
    <w:p w14:paraId="7C4B11FA" w14:textId="39CA6175" w:rsidR="00603024" w:rsidRDefault="00F60884" w:rsidP="00F60884">
      <w:pPr>
        <w:spacing w:after="0"/>
        <w:jc w:val="left"/>
        <w:rPr>
          <w:rFonts w:cs="Times New Roman"/>
          <w:b/>
          <w:i/>
          <w:szCs w:val="24"/>
          <w:lang w:val="sr-Cyrl-CS"/>
        </w:rPr>
      </w:pPr>
      <w:r>
        <w:rPr>
          <w:rFonts w:cs="Times New Roman"/>
          <w:b/>
          <w:i/>
          <w:szCs w:val="24"/>
          <w:lang w:val="sr-Cyrl-CS"/>
        </w:rPr>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336BD8">
        <w:rPr>
          <w:rFonts w:cs="Times New Roman"/>
          <w:b/>
          <w:i/>
          <w:szCs w:val="24"/>
          <w:lang w:val="sr-Latn-BA"/>
        </w:rPr>
        <w:t>2</w:t>
      </w:r>
      <w:r w:rsidR="00E42B22">
        <w:rPr>
          <w:rFonts w:cs="Times New Roman"/>
          <w:b/>
          <w:i/>
          <w:szCs w:val="24"/>
          <w:lang w:val="sr-Cyrl-CS"/>
        </w:rPr>
        <w:t>4</w:t>
      </w:r>
      <w:r w:rsidR="00603024" w:rsidRPr="008F3D85">
        <w:rPr>
          <w:rFonts w:cs="Times New Roman"/>
          <w:b/>
          <w:i/>
          <w:szCs w:val="24"/>
          <w:lang w:val="sr-Cyrl-CS"/>
        </w:rPr>
        <w:t xml:space="preserve">: Реализоване инвестиције у току </w:t>
      </w:r>
      <w:r w:rsidR="003313FE" w:rsidRPr="008F3D85">
        <w:rPr>
          <w:rFonts w:cs="Times New Roman"/>
          <w:b/>
          <w:i/>
          <w:szCs w:val="24"/>
          <w:lang w:val="sr-Cyrl-CS"/>
        </w:rPr>
        <w:t>20</w:t>
      </w:r>
      <w:r w:rsidR="003313FE">
        <w:rPr>
          <w:rFonts w:cs="Times New Roman"/>
          <w:b/>
          <w:i/>
          <w:szCs w:val="24"/>
          <w:lang w:val="sr-Cyrl-CS"/>
        </w:rPr>
        <w:t>2</w:t>
      </w:r>
      <w:r w:rsidR="00DB517C">
        <w:rPr>
          <w:rFonts w:cs="Times New Roman"/>
          <w:b/>
          <w:i/>
          <w:szCs w:val="24"/>
          <w:lang w:val="sr-Cyrl-CS"/>
        </w:rPr>
        <w:t>2</w:t>
      </w:r>
      <w:r w:rsidR="00603024" w:rsidRPr="008F3D85">
        <w:rPr>
          <w:rFonts w:cs="Times New Roman"/>
          <w:b/>
          <w:i/>
          <w:szCs w:val="24"/>
          <w:lang w:val="sr-Cyrl-CS"/>
        </w:rPr>
        <w:t>. године</w:t>
      </w:r>
    </w:p>
    <w:p w14:paraId="66FD9AA8" w14:textId="71711C57" w:rsidR="00603024" w:rsidRDefault="00471344" w:rsidP="00603024">
      <w:pPr>
        <w:jc w:val="center"/>
        <w:rPr>
          <w:rFonts w:cs="Times New Roman"/>
          <w:szCs w:val="24"/>
          <w:lang w:val="sr-Cyrl-CS"/>
        </w:rPr>
      </w:pPr>
      <w:r>
        <w:rPr>
          <w:rFonts w:cs="Times New Roman"/>
          <w:noProof/>
          <w:szCs w:val="24"/>
          <w:lang w:val="sr-Latn-BA" w:eastAsia="sr-Latn-BA"/>
        </w:rPr>
        <w:drawing>
          <wp:inline distT="0" distB="0" distL="0" distR="0" wp14:anchorId="1B592301" wp14:editId="45BE9F0C">
            <wp:extent cx="5676900" cy="347662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676F4B" w14:textId="77777777" w:rsidR="00875940" w:rsidRDefault="00875940" w:rsidP="00875940">
      <w:pPr>
        <w:spacing w:before="120" w:after="0" w:line="240" w:lineRule="auto"/>
        <w:rPr>
          <w:rFonts w:cs="Times New Roman"/>
          <w:szCs w:val="24"/>
          <w:lang w:val="sr-Cyrl-RS"/>
        </w:rPr>
      </w:pPr>
    </w:p>
    <w:p w14:paraId="074FEFF8" w14:textId="6182D797" w:rsidR="007B27EB" w:rsidRDefault="007B27EB" w:rsidP="00EA0511">
      <w:pPr>
        <w:pStyle w:val="Heading2"/>
      </w:pPr>
      <w:bookmarkStart w:id="88" w:name="_Toc150339268"/>
      <w:r>
        <w:t>Подаци Министарства заштите животне средине и Агенције за заштиту животне средине</w:t>
      </w:r>
      <w:bookmarkEnd w:id="88"/>
    </w:p>
    <w:p w14:paraId="28257FE4" w14:textId="0F1DDA64" w:rsidR="00875940" w:rsidRDefault="00C448E2" w:rsidP="00E14C49">
      <w:pPr>
        <w:ind w:firstLine="708"/>
        <w:rPr>
          <w:rFonts w:cs="Times New Roman"/>
          <w:szCs w:val="24"/>
          <w:lang w:val="sr-Cyrl-RS"/>
        </w:rPr>
      </w:pPr>
      <w:r>
        <w:rPr>
          <w:rFonts w:cs="Times New Roman"/>
          <w:szCs w:val="24"/>
          <w:lang w:val="sr-Cyrl-RS"/>
        </w:rPr>
        <w:t xml:space="preserve">Због одступања </w:t>
      </w:r>
      <w:r w:rsidR="00E42F56">
        <w:rPr>
          <w:rFonts w:cs="Times New Roman"/>
          <w:szCs w:val="24"/>
          <w:lang w:val="sr-Cyrl-RS"/>
        </w:rPr>
        <w:t>у подацима које ЈЛС достављају</w:t>
      </w:r>
      <w:r>
        <w:rPr>
          <w:rFonts w:cs="Times New Roman"/>
          <w:szCs w:val="24"/>
          <w:lang w:val="sr-Cyrl-RS"/>
        </w:rPr>
        <w:t xml:space="preserve"> Министарств</w:t>
      </w:r>
      <w:r w:rsidR="00E42F56">
        <w:rPr>
          <w:rFonts w:cs="Times New Roman"/>
          <w:szCs w:val="24"/>
          <w:lang w:val="sr-Cyrl-RS"/>
        </w:rPr>
        <w:t>у</w:t>
      </w:r>
      <w:r>
        <w:rPr>
          <w:rFonts w:cs="Times New Roman"/>
          <w:szCs w:val="24"/>
          <w:lang w:val="sr-Cyrl-RS"/>
        </w:rPr>
        <w:t xml:space="preserve"> грађевинарства, саобраћаја и инфраструктуре у односу на податке којима распола</w:t>
      </w:r>
      <w:r w:rsidR="00E14C49">
        <w:rPr>
          <w:rFonts w:cs="Times New Roman"/>
          <w:szCs w:val="24"/>
          <w:lang w:val="sr-Cyrl-RS"/>
        </w:rPr>
        <w:t>жу Министарство заштите животне средине и</w:t>
      </w:r>
      <w:r>
        <w:rPr>
          <w:rFonts w:cs="Times New Roman"/>
          <w:szCs w:val="24"/>
          <w:lang w:val="sr-Cyrl-RS"/>
        </w:rPr>
        <w:t xml:space="preserve"> </w:t>
      </w:r>
      <w:r w:rsidR="00E14C49">
        <w:rPr>
          <w:rFonts w:cs="Times New Roman"/>
          <w:szCs w:val="24"/>
          <w:lang w:val="sr-Cyrl-RS"/>
        </w:rPr>
        <w:t>Агенција за заштиту животне средине</w:t>
      </w:r>
      <w:r w:rsidR="00E42F56">
        <w:rPr>
          <w:rFonts w:cs="Times New Roman"/>
          <w:szCs w:val="24"/>
          <w:lang w:val="sr-Cyrl-RS"/>
        </w:rPr>
        <w:t xml:space="preserve"> приказаћемо у овом извештају и њихове податке.</w:t>
      </w:r>
    </w:p>
    <w:p w14:paraId="6BD678AA" w14:textId="77777777" w:rsidR="004600FC" w:rsidRDefault="004600FC" w:rsidP="00107921">
      <w:pPr>
        <w:ind w:firstLine="708"/>
        <w:rPr>
          <w:rFonts w:cs="Calibri"/>
          <w:lang w:val="sr-Cyrl-RS"/>
        </w:rPr>
      </w:pPr>
      <w:r w:rsidRPr="00AD6343">
        <w:rPr>
          <w:lang w:val="sr-Cyrl-RS"/>
        </w:rPr>
        <w:t>У складу са Правилником о методологији за прикупљање података о саставу и количинама комуналног отпада на територији јединице локалне самоуправе (Сл. гласник РС, бр</w:t>
      </w:r>
      <w:r w:rsidRPr="00372F32">
        <w:rPr>
          <w:lang w:val="sr-Cyrl-RS"/>
        </w:rPr>
        <w:t>. 61/2010</w:t>
      </w:r>
      <w:r w:rsidRPr="00E33551">
        <w:rPr>
          <w:lang w:val="sr-Cyrl-RS"/>
        </w:rPr>
        <w:t>, 14/2020</w:t>
      </w:r>
      <w:r w:rsidRPr="00372F32">
        <w:rPr>
          <w:lang w:val="sr-Cyrl-RS"/>
        </w:rPr>
        <w:t>) локалне самоуправе имају обавезу да четири пута годишње ураде анализе ко</w:t>
      </w:r>
      <w:r w:rsidRPr="00AD6343">
        <w:rPr>
          <w:lang w:val="sr-Cyrl-RS"/>
        </w:rPr>
        <w:t xml:space="preserve">личина и састава </w:t>
      </w:r>
      <w:r w:rsidRPr="00375B3D">
        <w:rPr>
          <w:lang w:val="sr-Cyrl-RS"/>
        </w:rPr>
        <w:t xml:space="preserve">комуналног отпада на </w:t>
      </w:r>
      <w:r w:rsidRPr="00375B3D">
        <w:rPr>
          <w:rFonts w:cs="Calibri"/>
          <w:lang w:val="sr-Cyrl-RS"/>
        </w:rPr>
        <w:t xml:space="preserve">својој територији. </w:t>
      </w:r>
    </w:p>
    <w:p w14:paraId="1DE011AA" w14:textId="77777777" w:rsidR="004600FC" w:rsidRDefault="004600FC" w:rsidP="00504AA9">
      <w:pPr>
        <w:ind w:firstLine="708"/>
        <w:rPr>
          <w:lang w:val="ru-RU"/>
        </w:rPr>
      </w:pPr>
      <w:r w:rsidRPr="00372F32">
        <w:rPr>
          <w:lang w:val="sr-Cyrl-RS"/>
        </w:rPr>
        <w:t>Податке о комуналном отпаду достављају јавно комунална предузећа или друга предузећа која имају уговор са локалном самоуправом за обављање тих делатности.</w:t>
      </w:r>
      <w:r w:rsidRPr="00372F32">
        <w:rPr>
          <w:lang w:val="ru-RU"/>
        </w:rPr>
        <w:t xml:space="preserve"> </w:t>
      </w:r>
    </w:p>
    <w:p w14:paraId="496B9EAB" w14:textId="1FE2A6A4" w:rsidR="007B27EB" w:rsidRPr="00237B94" w:rsidRDefault="004600FC" w:rsidP="00237B94">
      <w:pPr>
        <w:ind w:firstLine="708"/>
        <w:rPr>
          <w:rFonts w:cs="Calibri"/>
          <w:lang w:val="sr-Cyrl-RS"/>
        </w:rPr>
      </w:pPr>
      <w:r w:rsidRPr="00DB0F2C">
        <w:rPr>
          <w:rFonts w:cs="Calibri"/>
          <w:lang w:val="sr-Cyrl-RS"/>
        </w:rPr>
        <w:t>За локалне самоуправе које нису извршиле своју обавезу извршена је процена.</w:t>
      </w:r>
      <w:bookmarkStart w:id="89" w:name="OLE_LINK16"/>
      <w:bookmarkStart w:id="90" w:name="OLE_LINK17"/>
    </w:p>
    <w:p w14:paraId="306CEE7C" w14:textId="480F9A3F" w:rsidR="004600FC" w:rsidRPr="00237B94" w:rsidRDefault="00237B94" w:rsidP="00237B94">
      <w:pPr>
        <w:spacing w:after="0"/>
        <w:rPr>
          <w:rFonts w:eastAsia="Times New Roman" w:cs="Calibri"/>
          <w:b/>
          <w:i/>
          <w:lang w:val="sr-Cyrl-RS"/>
        </w:rPr>
      </w:pPr>
      <w:r>
        <w:rPr>
          <w:rFonts w:eastAsia="Times New Roman" w:cs="Calibri"/>
          <w:b/>
          <w:i/>
          <w:lang w:val="sr-Cyrl-RS"/>
        </w:rPr>
        <w:lastRenderedPageBreak/>
        <w:t xml:space="preserve">    </w:t>
      </w:r>
      <w:r w:rsidR="004600FC" w:rsidRPr="00237B94">
        <w:rPr>
          <w:rFonts w:eastAsia="Times New Roman" w:cs="Calibri"/>
          <w:b/>
          <w:i/>
          <w:lang w:val="sr-Cyrl-RS"/>
        </w:rPr>
        <w:t xml:space="preserve">Табела </w:t>
      </w:r>
      <w:r w:rsidRPr="00237B94">
        <w:rPr>
          <w:rFonts w:eastAsia="Times New Roman" w:cs="Calibri"/>
          <w:b/>
          <w:i/>
          <w:lang w:val="sr-Cyrl-RS"/>
        </w:rPr>
        <w:t>26</w:t>
      </w:r>
      <w:r w:rsidR="004600FC" w:rsidRPr="00237B94">
        <w:rPr>
          <w:rFonts w:eastAsia="Times New Roman" w:cs="Calibri"/>
          <w:b/>
          <w:i/>
          <w:lang w:val="sr-Cyrl-RS"/>
        </w:rPr>
        <w:t>. Индикатори комуналног отпада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850"/>
        <w:gridCol w:w="838"/>
        <w:gridCol w:w="840"/>
        <w:gridCol w:w="774"/>
        <w:gridCol w:w="774"/>
      </w:tblGrid>
      <w:tr w:rsidR="004600FC" w:rsidRPr="00A3040E" w14:paraId="59B5932F" w14:textId="77777777" w:rsidTr="002310AD">
        <w:trPr>
          <w:trHeight w:val="397"/>
          <w:jc w:val="center"/>
        </w:trPr>
        <w:tc>
          <w:tcPr>
            <w:tcW w:w="4532" w:type="dxa"/>
            <w:shd w:val="clear" w:color="auto" w:fill="BDD6EE" w:themeFill="accent1" w:themeFillTint="66"/>
            <w:vAlign w:val="center"/>
            <w:hideMark/>
          </w:tcPr>
          <w:p w14:paraId="5E05E542" w14:textId="5A51F053" w:rsidR="004600FC" w:rsidRPr="002310AD" w:rsidRDefault="002310AD" w:rsidP="009E3CAD">
            <w:pPr>
              <w:jc w:val="center"/>
              <w:rPr>
                <w:b/>
                <w:bCs/>
                <w:lang w:val="sr-Cyrl-CS"/>
              </w:rPr>
            </w:pPr>
            <w:r>
              <w:rPr>
                <w:b/>
                <w:bCs/>
                <w:lang w:val="sr-Cyrl-CS"/>
              </w:rPr>
              <w:t>Индикатори комуналног отпада</w:t>
            </w:r>
          </w:p>
        </w:tc>
        <w:tc>
          <w:tcPr>
            <w:tcW w:w="850" w:type="dxa"/>
            <w:shd w:val="clear" w:color="auto" w:fill="BDD6EE" w:themeFill="accent1" w:themeFillTint="66"/>
            <w:vAlign w:val="center"/>
            <w:hideMark/>
          </w:tcPr>
          <w:p w14:paraId="2339097E" w14:textId="77777777" w:rsidR="004600FC" w:rsidRPr="00A3040E" w:rsidRDefault="004600FC" w:rsidP="009E3CAD">
            <w:pPr>
              <w:jc w:val="center"/>
              <w:rPr>
                <w:b/>
                <w:bCs/>
              </w:rPr>
            </w:pPr>
            <w:r w:rsidRPr="00A3040E">
              <w:rPr>
                <w:b/>
                <w:bCs/>
              </w:rPr>
              <w:t>2018</w:t>
            </w:r>
          </w:p>
        </w:tc>
        <w:tc>
          <w:tcPr>
            <w:tcW w:w="838" w:type="dxa"/>
            <w:shd w:val="clear" w:color="auto" w:fill="BDD6EE" w:themeFill="accent1" w:themeFillTint="66"/>
            <w:vAlign w:val="center"/>
          </w:tcPr>
          <w:p w14:paraId="5E2DEB8E" w14:textId="77777777" w:rsidR="004600FC" w:rsidRPr="00A3040E" w:rsidRDefault="004600FC" w:rsidP="009E3CAD">
            <w:pPr>
              <w:jc w:val="center"/>
              <w:rPr>
                <w:b/>
                <w:bCs/>
              </w:rPr>
            </w:pPr>
            <w:r w:rsidRPr="00A3040E">
              <w:rPr>
                <w:b/>
                <w:bCs/>
              </w:rPr>
              <w:t>2019</w:t>
            </w:r>
          </w:p>
        </w:tc>
        <w:tc>
          <w:tcPr>
            <w:tcW w:w="840" w:type="dxa"/>
            <w:shd w:val="clear" w:color="auto" w:fill="BDD6EE" w:themeFill="accent1" w:themeFillTint="66"/>
            <w:vAlign w:val="center"/>
          </w:tcPr>
          <w:p w14:paraId="22B29D0D" w14:textId="77777777" w:rsidR="004600FC" w:rsidRPr="00A3040E" w:rsidRDefault="004600FC" w:rsidP="009E3CAD">
            <w:pPr>
              <w:jc w:val="center"/>
              <w:rPr>
                <w:b/>
                <w:bCs/>
              </w:rPr>
            </w:pPr>
            <w:r w:rsidRPr="00A3040E">
              <w:rPr>
                <w:b/>
                <w:bCs/>
              </w:rPr>
              <w:t>2020</w:t>
            </w:r>
          </w:p>
        </w:tc>
        <w:tc>
          <w:tcPr>
            <w:tcW w:w="774" w:type="dxa"/>
            <w:shd w:val="clear" w:color="auto" w:fill="BDD6EE" w:themeFill="accent1" w:themeFillTint="66"/>
            <w:vAlign w:val="center"/>
          </w:tcPr>
          <w:p w14:paraId="393FB5DE" w14:textId="77777777" w:rsidR="004600FC" w:rsidRPr="00A3040E" w:rsidRDefault="004600FC" w:rsidP="009E3CAD">
            <w:pPr>
              <w:jc w:val="center"/>
              <w:rPr>
                <w:b/>
                <w:bCs/>
              </w:rPr>
            </w:pPr>
            <w:r>
              <w:rPr>
                <w:b/>
                <w:bCs/>
              </w:rPr>
              <w:t>2021</w:t>
            </w:r>
          </w:p>
        </w:tc>
        <w:tc>
          <w:tcPr>
            <w:tcW w:w="774" w:type="dxa"/>
            <w:shd w:val="clear" w:color="auto" w:fill="BDD6EE" w:themeFill="accent1" w:themeFillTint="66"/>
            <w:vAlign w:val="center"/>
          </w:tcPr>
          <w:p w14:paraId="5C30DDB0" w14:textId="77777777" w:rsidR="004600FC" w:rsidRDefault="004600FC" w:rsidP="009E3CAD">
            <w:pPr>
              <w:jc w:val="center"/>
              <w:rPr>
                <w:b/>
                <w:bCs/>
              </w:rPr>
            </w:pPr>
            <w:r>
              <w:rPr>
                <w:b/>
                <w:bCs/>
              </w:rPr>
              <w:t>2022</w:t>
            </w:r>
          </w:p>
        </w:tc>
      </w:tr>
      <w:tr w:rsidR="004600FC" w:rsidRPr="00071EE7" w14:paraId="321B1EC3" w14:textId="77777777" w:rsidTr="009E3CAD">
        <w:trPr>
          <w:trHeight w:val="300"/>
          <w:jc w:val="center"/>
        </w:trPr>
        <w:tc>
          <w:tcPr>
            <w:tcW w:w="4532" w:type="dxa"/>
            <w:shd w:val="clear" w:color="auto" w:fill="auto"/>
            <w:noWrap/>
            <w:vAlign w:val="center"/>
            <w:hideMark/>
          </w:tcPr>
          <w:p w14:paraId="25DC61A5" w14:textId="77777777" w:rsidR="004600FC" w:rsidRPr="00071EE7" w:rsidRDefault="004600FC" w:rsidP="009E3CAD">
            <w:pPr>
              <w:rPr>
                <w:bCs/>
              </w:rPr>
            </w:pPr>
            <w:r w:rsidRPr="00071EE7">
              <w:rPr>
                <w:bCs/>
              </w:rPr>
              <w:t>Укупна количина генерисаног отпада (</w:t>
            </w:r>
            <w:r>
              <w:rPr>
                <w:bCs/>
                <w:lang w:val="sr-Cyrl-RS"/>
              </w:rPr>
              <w:t xml:space="preserve">мил. </w:t>
            </w:r>
            <w:r w:rsidRPr="00071EE7">
              <w:rPr>
                <w:bCs/>
              </w:rPr>
              <w:t>t)</w:t>
            </w:r>
          </w:p>
        </w:tc>
        <w:tc>
          <w:tcPr>
            <w:tcW w:w="850" w:type="dxa"/>
            <w:shd w:val="clear" w:color="auto" w:fill="auto"/>
            <w:noWrap/>
            <w:vAlign w:val="center"/>
            <w:hideMark/>
          </w:tcPr>
          <w:p w14:paraId="129ABC2E" w14:textId="77777777" w:rsidR="004600FC" w:rsidRPr="00493ED4" w:rsidRDefault="004600FC" w:rsidP="009E3CAD">
            <w:pPr>
              <w:jc w:val="center"/>
              <w:rPr>
                <w:bCs/>
              </w:rPr>
            </w:pPr>
            <w:r w:rsidRPr="00493ED4">
              <w:rPr>
                <w:bCs/>
              </w:rPr>
              <w:t>2,80</w:t>
            </w:r>
          </w:p>
        </w:tc>
        <w:tc>
          <w:tcPr>
            <w:tcW w:w="838" w:type="dxa"/>
            <w:shd w:val="clear" w:color="auto" w:fill="auto"/>
            <w:vAlign w:val="center"/>
          </w:tcPr>
          <w:p w14:paraId="5531DDE4" w14:textId="77777777" w:rsidR="004600FC" w:rsidRPr="00493ED4" w:rsidRDefault="004600FC" w:rsidP="009E3CAD">
            <w:pPr>
              <w:jc w:val="center"/>
              <w:rPr>
                <w:bCs/>
              </w:rPr>
            </w:pPr>
            <w:r w:rsidRPr="00493ED4">
              <w:rPr>
                <w:bCs/>
              </w:rPr>
              <w:t>2,83</w:t>
            </w:r>
          </w:p>
        </w:tc>
        <w:tc>
          <w:tcPr>
            <w:tcW w:w="840" w:type="dxa"/>
            <w:shd w:val="clear" w:color="auto" w:fill="auto"/>
            <w:vAlign w:val="center"/>
          </w:tcPr>
          <w:p w14:paraId="751A61F8" w14:textId="77777777" w:rsidR="004600FC" w:rsidRPr="00493ED4" w:rsidRDefault="004600FC" w:rsidP="009E3CAD">
            <w:pPr>
              <w:jc w:val="center"/>
              <w:rPr>
                <w:bCs/>
              </w:rPr>
            </w:pPr>
            <w:r w:rsidRPr="00493ED4">
              <w:rPr>
                <w:bCs/>
              </w:rPr>
              <w:t>2,95</w:t>
            </w:r>
          </w:p>
        </w:tc>
        <w:tc>
          <w:tcPr>
            <w:tcW w:w="774" w:type="dxa"/>
            <w:vAlign w:val="center"/>
          </w:tcPr>
          <w:p w14:paraId="102D67C0" w14:textId="77777777" w:rsidR="004600FC" w:rsidRPr="0003525A" w:rsidRDefault="004600FC" w:rsidP="009E3CAD">
            <w:pPr>
              <w:jc w:val="center"/>
              <w:rPr>
                <w:bCs/>
                <w:lang w:val="sr-Cyrl-RS"/>
              </w:rPr>
            </w:pPr>
            <w:r>
              <w:rPr>
                <w:lang w:val="sr-Cyrl-RS"/>
              </w:rPr>
              <w:t>3,02</w:t>
            </w:r>
          </w:p>
        </w:tc>
        <w:tc>
          <w:tcPr>
            <w:tcW w:w="774" w:type="dxa"/>
            <w:vAlign w:val="center"/>
          </w:tcPr>
          <w:p w14:paraId="38F1DF95" w14:textId="77777777" w:rsidR="004600FC" w:rsidRPr="0017680E" w:rsidRDefault="004600FC" w:rsidP="009E3CAD">
            <w:pPr>
              <w:jc w:val="center"/>
            </w:pPr>
            <w:r>
              <w:t>3,18</w:t>
            </w:r>
          </w:p>
        </w:tc>
      </w:tr>
      <w:tr w:rsidR="004600FC" w:rsidRPr="00071EE7" w14:paraId="51B2E5A3" w14:textId="77777777" w:rsidTr="009E3CAD">
        <w:trPr>
          <w:trHeight w:val="300"/>
          <w:jc w:val="center"/>
        </w:trPr>
        <w:tc>
          <w:tcPr>
            <w:tcW w:w="4532" w:type="dxa"/>
            <w:shd w:val="clear" w:color="auto" w:fill="auto"/>
            <w:noWrap/>
            <w:vAlign w:val="center"/>
          </w:tcPr>
          <w:p w14:paraId="5577EB31" w14:textId="77777777" w:rsidR="004600FC" w:rsidRPr="00071EE7" w:rsidRDefault="004600FC" w:rsidP="009E3CAD">
            <w:r w:rsidRPr="0027183F">
              <w:t>Количина прикупљеног и депонованог отпада од стране општинских ЈКП (</w:t>
            </w:r>
            <w:r>
              <w:rPr>
                <w:lang w:val="sr-Cyrl-RS"/>
              </w:rPr>
              <w:t xml:space="preserve">мил. </w:t>
            </w:r>
            <w:r w:rsidRPr="00071EE7">
              <w:t>t</w:t>
            </w:r>
            <w:r w:rsidRPr="0027183F">
              <w:t>)</w:t>
            </w:r>
          </w:p>
        </w:tc>
        <w:tc>
          <w:tcPr>
            <w:tcW w:w="850" w:type="dxa"/>
            <w:shd w:val="clear" w:color="auto" w:fill="auto"/>
            <w:noWrap/>
            <w:vAlign w:val="center"/>
          </w:tcPr>
          <w:p w14:paraId="74869429" w14:textId="77777777" w:rsidR="004600FC" w:rsidRDefault="004600FC" w:rsidP="009E3CAD">
            <w:pPr>
              <w:jc w:val="center"/>
              <w:rPr>
                <w:rFonts w:cs="Calibri"/>
                <w:color w:val="000000"/>
              </w:rPr>
            </w:pPr>
            <w:r>
              <w:rPr>
                <w:rFonts w:cs="Calibri"/>
                <w:color w:val="000000"/>
              </w:rPr>
              <w:t>2.22</w:t>
            </w:r>
          </w:p>
        </w:tc>
        <w:tc>
          <w:tcPr>
            <w:tcW w:w="838" w:type="dxa"/>
            <w:shd w:val="clear" w:color="auto" w:fill="auto"/>
            <w:vAlign w:val="center"/>
          </w:tcPr>
          <w:p w14:paraId="69EECF2B" w14:textId="77777777" w:rsidR="004600FC" w:rsidRDefault="004600FC" w:rsidP="009E3CAD">
            <w:pPr>
              <w:jc w:val="center"/>
              <w:rPr>
                <w:rFonts w:cs="Calibri"/>
                <w:color w:val="000000"/>
              </w:rPr>
            </w:pPr>
            <w:r>
              <w:rPr>
                <w:rFonts w:cs="Calibri"/>
                <w:color w:val="000000"/>
              </w:rPr>
              <w:t>2.24</w:t>
            </w:r>
          </w:p>
        </w:tc>
        <w:tc>
          <w:tcPr>
            <w:tcW w:w="840" w:type="dxa"/>
            <w:shd w:val="clear" w:color="auto" w:fill="auto"/>
            <w:vAlign w:val="center"/>
          </w:tcPr>
          <w:p w14:paraId="098EA294" w14:textId="77777777" w:rsidR="004600FC" w:rsidRDefault="004600FC" w:rsidP="009E3CAD">
            <w:pPr>
              <w:jc w:val="center"/>
              <w:rPr>
                <w:rFonts w:cs="Calibri"/>
                <w:color w:val="000000"/>
              </w:rPr>
            </w:pPr>
            <w:r>
              <w:rPr>
                <w:rFonts w:cs="Calibri"/>
                <w:color w:val="000000"/>
              </w:rPr>
              <w:t>2.34</w:t>
            </w:r>
          </w:p>
        </w:tc>
        <w:tc>
          <w:tcPr>
            <w:tcW w:w="774" w:type="dxa"/>
            <w:vAlign w:val="center"/>
          </w:tcPr>
          <w:p w14:paraId="3FFFC834" w14:textId="77777777" w:rsidR="004600FC" w:rsidRDefault="004600FC" w:rsidP="009E3CAD">
            <w:pPr>
              <w:jc w:val="center"/>
              <w:rPr>
                <w:rFonts w:cs="Calibri"/>
                <w:color w:val="000000"/>
              </w:rPr>
            </w:pPr>
            <w:r>
              <w:rPr>
                <w:rFonts w:cs="Calibri"/>
                <w:color w:val="000000"/>
              </w:rPr>
              <w:t>2.36</w:t>
            </w:r>
          </w:p>
        </w:tc>
        <w:tc>
          <w:tcPr>
            <w:tcW w:w="774" w:type="dxa"/>
            <w:vAlign w:val="center"/>
          </w:tcPr>
          <w:p w14:paraId="52B054D2" w14:textId="77777777" w:rsidR="004600FC" w:rsidRDefault="004600FC" w:rsidP="009E3CAD">
            <w:pPr>
              <w:jc w:val="center"/>
              <w:rPr>
                <w:rFonts w:cs="Calibri"/>
                <w:color w:val="000000"/>
              </w:rPr>
            </w:pPr>
            <w:r>
              <w:rPr>
                <w:rFonts w:cs="Calibri"/>
                <w:color w:val="000000"/>
              </w:rPr>
              <w:t>2.59</w:t>
            </w:r>
          </w:p>
        </w:tc>
      </w:tr>
      <w:tr w:rsidR="004600FC" w:rsidRPr="00071EE7" w14:paraId="48DCC032" w14:textId="77777777" w:rsidTr="009E3CAD">
        <w:trPr>
          <w:trHeight w:val="300"/>
          <w:jc w:val="center"/>
        </w:trPr>
        <w:tc>
          <w:tcPr>
            <w:tcW w:w="4532" w:type="dxa"/>
            <w:shd w:val="clear" w:color="auto" w:fill="auto"/>
            <w:noWrap/>
            <w:vAlign w:val="center"/>
          </w:tcPr>
          <w:p w14:paraId="572086E3" w14:textId="77777777" w:rsidR="004600FC" w:rsidRPr="0003525A" w:rsidRDefault="004600FC" w:rsidP="009E3CAD">
            <w:r w:rsidRPr="0003525A">
              <w:rPr>
                <w:lang w:val="sr-Cyrl-RS"/>
              </w:rPr>
              <w:t>Подвргнуто поступку поновног искоришћења (</w:t>
            </w:r>
            <w:r w:rsidRPr="0003525A">
              <w:t>R1 – R11) (mil. t)</w:t>
            </w:r>
          </w:p>
        </w:tc>
        <w:tc>
          <w:tcPr>
            <w:tcW w:w="850" w:type="dxa"/>
            <w:shd w:val="clear" w:color="auto" w:fill="auto"/>
            <w:noWrap/>
            <w:vAlign w:val="center"/>
          </w:tcPr>
          <w:p w14:paraId="15E3A927" w14:textId="77777777" w:rsidR="004600FC" w:rsidRPr="0003525A" w:rsidRDefault="004600FC" w:rsidP="009E3CAD">
            <w:pPr>
              <w:jc w:val="center"/>
              <w:rPr>
                <w:bCs/>
              </w:rPr>
            </w:pPr>
            <w:r w:rsidRPr="0003525A">
              <w:rPr>
                <w:bCs/>
              </w:rPr>
              <w:t>0,450</w:t>
            </w:r>
          </w:p>
        </w:tc>
        <w:tc>
          <w:tcPr>
            <w:tcW w:w="838" w:type="dxa"/>
            <w:shd w:val="clear" w:color="auto" w:fill="auto"/>
            <w:vAlign w:val="center"/>
          </w:tcPr>
          <w:p w14:paraId="59DD0C37" w14:textId="77777777" w:rsidR="004600FC" w:rsidRPr="0003525A" w:rsidRDefault="004600FC" w:rsidP="009E3CAD">
            <w:pPr>
              <w:jc w:val="center"/>
              <w:rPr>
                <w:bCs/>
              </w:rPr>
            </w:pPr>
            <w:r w:rsidRPr="0003525A">
              <w:rPr>
                <w:bCs/>
              </w:rPr>
              <w:t>0,462</w:t>
            </w:r>
          </w:p>
        </w:tc>
        <w:tc>
          <w:tcPr>
            <w:tcW w:w="840" w:type="dxa"/>
            <w:shd w:val="clear" w:color="auto" w:fill="auto"/>
            <w:vAlign w:val="center"/>
          </w:tcPr>
          <w:p w14:paraId="102A8C06" w14:textId="77777777" w:rsidR="004600FC" w:rsidRPr="0003525A" w:rsidRDefault="004600FC" w:rsidP="009E3CAD">
            <w:pPr>
              <w:jc w:val="center"/>
              <w:rPr>
                <w:bCs/>
              </w:rPr>
            </w:pPr>
            <w:r w:rsidRPr="0003525A">
              <w:rPr>
                <w:bCs/>
              </w:rPr>
              <w:t>0,478</w:t>
            </w:r>
          </w:p>
        </w:tc>
        <w:tc>
          <w:tcPr>
            <w:tcW w:w="774" w:type="dxa"/>
            <w:vAlign w:val="center"/>
          </w:tcPr>
          <w:p w14:paraId="4B4A8730" w14:textId="77777777" w:rsidR="004600FC" w:rsidRPr="0003525A" w:rsidRDefault="004600FC" w:rsidP="009E3CAD">
            <w:pPr>
              <w:jc w:val="center"/>
              <w:rPr>
                <w:bCs/>
                <w:lang w:val="sr-Cyrl-RS"/>
              </w:rPr>
            </w:pPr>
            <w:r w:rsidRPr="0003525A">
              <w:rPr>
                <w:bCs/>
              </w:rPr>
              <w:t>0,</w:t>
            </w:r>
            <w:r w:rsidRPr="0003525A">
              <w:rPr>
                <w:bCs/>
                <w:lang w:val="sr-Cyrl-RS"/>
              </w:rPr>
              <w:t>495</w:t>
            </w:r>
          </w:p>
        </w:tc>
        <w:tc>
          <w:tcPr>
            <w:tcW w:w="774" w:type="dxa"/>
            <w:vAlign w:val="center"/>
          </w:tcPr>
          <w:p w14:paraId="05312172" w14:textId="77777777" w:rsidR="004600FC" w:rsidRPr="0003525A" w:rsidRDefault="004600FC" w:rsidP="009E3CAD">
            <w:pPr>
              <w:jc w:val="center"/>
              <w:rPr>
                <w:bCs/>
              </w:rPr>
            </w:pPr>
            <w:r w:rsidRPr="0003525A">
              <w:rPr>
                <w:bCs/>
              </w:rPr>
              <w:t>0,560</w:t>
            </w:r>
          </w:p>
        </w:tc>
      </w:tr>
      <w:tr w:rsidR="004600FC" w:rsidRPr="00071EE7" w14:paraId="22766EF5" w14:textId="77777777" w:rsidTr="009E3CAD">
        <w:trPr>
          <w:trHeight w:val="300"/>
          <w:jc w:val="center"/>
        </w:trPr>
        <w:tc>
          <w:tcPr>
            <w:tcW w:w="45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61754" w14:textId="77777777" w:rsidR="004600FC" w:rsidRPr="0003525A" w:rsidRDefault="004600FC" w:rsidP="009E3CAD">
            <w:r w:rsidRPr="0003525A">
              <w:t>Просечни обухват прикупљања отпада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D132" w14:textId="77777777" w:rsidR="004600FC" w:rsidRPr="0003525A" w:rsidRDefault="004600FC" w:rsidP="009E3CAD">
            <w:pPr>
              <w:jc w:val="center"/>
              <w:rPr>
                <w:bCs/>
              </w:rPr>
            </w:pPr>
            <w:r w:rsidRPr="0003525A">
              <w:rPr>
                <w:bCs/>
              </w:rPr>
              <w:t>87,2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0D5B69A5" w14:textId="77777777" w:rsidR="004600FC" w:rsidRPr="0003525A" w:rsidRDefault="004600FC" w:rsidP="009E3CAD">
            <w:pPr>
              <w:jc w:val="center"/>
              <w:rPr>
                <w:bCs/>
              </w:rPr>
            </w:pPr>
            <w:r w:rsidRPr="0003525A">
              <w:rPr>
                <w:bCs/>
              </w:rPr>
              <w:t>86,2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6F0A9CC" w14:textId="77777777" w:rsidR="004600FC" w:rsidRPr="0003525A" w:rsidRDefault="004600FC" w:rsidP="009E3CAD">
            <w:pPr>
              <w:jc w:val="center"/>
              <w:rPr>
                <w:bCs/>
              </w:rPr>
            </w:pPr>
            <w:r w:rsidRPr="0003525A">
              <w:rPr>
                <w:bCs/>
              </w:rPr>
              <w:t>86,4</w:t>
            </w:r>
          </w:p>
        </w:tc>
        <w:tc>
          <w:tcPr>
            <w:tcW w:w="774" w:type="dxa"/>
            <w:tcBorders>
              <w:top w:val="single" w:sz="4" w:space="0" w:color="auto"/>
              <w:left w:val="single" w:sz="4" w:space="0" w:color="auto"/>
              <w:bottom w:val="single" w:sz="4" w:space="0" w:color="auto"/>
              <w:right w:val="single" w:sz="4" w:space="0" w:color="auto"/>
            </w:tcBorders>
            <w:vAlign w:val="center"/>
          </w:tcPr>
          <w:p w14:paraId="59AEBC31" w14:textId="77777777" w:rsidR="004600FC" w:rsidRPr="0003525A" w:rsidRDefault="004600FC" w:rsidP="009E3CAD">
            <w:pPr>
              <w:jc w:val="center"/>
              <w:rPr>
                <w:bCs/>
              </w:rPr>
            </w:pPr>
            <w:r w:rsidRPr="0003525A">
              <w:rPr>
                <w:bCs/>
              </w:rPr>
              <w:t>88,0</w:t>
            </w:r>
          </w:p>
        </w:tc>
        <w:tc>
          <w:tcPr>
            <w:tcW w:w="774" w:type="dxa"/>
            <w:tcBorders>
              <w:top w:val="single" w:sz="4" w:space="0" w:color="auto"/>
              <w:left w:val="single" w:sz="4" w:space="0" w:color="auto"/>
              <w:bottom w:val="single" w:sz="4" w:space="0" w:color="auto"/>
              <w:right w:val="single" w:sz="4" w:space="0" w:color="auto"/>
            </w:tcBorders>
            <w:vAlign w:val="center"/>
          </w:tcPr>
          <w:p w14:paraId="1F768FC6" w14:textId="77777777" w:rsidR="004600FC" w:rsidRPr="0003525A" w:rsidRDefault="004600FC" w:rsidP="009E3CAD">
            <w:pPr>
              <w:jc w:val="center"/>
              <w:rPr>
                <w:bCs/>
              </w:rPr>
            </w:pPr>
            <w:r w:rsidRPr="0003525A">
              <w:rPr>
                <w:bCs/>
              </w:rPr>
              <w:t>87,0</w:t>
            </w:r>
          </w:p>
        </w:tc>
      </w:tr>
      <w:tr w:rsidR="004600FC" w:rsidRPr="00A95244" w14:paraId="436A4383" w14:textId="77777777" w:rsidTr="009E3CAD">
        <w:trPr>
          <w:trHeight w:val="300"/>
          <w:jc w:val="center"/>
        </w:trPr>
        <w:tc>
          <w:tcPr>
            <w:tcW w:w="4532" w:type="dxa"/>
            <w:shd w:val="clear" w:color="auto" w:fill="auto"/>
            <w:noWrap/>
            <w:vAlign w:val="center"/>
          </w:tcPr>
          <w:p w14:paraId="348B602E" w14:textId="77777777" w:rsidR="004600FC" w:rsidRPr="0003525A" w:rsidRDefault="004600FC" w:rsidP="009E3CAD">
            <w:pPr>
              <w:rPr>
                <w:lang w:val="sr-Cyrl-RS"/>
              </w:rPr>
            </w:pPr>
            <w:r w:rsidRPr="0003525A">
              <w:rPr>
                <w:lang w:val="sr-Cyrl-RS"/>
              </w:rPr>
              <w:t>Средња дневна количина комуналног отпада по становнику (kg)</w:t>
            </w:r>
          </w:p>
        </w:tc>
        <w:tc>
          <w:tcPr>
            <w:tcW w:w="850" w:type="dxa"/>
            <w:shd w:val="clear" w:color="auto" w:fill="auto"/>
            <w:noWrap/>
            <w:vAlign w:val="center"/>
          </w:tcPr>
          <w:p w14:paraId="61F5A0DF" w14:textId="77777777" w:rsidR="004600FC" w:rsidRPr="0003525A" w:rsidRDefault="004600FC" w:rsidP="009E3CAD">
            <w:pPr>
              <w:jc w:val="center"/>
              <w:rPr>
                <w:sz w:val="20"/>
                <w:szCs w:val="20"/>
                <w:lang w:val="sr-Cyrl-RS"/>
              </w:rPr>
            </w:pPr>
            <w:r w:rsidRPr="0003525A">
              <w:rPr>
                <w:sz w:val="20"/>
                <w:szCs w:val="20"/>
                <w:lang w:val="sr-Cyrl-RS"/>
              </w:rPr>
              <w:t>1,10</w:t>
            </w:r>
          </w:p>
        </w:tc>
        <w:tc>
          <w:tcPr>
            <w:tcW w:w="838" w:type="dxa"/>
            <w:shd w:val="clear" w:color="auto" w:fill="auto"/>
            <w:vAlign w:val="center"/>
          </w:tcPr>
          <w:p w14:paraId="272974E3" w14:textId="77777777" w:rsidR="004600FC" w:rsidRPr="0003525A" w:rsidRDefault="004600FC" w:rsidP="009E3CAD">
            <w:pPr>
              <w:jc w:val="center"/>
              <w:rPr>
                <w:sz w:val="20"/>
                <w:szCs w:val="20"/>
                <w:lang w:val="sr-Cyrl-RS"/>
              </w:rPr>
            </w:pPr>
            <w:r w:rsidRPr="0003525A">
              <w:rPr>
                <w:sz w:val="20"/>
                <w:szCs w:val="20"/>
                <w:lang w:val="sr-Cyrl-RS"/>
              </w:rPr>
              <w:t>1,11</w:t>
            </w:r>
          </w:p>
        </w:tc>
        <w:tc>
          <w:tcPr>
            <w:tcW w:w="840" w:type="dxa"/>
            <w:shd w:val="clear" w:color="auto" w:fill="auto"/>
            <w:vAlign w:val="center"/>
          </w:tcPr>
          <w:p w14:paraId="7C75F530" w14:textId="77777777" w:rsidR="004600FC" w:rsidRPr="0003525A" w:rsidRDefault="004600FC" w:rsidP="009E3CAD">
            <w:pPr>
              <w:jc w:val="center"/>
              <w:rPr>
                <w:sz w:val="20"/>
                <w:szCs w:val="20"/>
                <w:lang w:val="sr-Cyrl-RS"/>
              </w:rPr>
            </w:pPr>
            <w:r w:rsidRPr="0003525A">
              <w:rPr>
                <w:sz w:val="20"/>
                <w:szCs w:val="20"/>
                <w:lang w:val="sr-Cyrl-RS"/>
              </w:rPr>
              <w:t>1,15</w:t>
            </w:r>
          </w:p>
        </w:tc>
        <w:tc>
          <w:tcPr>
            <w:tcW w:w="774" w:type="dxa"/>
            <w:vAlign w:val="center"/>
          </w:tcPr>
          <w:p w14:paraId="544C32A4" w14:textId="77777777" w:rsidR="004600FC" w:rsidRPr="0003525A" w:rsidRDefault="004600FC" w:rsidP="009E3CAD">
            <w:pPr>
              <w:jc w:val="center"/>
              <w:rPr>
                <w:sz w:val="20"/>
                <w:szCs w:val="20"/>
                <w:lang w:val="sr-Cyrl-RS"/>
              </w:rPr>
            </w:pPr>
            <w:r w:rsidRPr="0003525A">
              <w:t>1,</w:t>
            </w:r>
            <w:r w:rsidRPr="0003525A">
              <w:rPr>
                <w:lang w:val="sr-Cyrl-RS"/>
              </w:rPr>
              <w:t>2</w:t>
            </w:r>
            <w:r w:rsidRPr="0003525A">
              <w:t>4</w:t>
            </w:r>
          </w:p>
        </w:tc>
        <w:tc>
          <w:tcPr>
            <w:tcW w:w="774" w:type="dxa"/>
            <w:vAlign w:val="center"/>
          </w:tcPr>
          <w:p w14:paraId="0A3F8F54" w14:textId="77777777" w:rsidR="004600FC" w:rsidRPr="0003525A" w:rsidRDefault="004600FC" w:rsidP="009E3CAD">
            <w:pPr>
              <w:jc w:val="center"/>
            </w:pPr>
            <w:r w:rsidRPr="0003525A">
              <w:t>1.28</w:t>
            </w:r>
          </w:p>
        </w:tc>
      </w:tr>
    </w:tbl>
    <w:p w14:paraId="5EACC2B1" w14:textId="77777777" w:rsidR="004600FC" w:rsidRDefault="004600FC" w:rsidP="004600FC">
      <w:pPr>
        <w:spacing w:after="120"/>
        <w:jc w:val="center"/>
        <w:rPr>
          <w:rFonts w:eastAsia="Times New Roman" w:cs="Calibri"/>
        </w:rPr>
      </w:pPr>
    </w:p>
    <w:p w14:paraId="24B5F2CB" w14:textId="3B57E623" w:rsidR="004600FC" w:rsidRDefault="004600FC" w:rsidP="00504AA9">
      <w:pPr>
        <w:ind w:firstLine="708"/>
        <w:rPr>
          <w:rFonts w:eastAsia="Times New Roman" w:cs="Calibri"/>
          <w:lang w:val="sr-Cyrl-RS"/>
        </w:rPr>
      </w:pPr>
      <w:r>
        <w:rPr>
          <w:rFonts w:eastAsia="Times New Roman" w:cs="Calibri"/>
          <w:lang w:val="sr-Cyrl-RS"/>
        </w:rPr>
        <w:t>За</w:t>
      </w:r>
      <w:r>
        <w:t xml:space="preserve"> </w:t>
      </w:r>
      <w:r w:rsidRPr="0017680E">
        <w:t>202</w:t>
      </w:r>
      <w:r>
        <w:t>2</w:t>
      </w:r>
      <w:r w:rsidRPr="0017680E">
        <w:t>. годин</w:t>
      </w:r>
      <w:r w:rsidRPr="0017680E">
        <w:rPr>
          <w:lang w:val="sr-Cyrl-RS"/>
        </w:rPr>
        <w:t>у</w:t>
      </w:r>
      <w:r w:rsidRPr="0017680E">
        <w:t xml:space="preserve"> извештаје су доставил</w:t>
      </w:r>
      <w:r>
        <w:rPr>
          <w:lang w:val="sr-Cyrl-RS"/>
        </w:rPr>
        <w:t>о</w:t>
      </w:r>
      <w:r w:rsidRPr="0017680E">
        <w:t xml:space="preserve"> 10</w:t>
      </w:r>
      <w:r>
        <w:rPr>
          <w:lang w:val="sr-Cyrl-RS"/>
        </w:rPr>
        <w:t>5</w:t>
      </w:r>
      <w:r w:rsidRPr="0017680E">
        <w:t xml:space="preserve"> ЈКП</w:t>
      </w:r>
      <w:r>
        <w:t xml:space="preserve">. </w:t>
      </w:r>
      <w:r>
        <w:rPr>
          <w:lang w:val="sr-Cyrl-RS"/>
        </w:rPr>
        <w:t>Подаци и</w:t>
      </w:r>
      <w:r>
        <w:rPr>
          <w:rFonts w:eastAsia="Times New Roman" w:cs="Calibri"/>
          <w:lang w:val="sr-Cyrl-RS"/>
        </w:rPr>
        <w:t>з табеле 10</w:t>
      </w:r>
      <w:r w:rsidRPr="00DB0F2C">
        <w:rPr>
          <w:rFonts w:eastAsia="Times New Roman" w:cs="Calibri"/>
          <w:lang w:val="sr-Cyrl-RS"/>
        </w:rPr>
        <w:t>.</w:t>
      </w:r>
      <w:r>
        <w:rPr>
          <w:rFonts w:eastAsia="Times New Roman" w:cs="Calibri"/>
          <w:lang w:val="sr-Cyrl-RS"/>
        </w:rPr>
        <w:t xml:space="preserve"> показују</w:t>
      </w:r>
      <w:r w:rsidRPr="00DB0F2C">
        <w:rPr>
          <w:rFonts w:eastAsia="Times New Roman" w:cs="Calibri"/>
          <w:lang w:val="sr-Cyrl-RS"/>
        </w:rPr>
        <w:t xml:space="preserve"> </w:t>
      </w:r>
      <w:r>
        <w:t>пораст вредности количина сакупљеног комуналног отпада. Обухват прикупљања комуналног отпада се одржава на вредностима из претходног периода.</w:t>
      </w:r>
      <w:r>
        <w:rPr>
          <w:lang w:val="sr-Cyrl-RS"/>
        </w:rPr>
        <w:t xml:space="preserve"> </w:t>
      </w:r>
    </w:p>
    <w:bookmarkEnd w:id="89"/>
    <w:bookmarkEnd w:id="90"/>
    <w:p w14:paraId="73301E33" w14:textId="77777777" w:rsidR="004600FC" w:rsidRDefault="004600FC" w:rsidP="00504AA9">
      <w:pPr>
        <w:ind w:firstLine="708"/>
        <w:rPr>
          <w:rFonts w:eastAsia="Times New Roman" w:cs="Calibri"/>
          <w:lang w:val="ru-RU"/>
        </w:rPr>
      </w:pPr>
      <w:r w:rsidRPr="00197864">
        <w:rPr>
          <w:rFonts w:eastAsia="Times New Roman" w:cs="Calibri"/>
          <w:lang w:val="ru-RU"/>
        </w:rPr>
        <w:t>У току 2020. године Агенција је припремила Методологију за прорачун укупне количине комуналног отпада и степена рециклаже у Републици Србији. Ова методологија је усклађена са захтевима Имплементационе одлуке Комисије (ЕУ) 2019/1004 о утврђивању правила за про</w:t>
      </w:r>
      <w:r>
        <w:rPr>
          <w:rFonts w:eastAsia="Times New Roman" w:cs="Calibri"/>
          <w:lang w:val="ru-RU"/>
        </w:rPr>
        <w:t>-</w:t>
      </w:r>
      <w:r w:rsidRPr="00197864">
        <w:rPr>
          <w:rFonts w:eastAsia="Times New Roman" w:cs="Calibri"/>
          <w:lang w:val="ru-RU"/>
        </w:rPr>
        <w:t xml:space="preserve">рачун, верификацију и извештавање података о отпаду у складу са Директивом 2008/98/ЕС, као и за извештавања за Еуростат. Директива 2008/98/ЕЗ и Имплементациона одлука 2019/1004 утврђују потпуно нова правила извештавања о комуналном отпаду ради јасног </w:t>
      </w:r>
      <w:r w:rsidRPr="006A0D19">
        <w:rPr>
          <w:rFonts w:eastAsia="Times New Roman" w:cs="Calibri"/>
          <w:lang w:val="ru-RU"/>
        </w:rPr>
        <w:t>до</w:t>
      </w:r>
      <w:r w:rsidRPr="00E33551">
        <w:rPr>
          <w:rFonts w:eastAsia="Times New Roman" w:cs="Calibri"/>
          <w:lang w:val="ru-RU"/>
        </w:rPr>
        <w:t>-</w:t>
      </w:r>
      <w:r w:rsidRPr="006A0D19">
        <w:rPr>
          <w:rFonts w:eastAsia="Times New Roman" w:cs="Calibri"/>
          <w:lang w:val="ru-RU"/>
        </w:rPr>
        <w:t xml:space="preserve">каза испуњености циљева управљања овом врстом отпада. У складу са новом методологијом степен рециклаже износи </w:t>
      </w:r>
      <w:r w:rsidRPr="00E33551">
        <w:rPr>
          <w:rFonts w:eastAsia="Times New Roman" w:cs="Calibri"/>
          <w:lang w:val="ru-RU"/>
        </w:rPr>
        <w:t xml:space="preserve">17,7 </w:t>
      </w:r>
      <w:r>
        <w:rPr>
          <w:rFonts w:eastAsia="Times New Roman" w:cs="Calibri"/>
          <w:lang w:val="sr-Cyrl-RS"/>
        </w:rPr>
        <w:t xml:space="preserve">% </w:t>
      </w:r>
      <w:r w:rsidRPr="0017680E">
        <w:rPr>
          <w:rFonts w:eastAsia="Times New Roman" w:cs="Calibri"/>
          <w:lang w:val="ru-RU"/>
        </w:rPr>
        <w:t>за 202</w:t>
      </w:r>
      <w:r w:rsidRPr="00E33551">
        <w:rPr>
          <w:rFonts w:eastAsia="Times New Roman" w:cs="Calibri"/>
          <w:lang w:val="ru-RU"/>
        </w:rPr>
        <w:t>2</w:t>
      </w:r>
      <w:r w:rsidRPr="0017680E">
        <w:rPr>
          <w:rFonts w:eastAsia="Times New Roman" w:cs="Calibri"/>
          <w:lang w:val="ru-RU"/>
        </w:rPr>
        <w:t>.</w:t>
      </w:r>
      <w:r w:rsidRPr="006A0D19">
        <w:rPr>
          <w:rFonts w:eastAsia="Times New Roman" w:cs="Calibri"/>
          <w:lang w:val="ru-RU"/>
        </w:rPr>
        <w:t xml:space="preserve"> годину.</w:t>
      </w:r>
    </w:p>
    <w:p w14:paraId="18037D2C" w14:textId="77777777" w:rsidR="004600FC" w:rsidRPr="00E33551" w:rsidRDefault="004600FC" w:rsidP="00504AA9">
      <w:pPr>
        <w:ind w:firstLine="708"/>
        <w:rPr>
          <w:bCs/>
          <w:lang w:val="ru-RU"/>
        </w:rPr>
      </w:pPr>
      <w:r w:rsidRPr="00E33551">
        <w:rPr>
          <w:bCs/>
          <w:lang w:val="ru-RU"/>
        </w:rPr>
        <w:t xml:space="preserve">Током 2022. године у оквиру </w:t>
      </w:r>
      <w:r w:rsidRPr="009B420C">
        <w:rPr>
          <w:bCs/>
        </w:rPr>
        <w:t>ENVAP</w:t>
      </w:r>
      <w:r w:rsidRPr="00E33551">
        <w:rPr>
          <w:bCs/>
          <w:lang w:val="ru-RU"/>
        </w:rPr>
        <w:t xml:space="preserve">4 пројекта је урађена „Анализа стања одвојеног сакупљања отпада на нивоу јединица локалне самоуправе”. </w:t>
      </w:r>
      <w:r w:rsidRPr="00E33551">
        <w:rPr>
          <w:rFonts w:cs="Calibri"/>
          <w:bCs/>
          <w:lang w:val="ru-RU"/>
        </w:rPr>
        <w:t>Циљ анализе је пружање одговора на питања где су главни проблеми и са којим изазовима се сусрећу ЈЛС и ЈКП у увођењу система селекције и одвојеног сакупљања отпада, али и у погледу редовног извештавања Агенције за заштиту животне средине о количинама отпада и степену рециклаже.</w:t>
      </w:r>
      <w:r w:rsidRPr="00E33551">
        <w:rPr>
          <w:bCs/>
          <w:lang w:val="ru-RU"/>
        </w:rPr>
        <w:t xml:space="preserve"> </w:t>
      </w:r>
    </w:p>
    <w:p w14:paraId="58E5B129" w14:textId="2F855959" w:rsidR="004600FC" w:rsidRPr="00E33551" w:rsidRDefault="004600FC" w:rsidP="00245221">
      <w:pPr>
        <w:ind w:firstLine="708"/>
        <w:rPr>
          <w:bCs/>
          <w:lang w:val="ru-RU"/>
        </w:rPr>
      </w:pPr>
      <w:r w:rsidRPr="00E33551">
        <w:rPr>
          <w:rFonts w:cs="Calibri"/>
          <w:bCs/>
          <w:lang w:val="ru-RU"/>
        </w:rPr>
        <w:t xml:space="preserve">У </w:t>
      </w:r>
      <w:r w:rsidRPr="00E33551">
        <w:rPr>
          <w:bCs/>
          <w:lang w:val="ru-RU"/>
        </w:rPr>
        <w:t>Републици</w:t>
      </w:r>
      <w:r w:rsidRPr="00E33551">
        <w:rPr>
          <w:rFonts w:cs="Calibri"/>
          <w:bCs/>
          <w:lang w:val="ru-RU"/>
        </w:rPr>
        <w:t xml:space="preserve"> Србији се највећи део комуналног отпада одлаже на депоније, што би у хијерархији управљања отпадом требало да је последње решење, након спречавања настајања отпада, поновне употребе отпада, рециклирања и других врста искоришћења отпада. Последња процена Агенције за заштиту животне средине говори да се у </w:t>
      </w:r>
      <w:r w:rsidRPr="00E33551">
        <w:rPr>
          <w:bCs/>
          <w:lang w:val="ru-RU"/>
        </w:rPr>
        <w:t>Републици</w:t>
      </w:r>
      <w:r w:rsidRPr="00E33551">
        <w:rPr>
          <w:rFonts w:cs="Calibri"/>
          <w:bCs/>
          <w:lang w:val="ru-RU"/>
        </w:rPr>
        <w:t xml:space="preserve"> Србији на годишњем нивоу рециклира око 15% (у 2022. 17,7%) продукованог комуналног отпада, а да јединице локалне самоуправе у томе учествују са само до 3%, док све остале рециклиране количине потичу од неформалног сектора. Степен рециклаже комуналног отпада је у директној вези са активностима и организацијом система управљања отпадом који уређују ЈЛС, а реализују ЈКП. Проценат рециклаже од 3% је </w:t>
      </w:r>
      <w:r w:rsidRPr="00E33551">
        <w:rPr>
          <w:rFonts w:cs="Calibri"/>
          <w:bCs/>
          <w:lang w:val="ru-RU"/>
        </w:rPr>
        <w:lastRenderedPageBreak/>
        <w:t>несразмерно мали у односу на капацитете и потенцијале ЈЛС и ЈКП, а главни разлог је то што велика већина ЈЛС није увела систем примарне селекције отпада. Разлози за то су вишеструки, од недостатка техничких, људских и финансијс</w:t>
      </w:r>
      <w:r>
        <w:rPr>
          <w:rFonts w:cs="Calibri"/>
          <w:bCs/>
          <w:lang w:val="sr-Cyrl-RS"/>
        </w:rPr>
        <w:t>-</w:t>
      </w:r>
      <w:r w:rsidRPr="00E33551">
        <w:rPr>
          <w:rFonts w:cs="Calibri"/>
          <w:bCs/>
          <w:lang w:val="ru-RU"/>
        </w:rPr>
        <w:t>ких капацитета до лоше организације података и непостојања стратешких докумената и механизама за спровођење законских обавеза у овој области.</w:t>
      </w:r>
      <w:r w:rsidRPr="00E33551">
        <w:rPr>
          <w:bCs/>
          <w:lang w:val="ru-RU"/>
        </w:rPr>
        <w:t xml:space="preserve"> </w:t>
      </w:r>
    </w:p>
    <w:p w14:paraId="7ECA6A3A" w14:textId="77777777" w:rsidR="004600FC" w:rsidRPr="00E33551" w:rsidRDefault="004600FC" w:rsidP="00245221">
      <w:pPr>
        <w:ind w:firstLine="708"/>
        <w:rPr>
          <w:bCs/>
          <w:lang w:val="ru-RU"/>
        </w:rPr>
      </w:pPr>
      <w:r w:rsidRPr="00E33551">
        <w:rPr>
          <w:bCs/>
          <w:lang w:val="ru-RU"/>
        </w:rPr>
        <w:t>Када се ради о анализи количина и састава отпада, 64 општине су формално попуниле податке о количини и саставу отпада. Детаљном анализом свих достављених КОМ1 образаца, закључак је да само 5 општина реално ради анализу количина и састава отпада. Код преосталих општина које су доставиле податке о количини и саставу отпада на својој територији, може се закључити да су ти подаци нереални и непоуздани. Индикативно је да 96% анкетираних испитаника тврди да им је у потпуности јасан начин попуњавања годишњих извештаја о отпаду, док њих 75% тврди да им је у потпуности јасна методологија за спровођење сезонских анализа. Са друге стране, 83% анкетираних испитаника сматра да је потребна стручна обука лица задужених за анализу узорака и утврђивање морфолошког састава комуналног отпада.</w:t>
      </w:r>
    </w:p>
    <w:p w14:paraId="365A2856" w14:textId="10579225" w:rsidR="004600FC" w:rsidRPr="00E33551" w:rsidRDefault="004600FC" w:rsidP="006112F3">
      <w:pPr>
        <w:ind w:firstLine="708"/>
        <w:rPr>
          <w:bCs/>
          <w:lang w:val="ru-RU"/>
        </w:rPr>
      </w:pPr>
      <w:r w:rsidRPr="00E33551">
        <w:rPr>
          <w:bCs/>
          <w:lang w:val="ru-RU"/>
        </w:rPr>
        <w:t>Анализом је утврђено да од 98 општина које су предале годишњи извештај о комуналном отпаду, само 36 општина спроводи мерење сакупљеног мешаног отпада индексног броја 20 03 01, који се упућује на депоније</w:t>
      </w:r>
      <w:r w:rsidR="00141F56">
        <w:rPr>
          <w:bCs/>
          <w:lang w:val="ru-RU"/>
        </w:rPr>
        <w:t>.</w:t>
      </w:r>
      <w:r w:rsidRPr="00E33551">
        <w:rPr>
          <w:bCs/>
          <w:lang w:val="ru-RU"/>
        </w:rPr>
        <w:t xml:space="preserve"> Преостале 62 општине процењују количине депонованог комуналног отпада, што се може узети са крајњом резервом. Међутим евидентан је недостатак инфраструктуре за мерење количина прикупљеног и одложеног комуналног отпада, као и недостатак мотивације комуналних предузећа да се овај проблем превазиђе, поготову у малим општинама. Отуда, сви подаци који се синтетизују из годишњих извештаја су крајње непоуздани. </w:t>
      </w:r>
    </w:p>
    <w:p w14:paraId="18EA32C4" w14:textId="77777777" w:rsidR="007E26B9" w:rsidRDefault="004600FC" w:rsidP="00141F56">
      <w:pPr>
        <w:ind w:firstLine="708"/>
        <w:rPr>
          <w:bCs/>
          <w:lang w:val="ru-RU"/>
        </w:rPr>
      </w:pPr>
      <w:r w:rsidRPr="00E33551">
        <w:rPr>
          <w:bCs/>
          <w:lang w:val="ru-RU"/>
        </w:rPr>
        <w:t>Анализом годишњих извештаја о комуналном отпаду, утврђено је да само 56 ЈЛС поседује посуде за сакупљање секундарних сировина. Од тих 56 ЈЛС са инфраструктуром за секундарне сировине, свега 33 ЈЛС су евидентирале сакупљени рециклабилни отпад. Укупно је сакупљено 12,909 тона, што представља свега 1 % од укупно сакупљеног комуналног отпада у ове 33 ЈЛС). Овде се могу приметити два проблема. Мали број општина поседује инфраструктуру за одвојено сакупљање отпада (33/98, 34%). Такође може се претпоставити да је сличан ако не и већи проблем међу општинама које не извештавају о стању комуналног отпада, па би овај проценат укупно био још и мањи.</w:t>
      </w:r>
    </w:p>
    <w:p w14:paraId="3BCA290F" w14:textId="764A3BEF" w:rsidR="004600FC" w:rsidRPr="00E33551" w:rsidRDefault="004600FC" w:rsidP="00141F56">
      <w:pPr>
        <w:ind w:firstLine="708"/>
        <w:rPr>
          <w:bCs/>
          <w:lang w:val="ru-RU"/>
        </w:rPr>
      </w:pPr>
      <w:r w:rsidRPr="00E33551">
        <w:rPr>
          <w:bCs/>
          <w:lang w:val="ru-RU"/>
        </w:rPr>
        <w:t xml:space="preserve">Други проблем је у томе да општине које прикупљају секундарне сировине то раде на веома неефикасан начин и да се проценат издвајања креће у границама од 1 до 3%.  </w:t>
      </w:r>
    </w:p>
    <w:p w14:paraId="5595F8AB" w14:textId="4CFB4026" w:rsidR="004600FC" w:rsidRDefault="004600FC" w:rsidP="007E26B9">
      <w:pPr>
        <w:ind w:firstLine="708"/>
        <w:rPr>
          <w:szCs w:val="24"/>
          <w:lang w:val="sr-Cyrl-RS"/>
        </w:rPr>
      </w:pPr>
      <w:r w:rsidRPr="0003525A">
        <w:rPr>
          <w:rFonts w:eastAsia="Times New Roman" w:cs="Calibri"/>
          <w:lang w:val="sr-Cyrl-RS"/>
        </w:rPr>
        <w:t>Морфолошки саста</w:t>
      </w:r>
      <w:r w:rsidRPr="0003525A">
        <w:rPr>
          <w:lang w:val="sr-Cyrl-RS"/>
        </w:rPr>
        <w:t>в комуналног отпада у 202</w:t>
      </w:r>
      <w:r>
        <w:rPr>
          <w:lang w:val="sr-Cyrl-RS"/>
        </w:rPr>
        <w:t>2</w:t>
      </w:r>
      <w:r w:rsidRPr="0003525A">
        <w:rPr>
          <w:lang w:val="sr-Cyrl-RS"/>
        </w:rPr>
        <w:t>. години је дат на слици 4.</w:t>
      </w:r>
      <w:r w:rsidRPr="0003525A">
        <w:rPr>
          <w:rFonts w:eastAsia="Times New Roman" w:cs="Calibri"/>
          <w:lang w:val="sr-Cyrl-RS"/>
        </w:rPr>
        <w:t xml:space="preserve"> прикупљања поједи</w:t>
      </w:r>
      <w:r>
        <w:rPr>
          <w:rFonts w:eastAsia="Times New Roman" w:cs="Calibri"/>
          <w:lang w:val="sr-Cyrl-RS"/>
        </w:rPr>
        <w:t>-</w:t>
      </w:r>
      <w:r w:rsidRPr="0003525A">
        <w:rPr>
          <w:rFonts w:eastAsia="Times New Roman" w:cs="Calibri"/>
          <w:lang w:val="sr-Cyrl-RS"/>
        </w:rPr>
        <w:t xml:space="preserve">них фракција комуналног отпад у локалним заједницама, али и </w:t>
      </w:r>
      <w:r w:rsidRPr="0003525A">
        <w:rPr>
          <w:szCs w:val="24"/>
          <w:lang w:val="sr-Cyrl-RS"/>
        </w:rPr>
        <w:t>потребу</w:t>
      </w:r>
      <w:r>
        <w:rPr>
          <w:szCs w:val="24"/>
          <w:lang w:val="sr-Cyrl-RS"/>
        </w:rPr>
        <w:t xml:space="preserve"> сагледавања могућих начина поновног искоришћења појединих фракција.</w:t>
      </w:r>
    </w:p>
    <w:p w14:paraId="5DD8DB3A" w14:textId="197B4A19" w:rsidR="00E42B22" w:rsidRDefault="00E42B22" w:rsidP="007E26B9">
      <w:pPr>
        <w:ind w:firstLine="708"/>
        <w:rPr>
          <w:szCs w:val="24"/>
          <w:lang w:val="sr-Cyrl-RS"/>
        </w:rPr>
      </w:pPr>
    </w:p>
    <w:p w14:paraId="3EFD80B8" w14:textId="57149908" w:rsidR="00E42B22" w:rsidRPr="0003525A" w:rsidRDefault="00E42B22" w:rsidP="00E42B22">
      <w:pPr>
        <w:rPr>
          <w:lang w:val="sr-Cyrl-RS"/>
        </w:rPr>
      </w:pPr>
    </w:p>
    <w:p w14:paraId="75719840" w14:textId="093C5298" w:rsidR="004600FC" w:rsidRDefault="004600FC" w:rsidP="004600FC">
      <w:pPr>
        <w:rPr>
          <w:sz w:val="2"/>
          <w:lang w:val="sr-Cyrl-RS"/>
        </w:rPr>
      </w:pPr>
    </w:p>
    <w:p w14:paraId="5ED4E0BD" w14:textId="77777777" w:rsidR="002310AD" w:rsidRDefault="002310AD" w:rsidP="00E42B22">
      <w:pPr>
        <w:spacing w:after="0"/>
        <w:jc w:val="center"/>
        <w:rPr>
          <w:b/>
          <w:i/>
          <w:lang w:val="sr-Cyrl-RS"/>
        </w:rPr>
      </w:pPr>
    </w:p>
    <w:p w14:paraId="5843AE5D" w14:textId="77777777" w:rsidR="002310AD" w:rsidRDefault="002310AD" w:rsidP="00E42B22">
      <w:pPr>
        <w:spacing w:after="0"/>
        <w:jc w:val="center"/>
        <w:rPr>
          <w:b/>
          <w:i/>
          <w:lang w:val="sr-Cyrl-RS"/>
        </w:rPr>
      </w:pPr>
    </w:p>
    <w:p w14:paraId="794DE122" w14:textId="601D1F39" w:rsidR="00E42B22" w:rsidRPr="00E42B22" w:rsidRDefault="00E42B22" w:rsidP="00E42B22">
      <w:pPr>
        <w:spacing w:after="0"/>
        <w:jc w:val="center"/>
        <w:rPr>
          <w:b/>
          <w:i/>
          <w:lang w:val="sr-Cyrl-RS"/>
        </w:rPr>
      </w:pPr>
      <w:r w:rsidRPr="00E42B22">
        <w:rPr>
          <w:b/>
          <w:i/>
          <w:lang w:val="sr-Cyrl-RS"/>
        </w:rPr>
        <w:lastRenderedPageBreak/>
        <w:t>Графикон 25. Морфолошки састав комуналног отпада у 2022. години</w:t>
      </w:r>
    </w:p>
    <w:p w14:paraId="6A3956D3" w14:textId="2CD6583A" w:rsidR="00E42B22" w:rsidRDefault="00E42B22" w:rsidP="00E42B22">
      <w:pPr>
        <w:spacing w:after="0"/>
        <w:rPr>
          <w:sz w:val="2"/>
          <w:lang w:val="sr-Cyrl-RS"/>
        </w:rPr>
      </w:pPr>
    </w:p>
    <w:p w14:paraId="36037EDD" w14:textId="77777777" w:rsidR="00E42B22" w:rsidRPr="0003525A" w:rsidRDefault="00E42B22" w:rsidP="004600FC">
      <w:pPr>
        <w:rPr>
          <w:sz w:val="2"/>
          <w:lang w:val="sr-Cyrl-RS"/>
        </w:rPr>
      </w:pPr>
    </w:p>
    <w:p w14:paraId="21EAD12E" w14:textId="77777777" w:rsidR="004600FC" w:rsidRPr="00185056" w:rsidRDefault="004600FC" w:rsidP="004600FC">
      <w:pPr>
        <w:jc w:val="center"/>
      </w:pPr>
      <w:r w:rsidRPr="0003525A">
        <w:rPr>
          <w:noProof/>
          <w:lang w:val="sr-Latn-BA" w:eastAsia="sr-Latn-BA"/>
        </w:rPr>
        <w:drawing>
          <wp:inline distT="0" distB="0" distL="0" distR="0" wp14:anchorId="25E39711" wp14:editId="272720DF">
            <wp:extent cx="4133215" cy="2451100"/>
            <wp:effectExtent l="0" t="0" r="635" b="6350"/>
            <wp:docPr id="450814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215" cy="2451100"/>
                    </a:xfrm>
                    <a:prstGeom prst="rect">
                      <a:avLst/>
                    </a:prstGeom>
                    <a:noFill/>
                  </pic:spPr>
                </pic:pic>
              </a:graphicData>
            </a:graphic>
          </wp:inline>
        </w:drawing>
      </w:r>
    </w:p>
    <w:p w14:paraId="463F562E" w14:textId="0A404DF2" w:rsidR="004600FC" w:rsidRPr="00185056" w:rsidRDefault="004600FC" w:rsidP="007E26B9">
      <w:pPr>
        <w:ind w:firstLine="708"/>
        <w:rPr>
          <w:lang w:val="ru-RU"/>
        </w:rPr>
      </w:pPr>
      <w:r>
        <w:rPr>
          <w:lang w:val="sr-Cyrl-RS"/>
        </w:rPr>
        <w:t xml:space="preserve">Као што се види </w:t>
      </w:r>
      <w:r w:rsidR="00CB5C61">
        <w:rPr>
          <w:lang w:val="sr-Cyrl-RS"/>
        </w:rPr>
        <w:t xml:space="preserve">из графикона 25. </w:t>
      </w:r>
      <w:r>
        <w:rPr>
          <w:lang w:val="sr-Cyrl-RS"/>
        </w:rPr>
        <w:t>м</w:t>
      </w:r>
      <w:r w:rsidRPr="00185056">
        <w:rPr>
          <w:lang w:val="ru-RU"/>
        </w:rPr>
        <w:t xml:space="preserve">орфолошки састав комуналног </w:t>
      </w:r>
      <w:r w:rsidRPr="0017680E">
        <w:rPr>
          <w:lang w:val="ru-RU"/>
        </w:rPr>
        <w:t>отпада у 202</w:t>
      </w:r>
      <w:r>
        <w:rPr>
          <w:lang w:val="ru-RU"/>
        </w:rPr>
        <w:t>2</w:t>
      </w:r>
      <w:r w:rsidRPr="0017680E">
        <w:rPr>
          <w:lang w:val="ru-RU"/>
        </w:rPr>
        <w:t>. години</w:t>
      </w:r>
      <w:r w:rsidRPr="00185056">
        <w:rPr>
          <w:lang w:val="ru-RU"/>
        </w:rPr>
        <w:t xml:space="preserve"> </w:t>
      </w:r>
      <w:r>
        <w:rPr>
          <w:lang w:val="ru-RU"/>
        </w:rPr>
        <w:t>и даље</w:t>
      </w:r>
      <w:r w:rsidRPr="00185056">
        <w:rPr>
          <w:lang w:val="ru-RU"/>
        </w:rPr>
        <w:t xml:space="preserve"> указује на највећу заступљеност биора</w:t>
      </w:r>
      <w:r>
        <w:rPr>
          <w:lang w:val="ru-RU"/>
        </w:rPr>
        <w:t xml:space="preserve">зградивог отпада у уделу од </w:t>
      </w:r>
      <w:r w:rsidRPr="0017680E">
        <w:rPr>
          <w:lang w:val="ru-RU"/>
        </w:rPr>
        <w:t>45,</w:t>
      </w:r>
      <w:r>
        <w:rPr>
          <w:lang w:val="ru-RU"/>
        </w:rPr>
        <w:t xml:space="preserve">6 </w:t>
      </w:r>
      <w:r w:rsidRPr="0017680E">
        <w:rPr>
          <w:lang w:val="ru-RU"/>
        </w:rPr>
        <w:t>%.</w:t>
      </w:r>
      <w:r w:rsidRPr="00185056">
        <w:rPr>
          <w:lang w:val="ru-RU"/>
        </w:rPr>
        <w:t xml:space="preserve"> Врсте отпада које су знатно мање заступљене су: папир и картон, фини елементи и остало (кожа, пелене, гума итд.). </w:t>
      </w:r>
    </w:p>
    <w:p w14:paraId="06D9F151" w14:textId="5CB646B3" w:rsidR="004600FC" w:rsidRDefault="004600FC" w:rsidP="007E26B9">
      <w:pPr>
        <w:ind w:firstLine="708"/>
        <w:rPr>
          <w:lang w:val="sr-Cyrl-RS"/>
        </w:rPr>
      </w:pPr>
      <w:r>
        <w:rPr>
          <w:lang w:val="sr-Cyrl-RS"/>
        </w:rPr>
        <w:t xml:space="preserve">У табели </w:t>
      </w:r>
      <w:r w:rsidR="00CB5C61">
        <w:rPr>
          <w:lang w:val="sr-Cyrl-RS"/>
        </w:rPr>
        <w:t>27</w:t>
      </w:r>
      <w:r>
        <w:rPr>
          <w:lang w:val="sr-Cyrl-RS"/>
        </w:rPr>
        <w:t>. је приказана количина одложеног отпада на санитарним депонијама у периоду од 2015-</w:t>
      </w:r>
      <w:r w:rsidRPr="0017680E">
        <w:rPr>
          <w:lang w:val="sr-Cyrl-RS"/>
        </w:rPr>
        <w:t>2021. године</w:t>
      </w:r>
      <w:r>
        <w:rPr>
          <w:lang w:val="sr-Cyrl-RS"/>
        </w:rPr>
        <w:t xml:space="preserve">. </w:t>
      </w:r>
      <w:r w:rsidRPr="003642C6">
        <w:rPr>
          <w:lang w:val="sr-Cyrl-RS"/>
        </w:rPr>
        <w:t xml:space="preserve">Графички приказ је дат </w:t>
      </w:r>
      <w:r w:rsidR="008D3A55">
        <w:rPr>
          <w:lang w:val="sr-Cyrl-RS"/>
        </w:rPr>
        <w:t>у графикону 26</w:t>
      </w:r>
      <w:r w:rsidRPr="003642C6">
        <w:rPr>
          <w:lang w:val="sr-Cyrl-RS"/>
        </w:rPr>
        <w:t>.</w:t>
      </w:r>
    </w:p>
    <w:p w14:paraId="3760E4FB" w14:textId="15A3152D" w:rsidR="004600FC" w:rsidRPr="002310AD" w:rsidRDefault="004600FC" w:rsidP="008D3A55">
      <w:pPr>
        <w:spacing w:after="0"/>
        <w:rPr>
          <w:b/>
          <w:i/>
          <w:lang w:val="sr-Cyrl-RS"/>
        </w:rPr>
      </w:pPr>
      <w:r w:rsidRPr="002310AD">
        <w:rPr>
          <w:b/>
          <w:i/>
          <w:lang w:val="sr-Cyrl-RS"/>
        </w:rPr>
        <w:t xml:space="preserve">Табела </w:t>
      </w:r>
      <w:r w:rsidR="002310AD" w:rsidRPr="002310AD">
        <w:rPr>
          <w:b/>
          <w:i/>
          <w:lang w:val="sr-Cyrl-RS"/>
        </w:rPr>
        <w:t>27</w:t>
      </w:r>
      <w:r w:rsidRPr="002310AD">
        <w:rPr>
          <w:b/>
          <w:i/>
          <w:lang w:val="sr-Cyrl-RS"/>
        </w:rPr>
        <w:t>. Количина одложеног отпада на санитарним депонијама</w:t>
      </w:r>
      <w:r w:rsidR="002310AD">
        <w:rPr>
          <w:b/>
          <w:i/>
          <w:lang w:val="sr-Cyrl-RS"/>
        </w:rPr>
        <w:t xml:space="preserve"> </w:t>
      </w:r>
      <w:r w:rsidRPr="002310AD">
        <w:rPr>
          <w:b/>
          <w:i/>
          <w:lang w:val="sr-Cyrl-RS"/>
        </w:rPr>
        <w:t xml:space="preserve">у периоду од </w:t>
      </w:r>
      <w:r w:rsidR="002310AD">
        <w:rPr>
          <w:b/>
          <w:i/>
          <w:lang w:val="sr-Cyrl-RS"/>
        </w:rPr>
        <w:t xml:space="preserve">   </w:t>
      </w:r>
      <w:r w:rsidRPr="002310AD">
        <w:rPr>
          <w:b/>
          <w:i/>
          <w:lang w:val="sr-Cyrl-RS"/>
        </w:rPr>
        <w:t>2015-2022. године изражено у тонама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683"/>
        <w:gridCol w:w="780"/>
        <w:gridCol w:w="780"/>
        <w:gridCol w:w="780"/>
        <w:gridCol w:w="780"/>
        <w:gridCol w:w="780"/>
        <w:gridCol w:w="780"/>
        <w:gridCol w:w="780"/>
        <w:gridCol w:w="900"/>
      </w:tblGrid>
      <w:tr w:rsidR="004600FC" w:rsidRPr="00FE0031" w14:paraId="02615FA9" w14:textId="77777777" w:rsidTr="008D3A55">
        <w:trPr>
          <w:trHeight w:val="777"/>
          <w:jc w:val="center"/>
        </w:trPr>
        <w:tc>
          <w:tcPr>
            <w:tcW w:w="2875" w:type="dxa"/>
            <w:shd w:val="clear" w:color="auto" w:fill="BDD6EE" w:themeFill="accent1" w:themeFillTint="66"/>
          </w:tcPr>
          <w:p w14:paraId="1B3D5404" w14:textId="022BA4B1"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lang w:val="sr-Cyrl-RS"/>
              </w:rPr>
              <w:t>Санитарна депонија</w:t>
            </w:r>
          </w:p>
        </w:tc>
        <w:tc>
          <w:tcPr>
            <w:tcW w:w="680" w:type="dxa"/>
            <w:shd w:val="clear" w:color="auto" w:fill="BDD6EE" w:themeFill="accent1" w:themeFillTint="66"/>
          </w:tcPr>
          <w:p w14:paraId="1ACCE756"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2015</w:t>
            </w:r>
          </w:p>
        </w:tc>
        <w:tc>
          <w:tcPr>
            <w:tcW w:w="680" w:type="dxa"/>
            <w:shd w:val="clear" w:color="auto" w:fill="BDD6EE" w:themeFill="accent1" w:themeFillTint="66"/>
          </w:tcPr>
          <w:p w14:paraId="41D38577"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2016</w:t>
            </w:r>
          </w:p>
        </w:tc>
        <w:tc>
          <w:tcPr>
            <w:tcW w:w="680" w:type="dxa"/>
            <w:shd w:val="clear" w:color="auto" w:fill="BDD6EE" w:themeFill="accent1" w:themeFillTint="66"/>
          </w:tcPr>
          <w:p w14:paraId="6AB3FB0C"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2017</w:t>
            </w:r>
          </w:p>
        </w:tc>
        <w:tc>
          <w:tcPr>
            <w:tcW w:w="680" w:type="dxa"/>
            <w:shd w:val="clear" w:color="auto" w:fill="BDD6EE" w:themeFill="accent1" w:themeFillTint="66"/>
          </w:tcPr>
          <w:p w14:paraId="15B2ECE1"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2018</w:t>
            </w:r>
          </w:p>
        </w:tc>
        <w:tc>
          <w:tcPr>
            <w:tcW w:w="680" w:type="dxa"/>
            <w:shd w:val="clear" w:color="auto" w:fill="BDD6EE" w:themeFill="accent1" w:themeFillTint="66"/>
          </w:tcPr>
          <w:p w14:paraId="0C362E56"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2019</w:t>
            </w:r>
          </w:p>
        </w:tc>
        <w:tc>
          <w:tcPr>
            <w:tcW w:w="680" w:type="dxa"/>
            <w:shd w:val="clear" w:color="auto" w:fill="BDD6EE" w:themeFill="accent1" w:themeFillTint="66"/>
          </w:tcPr>
          <w:p w14:paraId="159C4E5F" w14:textId="77777777" w:rsidR="004600FC" w:rsidRPr="002310AD" w:rsidRDefault="004600FC" w:rsidP="009E3CAD">
            <w:pPr>
              <w:autoSpaceDE w:val="0"/>
              <w:autoSpaceDN w:val="0"/>
              <w:adjustRightInd w:val="0"/>
              <w:jc w:val="center"/>
              <w:rPr>
                <w:rFonts w:eastAsia="Times New Roman" w:cs="Times New Roman"/>
                <w:b/>
                <w:bCs/>
                <w:color w:val="000000"/>
                <w:szCs w:val="24"/>
                <w:lang w:val="sr-Cyrl-RS"/>
              </w:rPr>
            </w:pPr>
            <w:r w:rsidRPr="002310AD">
              <w:rPr>
                <w:rFonts w:eastAsia="Times New Roman" w:cs="Times New Roman"/>
                <w:b/>
                <w:bCs/>
                <w:color w:val="000000"/>
                <w:szCs w:val="24"/>
                <w:lang w:val="sr-Cyrl-RS"/>
              </w:rPr>
              <w:t>2020</w:t>
            </w:r>
          </w:p>
        </w:tc>
        <w:tc>
          <w:tcPr>
            <w:tcW w:w="680" w:type="dxa"/>
            <w:shd w:val="clear" w:color="auto" w:fill="BDD6EE" w:themeFill="accent1" w:themeFillTint="66"/>
          </w:tcPr>
          <w:p w14:paraId="28773DAC"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2021</w:t>
            </w:r>
          </w:p>
        </w:tc>
        <w:tc>
          <w:tcPr>
            <w:tcW w:w="680" w:type="dxa"/>
            <w:shd w:val="clear" w:color="auto" w:fill="BDD6EE" w:themeFill="accent1" w:themeFillTint="66"/>
          </w:tcPr>
          <w:p w14:paraId="0185BAF1"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2022</w:t>
            </w:r>
          </w:p>
        </w:tc>
      </w:tr>
      <w:tr w:rsidR="004600FC" w:rsidRPr="00FE0031" w14:paraId="7934D676" w14:textId="77777777" w:rsidTr="009E3CAD">
        <w:trPr>
          <w:trHeight w:val="20"/>
          <w:jc w:val="center"/>
        </w:trPr>
        <w:tc>
          <w:tcPr>
            <w:tcW w:w="2875" w:type="dxa"/>
            <w:vAlign w:val="center"/>
          </w:tcPr>
          <w:p w14:paraId="6C9F7B09"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t>РСД „Дубоко“ Ужице</w:t>
            </w:r>
          </w:p>
        </w:tc>
        <w:tc>
          <w:tcPr>
            <w:tcW w:w="680" w:type="dxa"/>
            <w:vAlign w:val="center"/>
          </w:tcPr>
          <w:p w14:paraId="3D3FE6CA"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72051</w:t>
            </w:r>
          </w:p>
        </w:tc>
        <w:tc>
          <w:tcPr>
            <w:tcW w:w="680" w:type="dxa"/>
            <w:vAlign w:val="center"/>
          </w:tcPr>
          <w:p w14:paraId="5785AEDF"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77930</w:t>
            </w:r>
          </w:p>
        </w:tc>
        <w:tc>
          <w:tcPr>
            <w:tcW w:w="680" w:type="dxa"/>
            <w:vAlign w:val="center"/>
          </w:tcPr>
          <w:p w14:paraId="3E927289"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75295</w:t>
            </w:r>
          </w:p>
        </w:tc>
        <w:tc>
          <w:tcPr>
            <w:tcW w:w="680" w:type="dxa"/>
            <w:vAlign w:val="center"/>
          </w:tcPr>
          <w:p w14:paraId="1340BD3A"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79764</w:t>
            </w:r>
          </w:p>
        </w:tc>
        <w:tc>
          <w:tcPr>
            <w:tcW w:w="680" w:type="dxa"/>
            <w:vAlign w:val="center"/>
          </w:tcPr>
          <w:p w14:paraId="35A80A2D"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82214</w:t>
            </w:r>
          </w:p>
        </w:tc>
        <w:tc>
          <w:tcPr>
            <w:tcW w:w="680" w:type="dxa"/>
            <w:vAlign w:val="center"/>
          </w:tcPr>
          <w:p w14:paraId="0A9B2B5B"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83541</w:t>
            </w:r>
          </w:p>
        </w:tc>
        <w:tc>
          <w:tcPr>
            <w:tcW w:w="680" w:type="dxa"/>
            <w:vAlign w:val="center"/>
          </w:tcPr>
          <w:p w14:paraId="7DDAEEB6"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87905</w:t>
            </w:r>
          </w:p>
        </w:tc>
        <w:tc>
          <w:tcPr>
            <w:tcW w:w="680" w:type="dxa"/>
            <w:vAlign w:val="center"/>
          </w:tcPr>
          <w:p w14:paraId="5304C636" w14:textId="77777777" w:rsidR="004600FC" w:rsidRPr="002310AD" w:rsidRDefault="004600FC" w:rsidP="0039481E">
            <w:pPr>
              <w:pStyle w:val="Slikacentrirano2019"/>
              <w:rPr>
                <w:szCs w:val="24"/>
              </w:rPr>
            </w:pPr>
            <w:r w:rsidRPr="002310AD">
              <w:rPr>
                <w:szCs w:val="24"/>
              </w:rPr>
              <w:t>90082</w:t>
            </w:r>
          </w:p>
        </w:tc>
      </w:tr>
      <w:tr w:rsidR="004600FC" w:rsidRPr="00FE0031" w14:paraId="6E129CFC" w14:textId="77777777" w:rsidTr="009E3CAD">
        <w:trPr>
          <w:trHeight w:val="20"/>
          <w:jc w:val="center"/>
        </w:trPr>
        <w:tc>
          <w:tcPr>
            <w:tcW w:w="2875" w:type="dxa"/>
            <w:vAlign w:val="center"/>
          </w:tcPr>
          <w:p w14:paraId="7B146CB1"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t xml:space="preserve">РСД „Врбак“ Лапово </w:t>
            </w:r>
          </w:p>
        </w:tc>
        <w:tc>
          <w:tcPr>
            <w:tcW w:w="680" w:type="dxa"/>
            <w:vAlign w:val="center"/>
          </w:tcPr>
          <w:p w14:paraId="599ABE02"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35580</w:t>
            </w:r>
          </w:p>
        </w:tc>
        <w:tc>
          <w:tcPr>
            <w:tcW w:w="680" w:type="dxa"/>
            <w:vAlign w:val="center"/>
          </w:tcPr>
          <w:p w14:paraId="2078285F"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49749</w:t>
            </w:r>
          </w:p>
        </w:tc>
        <w:tc>
          <w:tcPr>
            <w:tcW w:w="680" w:type="dxa"/>
            <w:vAlign w:val="center"/>
          </w:tcPr>
          <w:p w14:paraId="3CB18F97"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41266</w:t>
            </w:r>
          </w:p>
        </w:tc>
        <w:tc>
          <w:tcPr>
            <w:tcW w:w="680" w:type="dxa"/>
            <w:vAlign w:val="center"/>
          </w:tcPr>
          <w:p w14:paraId="02DE6DD9"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35264</w:t>
            </w:r>
          </w:p>
        </w:tc>
        <w:tc>
          <w:tcPr>
            <w:tcW w:w="680" w:type="dxa"/>
            <w:vAlign w:val="center"/>
          </w:tcPr>
          <w:p w14:paraId="2A28D714"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68166</w:t>
            </w:r>
          </w:p>
        </w:tc>
        <w:tc>
          <w:tcPr>
            <w:tcW w:w="680" w:type="dxa"/>
            <w:vAlign w:val="center"/>
          </w:tcPr>
          <w:p w14:paraId="7BCFEB69"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57396</w:t>
            </w:r>
          </w:p>
        </w:tc>
        <w:tc>
          <w:tcPr>
            <w:tcW w:w="680" w:type="dxa"/>
            <w:vAlign w:val="center"/>
          </w:tcPr>
          <w:p w14:paraId="7287277C"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50404</w:t>
            </w:r>
          </w:p>
        </w:tc>
        <w:tc>
          <w:tcPr>
            <w:tcW w:w="680" w:type="dxa"/>
            <w:vAlign w:val="center"/>
          </w:tcPr>
          <w:p w14:paraId="4602A221" w14:textId="77777777" w:rsidR="004600FC" w:rsidRPr="002310AD" w:rsidRDefault="004600FC" w:rsidP="0039481E">
            <w:pPr>
              <w:pStyle w:val="Slikacentrirano2019"/>
              <w:rPr>
                <w:szCs w:val="24"/>
              </w:rPr>
            </w:pPr>
            <w:r w:rsidRPr="002310AD">
              <w:rPr>
                <w:szCs w:val="24"/>
              </w:rPr>
              <w:t>29616</w:t>
            </w:r>
          </w:p>
        </w:tc>
      </w:tr>
      <w:tr w:rsidR="004600FC" w:rsidRPr="00FE0031" w14:paraId="02735800" w14:textId="77777777" w:rsidTr="009E3CAD">
        <w:trPr>
          <w:trHeight w:val="20"/>
          <w:jc w:val="center"/>
        </w:trPr>
        <w:tc>
          <w:tcPr>
            <w:tcW w:w="2875" w:type="dxa"/>
            <w:vAlign w:val="center"/>
          </w:tcPr>
          <w:p w14:paraId="5B1D56F2"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t>РСД Кикинда</w:t>
            </w:r>
          </w:p>
        </w:tc>
        <w:tc>
          <w:tcPr>
            <w:tcW w:w="680" w:type="dxa"/>
            <w:vAlign w:val="center"/>
          </w:tcPr>
          <w:p w14:paraId="0F9D753B"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54008</w:t>
            </w:r>
          </w:p>
        </w:tc>
        <w:tc>
          <w:tcPr>
            <w:tcW w:w="680" w:type="dxa"/>
            <w:vAlign w:val="center"/>
          </w:tcPr>
          <w:p w14:paraId="26A720D1"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50903</w:t>
            </w:r>
          </w:p>
        </w:tc>
        <w:tc>
          <w:tcPr>
            <w:tcW w:w="680" w:type="dxa"/>
            <w:vAlign w:val="center"/>
          </w:tcPr>
          <w:p w14:paraId="74A2B73B"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50411</w:t>
            </w:r>
          </w:p>
        </w:tc>
        <w:tc>
          <w:tcPr>
            <w:tcW w:w="680" w:type="dxa"/>
            <w:vAlign w:val="center"/>
          </w:tcPr>
          <w:p w14:paraId="215C5350"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55056</w:t>
            </w:r>
          </w:p>
        </w:tc>
        <w:tc>
          <w:tcPr>
            <w:tcW w:w="680" w:type="dxa"/>
            <w:vAlign w:val="center"/>
          </w:tcPr>
          <w:p w14:paraId="6DF4E7B8"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50231</w:t>
            </w:r>
          </w:p>
        </w:tc>
        <w:tc>
          <w:tcPr>
            <w:tcW w:w="680" w:type="dxa"/>
            <w:vAlign w:val="center"/>
          </w:tcPr>
          <w:p w14:paraId="676A7EDE"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37478</w:t>
            </w:r>
          </w:p>
        </w:tc>
        <w:tc>
          <w:tcPr>
            <w:tcW w:w="680" w:type="dxa"/>
            <w:vAlign w:val="center"/>
          </w:tcPr>
          <w:p w14:paraId="7B9202C1"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29717</w:t>
            </w:r>
          </w:p>
        </w:tc>
        <w:tc>
          <w:tcPr>
            <w:tcW w:w="680" w:type="dxa"/>
            <w:vAlign w:val="center"/>
          </w:tcPr>
          <w:p w14:paraId="2B80ACD6" w14:textId="77777777" w:rsidR="004600FC" w:rsidRPr="002310AD" w:rsidRDefault="004600FC" w:rsidP="0039481E">
            <w:pPr>
              <w:pStyle w:val="Slikacentrirano2019"/>
              <w:rPr>
                <w:szCs w:val="24"/>
              </w:rPr>
            </w:pPr>
            <w:r w:rsidRPr="002310AD">
              <w:rPr>
                <w:szCs w:val="24"/>
              </w:rPr>
              <w:t>25484</w:t>
            </w:r>
          </w:p>
        </w:tc>
      </w:tr>
      <w:tr w:rsidR="004600FC" w:rsidRPr="00FE0031" w14:paraId="16D74425" w14:textId="77777777" w:rsidTr="009E3CAD">
        <w:trPr>
          <w:trHeight w:val="20"/>
          <w:jc w:val="center"/>
        </w:trPr>
        <w:tc>
          <w:tcPr>
            <w:tcW w:w="2875" w:type="dxa"/>
            <w:vAlign w:val="center"/>
          </w:tcPr>
          <w:p w14:paraId="1E03ABB4"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t>РСД „Гигош“ Јагодина</w:t>
            </w:r>
          </w:p>
        </w:tc>
        <w:tc>
          <w:tcPr>
            <w:tcW w:w="680" w:type="dxa"/>
            <w:vAlign w:val="center"/>
          </w:tcPr>
          <w:p w14:paraId="0DDED89C"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62760</w:t>
            </w:r>
          </w:p>
        </w:tc>
        <w:tc>
          <w:tcPr>
            <w:tcW w:w="680" w:type="dxa"/>
            <w:vAlign w:val="center"/>
          </w:tcPr>
          <w:p w14:paraId="39289657"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74113</w:t>
            </w:r>
          </w:p>
        </w:tc>
        <w:tc>
          <w:tcPr>
            <w:tcW w:w="680" w:type="dxa"/>
            <w:vAlign w:val="center"/>
          </w:tcPr>
          <w:p w14:paraId="651C4DE3"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62893</w:t>
            </w:r>
          </w:p>
        </w:tc>
        <w:tc>
          <w:tcPr>
            <w:tcW w:w="680" w:type="dxa"/>
            <w:vAlign w:val="center"/>
          </w:tcPr>
          <w:p w14:paraId="09E4E5D8"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61660</w:t>
            </w:r>
          </w:p>
        </w:tc>
        <w:tc>
          <w:tcPr>
            <w:tcW w:w="680" w:type="dxa"/>
            <w:vAlign w:val="center"/>
          </w:tcPr>
          <w:p w14:paraId="2D5243EC"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75360</w:t>
            </w:r>
          </w:p>
        </w:tc>
        <w:tc>
          <w:tcPr>
            <w:tcW w:w="680" w:type="dxa"/>
            <w:vAlign w:val="center"/>
          </w:tcPr>
          <w:p w14:paraId="48046DE8"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69042</w:t>
            </w:r>
          </w:p>
        </w:tc>
        <w:tc>
          <w:tcPr>
            <w:tcW w:w="680" w:type="dxa"/>
            <w:vAlign w:val="center"/>
          </w:tcPr>
          <w:p w14:paraId="6CF92775"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75835</w:t>
            </w:r>
          </w:p>
        </w:tc>
        <w:tc>
          <w:tcPr>
            <w:tcW w:w="680" w:type="dxa"/>
            <w:vAlign w:val="center"/>
          </w:tcPr>
          <w:p w14:paraId="2D6BACF7" w14:textId="77777777" w:rsidR="004600FC" w:rsidRPr="002310AD" w:rsidRDefault="004600FC" w:rsidP="0039481E">
            <w:pPr>
              <w:pStyle w:val="Slikacentrirano2019"/>
              <w:rPr>
                <w:szCs w:val="24"/>
              </w:rPr>
            </w:pPr>
            <w:r w:rsidRPr="002310AD">
              <w:rPr>
                <w:szCs w:val="24"/>
              </w:rPr>
              <w:t>80276</w:t>
            </w:r>
          </w:p>
        </w:tc>
      </w:tr>
      <w:tr w:rsidR="004600FC" w:rsidRPr="00FE0031" w14:paraId="59317FB5" w14:textId="77777777" w:rsidTr="009E3CAD">
        <w:trPr>
          <w:trHeight w:val="20"/>
          <w:jc w:val="center"/>
        </w:trPr>
        <w:tc>
          <w:tcPr>
            <w:tcW w:w="2875" w:type="dxa"/>
            <w:vAlign w:val="center"/>
          </w:tcPr>
          <w:p w14:paraId="5B5DECB2"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t>РСД „Же</w:t>
            </w:r>
            <w:r w:rsidRPr="002310AD">
              <w:rPr>
                <w:rFonts w:eastAsia="Times New Roman" w:cs="Times New Roman"/>
                <w:color w:val="000000"/>
                <w:szCs w:val="24"/>
                <w:lang w:val="sr-Cyrl-RS"/>
              </w:rPr>
              <w:t>љ</w:t>
            </w:r>
            <w:r w:rsidRPr="002310AD">
              <w:rPr>
                <w:rFonts w:eastAsia="Times New Roman" w:cs="Times New Roman"/>
                <w:color w:val="000000"/>
                <w:szCs w:val="24"/>
              </w:rPr>
              <w:t>ковац – Д2“ Лесковац</w:t>
            </w:r>
          </w:p>
        </w:tc>
        <w:tc>
          <w:tcPr>
            <w:tcW w:w="680" w:type="dxa"/>
            <w:vAlign w:val="center"/>
          </w:tcPr>
          <w:p w14:paraId="3D4E5DC7"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64269</w:t>
            </w:r>
          </w:p>
        </w:tc>
        <w:tc>
          <w:tcPr>
            <w:tcW w:w="680" w:type="dxa"/>
            <w:vAlign w:val="center"/>
          </w:tcPr>
          <w:p w14:paraId="02707177"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63380</w:t>
            </w:r>
          </w:p>
        </w:tc>
        <w:tc>
          <w:tcPr>
            <w:tcW w:w="680" w:type="dxa"/>
            <w:vAlign w:val="center"/>
          </w:tcPr>
          <w:p w14:paraId="2EBD915D"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69255</w:t>
            </w:r>
          </w:p>
        </w:tc>
        <w:tc>
          <w:tcPr>
            <w:tcW w:w="680" w:type="dxa"/>
            <w:vAlign w:val="center"/>
          </w:tcPr>
          <w:p w14:paraId="397E59EE"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71102</w:t>
            </w:r>
          </w:p>
        </w:tc>
        <w:tc>
          <w:tcPr>
            <w:tcW w:w="680" w:type="dxa"/>
            <w:vAlign w:val="center"/>
          </w:tcPr>
          <w:p w14:paraId="3F4CD255"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71369</w:t>
            </w:r>
          </w:p>
        </w:tc>
        <w:tc>
          <w:tcPr>
            <w:tcW w:w="680" w:type="dxa"/>
            <w:vAlign w:val="center"/>
          </w:tcPr>
          <w:p w14:paraId="012DDCAD"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82953</w:t>
            </w:r>
          </w:p>
        </w:tc>
        <w:tc>
          <w:tcPr>
            <w:tcW w:w="680" w:type="dxa"/>
            <w:vAlign w:val="center"/>
          </w:tcPr>
          <w:p w14:paraId="57778B80"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77388</w:t>
            </w:r>
          </w:p>
        </w:tc>
        <w:tc>
          <w:tcPr>
            <w:tcW w:w="680" w:type="dxa"/>
            <w:vAlign w:val="center"/>
          </w:tcPr>
          <w:p w14:paraId="202F7F40" w14:textId="77777777" w:rsidR="004600FC" w:rsidRPr="002310AD" w:rsidRDefault="004600FC" w:rsidP="0039481E">
            <w:pPr>
              <w:pStyle w:val="Slikacentrirano2019"/>
              <w:rPr>
                <w:szCs w:val="24"/>
              </w:rPr>
            </w:pPr>
            <w:r w:rsidRPr="002310AD">
              <w:rPr>
                <w:szCs w:val="24"/>
              </w:rPr>
              <w:t>71980</w:t>
            </w:r>
          </w:p>
        </w:tc>
      </w:tr>
      <w:tr w:rsidR="004600FC" w:rsidRPr="00FE0031" w14:paraId="08A32EEA" w14:textId="77777777" w:rsidTr="009E3CAD">
        <w:trPr>
          <w:trHeight w:val="20"/>
          <w:jc w:val="center"/>
        </w:trPr>
        <w:tc>
          <w:tcPr>
            <w:tcW w:w="2875" w:type="dxa"/>
            <w:vAlign w:val="center"/>
          </w:tcPr>
          <w:p w14:paraId="5AFD2B34"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t xml:space="preserve">РСД „Мунтина падина“ Пирот </w:t>
            </w:r>
          </w:p>
        </w:tc>
        <w:tc>
          <w:tcPr>
            <w:tcW w:w="680" w:type="dxa"/>
            <w:vAlign w:val="center"/>
          </w:tcPr>
          <w:p w14:paraId="3D6F4BAC"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36956</w:t>
            </w:r>
          </w:p>
        </w:tc>
        <w:tc>
          <w:tcPr>
            <w:tcW w:w="680" w:type="dxa"/>
            <w:vAlign w:val="center"/>
          </w:tcPr>
          <w:p w14:paraId="71B6E0E5"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31685</w:t>
            </w:r>
          </w:p>
        </w:tc>
        <w:tc>
          <w:tcPr>
            <w:tcW w:w="680" w:type="dxa"/>
            <w:vAlign w:val="center"/>
          </w:tcPr>
          <w:p w14:paraId="0FDEA21D"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29987</w:t>
            </w:r>
          </w:p>
        </w:tc>
        <w:tc>
          <w:tcPr>
            <w:tcW w:w="680" w:type="dxa"/>
            <w:vAlign w:val="center"/>
          </w:tcPr>
          <w:p w14:paraId="6AFDDBD1"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28456</w:t>
            </w:r>
          </w:p>
        </w:tc>
        <w:tc>
          <w:tcPr>
            <w:tcW w:w="680" w:type="dxa"/>
            <w:vAlign w:val="center"/>
          </w:tcPr>
          <w:p w14:paraId="27E6E45A"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30903</w:t>
            </w:r>
          </w:p>
        </w:tc>
        <w:tc>
          <w:tcPr>
            <w:tcW w:w="680" w:type="dxa"/>
            <w:vAlign w:val="center"/>
          </w:tcPr>
          <w:p w14:paraId="5FD31B3F"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30654</w:t>
            </w:r>
          </w:p>
        </w:tc>
        <w:tc>
          <w:tcPr>
            <w:tcW w:w="680" w:type="dxa"/>
            <w:vAlign w:val="center"/>
          </w:tcPr>
          <w:p w14:paraId="40C935D3"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33918</w:t>
            </w:r>
          </w:p>
        </w:tc>
        <w:tc>
          <w:tcPr>
            <w:tcW w:w="680" w:type="dxa"/>
            <w:vAlign w:val="center"/>
          </w:tcPr>
          <w:p w14:paraId="0222B5C0" w14:textId="77777777" w:rsidR="004600FC" w:rsidRPr="002310AD" w:rsidRDefault="004600FC" w:rsidP="0039481E">
            <w:pPr>
              <w:pStyle w:val="Slikacentrirano2019"/>
              <w:rPr>
                <w:szCs w:val="24"/>
              </w:rPr>
            </w:pPr>
            <w:r w:rsidRPr="002310AD">
              <w:rPr>
                <w:szCs w:val="24"/>
              </w:rPr>
              <w:t>36184</w:t>
            </w:r>
          </w:p>
        </w:tc>
      </w:tr>
      <w:tr w:rsidR="004600FC" w:rsidRPr="00FE0031" w14:paraId="3AE8555B" w14:textId="77777777" w:rsidTr="009E3CAD">
        <w:trPr>
          <w:trHeight w:val="20"/>
          <w:jc w:val="center"/>
        </w:trPr>
        <w:tc>
          <w:tcPr>
            <w:tcW w:w="2875" w:type="dxa"/>
            <w:vAlign w:val="center"/>
          </w:tcPr>
          <w:p w14:paraId="774B8845"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t xml:space="preserve">РСД „Јарак“ Сремска Митровица </w:t>
            </w:r>
          </w:p>
        </w:tc>
        <w:tc>
          <w:tcPr>
            <w:tcW w:w="680" w:type="dxa"/>
            <w:vAlign w:val="center"/>
          </w:tcPr>
          <w:p w14:paraId="27B7B7EB"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44545</w:t>
            </w:r>
          </w:p>
        </w:tc>
        <w:tc>
          <w:tcPr>
            <w:tcW w:w="680" w:type="dxa"/>
            <w:vAlign w:val="center"/>
          </w:tcPr>
          <w:p w14:paraId="4E177C7A"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48126</w:t>
            </w:r>
          </w:p>
        </w:tc>
        <w:tc>
          <w:tcPr>
            <w:tcW w:w="680" w:type="dxa"/>
            <w:vAlign w:val="center"/>
          </w:tcPr>
          <w:p w14:paraId="760F2072"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50912</w:t>
            </w:r>
          </w:p>
        </w:tc>
        <w:tc>
          <w:tcPr>
            <w:tcW w:w="680" w:type="dxa"/>
            <w:vAlign w:val="center"/>
          </w:tcPr>
          <w:p w14:paraId="3D5CA43C"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51080</w:t>
            </w:r>
          </w:p>
        </w:tc>
        <w:tc>
          <w:tcPr>
            <w:tcW w:w="680" w:type="dxa"/>
            <w:vAlign w:val="center"/>
          </w:tcPr>
          <w:p w14:paraId="26155E27"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55369</w:t>
            </w:r>
          </w:p>
        </w:tc>
        <w:tc>
          <w:tcPr>
            <w:tcW w:w="680" w:type="dxa"/>
            <w:vAlign w:val="center"/>
          </w:tcPr>
          <w:p w14:paraId="1CC9B52B"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56680</w:t>
            </w:r>
          </w:p>
        </w:tc>
        <w:tc>
          <w:tcPr>
            <w:tcW w:w="680" w:type="dxa"/>
            <w:vAlign w:val="center"/>
          </w:tcPr>
          <w:p w14:paraId="0137F28A"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58574</w:t>
            </w:r>
          </w:p>
        </w:tc>
        <w:tc>
          <w:tcPr>
            <w:tcW w:w="680" w:type="dxa"/>
            <w:vAlign w:val="center"/>
          </w:tcPr>
          <w:p w14:paraId="5A604949" w14:textId="77777777" w:rsidR="004600FC" w:rsidRPr="002310AD" w:rsidRDefault="004600FC" w:rsidP="0039481E">
            <w:pPr>
              <w:pStyle w:val="Slikacentrirano2019"/>
              <w:rPr>
                <w:szCs w:val="24"/>
              </w:rPr>
            </w:pPr>
            <w:r w:rsidRPr="002310AD">
              <w:rPr>
                <w:szCs w:val="24"/>
              </w:rPr>
              <w:t>72076</w:t>
            </w:r>
          </w:p>
        </w:tc>
      </w:tr>
      <w:tr w:rsidR="004600FC" w:rsidRPr="00FE0031" w14:paraId="37096204" w14:textId="77777777" w:rsidTr="009E3CAD">
        <w:trPr>
          <w:trHeight w:val="20"/>
          <w:jc w:val="center"/>
        </w:trPr>
        <w:tc>
          <w:tcPr>
            <w:tcW w:w="2875" w:type="dxa"/>
            <w:vAlign w:val="center"/>
          </w:tcPr>
          <w:p w14:paraId="7E1F4F35"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t xml:space="preserve">РСД Панчево </w:t>
            </w:r>
          </w:p>
        </w:tc>
        <w:tc>
          <w:tcPr>
            <w:tcW w:w="680" w:type="dxa"/>
            <w:vAlign w:val="center"/>
          </w:tcPr>
          <w:p w14:paraId="122EAB94"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w:t>
            </w:r>
          </w:p>
        </w:tc>
        <w:tc>
          <w:tcPr>
            <w:tcW w:w="680" w:type="dxa"/>
            <w:vAlign w:val="center"/>
          </w:tcPr>
          <w:p w14:paraId="2379020B"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34093</w:t>
            </w:r>
          </w:p>
        </w:tc>
        <w:tc>
          <w:tcPr>
            <w:tcW w:w="680" w:type="dxa"/>
            <w:vAlign w:val="center"/>
          </w:tcPr>
          <w:p w14:paraId="74501917"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25815</w:t>
            </w:r>
          </w:p>
        </w:tc>
        <w:tc>
          <w:tcPr>
            <w:tcW w:w="680" w:type="dxa"/>
            <w:vAlign w:val="center"/>
          </w:tcPr>
          <w:p w14:paraId="3FDF70EE"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25358</w:t>
            </w:r>
          </w:p>
        </w:tc>
        <w:tc>
          <w:tcPr>
            <w:tcW w:w="680" w:type="dxa"/>
            <w:vAlign w:val="center"/>
          </w:tcPr>
          <w:p w14:paraId="79FC31C0"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28562</w:t>
            </w:r>
          </w:p>
        </w:tc>
        <w:tc>
          <w:tcPr>
            <w:tcW w:w="680" w:type="dxa"/>
            <w:vAlign w:val="center"/>
          </w:tcPr>
          <w:p w14:paraId="5B0D840A"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76225</w:t>
            </w:r>
          </w:p>
        </w:tc>
        <w:tc>
          <w:tcPr>
            <w:tcW w:w="680" w:type="dxa"/>
            <w:vAlign w:val="center"/>
          </w:tcPr>
          <w:p w14:paraId="308F660D"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41817</w:t>
            </w:r>
          </w:p>
        </w:tc>
        <w:tc>
          <w:tcPr>
            <w:tcW w:w="680" w:type="dxa"/>
            <w:vAlign w:val="center"/>
          </w:tcPr>
          <w:p w14:paraId="084AC237" w14:textId="77777777" w:rsidR="004600FC" w:rsidRPr="002310AD" w:rsidRDefault="004600FC" w:rsidP="0039481E">
            <w:pPr>
              <w:pStyle w:val="Slikacentrirano2019"/>
              <w:rPr>
                <w:szCs w:val="24"/>
              </w:rPr>
            </w:pPr>
            <w:r w:rsidRPr="002310AD">
              <w:rPr>
                <w:szCs w:val="24"/>
              </w:rPr>
              <w:t>42689</w:t>
            </w:r>
          </w:p>
        </w:tc>
      </w:tr>
      <w:tr w:rsidR="004600FC" w:rsidRPr="00FE0031" w14:paraId="50C24AF9" w14:textId="77777777" w:rsidTr="009E3CAD">
        <w:trPr>
          <w:trHeight w:val="20"/>
          <w:jc w:val="center"/>
        </w:trPr>
        <w:tc>
          <w:tcPr>
            <w:tcW w:w="2875" w:type="dxa"/>
            <w:vAlign w:val="center"/>
          </w:tcPr>
          <w:p w14:paraId="7E020978" w14:textId="77777777" w:rsidR="004600FC" w:rsidRPr="002310AD" w:rsidRDefault="004600FC" w:rsidP="009E3CAD">
            <w:pPr>
              <w:autoSpaceDE w:val="0"/>
              <w:autoSpaceDN w:val="0"/>
              <w:adjustRightInd w:val="0"/>
              <w:rPr>
                <w:rFonts w:eastAsia="Times New Roman" w:cs="Times New Roman"/>
                <w:color w:val="000000"/>
                <w:szCs w:val="24"/>
                <w:lang w:val="sr-Cyrl-RS"/>
              </w:rPr>
            </w:pPr>
            <w:r w:rsidRPr="002310AD">
              <w:rPr>
                <w:rFonts w:eastAsia="Times New Roman" w:cs="Times New Roman"/>
                <w:color w:val="000000"/>
                <w:szCs w:val="24"/>
                <w:lang w:val="sr-Cyrl-RS"/>
              </w:rPr>
              <w:t>РСД Суботица</w:t>
            </w:r>
          </w:p>
        </w:tc>
        <w:tc>
          <w:tcPr>
            <w:tcW w:w="680" w:type="dxa"/>
            <w:vAlign w:val="center"/>
          </w:tcPr>
          <w:p w14:paraId="2F322E84" w14:textId="77777777" w:rsidR="004600FC" w:rsidRPr="002310AD" w:rsidRDefault="004600FC" w:rsidP="009E3CAD">
            <w:pPr>
              <w:autoSpaceDE w:val="0"/>
              <w:autoSpaceDN w:val="0"/>
              <w:adjustRightInd w:val="0"/>
              <w:jc w:val="center"/>
              <w:rPr>
                <w:rFonts w:eastAsia="Times New Roman" w:cs="Times New Roman"/>
                <w:color w:val="000000"/>
                <w:szCs w:val="24"/>
                <w:lang w:val="sr-Cyrl-RS"/>
              </w:rPr>
            </w:pPr>
            <w:r w:rsidRPr="002310AD">
              <w:rPr>
                <w:rFonts w:eastAsia="Times New Roman" w:cs="Times New Roman"/>
                <w:color w:val="000000"/>
                <w:szCs w:val="24"/>
                <w:lang w:val="sr-Cyrl-RS"/>
              </w:rPr>
              <w:t>/</w:t>
            </w:r>
          </w:p>
        </w:tc>
        <w:tc>
          <w:tcPr>
            <w:tcW w:w="680" w:type="dxa"/>
            <w:vAlign w:val="center"/>
          </w:tcPr>
          <w:p w14:paraId="332F436A" w14:textId="77777777" w:rsidR="004600FC" w:rsidRPr="002310AD" w:rsidRDefault="004600FC" w:rsidP="009E3CAD">
            <w:pPr>
              <w:autoSpaceDE w:val="0"/>
              <w:autoSpaceDN w:val="0"/>
              <w:adjustRightInd w:val="0"/>
              <w:jc w:val="center"/>
              <w:rPr>
                <w:rFonts w:eastAsia="Times New Roman" w:cs="Times New Roman"/>
                <w:color w:val="000000"/>
                <w:szCs w:val="24"/>
                <w:lang w:val="sr-Cyrl-RS"/>
              </w:rPr>
            </w:pPr>
            <w:r w:rsidRPr="002310AD">
              <w:rPr>
                <w:rFonts w:eastAsia="Times New Roman" w:cs="Times New Roman"/>
                <w:color w:val="000000"/>
                <w:szCs w:val="24"/>
                <w:lang w:val="sr-Cyrl-RS"/>
              </w:rPr>
              <w:t>/</w:t>
            </w:r>
          </w:p>
        </w:tc>
        <w:tc>
          <w:tcPr>
            <w:tcW w:w="680" w:type="dxa"/>
            <w:vAlign w:val="center"/>
          </w:tcPr>
          <w:p w14:paraId="3739FB98" w14:textId="77777777" w:rsidR="004600FC" w:rsidRPr="002310AD" w:rsidRDefault="004600FC" w:rsidP="009E3CAD">
            <w:pPr>
              <w:autoSpaceDE w:val="0"/>
              <w:autoSpaceDN w:val="0"/>
              <w:adjustRightInd w:val="0"/>
              <w:jc w:val="center"/>
              <w:rPr>
                <w:rFonts w:eastAsia="Times New Roman" w:cs="Times New Roman"/>
                <w:color w:val="000000"/>
                <w:szCs w:val="24"/>
                <w:lang w:val="sr-Cyrl-RS"/>
              </w:rPr>
            </w:pPr>
            <w:r w:rsidRPr="002310AD">
              <w:rPr>
                <w:rFonts w:eastAsia="Times New Roman" w:cs="Times New Roman"/>
                <w:color w:val="000000"/>
                <w:szCs w:val="24"/>
                <w:lang w:val="sr-Cyrl-RS"/>
              </w:rPr>
              <w:t>/</w:t>
            </w:r>
          </w:p>
        </w:tc>
        <w:tc>
          <w:tcPr>
            <w:tcW w:w="680" w:type="dxa"/>
            <w:vAlign w:val="center"/>
          </w:tcPr>
          <w:p w14:paraId="4675D800" w14:textId="77777777" w:rsidR="004600FC" w:rsidRPr="002310AD" w:rsidRDefault="004600FC" w:rsidP="009E3CAD">
            <w:pPr>
              <w:autoSpaceDE w:val="0"/>
              <w:autoSpaceDN w:val="0"/>
              <w:adjustRightInd w:val="0"/>
              <w:jc w:val="center"/>
              <w:rPr>
                <w:rFonts w:eastAsia="Times New Roman" w:cs="Times New Roman"/>
                <w:color w:val="000000"/>
                <w:szCs w:val="24"/>
                <w:lang w:val="sr-Cyrl-RS"/>
              </w:rPr>
            </w:pPr>
            <w:r w:rsidRPr="002310AD">
              <w:rPr>
                <w:rFonts w:eastAsia="Times New Roman" w:cs="Times New Roman"/>
                <w:color w:val="000000"/>
                <w:szCs w:val="24"/>
                <w:lang w:val="sr-Cyrl-RS"/>
              </w:rPr>
              <w:t>/</w:t>
            </w:r>
          </w:p>
        </w:tc>
        <w:tc>
          <w:tcPr>
            <w:tcW w:w="680" w:type="dxa"/>
            <w:vAlign w:val="center"/>
          </w:tcPr>
          <w:p w14:paraId="31EC536A" w14:textId="77777777" w:rsidR="004600FC" w:rsidRPr="002310AD" w:rsidRDefault="004600FC" w:rsidP="009E3CAD">
            <w:pPr>
              <w:autoSpaceDE w:val="0"/>
              <w:autoSpaceDN w:val="0"/>
              <w:adjustRightInd w:val="0"/>
              <w:jc w:val="center"/>
              <w:rPr>
                <w:rFonts w:eastAsia="Times New Roman" w:cs="Times New Roman"/>
                <w:color w:val="000000"/>
                <w:szCs w:val="24"/>
                <w:lang w:val="sr-Cyrl-RS"/>
              </w:rPr>
            </w:pPr>
            <w:r w:rsidRPr="002310AD">
              <w:rPr>
                <w:rFonts w:eastAsia="Times New Roman" w:cs="Times New Roman"/>
                <w:color w:val="000000"/>
                <w:szCs w:val="24"/>
                <w:lang w:val="sr-Cyrl-RS"/>
              </w:rPr>
              <w:t>4056</w:t>
            </w:r>
          </w:p>
        </w:tc>
        <w:tc>
          <w:tcPr>
            <w:tcW w:w="680" w:type="dxa"/>
            <w:vAlign w:val="center"/>
          </w:tcPr>
          <w:p w14:paraId="5248D410"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27382</w:t>
            </w:r>
          </w:p>
        </w:tc>
        <w:tc>
          <w:tcPr>
            <w:tcW w:w="680" w:type="dxa"/>
            <w:vAlign w:val="center"/>
          </w:tcPr>
          <w:p w14:paraId="4EFC3963"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27978</w:t>
            </w:r>
          </w:p>
        </w:tc>
        <w:tc>
          <w:tcPr>
            <w:tcW w:w="680" w:type="dxa"/>
            <w:vAlign w:val="center"/>
          </w:tcPr>
          <w:p w14:paraId="3D32610F" w14:textId="77777777" w:rsidR="004600FC" w:rsidRPr="002310AD" w:rsidRDefault="004600FC" w:rsidP="0039481E">
            <w:pPr>
              <w:pStyle w:val="Slikacentrirano2019"/>
              <w:rPr>
                <w:szCs w:val="24"/>
              </w:rPr>
            </w:pPr>
            <w:r w:rsidRPr="002310AD">
              <w:rPr>
                <w:szCs w:val="24"/>
              </w:rPr>
              <w:t>28359</w:t>
            </w:r>
          </w:p>
        </w:tc>
      </w:tr>
      <w:tr w:rsidR="004600FC" w:rsidRPr="00FE0031" w14:paraId="71FC2D6A" w14:textId="77777777" w:rsidTr="009E3CAD">
        <w:trPr>
          <w:trHeight w:val="20"/>
          <w:jc w:val="center"/>
        </w:trPr>
        <w:tc>
          <w:tcPr>
            <w:tcW w:w="2875" w:type="dxa"/>
            <w:vAlign w:val="center"/>
          </w:tcPr>
          <w:p w14:paraId="48C31A15"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lastRenderedPageBreak/>
              <w:t>СД „Метерис“, Врање</w:t>
            </w:r>
          </w:p>
        </w:tc>
        <w:tc>
          <w:tcPr>
            <w:tcW w:w="680" w:type="dxa"/>
            <w:vAlign w:val="center"/>
          </w:tcPr>
          <w:p w14:paraId="7FCC797B"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180</w:t>
            </w:r>
          </w:p>
        </w:tc>
        <w:tc>
          <w:tcPr>
            <w:tcW w:w="680" w:type="dxa"/>
            <w:vAlign w:val="center"/>
          </w:tcPr>
          <w:p w14:paraId="625D6C6D"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19890</w:t>
            </w:r>
          </w:p>
        </w:tc>
        <w:tc>
          <w:tcPr>
            <w:tcW w:w="680" w:type="dxa"/>
            <w:vAlign w:val="center"/>
          </w:tcPr>
          <w:p w14:paraId="35157E78"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16841</w:t>
            </w:r>
          </w:p>
        </w:tc>
        <w:tc>
          <w:tcPr>
            <w:tcW w:w="680" w:type="dxa"/>
            <w:vAlign w:val="center"/>
          </w:tcPr>
          <w:p w14:paraId="14A19883"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17247</w:t>
            </w:r>
          </w:p>
        </w:tc>
        <w:tc>
          <w:tcPr>
            <w:tcW w:w="680" w:type="dxa"/>
            <w:vAlign w:val="center"/>
          </w:tcPr>
          <w:p w14:paraId="1664A80B"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20087</w:t>
            </w:r>
          </w:p>
        </w:tc>
        <w:tc>
          <w:tcPr>
            <w:tcW w:w="680" w:type="dxa"/>
            <w:vAlign w:val="center"/>
          </w:tcPr>
          <w:p w14:paraId="2E8F684B"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21946</w:t>
            </w:r>
          </w:p>
        </w:tc>
        <w:tc>
          <w:tcPr>
            <w:tcW w:w="680" w:type="dxa"/>
            <w:vAlign w:val="center"/>
          </w:tcPr>
          <w:p w14:paraId="4EA0C4DC"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23504</w:t>
            </w:r>
          </w:p>
        </w:tc>
        <w:tc>
          <w:tcPr>
            <w:tcW w:w="680" w:type="dxa"/>
            <w:vAlign w:val="center"/>
          </w:tcPr>
          <w:p w14:paraId="08AD0DEF" w14:textId="77777777" w:rsidR="004600FC" w:rsidRPr="002310AD" w:rsidRDefault="004600FC" w:rsidP="0039481E">
            <w:pPr>
              <w:pStyle w:val="Slikacentrirano2019"/>
              <w:rPr>
                <w:szCs w:val="24"/>
              </w:rPr>
            </w:pPr>
            <w:r w:rsidRPr="002310AD">
              <w:rPr>
                <w:szCs w:val="24"/>
              </w:rPr>
              <w:t>19519</w:t>
            </w:r>
          </w:p>
        </w:tc>
      </w:tr>
      <w:tr w:rsidR="004600FC" w:rsidRPr="00FE0031" w14:paraId="7C5BE9A8" w14:textId="77777777" w:rsidTr="009E3CAD">
        <w:trPr>
          <w:trHeight w:val="20"/>
          <w:jc w:val="center"/>
        </w:trPr>
        <w:tc>
          <w:tcPr>
            <w:tcW w:w="2875" w:type="dxa"/>
            <w:vAlign w:val="center"/>
          </w:tcPr>
          <w:p w14:paraId="7267200F" w14:textId="77777777" w:rsidR="004600FC" w:rsidRPr="002310AD" w:rsidRDefault="004600FC" w:rsidP="009E3CAD">
            <w:pPr>
              <w:autoSpaceDE w:val="0"/>
              <w:autoSpaceDN w:val="0"/>
              <w:adjustRightInd w:val="0"/>
              <w:rPr>
                <w:rFonts w:eastAsia="Times New Roman" w:cs="Times New Roman"/>
                <w:color w:val="000000"/>
                <w:szCs w:val="24"/>
              </w:rPr>
            </w:pPr>
            <w:r w:rsidRPr="002310AD">
              <w:rPr>
                <w:rFonts w:eastAsia="Times New Roman" w:cs="Times New Roman"/>
                <w:color w:val="000000"/>
                <w:szCs w:val="24"/>
              </w:rPr>
              <w:t xml:space="preserve">СД „Вујан", Горњи Милановац </w:t>
            </w:r>
          </w:p>
        </w:tc>
        <w:tc>
          <w:tcPr>
            <w:tcW w:w="680" w:type="dxa"/>
            <w:vAlign w:val="center"/>
          </w:tcPr>
          <w:p w14:paraId="7945D6A8"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14879</w:t>
            </w:r>
          </w:p>
        </w:tc>
        <w:tc>
          <w:tcPr>
            <w:tcW w:w="680" w:type="dxa"/>
            <w:vAlign w:val="center"/>
          </w:tcPr>
          <w:p w14:paraId="0748EAF0"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13628</w:t>
            </w:r>
          </w:p>
        </w:tc>
        <w:tc>
          <w:tcPr>
            <w:tcW w:w="680" w:type="dxa"/>
            <w:vAlign w:val="center"/>
          </w:tcPr>
          <w:p w14:paraId="1369AF10"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15203</w:t>
            </w:r>
          </w:p>
        </w:tc>
        <w:tc>
          <w:tcPr>
            <w:tcW w:w="680" w:type="dxa"/>
            <w:vAlign w:val="center"/>
          </w:tcPr>
          <w:p w14:paraId="586DC34A"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14655</w:t>
            </w:r>
          </w:p>
        </w:tc>
        <w:tc>
          <w:tcPr>
            <w:tcW w:w="680" w:type="dxa"/>
            <w:vAlign w:val="center"/>
          </w:tcPr>
          <w:p w14:paraId="05E9DCDB"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14580</w:t>
            </w:r>
          </w:p>
        </w:tc>
        <w:tc>
          <w:tcPr>
            <w:tcW w:w="680" w:type="dxa"/>
            <w:vAlign w:val="center"/>
          </w:tcPr>
          <w:p w14:paraId="77CA7168" w14:textId="77777777" w:rsidR="004600FC" w:rsidRPr="002310AD" w:rsidRDefault="004600FC" w:rsidP="009E3CAD">
            <w:pPr>
              <w:jc w:val="center"/>
              <w:rPr>
                <w:rFonts w:eastAsia="Times New Roman" w:cs="Times New Roman"/>
                <w:bCs/>
                <w:noProof/>
                <w:szCs w:val="24"/>
                <w:lang w:val="sr-Cyrl-RS"/>
              </w:rPr>
            </w:pPr>
            <w:r w:rsidRPr="002310AD">
              <w:rPr>
                <w:rFonts w:eastAsia="Times New Roman" w:cs="Times New Roman"/>
                <w:bCs/>
                <w:noProof/>
                <w:szCs w:val="24"/>
                <w:lang w:val="sr-Cyrl-RS"/>
              </w:rPr>
              <w:t>15361</w:t>
            </w:r>
          </w:p>
        </w:tc>
        <w:tc>
          <w:tcPr>
            <w:tcW w:w="680" w:type="dxa"/>
            <w:vAlign w:val="center"/>
          </w:tcPr>
          <w:p w14:paraId="2C6D974C" w14:textId="77777777" w:rsidR="004600FC" w:rsidRPr="002310AD" w:rsidRDefault="004600FC" w:rsidP="009E3CAD">
            <w:pPr>
              <w:jc w:val="center"/>
              <w:rPr>
                <w:rFonts w:eastAsia="Times New Roman" w:cs="Times New Roman"/>
                <w:bCs/>
                <w:noProof/>
                <w:szCs w:val="24"/>
                <w:lang w:val="sr-Cyrl-RS"/>
              </w:rPr>
            </w:pPr>
            <w:r w:rsidRPr="002310AD">
              <w:rPr>
                <w:rFonts w:cs="Times New Roman"/>
                <w:szCs w:val="24"/>
              </w:rPr>
              <w:t>15095</w:t>
            </w:r>
          </w:p>
        </w:tc>
        <w:tc>
          <w:tcPr>
            <w:tcW w:w="680" w:type="dxa"/>
            <w:vAlign w:val="center"/>
          </w:tcPr>
          <w:p w14:paraId="03520379" w14:textId="77777777" w:rsidR="004600FC" w:rsidRPr="002310AD" w:rsidRDefault="004600FC" w:rsidP="0039481E">
            <w:pPr>
              <w:pStyle w:val="Slikacentrirano2019"/>
              <w:rPr>
                <w:szCs w:val="24"/>
              </w:rPr>
            </w:pPr>
            <w:r w:rsidRPr="002310AD">
              <w:rPr>
                <w:szCs w:val="24"/>
              </w:rPr>
              <w:t>15,700</w:t>
            </w:r>
          </w:p>
        </w:tc>
      </w:tr>
      <w:tr w:rsidR="004600FC" w:rsidRPr="00FE0031" w14:paraId="2DCFA505" w14:textId="77777777" w:rsidTr="009E3CAD">
        <w:trPr>
          <w:trHeight w:val="20"/>
          <w:jc w:val="center"/>
        </w:trPr>
        <w:tc>
          <w:tcPr>
            <w:tcW w:w="2875" w:type="dxa"/>
            <w:vAlign w:val="center"/>
          </w:tcPr>
          <w:p w14:paraId="6D1FD4C8" w14:textId="77777777" w:rsidR="004600FC" w:rsidRPr="002310AD" w:rsidRDefault="004600FC" w:rsidP="009E3CAD">
            <w:pPr>
              <w:autoSpaceDE w:val="0"/>
              <w:autoSpaceDN w:val="0"/>
              <w:adjustRightInd w:val="0"/>
              <w:rPr>
                <w:rFonts w:eastAsia="Times New Roman" w:cs="Times New Roman"/>
                <w:szCs w:val="24"/>
              </w:rPr>
            </w:pPr>
            <w:r w:rsidRPr="002310AD">
              <w:rPr>
                <w:rFonts w:cs="Times New Roman"/>
                <w:szCs w:val="24"/>
              </w:rPr>
              <w:t>РСД „Винча”, Београд</w:t>
            </w:r>
          </w:p>
        </w:tc>
        <w:tc>
          <w:tcPr>
            <w:tcW w:w="680" w:type="dxa"/>
            <w:vAlign w:val="center"/>
          </w:tcPr>
          <w:p w14:paraId="7932EC12"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w:t>
            </w:r>
          </w:p>
        </w:tc>
        <w:tc>
          <w:tcPr>
            <w:tcW w:w="680" w:type="dxa"/>
            <w:vAlign w:val="center"/>
          </w:tcPr>
          <w:p w14:paraId="319772A4"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w:t>
            </w:r>
          </w:p>
        </w:tc>
        <w:tc>
          <w:tcPr>
            <w:tcW w:w="680" w:type="dxa"/>
            <w:vAlign w:val="center"/>
          </w:tcPr>
          <w:p w14:paraId="1A15BA0C"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w:t>
            </w:r>
          </w:p>
        </w:tc>
        <w:tc>
          <w:tcPr>
            <w:tcW w:w="680" w:type="dxa"/>
            <w:vAlign w:val="center"/>
          </w:tcPr>
          <w:p w14:paraId="4E8F283D"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w:t>
            </w:r>
          </w:p>
        </w:tc>
        <w:tc>
          <w:tcPr>
            <w:tcW w:w="680" w:type="dxa"/>
            <w:vAlign w:val="center"/>
          </w:tcPr>
          <w:p w14:paraId="650789BE" w14:textId="77777777" w:rsidR="004600FC" w:rsidRPr="002310AD" w:rsidRDefault="004600FC" w:rsidP="009E3CAD">
            <w:pPr>
              <w:autoSpaceDE w:val="0"/>
              <w:autoSpaceDN w:val="0"/>
              <w:adjustRightInd w:val="0"/>
              <w:jc w:val="center"/>
              <w:rPr>
                <w:rFonts w:eastAsia="Times New Roman" w:cs="Times New Roman"/>
                <w:color w:val="000000"/>
                <w:szCs w:val="24"/>
              </w:rPr>
            </w:pPr>
            <w:r w:rsidRPr="002310AD">
              <w:rPr>
                <w:rFonts w:eastAsia="Times New Roman" w:cs="Times New Roman"/>
                <w:color w:val="000000"/>
                <w:szCs w:val="24"/>
              </w:rPr>
              <w:t>/</w:t>
            </w:r>
          </w:p>
        </w:tc>
        <w:tc>
          <w:tcPr>
            <w:tcW w:w="680" w:type="dxa"/>
            <w:vAlign w:val="center"/>
          </w:tcPr>
          <w:p w14:paraId="6D3C3934" w14:textId="77777777" w:rsidR="004600FC" w:rsidRPr="002310AD" w:rsidRDefault="004600FC" w:rsidP="009E3CAD">
            <w:pPr>
              <w:jc w:val="center"/>
              <w:rPr>
                <w:rFonts w:eastAsia="Times New Roman" w:cs="Times New Roman"/>
                <w:bCs/>
                <w:noProof/>
                <w:szCs w:val="24"/>
              </w:rPr>
            </w:pPr>
            <w:r w:rsidRPr="002310AD">
              <w:rPr>
                <w:rFonts w:eastAsia="Times New Roman" w:cs="Times New Roman"/>
                <w:bCs/>
                <w:noProof/>
                <w:szCs w:val="24"/>
              </w:rPr>
              <w:t>/</w:t>
            </w:r>
          </w:p>
        </w:tc>
        <w:tc>
          <w:tcPr>
            <w:tcW w:w="680" w:type="dxa"/>
            <w:vAlign w:val="center"/>
          </w:tcPr>
          <w:p w14:paraId="3A6B7168" w14:textId="77777777" w:rsidR="004600FC" w:rsidRPr="002310AD" w:rsidRDefault="004600FC" w:rsidP="009E3CAD">
            <w:pPr>
              <w:jc w:val="center"/>
              <w:rPr>
                <w:rFonts w:cs="Times New Roman"/>
                <w:szCs w:val="24"/>
              </w:rPr>
            </w:pPr>
            <w:r w:rsidRPr="002310AD">
              <w:rPr>
                <w:rFonts w:cs="Times New Roman"/>
                <w:szCs w:val="24"/>
              </w:rPr>
              <w:t>327980</w:t>
            </w:r>
          </w:p>
        </w:tc>
        <w:tc>
          <w:tcPr>
            <w:tcW w:w="680" w:type="dxa"/>
            <w:vAlign w:val="center"/>
          </w:tcPr>
          <w:p w14:paraId="46EA83D0" w14:textId="77777777" w:rsidR="004600FC" w:rsidRPr="002310AD" w:rsidRDefault="004600FC" w:rsidP="0039481E">
            <w:pPr>
              <w:pStyle w:val="Slikacentrirano2019"/>
              <w:rPr>
                <w:szCs w:val="24"/>
              </w:rPr>
            </w:pPr>
            <w:r w:rsidRPr="002310AD">
              <w:rPr>
                <w:szCs w:val="24"/>
              </w:rPr>
              <w:t>782161</w:t>
            </w:r>
          </w:p>
        </w:tc>
      </w:tr>
      <w:tr w:rsidR="004600FC" w:rsidRPr="00FE0031" w14:paraId="591A0928" w14:textId="77777777" w:rsidTr="009E3CAD">
        <w:trPr>
          <w:trHeight w:val="20"/>
          <w:jc w:val="center"/>
        </w:trPr>
        <w:tc>
          <w:tcPr>
            <w:tcW w:w="2875" w:type="dxa"/>
            <w:vAlign w:val="center"/>
          </w:tcPr>
          <w:p w14:paraId="11FA7E38" w14:textId="77777777" w:rsidR="004600FC" w:rsidRPr="002310AD" w:rsidRDefault="004600FC" w:rsidP="009E3CAD">
            <w:pPr>
              <w:autoSpaceDE w:val="0"/>
              <w:autoSpaceDN w:val="0"/>
              <w:adjustRightInd w:val="0"/>
              <w:jc w:val="right"/>
              <w:rPr>
                <w:rFonts w:eastAsia="Times New Roman" w:cs="Times New Roman"/>
                <w:b/>
                <w:bCs/>
                <w:color w:val="000000"/>
                <w:szCs w:val="24"/>
                <w:lang w:val="sr-Cyrl-RS"/>
              </w:rPr>
            </w:pPr>
            <w:r w:rsidRPr="002310AD">
              <w:rPr>
                <w:rFonts w:eastAsia="Times New Roman" w:cs="Times New Roman"/>
                <w:b/>
                <w:bCs/>
                <w:color w:val="000000"/>
                <w:szCs w:val="24"/>
                <w:lang w:val="sr-Cyrl-RS"/>
              </w:rPr>
              <w:t>Укупно</w:t>
            </w:r>
          </w:p>
        </w:tc>
        <w:tc>
          <w:tcPr>
            <w:tcW w:w="680" w:type="dxa"/>
            <w:vAlign w:val="center"/>
          </w:tcPr>
          <w:p w14:paraId="51C8F62C"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385228</w:t>
            </w:r>
          </w:p>
        </w:tc>
        <w:tc>
          <w:tcPr>
            <w:tcW w:w="680" w:type="dxa"/>
            <w:vAlign w:val="center"/>
          </w:tcPr>
          <w:p w14:paraId="2598C8EF"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463497</w:t>
            </w:r>
          </w:p>
        </w:tc>
        <w:tc>
          <w:tcPr>
            <w:tcW w:w="680" w:type="dxa"/>
            <w:vAlign w:val="center"/>
          </w:tcPr>
          <w:p w14:paraId="71612F38"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437878</w:t>
            </w:r>
          </w:p>
        </w:tc>
        <w:tc>
          <w:tcPr>
            <w:tcW w:w="680" w:type="dxa"/>
            <w:vAlign w:val="center"/>
          </w:tcPr>
          <w:p w14:paraId="385D729A" w14:textId="77777777" w:rsidR="004600FC" w:rsidRPr="002310AD" w:rsidRDefault="004600FC" w:rsidP="009E3CAD">
            <w:pPr>
              <w:autoSpaceDE w:val="0"/>
              <w:autoSpaceDN w:val="0"/>
              <w:adjustRightInd w:val="0"/>
              <w:jc w:val="center"/>
              <w:rPr>
                <w:rFonts w:eastAsia="Times New Roman" w:cs="Times New Roman"/>
                <w:b/>
                <w:bCs/>
                <w:color w:val="000000"/>
                <w:szCs w:val="24"/>
              </w:rPr>
            </w:pPr>
            <w:r w:rsidRPr="002310AD">
              <w:rPr>
                <w:rFonts w:eastAsia="Times New Roman" w:cs="Times New Roman"/>
                <w:b/>
                <w:bCs/>
                <w:color w:val="000000"/>
                <w:szCs w:val="24"/>
              </w:rPr>
              <w:t>439642</w:t>
            </w:r>
          </w:p>
        </w:tc>
        <w:tc>
          <w:tcPr>
            <w:tcW w:w="680" w:type="dxa"/>
            <w:vAlign w:val="center"/>
          </w:tcPr>
          <w:p w14:paraId="74025024" w14:textId="77777777" w:rsidR="004600FC" w:rsidRPr="002310AD" w:rsidRDefault="004600FC" w:rsidP="009E3CAD">
            <w:pPr>
              <w:autoSpaceDE w:val="0"/>
              <w:autoSpaceDN w:val="0"/>
              <w:adjustRightInd w:val="0"/>
              <w:jc w:val="center"/>
              <w:rPr>
                <w:rFonts w:eastAsia="Times New Roman" w:cs="Times New Roman"/>
                <w:b/>
                <w:bCs/>
                <w:color w:val="000000"/>
                <w:szCs w:val="24"/>
                <w:lang w:val="sr-Cyrl-RS"/>
              </w:rPr>
            </w:pPr>
            <w:r w:rsidRPr="002310AD">
              <w:rPr>
                <w:rFonts w:eastAsia="Times New Roman" w:cs="Times New Roman"/>
                <w:b/>
                <w:bCs/>
                <w:color w:val="000000"/>
                <w:szCs w:val="24"/>
                <w:lang w:val="sr-Cyrl-RS"/>
              </w:rPr>
              <w:t>500897</w:t>
            </w:r>
          </w:p>
        </w:tc>
        <w:tc>
          <w:tcPr>
            <w:tcW w:w="680" w:type="dxa"/>
            <w:vAlign w:val="center"/>
          </w:tcPr>
          <w:p w14:paraId="17C958E3" w14:textId="77777777" w:rsidR="004600FC" w:rsidRPr="002310AD" w:rsidRDefault="004600FC" w:rsidP="009E3CAD">
            <w:pPr>
              <w:autoSpaceDE w:val="0"/>
              <w:autoSpaceDN w:val="0"/>
              <w:adjustRightInd w:val="0"/>
              <w:jc w:val="center"/>
              <w:rPr>
                <w:rFonts w:eastAsia="Times New Roman" w:cs="Times New Roman"/>
                <w:b/>
                <w:bCs/>
                <w:szCs w:val="24"/>
              </w:rPr>
            </w:pPr>
            <w:r w:rsidRPr="002310AD">
              <w:rPr>
                <w:rFonts w:eastAsia="Times New Roman" w:cs="Times New Roman"/>
                <w:b/>
                <w:bCs/>
                <w:szCs w:val="24"/>
              </w:rPr>
              <w:t>558658</w:t>
            </w:r>
          </w:p>
        </w:tc>
        <w:tc>
          <w:tcPr>
            <w:tcW w:w="680" w:type="dxa"/>
            <w:vAlign w:val="center"/>
          </w:tcPr>
          <w:p w14:paraId="2263ADD8" w14:textId="77777777" w:rsidR="004600FC" w:rsidRPr="002310AD" w:rsidRDefault="004600FC" w:rsidP="009E3CAD">
            <w:pPr>
              <w:autoSpaceDE w:val="0"/>
              <w:autoSpaceDN w:val="0"/>
              <w:adjustRightInd w:val="0"/>
              <w:jc w:val="center"/>
              <w:rPr>
                <w:rFonts w:eastAsia="Times New Roman" w:cs="Times New Roman"/>
                <w:b/>
                <w:bCs/>
                <w:szCs w:val="24"/>
              </w:rPr>
            </w:pPr>
            <w:r w:rsidRPr="002310AD">
              <w:rPr>
                <w:rFonts w:cs="Times New Roman"/>
                <w:b/>
                <w:szCs w:val="24"/>
              </w:rPr>
              <w:t>850115</w:t>
            </w:r>
          </w:p>
        </w:tc>
        <w:tc>
          <w:tcPr>
            <w:tcW w:w="680" w:type="dxa"/>
            <w:vAlign w:val="center"/>
          </w:tcPr>
          <w:p w14:paraId="651105D8" w14:textId="77777777" w:rsidR="004600FC" w:rsidRPr="002310AD" w:rsidRDefault="004600FC" w:rsidP="0039481E">
            <w:pPr>
              <w:pStyle w:val="Slikacentrirano2019"/>
              <w:rPr>
                <w:szCs w:val="24"/>
              </w:rPr>
            </w:pPr>
            <w:r w:rsidRPr="002310AD">
              <w:rPr>
                <w:szCs w:val="24"/>
              </w:rPr>
              <w:t>1294126</w:t>
            </w:r>
          </w:p>
        </w:tc>
      </w:tr>
    </w:tbl>
    <w:p w14:paraId="56DE2DA1" w14:textId="77777777" w:rsidR="004600FC" w:rsidRDefault="004600FC" w:rsidP="004600FC">
      <w:pPr>
        <w:contextualSpacing/>
        <w:rPr>
          <w:rFonts w:eastAsia="Times New Roman" w:cs="Calibri"/>
          <w:szCs w:val="24"/>
          <w:lang w:val="sr-Cyrl-RS"/>
        </w:rPr>
      </w:pPr>
    </w:p>
    <w:p w14:paraId="24895B1F" w14:textId="147A02B3" w:rsidR="004600FC" w:rsidRPr="003A5C42" w:rsidRDefault="004600FC" w:rsidP="007E26B9">
      <w:pPr>
        <w:ind w:firstLine="708"/>
        <w:contextualSpacing/>
        <w:rPr>
          <w:rFonts w:eastAsia="Times New Roman" w:cs="Calibri"/>
          <w:szCs w:val="24"/>
          <w:lang w:val="sr-Cyrl-RS"/>
        </w:rPr>
      </w:pPr>
      <w:r>
        <w:rPr>
          <w:rFonts w:eastAsia="Times New Roman" w:cs="Calibri"/>
          <w:szCs w:val="24"/>
          <w:lang w:val="sr-Cyrl-RS"/>
        </w:rPr>
        <w:t xml:space="preserve">Као што се види из </w:t>
      </w:r>
      <w:r w:rsidR="0039481E">
        <w:rPr>
          <w:rFonts w:eastAsia="Times New Roman" w:cs="Calibri"/>
          <w:szCs w:val="24"/>
          <w:lang w:val="sr-Cyrl-RS"/>
        </w:rPr>
        <w:t>графикона 26</w:t>
      </w:r>
      <w:r w:rsidRPr="0027183F">
        <w:rPr>
          <w:rFonts w:eastAsia="Times New Roman" w:cs="Calibri"/>
          <w:szCs w:val="24"/>
          <w:lang w:val="sr-Cyrl-RS"/>
        </w:rPr>
        <w:t xml:space="preserve">, </w:t>
      </w:r>
      <w:r w:rsidRPr="00E33551">
        <w:rPr>
          <w:lang w:val="sr-Cyrl-RS"/>
        </w:rPr>
        <w:t>сваке године долази до повећања количине депонованог отпада на санитарним депонијама</w:t>
      </w:r>
      <w:r w:rsidRPr="0027183F">
        <w:rPr>
          <w:rFonts w:eastAsia="Times New Roman" w:cs="Calibri"/>
          <w:szCs w:val="24"/>
          <w:lang w:val="sr-Cyrl-RS"/>
        </w:rPr>
        <w:t>. И даље се велике количине отпада одлажу на несанитарним депонијама.</w:t>
      </w:r>
    </w:p>
    <w:p w14:paraId="447981BD" w14:textId="48302E88" w:rsidR="004600FC" w:rsidRDefault="004600FC" w:rsidP="004600FC">
      <w:pPr>
        <w:rPr>
          <w:rFonts w:cs="Calibri"/>
          <w:lang w:val="sr-Cyrl-RS"/>
        </w:rPr>
      </w:pPr>
    </w:p>
    <w:p w14:paraId="7B75FE34" w14:textId="4E135248" w:rsidR="0039481E" w:rsidRPr="0039481E" w:rsidRDefault="0039481E" w:rsidP="0039481E">
      <w:pPr>
        <w:jc w:val="center"/>
        <w:rPr>
          <w:b/>
          <w:i/>
          <w:lang w:val="sr-Cyrl-RS"/>
        </w:rPr>
      </w:pPr>
      <w:r w:rsidRPr="00E42B22">
        <w:rPr>
          <w:b/>
          <w:i/>
          <w:lang w:val="sr-Cyrl-RS"/>
        </w:rPr>
        <w:t>Графикон 26. Приказ одложених количина отп</w:t>
      </w:r>
      <w:r>
        <w:rPr>
          <w:b/>
          <w:i/>
          <w:lang w:val="sr-Cyrl-RS"/>
        </w:rPr>
        <w:t xml:space="preserve">ада на санитарним депонијамa по </w:t>
      </w:r>
      <w:r w:rsidRPr="00E42B22">
        <w:rPr>
          <w:b/>
          <w:i/>
          <w:lang w:val="sr-Cyrl-RS"/>
        </w:rPr>
        <w:t xml:space="preserve">годинама </w:t>
      </w:r>
      <w:r w:rsidRPr="0039481E">
        <w:rPr>
          <w:b/>
          <w:i/>
          <w:lang w:val="sr-Cyrl-RS"/>
        </w:rPr>
        <w:t>(</w:t>
      </w:r>
      <w:r w:rsidRPr="00E42B22">
        <w:rPr>
          <w:b/>
          <w:i/>
        </w:rPr>
        <w:t>t</w:t>
      </w:r>
      <w:r w:rsidRPr="0039481E">
        <w:rPr>
          <w:b/>
          <w:i/>
          <w:lang w:val="sr-Cyrl-RS"/>
        </w:rPr>
        <w:t>)</w:t>
      </w:r>
    </w:p>
    <w:p w14:paraId="04730276" w14:textId="77777777" w:rsidR="004600FC" w:rsidRDefault="004600FC" w:rsidP="004600FC">
      <w:pPr>
        <w:jc w:val="center"/>
      </w:pPr>
      <w:r w:rsidRPr="00BF7507">
        <w:rPr>
          <w:noProof/>
          <w:lang w:val="sr-Latn-BA" w:eastAsia="sr-Latn-BA"/>
        </w:rPr>
        <w:drawing>
          <wp:inline distT="0" distB="0" distL="0" distR="0" wp14:anchorId="2324DF9C" wp14:editId="58A319EB">
            <wp:extent cx="3829685" cy="2002155"/>
            <wp:effectExtent l="0" t="0" r="18415" b="17145"/>
            <wp:docPr id="113395733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CFA0A6" w14:textId="77777777" w:rsidR="004600FC" w:rsidRDefault="004600FC" w:rsidP="004600FC">
      <w:pPr>
        <w:jc w:val="center"/>
        <w:rPr>
          <w:lang w:val="sr-Cyrl-RS"/>
        </w:rPr>
      </w:pPr>
    </w:p>
    <w:p w14:paraId="6A52F80A" w14:textId="1513943C" w:rsidR="004600FC" w:rsidRPr="00025B57" w:rsidRDefault="004600FC" w:rsidP="00025B57">
      <w:pPr>
        <w:spacing w:after="120"/>
        <w:rPr>
          <w:b/>
          <w:i/>
          <w:lang w:val="sr-Cyrl-RS"/>
        </w:rPr>
      </w:pPr>
      <w:r>
        <w:rPr>
          <w:lang w:val="sr-Cyrl-RS"/>
        </w:rPr>
        <w:br w:type="page"/>
      </w:r>
      <w:r w:rsidRPr="00025B57">
        <w:rPr>
          <w:b/>
          <w:i/>
          <w:lang w:val="sr-Cyrl-RS"/>
        </w:rPr>
        <w:lastRenderedPageBreak/>
        <w:t xml:space="preserve">Табела </w:t>
      </w:r>
      <w:r w:rsidR="00025B57" w:rsidRPr="00025B57">
        <w:rPr>
          <w:b/>
          <w:i/>
          <w:lang w:val="sr-Cyrl-RS"/>
        </w:rPr>
        <w:t>28</w:t>
      </w:r>
      <w:r w:rsidRPr="00025B57">
        <w:rPr>
          <w:b/>
          <w:i/>
          <w:lang w:val="sr-Cyrl-RS"/>
        </w:rPr>
        <w:t>. Индикатори комуналног отпада Еуростата</w:t>
      </w:r>
    </w:p>
    <w:tbl>
      <w:tblPr>
        <w:tblW w:w="92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31"/>
        <w:gridCol w:w="1096"/>
        <w:gridCol w:w="1417"/>
        <w:gridCol w:w="1096"/>
        <w:gridCol w:w="1096"/>
        <w:gridCol w:w="1096"/>
        <w:gridCol w:w="1096"/>
        <w:gridCol w:w="1096"/>
      </w:tblGrid>
      <w:tr w:rsidR="004600FC" w:rsidRPr="00676927" w14:paraId="6603826E" w14:textId="77777777" w:rsidTr="00FD5F28">
        <w:trPr>
          <w:trHeight w:val="330"/>
        </w:trPr>
        <w:tc>
          <w:tcPr>
            <w:tcW w:w="1786" w:type="dxa"/>
            <w:shd w:val="clear" w:color="auto" w:fill="BDD6EE" w:themeFill="accent1" w:themeFillTint="66"/>
            <w:noWrap/>
            <w:vAlign w:val="center"/>
            <w:hideMark/>
          </w:tcPr>
          <w:p w14:paraId="0C027B84" w14:textId="77777777" w:rsidR="004600FC" w:rsidRPr="00FD5F28" w:rsidRDefault="004600FC" w:rsidP="009E3CAD">
            <w:pPr>
              <w:spacing w:line="216" w:lineRule="auto"/>
              <w:jc w:val="center"/>
              <w:rPr>
                <w:rFonts w:eastAsia="Times New Roman" w:cs="Times New Roman"/>
                <w:b/>
                <w:bCs/>
                <w:color w:val="000000"/>
                <w:sz w:val="22"/>
                <w:szCs w:val="20"/>
                <w:lang w:val="sr-Cyrl-RS"/>
              </w:rPr>
            </w:pPr>
            <w:r w:rsidRPr="00FD5F28">
              <w:rPr>
                <w:rFonts w:eastAsia="Times New Roman" w:cs="Times New Roman"/>
                <w:b/>
                <w:bCs/>
                <w:color w:val="000000"/>
                <w:sz w:val="22"/>
                <w:szCs w:val="20"/>
                <w:lang w:val="sr-Cyrl-RS"/>
              </w:rPr>
              <w:t>Индикатор</w:t>
            </w:r>
          </w:p>
        </w:tc>
        <w:tc>
          <w:tcPr>
            <w:tcW w:w="1008" w:type="dxa"/>
            <w:shd w:val="clear" w:color="auto" w:fill="BDD6EE" w:themeFill="accent1" w:themeFillTint="66"/>
            <w:noWrap/>
            <w:vAlign w:val="center"/>
            <w:hideMark/>
          </w:tcPr>
          <w:p w14:paraId="56492F4C" w14:textId="77777777" w:rsidR="004600FC" w:rsidRPr="00FD5F28" w:rsidRDefault="004600FC" w:rsidP="009E3CAD">
            <w:pPr>
              <w:spacing w:line="216" w:lineRule="auto"/>
              <w:jc w:val="center"/>
              <w:rPr>
                <w:rFonts w:eastAsia="Times New Roman" w:cs="Times New Roman"/>
                <w:b/>
                <w:bCs/>
                <w:color w:val="000000"/>
                <w:sz w:val="22"/>
                <w:szCs w:val="20"/>
              </w:rPr>
            </w:pPr>
            <w:r w:rsidRPr="00FD5F28">
              <w:rPr>
                <w:rFonts w:eastAsia="Times New Roman" w:cs="Times New Roman"/>
                <w:b/>
                <w:bCs/>
                <w:color w:val="000000"/>
                <w:sz w:val="22"/>
                <w:szCs w:val="20"/>
              </w:rPr>
              <w:t>2016</w:t>
            </w:r>
          </w:p>
        </w:tc>
        <w:tc>
          <w:tcPr>
            <w:tcW w:w="1417" w:type="dxa"/>
            <w:shd w:val="clear" w:color="auto" w:fill="BDD6EE" w:themeFill="accent1" w:themeFillTint="66"/>
            <w:noWrap/>
            <w:vAlign w:val="center"/>
            <w:hideMark/>
          </w:tcPr>
          <w:p w14:paraId="50A8673A" w14:textId="77777777" w:rsidR="004600FC" w:rsidRPr="00FD5F28" w:rsidRDefault="004600FC" w:rsidP="009E3CAD">
            <w:pPr>
              <w:spacing w:line="216" w:lineRule="auto"/>
              <w:jc w:val="center"/>
              <w:rPr>
                <w:rFonts w:eastAsia="Times New Roman" w:cs="Times New Roman"/>
                <w:b/>
                <w:bCs/>
                <w:color w:val="000000"/>
                <w:sz w:val="22"/>
                <w:szCs w:val="20"/>
              </w:rPr>
            </w:pPr>
            <w:r w:rsidRPr="00FD5F28">
              <w:rPr>
                <w:rFonts w:eastAsia="Times New Roman" w:cs="Times New Roman"/>
                <w:b/>
                <w:bCs/>
                <w:color w:val="000000"/>
                <w:sz w:val="22"/>
                <w:szCs w:val="20"/>
              </w:rPr>
              <w:t>2017</w:t>
            </w:r>
          </w:p>
        </w:tc>
        <w:tc>
          <w:tcPr>
            <w:tcW w:w="1008" w:type="dxa"/>
            <w:shd w:val="clear" w:color="auto" w:fill="BDD6EE" w:themeFill="accent1" w:themeFillTint="66"/>
            <w:noWrap/>
            <w:vAlign w:val="center"/>
            <w:hideMark/>
          </w:tcPr>
          <w:p w14:paraId="678CF622" w14:textId="77777777" w:rsidR="004600FC" w:rsidRPr="00FD5F28" w:rsidRDefault="004600FC" w:rsidP="009E3CAD">
            <w:pPr>
              <w:spacing w:line="216" w:lineRule="auto"/>
              <w:jc w:val="center"/>
              <w:rPr>
                <w:rFonts w:eastAsia="Times New Roman" w:cs="Times New Roman"/>
                <w:b/>
                <w:bCs/>
                <w:color w:val="000000"/>
                <w:sz w:val="22"/>
                <w:szCs w:val="20"/>
              </w:rPr>
            </w:pPr>
            <w:r w:rsidRPr="00FD5F28">
              <w:rPr>
                <w:rFonts w:eastAsia="Times New Roman" w:cs="Times New Roman"/>
                <w:b/>
                <w:bCs/>
                <w:color w:val="000000"/>
                <w:sz w:val="22"/>
                <w:szCs w:val="20"/>
              </w:rPr>
              <w:t>2018</w:t>
            </w:r>
          </w:p>
        </w:tc>
        <w:tc>
          <w:tcPr>
            <w:tcW w:w="1008" w:type="dxa"/>
            <w:shd w:val="clear" w:color="auto" w:fill="BDD6EE" w:themeFill="accent1" w:themeFillTint="66"/>
            <w:noWrap/>
            <w:vAlign w:val="center"/>
            <w:hideMark/>
          </w:tcPr>
          <w:p w14:paraId="25CB5CEE" w14:textId="77777777" w:rsidR="004600FC" w:rsidRPr="00FD5F28" w:rsidRDefault="004600FC" w:rsidP="009E3CAD">
            <w:pPr>
              <w:spacing w:line="216" w:lineRule="auto"/>
              <w:jc w:val="center"/>
              <w:rPr>
                <w:rFonts w:eastAsia="Times New Roman" w:cs="Times New Roman"/>
                <w:b/>
                <w:bCs/>
                <w:color w:val="000000"/>
                <w:sz w:val="22"/>
                <w:szCs w:val="20"/>
              </w:rPr>
            </w:pPr>
            <w:r w:rsidRPr="00FD5F28">
              <w:rPr>
                <w:rFonts w:eastAsia="Times New Roman" w:cs="Times New Roman"/>
                <w:b/>
                <w:bCs/>
                <w:color w:val="000000"/>
                <w:sz w:val="22"/>
                <w:szCs w:val="20"/>
              </w:rPr>
              <w:t>2019</w:t>
            </w:r>
          </w:p>
        </w:tc>
        <w:tc>
          <w:tcPr>
            <w:tcW w:w="1008" w:type="dxa"/>
            <w:shd w:val="clear" w:color="auto" w:fill="BDD6EE" w:themeFill="accent1" w:themeFillTint="66"/>
            <w:noWrap/>
            <w:vAlign w:val="center"/>
            <w:hideMark/>
          </w:tcPr>
          <w:p w14:paraId="05B8E37E" w14:textId="77777777" w:rsidR="004600FC" w:rsidRPr="00FD5F28" w:rsidRDefault="004600FC" w:rsidP="009E3CAD">
            <w:pPr>
              <w:spacing w:line="216" w:lineRule="auto"/>
              <w:jc w:val="center"/>
              <w:rPr>
                <w:rFonts w:eastAsia="Times New Roman" w:cs="Times New Roman"/>
                <w:b/>
                <w:bCs/>
                <w:color w:val="000000"/>
                <w:sz w:val="22"/>
                <w:szCs w:val="20"/>
              </w:rPr>
            </w:pPr>
            <w:r w:rsidRPr="00FD5F28">
              <w:rPr>
                <w:rFonts w:eastAsia="Times New Roman" w:cs="Times New Roman"/>
                <w:b/>
                <w:bCs/>
                <w:color w:val="000000"/>
                <w:sz w:val="22"/>
                <w:szCs w:val="20"/>
              </w:rPr>
              <w:t>2020</w:t>
            </w:r>
          </w:p>
        </w:tc>
        <w:tc>
          <w:tcPr>
            <w:tcW w:w="1008" w:type="dxa"/>
            <w:shd w:val="clear" w:color="auto" w:fill="BDD6EE" w:themeFill="accent1" w:themeFillTint="66"/>
            <w:noWrap/>
            <w:vAlign w:val="center"/>
            <w:hideMark/>
          </w:tcPr>
          <w:p w14:paraId="20FC01C3" w14:textId="77777777" w:rsidR="004600FC" w:rsidRPr="00FD5F28" w:rsidRDefault="004600FC" w:rsidP="009E3CAD">
            <w:pPr>
              <w:spacing w:line="216" w:lineRule="auto"/>
              <w:jc w:val="center"/>
              <w:rPr>
                <w:rFonts w:eastAsia="Times New Roman" w:cs="Times New Roman"/>
                <w:b/>
                <w:bCs/>
                <w:color w:val="000000"/>
                <w:sz w:val="22"/>
                <w:szCs w:val="20"/>
              </w:rPr>
            </w:pPr>
            <w:r w:rsidRPr="00FD5F28">
              <w:rPr>
                <w:rFonts w:eastAsia="Times New Roman" w:cs="Times New Roman"/>
                <w:b/>
                <w:bCs/>
                <w:color w:val="000000"/>
                <w:sz w:val="22"/>
                <w:szCs w:val="20"/>
              </w:rPr>
              <w:t>2021</w:t>
            </w:r>
          </w:p>
        </w:tc>
        <w:tc>
          <w:tcPr>
            <w:tcW w:w="1008" w:type="dxa"/>
            <w:shd w:val="clear" w:color="auto" w:fill="BDD6EE" w:themeFill="accent1" w:themeFillTint="66"/>
            <w:noWrap/>
            <w:vAlign w:val="center"/>
            <w:hideMark/>
          </w:tcPr>
          <w:p w14:paraId="7EDC5706" w14:textId="77777777" w:rsidR="004600FC" w:rsidRPr="00FD5F28" w:rsidRDefault="004600FC" w:rsidP="009E3CAD">
            <w:pPr>
              <w:spacing w:line="216" w:lineRule="auto"/>
              <w:jc w:val="center"/>
              <w:rPr>
                <w:rFonts w:eastAsia="Times New Roman" w:cs="Times New Roman"/>
                <w:b/>
                <w:bCs/>
                <w:color w:val="000000"/>
                <w:sz w:val="22"/>
                <w:szCs w:val="20"/>
              </w:rPr>
            </w:pPr>
            <w:r w:rsidRPr="00FD5F28">
              <w:rPr>
                <w:rFonts w:eastAsia="Times New Roman" w:cs="Times New Roman"/>
                <w:b/>
                <w:bCs/>
                <w:color w:val="000000"/>
                <w:sz w:val="22"/>
                <w:szCs w:val="20"/>
              </w:rPr>
              <w:t>2022</w:t>
            </w:r>
          </w:p>
        </w:tc>
      </w:tr>
      <w:tr w:rsidR="004600FC" w:rsidRPr="00FF55A4" w14:paraId="542508E3" w14:textId="77777777" w:rsidTr="009E3CAD">
        <w:trPr>
          <w:trHeight w:val="525"/>
        </w:trPr>
        <w:tc>
          <w:tcPr>
            <w:tcW w:w="1786" w:type="dxa"/>
            <w:vAlign w:val="center"/>
            <w:hideMark/>
          </w:tcPr>
          <w:p w14:paraId="2FAF9C8A" w14:textId="77777777" w:rsidR="004600FC" w:rsidRPr="00FD5F28" w:rsidRDefault="004600FC" w:rsidP="009E3CAD">
            <w:pPr>
              <w:spacing w:line="216" w:lineRule="auto"/>
              <w:rPr>
                <w:rFonts w:eastAsia="Times New Roman" w:cs="Times New Roman"/>
                <w:color w:val="000000"/>
                <w:sz w:val="22"/>
                <w:szCs w:val="20"/>
                <w:lang w:val="sr-Cyrl-RS"/>
              </w:rPr>
            </w:pPr>
            <w:r w:rsidRPr="00FD5F28">
              <w:rPr>
                <w:rFonts w:eastAsia="Times New Roman" w:cs="Times New Roman"/>
                <w:color w:val="000000"/>
                <w:sz w:val="22"/>
                <w:szCs w:val="20"/>
                <w:lang w:val="sr-Cyrl-RS"/>
              </w:rPr>
              <w:t xml:space="preserve">Укупно генериса-ни комунални отпад </w:t>
            </w:r>
            <w:r w:rsidRPr="00FD5F28">
              <w:rPr>
                <w:rFonts w:eastAsia="Times New Roman" w:cs="Times New Roman"/>
                <w:color w:val="000000"/>
                <w:sz w:val="22"/>
                <w:szCs w:val="20"/>
                <w:lang w:val="en-GB"/>
              </w:rPr>
              <w:t>[t]</w:t>
            </w:r>
          </w:p>
        </w:tc>
        <w:tc>
          <w:tcPr>
            <w:tcW w:w="1008" w:type="dxa"/>
            <w:noWrap/>
            <w:vAlign w:val="center"/>
            <w:hideMark/>
          </w:tcPr>
          <w:p w14:paraId="7F152728"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2.356.171</w:t>
            </w:r>
          </w:p>
        </w:tc>
        <w:tc>
          <w:tcPr>
            <w:tcW w:w="1417" w:type="dxa"/>
            <w:noWrap/>
            <w:vAlign w:val="center"/>
            <w:hideMark/>
          </w:tcPr>
          <w:p w14:paraId="698C1F3E"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2.697.857</w:t>
            </w:r>
          </w:p>
        </w:tc>
        <w:tc>
          <w:tcPr>
            <w:tcW w:w="1008" w:type="dxa"/>
            <w:noWrap/>
            <w:vAlign w:val="center"/>
            <w:hideMark/>
          </w:tcPr>
          <w:p w14:paraId="3F977526"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2.795.296</w:t>
            </w:r>
          </w:p>
        </w:tc>
        <w:tc>
          <w:tcPr>
            <w:tcW w:w="1008" w:type="dxa"/>
            <w:noWrap/>
            <w:vAlign w:val="center"/>
            <w:hideMark/>
          </w:tcPr>
          <w:p w14:paraId="307614AA"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2.827.910</w:t>
            </w:r>
          </w:p>
        </w:tc>
        <w:tc>
          <w:tcPr>
            <w:tcW w:w="1008" w:type="dxa"/>
            <w:noWrap/>
            <w:vAlign w:val="center"/>
            <w:hideMark/>
          </w:tcPr>
          <w:p w14:paraId="3D0379C7"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2.947.497</w:t>
            </w:r>
          </w:p>
        </w:tc>
        <w:tc>
          <w:tcPr>
            <w:tcW w:w="1008" w:type="dxa"/>
            <w:noWrap/>
            <w:vAlign w:val="center"/>
            <w:hideMark/>
          </w:tcPr>
          <w:p w14:paraId="49638DBA"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3.021.741</w:t>
            </w:r>
          </w:p>
        </w:tc>
        <w:tc>
          <w:tcPr>
            <w:tcW w:w="1008" w:type="dxa"/>
            <w:noWrap/>
            <w:vAlign w:val="center"/>
            <w:hideMark/>
          </w:tcPr>
          <w:p w14:paraId="0B40E886"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3.178.770</w:t>
            </w:r>
          </w:p>
        </w:tc>
      </w:tr>
      <w:tr w:rsidR="004600FC" w:rsidRPr="00FF55A4" w14:paraId="673E7E17" w14:textId="77777777" w:rsidTr="009E3CAD">
        <w:trPr>
          <w:trHeight w:val="525"/>
        </w:trPr>
        <w:tc>
          <w:tcPr>
            <w:tcW w:w="1786" w:type="dxa"/>
            <w:vAlign w:val="center"/>
            <w:hideMark/>
          </w:tcPr>
          <w:p w14:paraId="2BD2CCC0" w14:textId="77777777" w:rsidR="004600FC" w:rsidRPr="00FD5F28" w:rsidRDefault="004600FC" w:rsidP="009E3CAD">
            <w:pPr>
              <w:spacing w:line="216" w:lineRule="auto"/>
              <w:rPr>
                <w:rFonts w:eastAsia="Times New Roman" w:cs="Times New Roman"/>
                <w:color w:val="000000"/>
                <w:sz w:val="22"/>
                <w:szCs w:val="20"/>
                <w:lang w:val="sr-Cyrl-RS"/>
              </w:rPr>
            </w:pPr>
            <w:r w:rsidRPr="00FD5F28">
              <w:rPr>
                <w:rFonts w:eastAsia="Times New Roman" w:cs="Times New Roman"/>
                <w:color w:val="000000"/>
                <w:sz w:val="22"/>
                <w:szCs w:val="20"/>
                <w:lang w:val="sr-Cyrl-RS"/>
              </w:rPr>
              <w:t xml:space="preserve">Укупно депоно-вани комунални отпад </w:t>
            </w:r>
            <w:r w:rsidRPr="00FD5F28">
              <w:rPr>
                <w:rFonts w:eastAsia="Times New Roman" w:cs="Times New Roman"/>
                <w:color w:val="000000"/>
                <w:sz w:val="22"/>
                <w:szCs w:val="20"/>
                <w:lang w:val="en-GB"/>
              </w:rPr>
              <w:t>[t]</w:t>
            </w:r>
          </w:p>
        </w:tc>
        <w:tc>
          <w:tcPr>
            <w:tcW w:w="1008" w:type="dxa"/>
            <w:noWrap/>
            <w:vAlign w:val="center"/>
            <w:hideMark/>
          </w:tcPr>
          <w:p w14:paraId="5105A4E3"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1.885.275</w:t>
            </w:r>
          </w:p>
        </w:tc>
        <w:tc>
          <w:tcPr>
            <w:tcW w:w="1417" w:type="dxa"/>
            <w:noWrap/>
            <w:vAlign w:val="center"/>
            <w:hideMark/>
          </w:tcPr>
          <w:p w14:paraId="609368B6"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2.161.250</w:t>
            </w:r>
          </w:p>
        </w:tc>
        <w:tc>
          <w:tcPr>
            <w:tcW w:w="1008" w:type="dxa"/>
            <w:noWrap/>
            <w:vAlign w:val="center"/>
            <w:hideMark/>
          </w:tcPr>
          <w:p w14:paraId="1224FC91"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2.223.864</w:t>
            </w:r>
          </w:p>
        </w:tc>
        <w:tc>
          <w:tcPr>
            <w:tcW w:w="1008" w:type="dxa"/>
            <w:noWrap/>
            <w:vAlign w:val="center"/>
            <w:hideMark/>
          </w:tcPr>
          <w:p w14:paraId="2FF9F01D"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2.243.661</w:t>
            </w:r>
          </w:p>
        </w:tc>
        <w:tc>
          <w:tcPr>
            <w:tcW w:w="1008" w:type="dxa"/>
            <w:noWrap/>
            <w:vAlign w:val="center"/>
            <w:hideMark/>
          </w:tcPr>
          <w:p w14:paraId="227D4D2C"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2.341.732</w:t>
            </w:r>
          </w:p>
        </w:tc>
        <w:tc>
          <w:tcPr>
            <w:tcW w:w="1008" w:type="dxa"/>
            <w:noWrap/>
            <w:vAlign w:val="center"/>
            <w:hideMark/>
          </w:tcPr>
          <w:p w14:paraId="3C065326"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2.356.432</w:t>
            </w:r>
          </w:p>
        </w:tc>
        <w:tc>
          <w:tcPr>
            <w:tcW w:w="1008" w:type="dxa"/>
            <w:noWrap/>
            <w:vAlign w:val="center"/>
            <w:hideMark/>
          </w:tcPr>
          <w:p w14:paraId="59B09B31"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2.457.216</w:t>
            </w:r>
          </w:p>
        </w:tc>
      </w:tr>
      <w:tr w:rsidR="004600FC" w:rsidRPr="00FF55A4" w14:paraId="00CC842A" w14:textId="77777777" w:rsidTr="009E3CAD">
        <w:trPr>
          <w:trHeight w:val="525"/>
        </w:trPr>
        <w:tc>
          <w:tcPr>
            <w:tcW w:w="1786" w:type="dxa"/>
            <w:vAlign w:val="center"/>
            <w:hideMark/>
          </w:tcPr>
          <w:p w14:paraId="637829A5" w14:textId="77777777" w:rsidR="004600FC" w:rsidRPr="00FD5F28" w:rsidRDefault="004600FC" w:rsidP="009E3CAD">
            <w:pPr>
              <w:spacing w:line="216" w:lineRule="auto"/>
              <w:rPr>
                <w:rFonts w:eastAsia="Times New Roman" w:cs="Times New Roman"/>
                <w:color w:val="000000"/>
                <w:sz w:val="22"/>
                <w:szCs w:val="20"/>
              </w:rPr>
            </w:pPr>
            <w:r w:rsidRPr="00FD5F28">
              <w:rPr>
                <w:rFonts w:eastAsia="Times New Roman" w:cs="Times New Roman"/>
                <w:color w:val="000000"/>
                <w:sz w:val="22"/>
                <w:szCs w:val="20"/>
                <w:lang w:val="sr-Cyrl-RS"/>
              </w:rPr>
              <w:t xml:space="preserve">Укупни комунални отпад депонован на санитарним депонијама </w:t>
            </w:r>
            <w:r w:rsidRPr="00FD5F28">
              <w:rPr>
                <w:rFonts w:eastAsia="Times New Roman" w:cs="Times New Roman"/>
                <w:color w:val="000000"/>
                <w:sz w:val="22"/>
                <w:szCs w:val="20"/>
                <w:lang w:val="en-GB"/>
              </w:rPr>
              <w:t>[t]</w:t>
            </w:r>
          </w:p>
        </w:tc>
        <w:tc>
          <w:tcPr>
            <w:tcW w:w="1008" w:type="dxa"/>
            <w:noWrap/>
            <w:vAlign w:val="center"/>
            <w:hideMark/>
          </w:tcPr>
          <w:p w14:paraId="13E2915C"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463.497</w:t>
            </w:r>
          </w:p>
        </w:tc>
        <w:tc>
          <w:tcPr>
            <w:tcW w:w="1417" w:type="dxa"/>
            <w:noWrap/>
            <w:vAlign w:val="center"/>
            <w:hideMark/>
          </w:tcPr>
          <w:p w14:paraId="75EF37E8"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437.878</w:t>
            </w:r>
          </w:p>
        </w:tc>
        <w:tc>
          <w:tcPr>
            <w:tcW w:w="1008" w:type="dxa"/>
            <w:noWrap/>
            <w:vAlign w:val="center"/>
            <w:hideMark/>
          </w:tcPr>
          <w:p w14:paraId="7540B60A"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439.642</w:t>
            </w:r>
          </w:p>
        </w:tc>
        <w:tc>
          <w:tcPr>
            <w:tcW w:w="1008" w:type="dxa"/>
            <w:noWrap/>
            <w:vAlign w:val="center"/>
            <w:hideMark/>
          </w:tcPr>
          <w:p w14:paraId="4E949A17"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500.897</w:t>
            </w:r>
          </w:p>
        </w:tc>
        <w:tc>
          <w:tcPr>
            <w:tcW w:w="1008" w:type="dxa"/>
            <w:noWrap/>
            <w:vAlign w:val="center"/>
            <w:hideMark/>
          </w:tcPr>
          <w:p w14:paraId="35E832F5"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558.568</w:t>
            </w:r>
          </w:p>
        </w:tc>
        <w:tc>
          <w:tcPr>
            <w:tcW w:w="1008" w:type="dxa"/>
            <w:noWrap/>
            <w:vAlign w:val="center"/>
            <w:hideMark/>
          </w:tcPr>
          <w:p w14:paraId="27F7A93D"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850.115</w:t>
            </w:r>
          </w:p>
        </w:tc>
        <w:tc>
          <w:tcPr>
            <w:tcW w:w="1008" w:type="dxa"/>
            <w:noWrap/>
            <w:vAlign w:val="center"/>
            <w:hideMark/>
          </w:tcPr>
          <w:p w14:paraId="63244088"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1.294.126</w:t>
            </w:r>
          </w:p>
        </w:tc>
      </w:tr>
      <w:tr w:rsidR="004600FC" w:rsidRPr="00FF55A4" w14:paraId="77ABCEA4" w14:textId="77777777" w:rsidTr="009E3CAD">
        <w:trPr>
          <w:trHeight w:val="525"/>
        </w:trPr>
        <w:tc>
          <w:tcPr>
            <w:tcW w:w="1786" w:type="dxa"/>
            <w:vAlign w:val="center"/>
            <w:hideMark/>
          </w:tcPr>
          <w:p w14:paraId="40F7022B" w14:textId="77777777" w:rsidR="004600FC" w:rsidRPr="00FD5F28" w:rsidRDefault="004600FC" w:rsidP="009E3CAD">
            <w:pPr>
              <w:spacing w:line="216" w:lineRule="auto"/>
              <w:rPr>
                <w:rFonts w:eastAsia="Times New Roman" w:cs="Times New Roman"/>
                <w:color w:val="000000"/>
                <w:sz w:val="22"/>
                <w:szCs w:val="20"/>
              </w:rPr>
            </w:pPr>
            <w:r w:rsidRPr="00FD5F28">
              <w:rPr>
                <w:rFonts w:eastAsia="Times New Roman" w:cs="Times New Roman"/>
                <w:color w:val="000000"/>
                <w:sz w:val="22"/>
                <w:szCs w:val="20"/>
                <w:lang w:val="sr-Cyrl-RS"/>
              </w:rPr>
              <w:t>Укупни комунални отпад депонован на несанитарним депонијамав</w:t>
            </w:r>
            <w:r w:rsidRPr="00FD5F28">
              <w:rPr>
                <w:rFonts w:eastAsia="Times New Roman" w:cs="Times New Roman"/>
                <w:color w:val="000000"/>
                <w:sz w:val="22"/>
                <w:szCs w:val="20"/>
                <w:lang w:val="en-GB"/>
              </w:rPr>
              <w:t xml:space="preserve"> [t]</w:t>
            </w:r>
          </w:p>
        </w:tc>
        <w:tc>
          <w:tcPr>
            <w:tcW w:w="1008" w:type="dxa"/>
            <w:noWrap/>
            <w:vAlign w:val="center"/>
            <w:hideMark/>
          </w:tcPr>
          <w:p w14:paraId="5F1B0D54"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1.421.778</w:t>
            </w:r>
          </w:p>
        </w:tc>
        <w:tc>
          <w:tcPr>
            <w:tcW w:w="1417" w:type="dxa"/>
            <w:noWrap/>
            <w:vAlign w:val="center"/>
            <w:hideMark/>
          </w:tcPr>
          <w:p w14:paraId="2BDB2F6D"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1.723.372</w:t>
            </w:r>
          </w:p>
        </w:tc>
        <w:tc>
          <w:tcPr>
            <w:tcW w:w="1008" w:type="dxa"/>
            <w:noWrap/>
            <w:vAlign w:val="center"/>
            <w:hideMark/>
          </w:tcPr>
          <w:p w14:paraId="12B72F42"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1.784.222</w:t>
            </w:r>
          </w:p>
        </w:tc>
        <w:tc>
          <w:tcPr>
            <w:tcW w:w="1008" w:type="dxa"/>
            <w:noWrap/>
            <w:vAlign w:val="center"/>
            <w:hideMark/>
          </w:tcPr>
          <w:p w14:paraId="189CB578"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1.742.764</w:t>
            </w:r>
          </w:p>
        </w:tc>
        <w:tc>
          <w:tcPr>
            <w:tcW w:w="1008" w:type="dxa"/>
            <w:noWrap/>
            <w:vAlign w:val="center"/>
            <w:hideMark/>
          </w:tcPr>
          <w:p w14:paraId="4EEA82CD"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1.783.164</w:t>
            </w:r>
          </w:p>
        </w:tc>
        <w:tc>
          <w:tcPr>
            <w:tcW w:w="1008" w:type="dxa"/>
            <w:noWrap/>
            <w:vAlign w:val="center"/>
            <w:hideMark/>
          </w:tcPr>
          <w:p w14:paraId="15A8D3E2"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1.506.317</w:t>
            </w:r>
          </w:p>
        </w:tc>
        <w:tc>
          <w:tcPr>
            <w:tcW w:w="1008" w:type="dxa"/>
            <w:noWrap/>
            <w:vAlign w:val="center"/>
            <w:hideMark/>
          </w:tcPr>
          <w:p w14:paraId="08D53DAD"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1.163.090</w:t>
            </w:r>
          </w:p>
        </w:tc>
      </w:tr>
      <w:tr w:rsidR="004600FC" w:rsidRPr="00FF55A4" w14:paraId="795F4CE1" w14:textId="77777777" w:rsidTr="009E3CAD">
        <w:trPr>
          <w:trHeight w:val="525"/>
        </w:trPr>
        <w:tc>
          <w:tcPr>
            <w:tcW w:w="1786" w:type="dxa"/>
            <w:vAlign w:val="center"/>
            <w:hideMark/>
          </w:tcPr>
          <w:p w14:paraId="15235DA5" w14:textId="77777777" w:rsidR="004600FC" w:rsidRPr="00FD5F28" w:rsidRDefault="004600FC" w:rsidP="009E3CAD">
            <w:pPr>
              <w:spacing w:line="216" w:lineRule="auto"/>
              <w:rPr>
                <w:rFonts w:eastAsia="Times New Roman" w:cs="Times New Roman"/>
                <w:color w:val="000000"/>
                <w:sz w:val="22"/>
                <w:szCs w:val="20"/>
              </w:rPr>
            </w:pPr>
            <w:r w:rsidRPr="00FD5F28">
              <w:rPr>
                <w:rFonts w:eastAsia="Times New Roman" w:cs="Times New Roman"/>
                <w:color w:val="000000"/>
                <w:sz w:val="22"/>
                <w:szCs w:val="20"/>
                <w:lang w:val="sr-Cyrl-RS"/>
              </w:rPr>
              <w:t>Удео комуналног отпада депонован на несанитарним депонијама у односу на генерисани</w:t>
            </w:r>
            <w:r w:rsidRPr="00FD5F28">
              <w:rPr>
                <w:rFonts w:eastAsia="Times New Roman" w:cs="Times New Roman"/>
                <w:color w:val="000000"/>
                <w:sz w:val="22"/>
                <w:szCs w:val="20"/>
                <w:lang w:val="en-GB"/>
              </w:rPr>
              <w:t xml:space="preserve"> [%]</w:t>
            </w:r>
          </w:p>
        </w:tc>
        <w:tc>
          <w:tcPr>
            <w:tcW w:w="1008" w:type="dxa"/>
            <w:noWrap/>
            <w:vAlign w:val="center"/>
            <w:hideMark/>
          </w:tcPr>
          <w:p w14:paraId="08CC445C"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60.34</w:t>
            </w:r>
          </w:p>
        </w:tc>
        <w:tc>
          <w:tcPr>
            <w:tcW w:w="1417" w:type="dxa"/>
            <w:noWrap/>
            <w:vAlign w:val="center"/>
            <w:hideMark/>
          </w:tcPr>
          <w:p w14:paraId="1F67207E"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63.66</w:t>
            </w:r>
          </w:p>
        </w:tc>
        <w:tc>
          <w:tcPr>
            <w:tcW w:w="1008" w:type="dxa"/>
            <w:noWrap/>
            <w:vAlign w:val="center"/>
            <w:hideMark/>
          </w:tcPr>
          <w:p w14:paraId="5256358C"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63.83</w:t>
            </w:r>
          </w:p>
        </w:tc>
        <w:tc>
          <w:tcPr>
            <w:tcW w:w="1008" w:type="dxa"/>
            <w:noWrap/>
            <w:vAlign w:val="center"/>
            <w:hideMark/>
          </w:tcPr>
          <w:p w14:paraId="50512967"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61.63</w:t>
            </w:r>
          </w:p>
        </w:tc>
        <w:tc>
          <w:tcPr>
            <w:tcW w:w="1008" w:type="dxa"/>
            <w:noWrap/>
            <w:vAlign w:val="center"/>
            <w:hideMark/>
          </w:tcPr>
          <w:p w14:paraId="54AE43AF"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60.50</w:t>
            </w:r>
          </w:p>
        </w:tc>
        <w:tc>
          <w:tcPr>
            <w:tcW w:w="1008" w:type="dxa"/>
            <w:noWrap/>
            <w:vAlign w:val="center"/>
            <w:hideMark/>
          </w:tcPr>
          <w:p w14:paraId="3C6786A9"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49.85</w:t>
            </w:r>
          </w:p>
        </w:tc>
        <w:tc>
          <w:tcPr>
            <w:tcW w:w="1008" w:type="dxa"/>
            <w:noWrap/>
            <w:vAlign w:val="center"/>
            <w:hideMark/>
          </w:tcPr>
          <w:p w14:paraId="6AA5E56C"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36.59</w:t>
            </w:r>
          </w:p>
        </w:tc>
      </w:tr>
      <w:tr w:rsidR="004600FC" w:rsidRPr="00FF55A4" w14:paraId="26018A19" w14:textId="77777777" w:rsidTr="009E3CAD">
        <w:trPr>
          <w:trHeight w:val="525"/>
        </w:trPr>
        <w:tc>
          <w:tcPr>
            <w:tcW w:w="1786" w:type="dxa"/>
            <w:vAlign w:val="center"/>
            <w:hideMark/>
          </w:tcPr>
          <w:p w14:paraId="58153C1D" w14:textId="77777777" w:rsidR="004600FC" w:rsidRPr="00FD5F28" w:rsidRDefault="004600FC" w:rsidP="009E3CAD">
            <w:pPr>
              <w:spacing w:line="216" w:lineRule="auto"/>
              <w:rPr>
                <w:rFonts w:eastAsia="Times New Roman" w:cs="Times New Roman"/>
                <w:color w:val="000000"/>
                <w:sz w:val="22"/>
                <w:szCs w:val="20"/>
              </w:rPr>
            </w:pPr>
            <w:r w:rsidRPr="00FD5F28">
              <w:rPr>
                <w:rFonts w:eastAsia="Times New Roman" w:cs="Times New Roman"/>
                <w:color w:val="000000"/>
                <w:sz w:val="22"/>
                <w:szCs w:val="20"/>
                <w:lang w:val="sr-Cyrl-RS"/>
              </w:rPr>
              <w:t>Удео комуналног отпада депонован на несанитарним депонијама у односу на депоновани</w:t>
            </w:r>
            <w:r w:rsidRPr="00FD5F28">
              <w:rPr>
                <w:rFonts w:eastAsia="Times New Roman" w:cs="Times New Roman"/>
                <w:color w:val="000000"/>
                <w:sz w:val="22"/>
                <w:szCs w:val="20"/>
              </w:rPr>
              <w:t xml:space="preserve"> [%]</w:t>
            </w:r>
          </w:p>
        </w:tc>
        <w:tc>
          <w:tcPr>
            <w:tcW w:w="1008" w:type="dxa"/>
            <w:noWrap/>
            <w:vAlign w:val="center"/>
            <w:hideMark/>
          </w:tcPr>
          <w:p w14:paraId="41AFFF6C"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75.41</w:t>
            </w:r>
          </w:p>
        </w:tc>
        <w:tc>
          <w:tcPr>
            <w:tcW w:w="1417" w:type="dxa"/>
            <w:noWrap/>
            <w:vAlign w:val="center"/>
            <w:hideMark/>
          </w:tcPr>
          <w:p w14:paraId="17E6B8BD"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79.74</w:t>
            </w:r>
          </w:p>
        </w:tc>
        <w:tc>
          <w:tcPr>
            <w:tcW w:w="1008" w:type="dxa"/>
            <w:noWrap/>
            <w:vAlign w:val="center"/>
            <w:hideMark/>
          </w:tcPr>
          <w:p w14:paraId="0949F0B9"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80.23</w:t>
            </w:r>
          </w:p>
        </w:tc>
        <w:tc>
          <w:tcPr>
            <w:tcW w:w="1008" w:type="dxa"/>
            <w:noWrap/>
            <w:vAlign w:val="center"/>
            <w:hideMark/>
          </w:tcPr>
          <w:p w14:paraId="74A49650"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77.68</w:t>
            </w:r>
          </w:p>
        </w:tc>
        <w:tc>
          <w:tcPr>
            <w:tcW w:w="1008" w:type="dxa"/>
            <w:noWrap/>
            <w:vAlign w:val="center"/>
            <w:hideMark/>
          </w:tcPr>
          <w:p w14:paraId="6927623D"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76.15</w:t>
            </w:r>
          </w:p>
        </w:tc>
        <w:tc>
          <w:tcPr>
            <w:tcW w:w="1008" w:type="dxa"/>
            <w:noWrap/>
            <w:vAlign w:val="center"/>
            <w:hideMark/>
          </w:tcPr>
          <w:p w14:paraId="26F09CA6"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63.92</w:t>
            </w:r>
          </w:p>
        </w:tc>
        <w:tc>
          <w:tcPr>
            <w:tcW w:w="1008" w:type="dxa"/>
            <w:noWrap/>
            <w:vAlign w:val="center"/>
            <w:hideMark/>
          </w:tcPr>
          <w:p w14:paraId="77B641A7"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47.33</w:t>
            </w:r>
          </w:p>
        </w:tc>
      </w:tr>
      <w:tr w:rsidR="004600FC" w:rsidRPr="00FF55A4" w14:paraId="149E9679" w14:textId="77777777" w:rsidTr="009E3CAD">
        <w:trPr>
          <w:trHeight w:val="525"/>
        </w:trPr>
        <w:tc>
          <w:tcPr>
            <w:tcW w:w="1786" w:type="dxa"/>
            <w:vAlign w:val="center"/>
            <w:hideMark/>
          </w:tcPr>
          <w:p w14:paraId="241BA040" w14:textId="77777777" w:rsidR="004600FC" w:rsidRPr="00FD5F28" w:rsidRDefault="004600FC" w:rsidP="009E3CAD">
            <w:pPr>
              <w:spacing w:line="216" w:lineRule="auto"/>
              <w:rPr>
                <w:rFonts w:eastAsia="Times New Roman" w:cs="Times New Roman"/>
                <w:color w:val="000000"/>
                <w:sz w:val="22"/>
                <w:szCs w:val="20"/>
              </w:rPr>
            </w:pPr>
            <w:r w:rsidRPr="00FD5F28">
              <w:rPr>
                <w:rFonts w:eastAsia="Times New Roman" w:cs="Times New Roman"/>
                <w:color w:val="000000"/>
                <w:sz w:val="22"/>
                <w:szCs w:val="20"/>
                <w:lang w:val="sr-Cyrl-RS"/>
              </w:rPr>
              <w:t>Удео депонованог комуналног отпада у односу на генерисани</w:t>
            </w:r>
            <w:r w:rsidRPr="00FD5F28">
              <w:rPr>
                <w:rFonts w:eastAsia="Times New Roman" w:cs="Times New Roman"/>
                <w:color w:val="000000"/>
                <w:sz w:val="22"/>
                <w:szCs w:val="20"/>
                <w:lang w:val="en-GB"/>
              </w:rPr>
              <w:t xml:space="preserve"> [%]</w:t>
            </w:r>
          </w:p>
        </w:tc>
        <w:tc>
          <w:tcPr>
            <w:tcW w:w="1008" w:type="dxa"/>
            <w:noWrap/>
            <w:vAlign w:val="center"/>
            <w:hideMark/>
          </w:tcPr>
          <w:p w14:paraId="52DF6F72"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80.01</w:t>
            </w:r>
          </w:p>
        </w:tc>
        <w:tc>
          <w:tcPr>
            <w:tcW w:w="1417" w:type="dxa"/>
            <w:noWrap/>
            <w:vAlign w:val="center"/>
            <w:hideMark/>
          </w:tcPr>
          <w:p w14:paraId="60C34B18"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80.11</w:t>
            </w:r>
          </w:p>
        </w:tc>
        <w:tc>
          <w:tcPr>
            <w:tcW w:w="1008" w:type="dxa"/>
            <w:noWrap/>
            <w:vAlign w:val="center"/>
            <w:hideMark/>
          </w:tcPr>
          <w:p w14:paraId="3F24BA06"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79.56</w:t>
            </w:r>
          </w:p>
        </w:tc>
        <w:tc>
          <w:tcPr>
            <w:tcW w:w="1008" w:type="dxa"/>
            <w:noWrap/>
            <w:vAlign w:val="center"/>
            <w:hideMark/>
          </w:tcPr>
          <w:p w14:paraId="7F015E01"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79.34</w:t>
            </w:r>
          </w:p>
        </w:tc>
        <w:tc>
          <w:tcPr>
            <w:tcW w:w="1008" w:type="dxa"/>
            <w:noWrap/>
            <w:vAlign w:val="center"/>
            <w:hideMark/>
          </w:tcPr>
          <w:p w14:paraId="728046CB"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79.45</w:t>
            </w:r>
          </w:p>
        </w:tc>
        <w:tc>
          <w:tcPr>
            <w:tcW w:w="1008" w:type="dxa"/>
            <w:noWrap/>
            <w:vAlign w:val="center"/>
            <w:hideMark/>
          </w:tcPr>
          <w:p w14:paraId="3E28D275"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77.98</w:t>
            </w:r>
          </w:p>
        </w:tc>
        <w:tc>
          <w:tcPr>
            <w:tcW w:w="1008" w:type="dxa"/>
            <w:noWrap/>
            <w:vAlign w:val="center"/>
            <w:hideMark/>
          </w:tcPr>
          <w:p w14:paraId="3F1E9DF5"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77.30</w:t>
            </w:r>
          </w:p>
        </w:tc>
      </w:tr>
      <w:tr w:rsidR="004600FC" w:rsidRPr="00FF55A4" w14:paraId="7F3F6CEB" w14:textId="77777777" w:rsidTr="009E3CAD">
        <w:trPr>
          <w:trHeight w:val="765"/>
        </w:trPr>
        <w:tc>
          <w:tcPr>
            <w:tcW w:w="1786" w:type="dxa"/>
            <w:vAlign w:val="center"/>
            <w:hideMark/>
          </w:tcPr>
          <w:p w14:paraId="22FF6AF6" w14:textId="77777777" w:rsidR="004600FC" w:rsidRPr="00FD5F28" w:rsidRDefault="004600FC" w:rsidP="009E3CAD">
            <w:pPr>
              <w:spacing w:line="216" w:lineRule="auto"/>
              <w:rPr>
                <w:rFonts w:eastAsia="Times New Roman" w:cs="Times New Roman"/>
                <w:color w:val="000000"/>
                <w:sz w:val="22"/>
                <w:szCs w:val="20"/>
              </w:rPr>
            </w:pPr>
            <w:r w:rsidRPr="00FD5F28">
              <w:rPr>
                <w:rFonts w:eastAsia="Times New Roman" w:cs="Times New Roman"/>
                <w:color w:val="000000"/>
                <w:sz w:val="22"/>
                <w:szCs w:val="20"/>
                <w:lang w:val="sr-Cyrl-RS"/>
              </w:rPr>
              <w:t xml:space="preserve">Количина депонованог биодеградабилног отпада </w:t>
            </w:r>
            <w:r w:rsidRPr="00FD5F28">
              <w:rPr>
                <w:rFonts w:eastAsia="Times New Roman" w:cs="Times New Roman"/>
                <w:color w:val="000000"/>
                <w:sz w:val="22"/>
                <w:szCs w:val="20"/>
                <w:lang w:val="en-GB"/>
              </w:rPr>
              <w:t>[t]</w:t>
            </w:r>
          </w:p>
        </w:tc>
        <w:tc>
          <w:tcPr>
            <w:tcW w:w="1008" w:type="dxa"/>
            <w:noWrap/>
            <w:vAlign w:val="center"/>
            <w:hideMark/>
          </w:tcPr>
          <w:p w14:paraId="3BB73263"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1.141.704</w:t>
            </w:r>
          </w:p>
        </w:tc>
        <w:tc>
          <w:tcPr>
            <w:tcW w:w="1417" w:type="dxa"/>
            <w:noWrap/>
            <w:vAlign w:val="center"/>
            <w:hideMark/>
          </w:tcPr>
          <w:p w14:paraId="7E14E3B1"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1.308.831</w:t>
            </w:r>
          </w:p>
        </w:tc>
        <w:tc>
          <w:tcPr>
            <w:tcW w:w="1008" w:type="dxa"/>
            <w:noWrap/>
            <w:vAlign w:val="center"/>
            <w:hideMark/>
          </w:tcPr>
          <w:p w14:paraId="026FF471"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1.346.750</w:t>
            </w:r>
          </w:p>
        </w:tc>
        <w:tc>
          <w:tcPr>
            <w:tcW w:w="1008" w:type="dxa"/>
            <w:noWrap/>
            <w:vAlign w:val="center"/>
            <w:hideMark/>
          </w:tcPr>
          <w:p w14:paraId="1C013F56"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1.358.738</w:t>
            </w:r>
          </w:p>
        </w:tc>
        <w:tc>
          <w:tcPr>
            <w:tcW w:w="1008" w:type="dxa"/>
            <w:noWrap/>
            <w:vAlign w:val="center"/>
            <w:hideMark/>
          </w:tcPr>
          <w:p w14:paraId="76E78721"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1.418.129</w:t>
            </w:r>
          </w:p>
        </w:tc>
        <w:tc>
          <w:tcPr>
            <w:tcW w:w="1008" w:type="dxa"/>
            <w:noWrap/>
            <w:vAlign w:val="center"/>
            <w:hideMark/>
          </w:tcPr>
          <w:p w14:paraId="2B37F95F"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1.427.031</w:t>
            </w:r>
          </w:p>
        </w:tc>
        <w:tc>
          <w:tcPr>
            <w:tcW w:w="1008" w:type="dxa"/>
            <w:noWrap/>
            <w:vAlign w:val="center"/>
            <w:hideMark/>
          </w:tcPr>
          <w:p w14:paraId="1D667912"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1.488.066</w:t>
            </w:r>
          </w:p>
        </w:tc>
      </w:tr>
      <w:tr w:rsidR="004600FC" w:rsidRPr="00FF55A4" w14:paraId="4387B82D" w14:textId="77777777" w:rsidTr="009E3CAD">
        <w:trPr>
          <w:trHeight w:val="510"/>
        </w:trPr>
        <w:tc>
          <w:tcPr>
            <w:tcW w:w="1786" w:type="dxa"/>
            <w:vAlign w:val="center"/>
            <w:hideMark/>
          </w:tcPr>
          <w:p w14:paraId="3F427B37" w14:textId="77777777" w:rsidR="004600FC" w:rsidRPr="00FD5F28" w:rsidRDefault="004600FC" w:rsidP="009E3CAD">
            <w:pPr>
              <w:spacing w:line="216" w:lineRule="auto"/>
              <w:rPr>
                <w:rFonts w:eastAsia="Times New Roman" w:cs="Times New Roman"/>
                <w:color w:val="000000"/>
                <w:sz w:val="22"/>
                <w:szCs w:val="20"/>
              </w:rPr>
            </w:pPr>
            <w:r w:rsidRPr="00FD5F28">
              <w:rPr>
                <w:rFonts w:eastAsia="Times New Roman" w:cs="Times New Roman"/>
                <w:color w:val="000000"/>
                <w:sz w:val="22"/>
                <w:szCs w:val="20"/>
                <w:lang w:val="sr-Cyrl-RS"/>
              </w:rPr>
              <w:t xml:space="preserve">Генерисани комунални био отпад </w:t>
            </w:r>
            <w:r w:rsidRPr="00FD5F28">
              <w:rPr>
                <w:rFonts w:eastAsia="Times New Roman" w:cs="Times New Roman"/>
                <w:color w:val="000000"/>
                <w:sz w:val="22"/>
                <w:szCs w:val="20"/>
                <w:lang w:val="en-GB"/>
              </w:rPr>
              <w:t>[t]</w:t>
            </w:r>
          </w:p>
        </w:tc>
        <w:tc>
          <w:tcPr>
            <w:tcW w:w="1008" w:type="dxa"/>
            <w:noWrap/>
            <w:vAlign w:val="center"/>
            <w:hideMark/>
          </w:tcPr>
          <w:p w14:paraId="747DD2F4"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949.624</w:t>
            </w:r>
          </w:p>
        </w:tc>
        <w:tc>
          <w:tcPr>
            <w:tcW w:w="1417" w:type="dxa"/>
            <w:noWrap/>
            <w:vAlign w:val="center"/>
            <w:hideMark/>
          </w:tcPr>
          <w:p w14:paraId="1A12E303"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1.088.019</w:t>
            </w:r>
          </w:p>
        </w:tc>
        <w:tc>
          <w:tcPr>
            <w:tcW w:w="1008" w:type="dxa"/>
            <w:noWrap/>
            <w:vAlign w:val="center"/>
            <w:hideMark/>
          </w:tcPr>
          <w:p w14:paraId="619BB40B"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1.119.196</w:t>
            </w:r>
          </w:p>
        </w:tc>
        <w:tc>
          <w:tcPr>
            <w:tcW w:w="1008" w:type="dxa"/>
            <w:noWrap/>
            <w:vAlign w:val="center"/>
            <w:hideMark/>
          </w:tcPr>
          <w:p w14:paraId="2D56EE8D"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1.131.904</w:t>
            </w:r>
          </w:p>
        </w:tc>
        <w:tc>
          <w:tcPr>
            <w:tcW w:w="1008" w:type="dxa"/>
            <w:noWrap/>
            <w:vAlign w:val="center"/>
            <w:hideMark/>
          </w:tcPr>
          <w:p w14:paraId="7B0A67EB"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1.179.870</w:t>
            </w:r>
          </w:p>
        </w:tc>
        <w:tc>
          <w:tcPr>
            <w:tcW w:w="1008" w:type="dxa"/>
            <w:noWrap/>
            <w:vAlign w:val="center"/>
            <w:hideMark/>
          </w:tcPr>
          <w:p w14:paraId="59419443"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1.187.566</w:t>
            </w:r>
          </w:p>
        </w:tc>
        <w:tc>
          <w:tcPr>
            <w:tcW w:w="1008" w:type="dxa"/>
            <w:noWrap/>
            <w:vAlign w:val="center"/>
            <w:hideMark/>
          </w:tcPr>
          <w:p w14:paraId="43E1ABC7"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1.235.293</w:t>
            </w:r>
          </w:p>
        </w:tc>
      </w:tr>
      <w:tr w:rsidR="004600FC" w:rsidRPr="00FF55A4" w14:paraId="7CFA2F6D" w14:textId="77777777" w:rsidTr="009E3CAD">
        <w:trPr>
          <w:trHeight w:val="510"/>
        </w:trPr>
        <w:tc>
          <w:tcPr>
            <w:tcW w:w="1786" w:type="dxa"/>
            <w:vAlign w:val="center"/>
            <w:hideMark/>
          </w:tcPr>
          <w:p w14:paraId="48B169BE" w14:textId="77777777" w:rsidR="004600FC" w:rsidRPr="00FD5F28" w:rsidRDefault="004600FC" w:rsidP="009E3CAD">
            <w:pPr>
              <w:spacing w:line="216" w:lineRule="auto"/>
              <w:rPr>
                <w:rFonts w:eastAsia="Times New Roman" w:cs="Times New Roman"/>
                <w:color w:val="000000"/>
                <w:sz w:val="22"/>
                <w:szCs w:val="20"/>
              </w:rPr>
            </w:pPr>
            <w:r w:rsidRPr="00FD5F28">
              <w:rPr>
                <w:rFonts w:eastAsia="Times New Roman" w:cs="Times New Roman"/>
                <w:color w:val="000000"/>
                <w:sz w:val="22"/>
                <w:szCs w:val="20"/>
                <w:lang w:val="sr-Cyrl-RS"/>
              </w:rPr>
              <w:t>Степен рециклаже био отпада</w:t>
            </w:r>
            <w:r w:rsidRPr="00FD5F28">
              <w:rPr>
                <w:rFonts w:eastAsia="Times New Roman" w:cs="Times New Roman"/>
                <w:color w:val="000000"/>
                <w:sz w:val="22"/>
                <w:szCs w:val="20"/>
                <w:lang w:val="en-GB"/>
              </w:rPr>
              <w:t xml:space="preserve"> [kg/inh]</w:t>
            </w:r>
          </w:p>
        </w:tc>
        <w:tc>
          <w:tcPr>
            <w:tcW w:w="1008" w:type="dxa"/>
            <w:noWrap/>
            <w:vAlign w:val="center"/>
            <w:hideMark/>
          </w:tcPr>
          <w:p w14:paraId="59327E3B"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0.78</w:t>
            </w:r>
          </w:p>
        </w:tc>
        <w:tc>
          <w:tcPr>
            <w:tcW w:w="1417" w:type="dxa"/>
            <w:noWrap/>
            <w:vAlign w:val="center"/>
            <w:hideMark/>
          </w:tcPr>
          <w:p w14:paraId="01217FF8"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1.05</w:t>
            </w:r>
          </w:p>
        </w:tc>
        <w:tc>
          <w:tcPr>
            <w:tcW w:w="1008" w:type="dxa"/>
            <w:noWrap/>
            <w:vAlign w:val="center"/>
            <w:hideMark/>
          </w:tcPr>
          <w:p w14:paraId="7D36FB19"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w:t>
            </w:r>
          </w:p>
        </w:tc>
        <w:tc>
          <w:tcPr>
            <w:tcW w:w="1008" w:type="dxa"/>
            <w:noWrap/>
            <w:vAlign w:val="center"/>
            <w:hideMark/>
          </w:tcPr>
          <w:p w14:paraId="414BDC27"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1.17</w:t>
            </w:r>
          </w:p>
        </w:tc>
        <w:tc>
          <w:tcPr>
            <w:tcW w:w="1008" w:type="dxa"/>
            <w:noWrap/>
            <w:vAlign w:val="center"/>
            <w:hideMark/>
          </w:tcPr>
          <w:p w14:paraId="1649A31B"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1.62</w:t>
            </w:r>
          </w:p>
        </w:tc>
        <w:tc>
          <w:tcPr>
            <w:tcW w:w="1008" w:type="dxa"/>
            <w:noWrap/>
            <w:vAlign w:val="center"/>
            <w:hideMark/>
          </w:tcPr>
          <w:p w14:paraId="2202FB9B"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lang w:val="en-GB"/>
              </w:rPr>
              <w:t>1.71</w:t>
            </w:r>
          </w:p>
        </w:tc>
        <w:tc>
          <w:tcPr>
            <w:tcW w:w="1008" w:type="dxa"/>
            <w:noWrap/>
            <w:vAlign w:val="center"/>
            <w:hideMark/>
          </w:tcPr>
          <w:p w14:paraId="677B3702"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1.32</w:t>
            </w:r>
          </w:p>
        </w:tc>
      </w:tr>
      <w:tr w:rsidR="004600FC" w:rsidRPr="00FF55A4" w14:paraId="5410415A" w14:textId="77777777" w:rsidTr="009E3CAD">
        <w:trPr>
          <w:trHeight w:val="1020"/>
        </w:trPr>
        <w:tc>
          <w:tcPr>
            <w:tcW w:w="1786" w:type="dxa"/>
            <w:vAlign w:val="center"/>
            <w:hideMark/>
          </w:tcPr>
          <w:p w14:paraId="24FA516D" w14:textId="77777777" w:rsidR="004600FC" w:rsidRPr="00FD5F28" w:rsidRDefault="004600FC" w:rsidP="009E3CAD">
            <w:pPr>
              <w:spacing w:line="216" w:lineRule="auto"/>
              <w:rPr>
                <w:rFonts w:eastAsia="Times New Roman" w:cs="Times New Roman"/>
                <w:color w:val="000000"/>
                <w:sz w:val="22"/>
                <w:szCs w:val="20"/>
              </w:rPr>
            </w:pPr>
            <w:r w:rsidRPr="00FD5F28">
              <w:rPr>
                <w:rFonts w:eastAsia="Times New Roman" w:cs="Times New Roman"/>
                <w:color w:val="000000"/>
                <w:sz w:val="22"/>
                <w:szCs w:val="20"/>
                <w:lang w:val="sr-Cyrl-RS"/>
              </w:rPr>
              <w:t>Удео комуналног биодеградабилног отпада у односу на произведени у 2008. години</w:t>
            </w:r>
            <w:r w:rsidRPr="00FD5F28">
              <w:rPr>
                <w:rFonts w:eastAsia="Times New Roman" w:cs="Times New Roman"/>
                <w:color w:val="000000"/>
                <w:sz w:val="22"/>
                <w:szCs w:val="20"/>
                <w:lang w:val="en-GB"/>
              </w:rPr>
              <w:t xml:space="preserve"> [%]</w:t>
            </w:r>
          </w:p>
        </w:tc>
        <w:tc>
          <w:tcPr>
            <w:tcW w:w="1008" w:type="dxa"/>
            <w:noWrap/>
            <w:vAlign w:val="center"/>
            <w:hideMark/>
          </w:tcPr>
          <w:p w14:paraId="32127A92"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71.24</w:t>
            </w:r>
          </w:p>
        </w:tc>
        <w:tc>
          <w:tcPr>
            <w:tcW w:w="1417" w:type="dxa"/>
            <w:noWrap/>
            <w:vAlign w:val="center"/>
            <w:hideMark/>
          </w:tcPr>
          <w:p w14:paraId="09F500D1"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81.67</w:t>
            </w:r>
          </w:p>
        </w:tc>
        <w:tc>
          <w:tcPr>
            <w:tcW w:w="1008" w:type="dxa"/>
            <w:noWrap/>
            <w:vAlign w:val="center"/>
            <w:hideMark/>
          </w:tcPr>
          <w:p w14:paraId="172D1A3C"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84.04</w:t>
            </w:r>
          </w:p>
        </w:tc>
        <w:tc>
          <w:tcPr>
            <w:tcW w:w="1008" w:type="dxa"/>
            <w:noWrap/>
            <w:vAlign w:val="center"/>
            <w:hideMark/>
          </w:tcPr>
          <w:p w14:paraId="38542E23"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84.79</w:t>
            </w:r>
          </w:p>
        </w:tc>
        <w:tc>
          <w:tcPr>
            <w:tcW w:w="1008" w:type="dxa"/>
            <w:noWrap/>
            <w:vAlign w:val="center"/>
            <w:hideMark/>
          </w:tcPr>
          <w:p w14:paraId="107AD35A"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88.49</w:t>
            </w:r>
          </w:p>
        </w:tc>
        <w:tc>
          <w:tcPr>
            <w:tcW w:w="1008" w:type="dxa"/>
            <w:noWrap/>
            <w:vAlign w:val="center"/>
            <w:hideMark/>
          </w:tcPr>
          <w:p w14:paraId="530AE6FB"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89.04</w:t>
            </w:r>
          </w:p>
        </w:tc>
        <w:tc>
          <w:tcPr>
            <w:tcW w:w="1008" w:type="dxa"/>
            <w:noWrap/>
            <w:vAlign w:val="center"/>
            <w:hideMark/>
          </w:tcPr>
          <w:p w14:paraId="644C095E" w14:textId="77777777" w:rsidR="004600FC" w:rsidRPr="00FD5F28" w:rsidRDefault="004600FC" w:rsidP="009E3CAD">
            <w:pPr>
              <w:spacing w:line="216" w:lineRule="auto"/>
              <w:jc w:val="center"/>
              <w:rPr>
                <w:rFonts w:eastAsia="Times New Roman" w:cs="Times New Roman"/>
                <w:color w:val="000000"/>
                <w:sz w:val="22"/>
                <w:szCs w:val="18"/>
              </w:rPr>
            </w:pPr>
            <w:r w:rsidRPr="00FD5F28">
              <w:rPr>
                <w:rFonts w:eastAsia="Times New Roman" w:cs="Times New Roman"/>
                <w:color w:val="000000"/>
                <w:sz w:val="22"/>
                <w:szCs w:val="18"/>
              </w:rPr>
              <w:t>92.86</w:t>
            </w:r>
          </w:p>
        </w:tc>
      </w:tr>
    </w:tbl>
    <w:p w14:paraId="5AD2307A" w14:textId="77777777" w:rsidR="004600FC" w:rsidRDefault="004600FC" w:rsidP="000654DD">
      <w:pPr>
        <w:ind w:firstLine="708"/>
        <w:rPr>
          <w:lang w:val="sr-Cyrl-RS"/>
        </w:rPr>
      </w:pPr>
      <w:r>
        <w:rPr>
          <w:lang w:val="sr-Cyrl-RS"/>
        </w:rPr>
        <w:lastRenderedPageBreak/>
        <w:t xml:space="preserve">Одвојено сакупљање </w:t>
      </w:r>
      <w:r w:rsidRPr="00B735D9">
        <w:rPr>
          <w:lang w:val="sr-Cyrl-RS"/>
        </w:rPr>
        <w:t xml:space="preserve">појединачних компоненти чврстог отпада из било ког извора, </w:t>
      </w:r>
      <w:r>
        <w:rPr>
          <w:lang w:val="sr-Cyrl-RS"/>
        </w:rPr>
        <w:t xml:space="preserve">се приме-њује </w:t>
      </w:r>
      <w:r w:rsidRPr="00B735D9">
        <w:rPr>
          <w:lang w:val="sr-Cyrl-RS"/>
        </w:rPr>
        <w:t xml:space="preserve">обично </w:t>
      </w:r>
      <w:r>
        <w:rPr>
          <w:lang w:val="sr-Cyrl-RS"/>
        </w:rPr>
        <w:t xml:space="preserve">за прикупљање </w:t>
      </w:r>
      <w:r w:rsidRPr="00B735D9">
        <w:rPr>
          <w:lang w:val="sr-Cyrl-RS"/>
        </w:rPr>
        <w:t xml:space="preserve">раздвојених </w:t>
      </w:r>
      <w:r>
        <w:rPr>
          <w:lang w:val="sr-Cyrl-RS"/>
        </w:rPr>
        <w:t xml:space="preserve">фракција </w:t>
      </w:r>
      <w:r w:rsidRPr="00B735D9">
        <w:rPr>
          <w:lang w:val="sr-Cyrl-RS"/>
        </w:rPr>
        <w:t>у различите контејнере за прикупљање, како би се материјал повратио, поново употребио или рециклирао или да би се олакшало његово сакупљање и одлагање.</w:t>
      </w:r>
    </w:p>
    <w:p w14:paraId="4C9A9DFF" w14:textId="77777777" w:rsidR="004600FC" w:rsidRPr="00E33551" w:rsidRDefault="004600FC" w:rsidP="000654DD">
      <w:pPr>
        <w:ind w:firstLine="576"/>
        <w:rPr>
          <w:lang w:val="sr-Cyrl-RS"/>
        </w:rPr>
      </w:pPr>
      <w:r>
        <w:rPr>
          <w:lang w:val="sr-Cyrl-RS"/>
        </w:rPr>
        <w:t>П</w:t>
      </w:r>
      <w:r w:rsidRPr="00B735D9">
        <w:rPr>
          <w:lang w:val="sr-Cyrl-RS"/>
        </w:rPr>
        <w:t>римарна сепарација</w:t>
      </w:r>
      <w:r>
        <w:rPr>
          <w:lang w:val="sr-Cyrl-RS"/>
        </w:rPr>
        <w:t xml:space="preserve">, односно </w:t>
      </w:r>
      <w:r w:rsidRPr="00B735D9">
        <w:rPr>
          <w:lang w:val="sr-Cyrl-RS"/>
        </w:rPr>
        <w:t xml:space="preserve">одвојено сакупљање различитих </w:t>
      </w:r>
      <w:r>
        <w:rPr>
          <w:lang w:val="sr-Cyrl-RS"/>
        </w:rPr>
        <w:t>фракција комуналног о</w:t>
      </w:r>
      <w:r w:rsidRPr="00B735D9">
        <w:rPr>
          <w:lang w:val="sr-Cyrl-RS"/>
        </w:rPr>
        <w:t>тпада у домаћинствима у великој мери доприноси одрживости процеса управљања отпадом</w:t>
      </w:r>
      <w:r>
        <w:rPr>
          <w:lang w:val="sr-Cyrl-RS"/>
        </w:rPr>
        <w:t xml:space="preserve">. У складу са Законом о управљању отпадом, обавеза јединица локалних самоуправа је да успоставе примарну сепарацију отпада. </w:t>
      </w:r>
    </w:p>
    <w:p w14:paraId="62AC2C22" w14:textId="77777777" w:rsidR="004600FC" w:rsidRDefault="004600FC" w:rsidP="004600FC">
      <w:pPr>
        <w:jc w:val="center"/>
        <w:rPr>
          <w:lang w:val="sr-Cyrl-RS"/>
        </w:rPr>
      </w:pPr>
    </w:p>
    <w:p w14:paraId="0263A464" w14:textId="0DDE8B39" w:rsidR="00EA0511" w:rsidRPr="004E593B" w:rsidRDefault="004600FC" w:rsidP="004E593B">
      <w:pPr>
        <w:pStyle w:val="Heading2"/>
      </w:pPr>
      <w:bookmarkStart w:id="91" w:name="_Toc114740609"/>
      <w:bookmarkStart w:id="92" w:name="_Toc150339269"/>
      <w:r w:rsidRPr="00D81FD9">
        <w:t>Приступачност становништва санитарним депонијама у Републици Србији</w:t>
      </w:r>
      <w:bookmarkEnd w:id="91"/>
      <w:bookmarkEnd w:id="92"/>
    </w:p>
    <w:p w14:paraId="04469E71" w14:textId="31D6395E" w:rsidR="004600FC" w:rsidRDefault="004600FC" w:rsidP="00C70266">
      <w:pPr>
        <w:ind w:firstLine="709"/>
        <w:rPr>
          <w:lang w:val="sr-Cyrl-RS"/>
        </w:rPr>
      </w:pPr>
      <w:r w:rsidRPr="007C47ED">
        <w:rPr>
          <w:lang w:val="sr-Cyrl-RS"/>
        </w:rPr>
        <w:t>На дванаест санитарних депонија у 202</w:t>
      </w:r>
      <w:r w:rsidRPr="00E33551">
        <w:rPr>
          <w:lang w:val="sr-Cyrl-CS"/>
        </w:rPr>
        <w:t>2</w:t>
      </w:r>
      <w:r w:rsidRPr="007C47ED">
        <w:rPr>
          <w:lang w:val="sr-Cyrl-RS"/>
        </w:rPr>
        <w:t xml:space="preserve">. години је одложено </w:t>
      </w:r>
      <w:r w:rsidRPr="00E33551">
        <w:rPr>
          <w:lang w:val="sr-Cyrl-CS"/>
        </w:rPr>
        <w:t xml:space="preserve">1.29 </w:t>
      </w:r>
      <w:r>
        <w:rPr>
          <w:lang w:val="sr-Cyrl-RS"/>
        </w:rPr>
        <w:t>милиона тона</w:t>
      </w:r>
      <w:r w:rsidRPr="007C47ED">
        <w:rPr>
          <w:lang w:val="sr-Cyrl-RS"/>
        </w:rPr>
        <w:t xml:space="preserve"> комуналног отпада чиме је обухваћено 42% становника Републике Србије Овим је знатно повећана приступачност санитарном депоновању чврстог комуналног отпада</w:t>
      </w:r>
      <w:r>
        <w:rPr>
          <w:lang w:val="sr-Cyrl-RS"/>
        </w:rPr>
        <w:t>.</w:t>
      </w:r>
      <w:r w:rsidRPr="007C47ED">
        <w:rPr>
          <w:lang w:val="sr-Cyrl-RS"/>
        </w:rPr>
        <w:t xml:space="preserve"> које је 2016. године изно</w:t>
      </w:r>
      <w:r>
        <w:rPr>
          <w:lang w:val="sr-Cyrl-RS"/>
        </w:rPr>
        <w:t>-</w:t>
      </w:r>
      <w:r w:rsidRPr="007C47ED">
        <w:rPr>
          <w:lang w:val="sr-Cyrl-RS"/>
        </w:rPr>
        <w:t>сило свега 14%. И поред овако великог напретка у приступачности становништва санитарним депонијама и даље се знатна количина отпада одлаже на несанитарне и дивље депоније.</w:t>
      </w:r>
    </w:p>
    <w:p w14:paraId="24390D7A" w14:textId="6D96C4D7" w:rsidR="004600FC" w:rsidRPr="008905FC" w:rsidRDefault="008905FC" w:rsidP="008905FC">
      <w:pPr>
        <w:pStyle w:val="Slikacentrirano2019"/>
      </w:pPr>
      <w:r w:rsidRPr="0039481E">
        <w:t xml:space="preserve">Графикон 27. Приступачност становништва санитарним депонијама у Републици Србији </w:t>
      </w:r>
    </w:p>
    <w:p w14:paraId="3BC6C32C" w14:textId="77777777" w:rsidR="004600FC" w:rsidRPr="00BF7507" w:rsidRDefault="004600FC" w:rsidP="004600FC">
      <w:pPr>
        <w:spacing w:after="120"/>
        <w:jc w:val="center"/>
        <w:rPr>
          <w:noProof/>
          <w:highlight w:val="yellow"/>
          <w:lang w:eastAsia="sr-Latn-RS"/>
        </w:rPr>
      </w:pPr>
      <w:r w:rsidRPr="00EA1268">
        <w:rPr>
          <w:noProof/>
          <w:lang w:val="sr-Latn-BA" w:eastAsia="sr-Latn-BA"/>
        </w:rPr>
        <w:drawing>
          <wp:inline distT="0" distB="0" distL="0" distR="0" wp14:anchorId="042639B2" wp14:editId="498015AA">
            <wp:extent cx="5722620" cy="2293620"/>
            <wp:effectExtent l="0" t="0" r="0" b="0"/>
            <wp:docPr id="161935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068118"/>
                    <pic:cNvPicPr>
                      <a:picLocks noChangeAspect="1" noChangeArrowheads="1"/>
                    </pic:cNvPicPr>
                  </pic:nvPicPr>
                  <pic:blipFill>
                    <a:blip r:embed="rId40">
                      <a:extLst>
                        <a:ext uri="{28A0092B-C50C-407E-A947-70E740481C1C}">
                          <a14:useLocalDpi xmlns:a14="http://schemas.microsoft.com/office/drawing/2010/main" val="0"/>
                        </a:ext>
                      </a:extLst>
                    </a:blip>
                    <a:srcRect t="5147" b="4044"/>
                    <a:stretch>
                      <a:fillRect/>
                    </a:stretch>
                  </pic:blipFill>
                  <pic:spPr bwMode="auto">
                    <a:xfrm>
                      <a:off x="0" y="0"/>
                      <a:ext cx="5722620" cy="2293620"/>
                    </a:xfrm>
                    <a:prstGeom prst="rect">
                      <a:avLst/>
                    </a:prstGeom>
                    <a:noFill/>
                    <a:ln>
                      <a:noFill/>
                    </a:ln>
                  </pic:spPr>
                </pic:pic>
              </a:graphicData>
            </a:graphic>
          </wp:inline>
        </w:drawing>
      </w:r>
    </w:p>
    <w:p w14:paraId="7F8E16D6" w14:textId="77777777" w:rsidR="004600FC" w:rsidRPr="00841B0C" w:rsidRDefault="004600FC" w:rsidP="004600FC">
      <w:pPr>
        <w:spacing w:after="120"/>
        <w:rPr>
          <w:bCs/>
          <w:lang w:val="sr-Cyrl-RS"/>
        </w:rPr>
      </w:pPr>
      <w:r w:rsidRPr="00841B0C">
        <w:rPr>
          <w:bCs/>
          <w:lang w:val="sr-Cyrl-RS"/>
        </w:rPr>
        <w:t>Треба нагласити</w:t>
      </w:r>
      <w:r>
        <w:rPr>
          <w:bCs/>
          <w:lang w:val="sr-Cyrl-RS"/>
        </w:rPr>
        <w:t>.</w:t>
      </w:r>
      <w:r w:rsidRPr="00841B0C">
        <w:rPr>
          <w:bCs/>
          <w:lang w:val="sr-Cyrl-RS"/>
        </w:rPr>
        <w:t xml:space="preserve"> да се приказани дијаграм у будућности неће променити уколико се не изгради нова санитарна депонија на којој ће друге општине одлагати свој комунални отпад или уколико се нека општина не прикључи одлагању на некој од постојећих санитарних депонија. </w:t>
      </w:r>
    </w:p>
    <w:p w14:paraId="090EFDAA" w14:textId="77777777" w:rsidR="004600FC" w:rsidRDefault="004600FC" w:rsidP="004600FC">
      <w:pPr>
        <w:jc w:val="left"/>
        <w:rPr>
          <w:rFonts w:cs="Times New Roman"/>
          <w:szCs w:val="24"/>
          <w:lang w:val="sr-Cyrl-CS"/>
        </w:rPr>
      </w:pPr>
    </w:p>
    <w:p w14:paraId="1F262838" w14:textId="10586883" w:rsidR="004600FC" w:rsidRPr="00E33551" w:rsidRDefault="004E593B" w:rsidP="00C70266">
      <w:pPr>
        <w:pStyle w:val="Heading2"/>
      </w:pPr>
      <w:bookmarkStart w:id="93" w:name="_Toc114740616"/>
      <w:bookmarkStart w:id="94" w:name="_Toc150339270"/>
      <w:r w:rsidRPr="00E33551">
        <w:t>Санитарне депоније и региони за управљање отпадом</w:t>
      </w:r>
      <w:bookmarkEnd w:id="93"/>
      <w:bookmarkEnd w:id="94"/>
    </w:p>
    <w:p w14:paraId="15E1AE6F" w14:textId="77777777" w:rsidR="004600FC" w:rsidRPr="00AD6343" w:rsidRDefault="004600FC" w:rsidP="004600FC">
      <w:pPr>
        <w:rPr>
          <w:lang w:val="sr-Cyrl-RS"/>
        </w:rPr>
      </w:pPr>
      <w:r w:rsidRPr="00AD6343">
        <w:rPr>
          <w:lang w:val="sr-Cyrl-RS"/>
        </w:rPr>
        <w:t>За одлагање неопасног отпада користе се санитарне депоније које представљају санитарно-технички уређен простор на коме се одлаже отпад који као материјал настаје на јавним пов</w:t>
      </w:r>
      <w:r>
        <w:rPr>
          <w:lang w:val="sr-Cyrl-RS"/>
        </w:rPr>
        <w:t>-</w:t>
      </w:r>
      <w:r w:rsidRPr="00AD6343">
        <w:rPr>
          <w:lang w:val="sr-Cyrl-RS"/>
        </w:rPr>
        <w:t>ршинама</w:t>
      </w:r>
      <w:r>
        <w:rPr>
          <w:lang w:val="sr-Cyrl-RS"/>
        </w:rPr>
        <w:t>.</w:t>
      </w:r>
      <w:r w:rsidRPr="00AD6343">
        <w:rPr>
          <w:lang w:val="sr-Cyrl-RS"/>
        </w:rPr>
        <w:t xml:space="preserve"> у домаћинствима</w:t>
      </w:r>
      <w:r>
        <w:rPr>
          <w:lang w:val="sr-Cyrl-RS"/>
        </w:rPr>
        <w:t>.</w:t>
      </w:r>
      <w:r w:rsidRPr="00AD6343">
        <w:rPr>
          <w:lang w:val="sr-Cyrl-RS"/>
        </w:rPr>
        <w:t xml:space="preserve"> у процесу производње</w:t>
      </w:r>
      <w:r>
        <w:rPr>
          <w:lang w:val="sr-Cyrl-RS"/>
        </w:rPr>
        <w:t>.</w:t>
      </w:r>
      <w:r w:rsidRPr="00AD6343">
        <w:rPr>
          <w:lang w:val="sr-Cyrl-RS"/>
        </w:rPr>
        <w:t xml:space="preserve"> односно рада</w:t>
      </w:r>
      <w:r>
        <w:rPr>
          <w:lang w:val="sr-Cyrl-RS"/>
        </w:rPr>
        <w:t>.</w:t>
      </w:r>
      <w:r w:rsidRPr="00AD6343">
        <w:rPr>
          <w:lang w:val="sr-Cyrl-RS"/>
        </w:rPr>
        <w:t xml:space="preserve"> у промету или употреби</w:t>
      </w:r>
      <w:r>
        <w:rPr>
          <w:lang w:val="sr-Cyrl-RS"/>
        </w:rPr>
        <w:t>.</w:t>
      </w:r>
      <w:r w:rsidRPr="00AD6343">
        <w:rPr>
          <w:lang w:val="sr-Cyrl-RS"/>
        </w:rPr>
        <w:t xml:space="preserve"> а који нема својства опасних материја и не може се прерађивати односно рационално користити као индустријска сировина или енергетско гориво.</w:t>
      </w:r>
    </w:p>
    <w:p w14:paraId="0DED93BF" w14:textId="77777777" w:rsidR="004600FC" w:rsidRPr="001E1304" w:rsidRDefault="004600FC" w:rsidP="001E1304">
      <w:pPr>
        <w:pStyle w:val="2011"/>
        <w:spacing w:after="0"/>
        <w:ind w:firstLine="708"/>
        <w:jc w:val="both"/>
        <w:rPr>
          <w:rFonts w:ascii="Times New Roman" w:hAnsi="Times New Roman"/>
          <w:b w:val="0"/>
          <w:color w:val="auto"/>
          <w:sz w:val="24"/>
          <w:lang w:val="sr-Cyrl-RS"/>
        </w:rPr>
      </w:pPr>
      <w:r w:rsidRPr="001E1304">
        <w:rPr>
          <w:rFonts w:ascii="Times New Roman" w:hAnsi="Times New Roman"/>
          <w:b w:val="0"/>
          <w:color w:val="auto"/>
          <w:sz w:val="24"/>
          <w:lang w:val="sr-Cyrl-RS"/>
        </w:rPr>
        <w:lastRenderedPageBreak/>
        <w:t xml:space="preserve">Према Националној стратегији управљања отпадом из 2003. и 2010. године. предвиђено је затварање и рекултивација постојећих сметлишта и изградња 29 регионалних санитарних депонија, са центрима за сепарацију рециклабилног отпада и трансфер станицама. До сада је изграђено 12 санитарних депонија. </w:t>
      </w:r>
    </w:p>
    <w:p w14:paraId="6E49BB6F" w14:textId="77777777" w:rsidR="004600FC" w:rsidRPr="001E1304" w:rsidRDefault="004600FC" w:rsidP="004600FC">
      <w:pPr>
        <w:rPr>
          <w:rFonts w:cs="Times New Roman"/>
          <w:noProof/>
          <w:szCs w:val="24"/>
          <w:lang w:val="sr-Cyrl-RS"/>
        </w:rPr>
      </w:pPr>
    </w:p>
    <w:p w14:paraId="1DA8823E" w14:textId="77777777" w:rsidR="004600FC" w:rsidRPr="00AD6343" w:rsidRDefault="004600FC" w:rsidP="004600FC">
      <w:pPr>
        <w:spacing w:after="120"/>
        <w:rPr>
          <w:rFonts w:cs="Calibri"/>
          <w:lang w:val="sr-Cyrl-RS"/>
        </w:rPr>
      </w:pPr>
      <w:r w:rsidRPr="00AD6343">
        <w:rPr>
          <w:rFonts w:cs="Calibri"/>
          <w:lang w:val="sr-Cyrl-RS"/>
        </w:rPr>
        <w:t>Изграђене регионалне санитарне депоније у функцији:</w:t>
      </w:r>
    </w:p>
    <w:p w14:paraId="6499542C"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Регионална санитарна депонија „Дубоко“ Ужице</w:t>
      </w:r>
    </w:p>
    <w:p w14:paraId="693EF90B"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 xml:space="preserve">Регионална санитарна депонија „Врбак“ Лапово </w:t>
      </w:r>
    </w:p>
    <w:p w14:paraId="2FE50BC4"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Регионална санитарна депонија Кикинда</w:t>
      </w:r>
    </w:p>
    <w:p w14:paraId="01011FD8"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Регионална санитарна депонија „Гигош“ Јагодина</w:t>
      </w:r>
    </w:p>
    <w:p w14:paraId="232F5971"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Регионална санитарна депонија „Жељковац - Депонија два“ Лесковац</w:t>
      </w:r>
    </w:p>
    <w:p w14:paraId="6A8711D3"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 xml:space="preserve">Регионална санитарна депонија „Мунтина падина“ Пирот </w:t>
      </w:r>
    </w:p>
    <w:p w14:paraId="5AC3C5D2"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 xml:space="preserve">Регионална санитарна депонија „Јарак“ Сремска Митровица </w:t>
      </w:r>
    </w:p>
    <w:p w14:paraId="2388FCAE"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 xml:space="preserve">Регионална санитарна депонија Панчево </w:t>
      </w:r>
    </w:p>
    <w:p w14:paraId="59526E8F"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Санитарна депонија „Метерис“. Врање</w:t>
      </w:r>
    </w:p>
    <w:p w14:paraId="4A684B80"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 xml:space="preserve">Санитарна депонија локалног карактера у општини Горњи Милановац </w:t>
      </w:r>
    </w:p>
    <w:p w14:paraId="1E254864"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 xml:space="preserve">Регионална санитарна депонија Суботица </w:t>
      </w:r>
    </w:p>
    <w:p w14:paraId="1756E478" w14:textId="77777777" w:rsidR="004600FC" w:rsidRPr="000654DD" w:rsidRDefault="004600FC" w:rsidP="004600FC">
      <w:pPr>
        <w:pStyle w:val="ListParagraph"/>
        <w:numPr>
          <w:ilvl w:val="0"/>
          <w:numId w:val="57"/>
        </w:numPr>
        <w:spacing w:after="200"/>
        <w:rPr>
          <w:rFonts w:ascii="Times New Roman" w:hAnsi="Times New Roman"/>
          <w:lang w:val="sr-Cyrl-RS"/>
        </w:rPr>
      </w:pPr>
      <w:r w:rsidRPr="000654DD">
        <w:rPr>
          <w:rFonts w:ascii="Times New Roman" w:hAnsi="Times New Roman"/>
          <w:lang w:val="sr-Cyrl-RS"/>
        </w:rPr>
        <w:t xml:space="preserve">Регионална санитарна депонија </w:t>
      </w:r>
      <w:r w:rsidRPr="000654DD">
        <w:rPr>
          <w:rFonts w:ascii="Times New Roman" w:hAnsi="Times New Roman"/>
        </w:rPr>
        <w:t>„</w:t>
      </w:r>
      <w:r w:rsidRPr="000654DD">
        <w:rPr>
          <w:rFonts w:ascii="Times New Roman" w:hAnsi="Times New Roman"/>
          <w:lang w:val="sr-Cyrl-RS"/>
        </w:rPr>
        <w:t>Винча“. Београд</w:t>
      </w:r>
    </w:p>
    <w:p w14:paraId="7B8795A6" w14:textId="77777777" w:rsidR="004600FC" w:rsidRPr="000654DD" w:rsidRDefault="004600FC" w:rsidP="004600FC">
      <w:pPr>
        <w:pStyle w:val="ListParagraph"/>
        <w:ind w:left="357"/>
        <w:rPr>
          <w:rFonts w:ascii="Times New Roman" w:hAnsi="Times New Roman"/>
          <w:lang w:val="sr-Cyrl-RS"/>
        </w:rPr>
      </w:pPr>
    </w:p>
    <w:p w14:paraId="1B84FB24" w14:textId="77777777" w:rsidR="004600FC" w:rsidRPr="000654DD" w:rsidRDefault="004600FC" w:rsidP="004600FC">
      <w:pPr>
        <w:rPr>
          <w:rFonts w:cs="Times New Roman"/>
          <w:lang w:val="sr-Cyrl-RS"/>
        </w:rPr>
      </w:pPr>
      <w:r w:rsidRPr="000654DD">
        <w:rPr>
          <w:rFonts w:cs="Times New Roman"/>
          <w:lang w:val="sr-Cyrl-RS"/>
        </w:rPr>
        <w:t>Регионалне депоније које су у изградњи:</w:t>
      </w:r>
    </w:p>
    <w:p w14:paraId="57A3550A" w14:textId="77777777" w:rsidR="004600FC" w:rsidRPr="000654DD" w:rsidRDefault="004600FC" w:rsidP="004600FC">
      <w:pPr>
        <w:pStyle w:val="ListParagraph"/>
        <w:numPr>
          <w:ilvl w:val="0"/>
          <w:numId w:val="58"/>
        </w:numPr>
        <w:contextualSpacing w:val="0"/>
        <w:rPr>
          <w:rFonts w:ascii="Times New Roman" w:hAnsi="Times New Roman"/>
          <w:lang w:val="sr-Cyrl-RS"/>
        </w:rPr>
      </w:pPr>
      <w:r w:rsidRPr="000654DD">
        <w:rPr>
          <w:rFonts w:ascii="Times New Roman" w:hAnsi="Times New Roman"/>
          <w:lang w:val="sr-Cyrl-RS"/>
        </w:rPr>
        <w:t xml:space="preserve">Регионална санитарна депонија Нова Варош </w:t>
      </w:r>
    </w:p>
    <w:p w14:paraId="30024CFB" w14:textId="1B64FB7F" w:rsidR="004600FC" w:rsidRPr="00566303" w:rsidRDefault="004600FC" w:rsidP="004600FC">
      <w:pPr>
        <w:pStyle w:val="ListParagraph"/>
        <w:numPr>
          <w:ilvl w:val="0"/>
          <w:numId w:val="58"/>
        </w:numPr>
        <w:contextualSpacing w:val="0"/>
        <w:rPr>
          <w:rFonts w:ascii="Times New Roman" w:hAnsi="Times New Roman"/>
          <w:bCs/>
          <w:lang w:val="sr-Cyrl-RS"/>
        </w:rPr>
      </w:pPr>
      <w:r w:rsidRPr="000654DD">
        <w:rPr>
          <w:rFonts w:ascii="Times New Roman" w:hAnsi="Times New Roman"/>
          <w:lang w:val="sr-Cyrl-RS"/>
        </w:rPr>
        <w:t xml:space="preserve">Регионална санитарна депонија Инђија </w:t>
      </w:r>
    </w:p>
    <w:p w14:paraId="0C11066A" w14:textId="63B81512" w:rsidR="00566303" w:rsidRDefault="00566303" w:rsidP="00566303">
      <w:pPr>
        <w:pStyle w:val="ListParagraph"/>
        <w:ind w:left="1080"/>
        <w:contextualSpacing w:val="0"/>
        <w:rPr>
          <w:rFonts w:ascii="Times New Roman" w:hAnsi="Times New Roman"/>
          <w:lang w:val="sr-Cyrl-RS"/>
        </w:rPr>
      </w:pPr>
    </w:p>
    <w:p w14:paraId="280D3300" w14:textId="77777777" w:rsidR="00566303" w:rsidRPr="000654DD" w:rsidRDefault="00566303" w:rsidP="00566303">
      <w:pPr>
        <w:pStyle w:val="ListParagraph"/>
        <w:ind w:left="1080"/>
        <w:contextualSpacing w:val="0"/>
        <w:rPr>
          <w:rFonts w:ascii="Times New Roman" w:hAnsi="Times New Roman"/>
          <w:bCs/>
          <w:lang w:val="sr-Cyrl-RS"/>
        </w:rPr>
      </w:pPr>
    </w:p>
    <w:p w14:paraId="635005AF" w14:textId="77777777" w:rsidR="004600FC" w:rsidRPr="000654DD" w:rsidRDefault="004600FC" w:rsidP="0039481E">
      <w:pPr>
        <w:pStyle w:val="Slikacentrirano2019"/>
      </w:pPr>
      <w:r w:rsidRPr="000654DD">
        <w:rPr>
          <w:lang w:val="sr-Latn-BA" w:eastAsia="sr-Latn-BA"/>
        </w:rPr>
        <w:drawing>
          <wp:inline distT="0" distB="0" distL="0" distR="0" wp14:anchorId="51CBF6D8" wp14:editId="18C99F60">
            <wp:extent cx="2438400" cy="3528060"/>
            <wp:effectExtent l="0" t="0" r="0" b="0"/>
            <wp:docPr id="739282365" name="Picture 7" descr="C:\Users\neboj\AppData\Local\Temp\pid-9324\sanitarne deponi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boj\AppData\Local\Temp\pid-9324\sanitarne deponije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400" cy="3528060"/>
                    </a:xfrm>
                    <a:prstGeom prst="rect">
                      <a:avLst/>
                    </a:prstGeom>
                    <a:noFill/>
                    <a:ln>
                      <a:noFill/>
                    </a:ln>
                  </pic:spPr>
                </pic:pic>
              </a:graphicData>
            </a:graphic>
          </wp:inline>
        </w:drawing>
      </w:r>
    </w:p>
    <w:p w14:paraId="0FF6F5E0" w14:textId="59991707" w:rsidR="004600FC" w:rsidRPr="00B277E1" w:rsidRDefault="004600FC" w:rsidP="004E593B">
      <w:pPr>
        <w:pStyle w:val="Heading2"/>
      </w:pPr>
      <w:r w:rsidRPr="000654DD">
        <w:br w:type="page"/>
      </w:r>
      <w:bookmarkStart w:id="95" w:name="_Toc114740617"/>
      <w:bookmarkStart w:id="96" w:name="_Toc150339271"/>
      <w:r w:rsidRPr="009F673D">
        <w:lastRenderedPageBreak/>
        <w:t xml:space="preserve">ЈКП </w:t>
      </w:r>
      <w:r w:rsidR="004E593B" w:rsidRPr="004E593B">
        <w:rPr>
          <w:sz w:val="28"/>
          <w:szCs w:val="24"/>
        </w:rPr>
        <w:t>и дивља сметлишта</w:t>
      </w:r>
      <w:bookmarkEnd w:id="95"/>
      <w:bookmarkEnd w:id="96"/>
    </w:p>
    <w:p w14:paraId="10434A0D" w14:textId="77777777" w:rsidR="004600FC" w:rsidRPr="00AD6343" w:rsidRDefault="004600FC" w:rsidP="000654DD">
      <w:pPr>
        <w:ind w:firstLine="708"/>
        <w:rPr>
          <w:rFonts w:cs="Calibri"/>
          <w:bCs/>
          <w:lang w:val="sr-Cyrl-RS"/>
        </w:rPr>
      </w:pPr>
      <w:r w:rsidRPr="00AD6343">
        <w:rPr>
          <w:rFonts w:cs="Calibri"/>
          <w:bCs/>
          <w:lang w:val="sr-Cyrl-RS"/>
        </w:rPr>
        <w:t xml:space="preserve">У Србији још увек велики број општина/градова има сопствену депонију - сметлиште. То су углавном депоније </w:t>
      </w:r>
      <w:r>
        <w:rPr>
          <w:rFonts w:cs="Calibri"/>
          <w:bCs/>
          <w:lang w:val="sr-Cyrl-RS"/>
        </w:rPr>
        <w:t xml:space="preserve">за које је </w:t>
      </w:r>
      <w:r w:rsidRPr="00AD6343">
        <w:rPr>
          <w:rFonts w:cs="Calibri"/>
          <w:bCs/>
          <w:lang w:val="sr-Cyrl-RS"/>
        </w:rPr>
        <w:t>у складу са Стратегијом о управљању отпадом предвиђено сани</w:t>
      </w:r>
      <w:r w:rsidRPr="00E33551">
        <w:rPr>
          <w:rFonts w:cs="Calibri"/>
          <w:bCs/>
          <w:lang w:val="sr-Cyrl-RS"/>
        </w:rPr>
        <w:t>-</w:t>
      </w:r>
      <w:r w:rsidRPr="00AD6343">
        <w:rPr>
          <w:rFonts w:cs="Calibri"/>
          <w:bCs/>
          <w:lang w:val="sr-Cyrl-RS"/>
        </w:rPr>
        <w:t>рање и затварање</w:t>
      </w:r>
      <w:r>
        <w:rPr>
          <w:rFonts w:cs="Calibri"/>
          <w:bCs/>
          <w:lang w:val="sr-Cyrl-RS"/>
        </w:rPr>
        <w:t>.</w:t>
      </w:r>
      <w:r w:rsidRPr="00AD6343">
        <w:rPr>
          <w:rFonts w:cs="Calibri"/>
          <w:bCs/>
          <w:lang w:val="sr-Cyrl-RS"/>
        </w:rPr>
        <w:t xml:space="preserve"> јер</w:t>
      </w:r>
      <w:r w:rsidRPr="00DE52A7">
        <w:rPr>
          <w:rFonts w:cs="Calibri"/>
          <w:bCs/>
          <w:lang w:val="sr-Cyrl-RS"/>
        </w:rPr>
        <w:t xml:space="preserve"> </w:t>
      </w:r>
      <w:r>
        <w:rPr>
          <w:rFonts w:cs="Calibri"/>
          <w:bCs/>
          <w:lang w:val="sr-Cyrl-RS"/>
        </w:rPr>
        <w:t>је к</w:t>
      </w:r>
      <w:r w:rsidRPr="00AD6343">
        <w:rPr>
          <w:rFonts w:cs="Calibri"/>
          <w:bCs/>
          <w:lang w:val="sr-Cyrl-RS"/>
        </w:rPr>
        <w:t>апацитет постојећих депонија – сметлишта у већини општина већ попуњен</w:t>
      </w:r>
      <w:r>
        <w:rPr>
          <w:rFonts w:cs="Calibri"/>
          <w:bCs/>
          <w:lang w:val="sr-Cyrl-RS"/>
        </w:rPr>
        <w:t>. а</w:t>
      </w:r>
      <w:r w:rsidRPr="00AD6343">
        <w:rPr>
          <w:rFonts w:cs="Calibri"/>
          <w:bCs/>
          <w:lang w:val="sr-Cyrl-RS"/>
        </w:rPr>
        <w:t xml:space="preserve"> већина не задовољава ни минимум техничких стандарда</w:t>
      </w:r>
      <w:r>
        <w:rPr>
          <w:rFonts w:cs="Calibri"/>
          <w:bCs/>
          <w:lang w:val="sr-Cyrl-RS"/>
        </w:rPr>
        <w:t>.</w:t>
      </w:r>
    </w:p>
    <w:p w14:paraId="007C86A1" w14:textId="77777777" w:rsidR="004600FC" w:rsidRPr="00EE1636" w:rsidRDefault="004600FC" w:rsidP="004370A7">
      <w:pPr>
        <w:ind w:firstLine="708"/>
        <w:rPr>
          <w:rFonts w:cs="Calibri"/>
          <w:lang w:val="sr-Cyrl-RS"/>
        </w:rPr>
      </w:pPr>
      <w:r w:rsidRPr="00EE1636">
        <w:rPr>
          <w:rFonts w:cs="Calibri"/>
          <w:bCs/>
          <w:lang w:val="sr-Cyrl-RS"/>
        </w:rPr>
        <w:t>Не постоји контролисано одвођење депонијског гаса који настаје разградњом отпада у депо</w:t>
      </w:r>
      <w:r>
        <w:rPr>
          <w:rFonts w:cs="Calibri"/>
          <w:bCs/>
          <w:lang w:val="sr-Cyrl-RS"/>
        </w:rPr>
        <w:t>-</w:t>
      </w:r>
      <w:r w:rsidRPr="00EE1636">
        <w:rPr>
          <w:rFonts w:cs="Calibri"/>
          <w:bCs/>
          <w:lang w:val="sr-Cyrl-RS"/>
        </w:rPr>
        <w:t>нији</w:t>
      </w:r>
      <w:r>
        <w:rPr>
          <w:rFonts w:cs="Calibri"/>
          <w:bCs/>
          <w:lang w:val="sr-Cyrl-RS"/>
        </w:rPr>
        <w:t>.</w:t>
      </w:r>
      <w:r w:rsidRPr="00EE1636">
        <w:rPr>
          <w:rFonts w:cs="Calibri"/>
          <w:bCs/>
          <w:lang w:val="sr-Cyrl-RS"/>
        </w:rPr>
        <w:t xml:space="preserve"> што може довести до пожара или експлозије. Процедне воде из депонија се не сакупљају нити пречишћавају</w:t>
      </w:r>
      <w:r>
        <w:rPr>
          <w:rFonts w:cs="Calibri"/>
          <w:bCs/>
          <w:lang w:val="sr-Cyrl-RS"/>
        </w:rPr>
        <w:t>,</w:t>
      </w:r>
      <w:r w:rsidRPr="00EE1636">
        <w:rPr>
          <w:rFonts w:cs="Calibri"/>
          <w:bCs/>
          <w:lang w:val="sr-Cyrl-RS"/>
        </w:rPr>
        <w:t xml:space="preserve"> што угрожава подземне и површинске воде и земљиште због високог садржаја органских материја и тешких метала. Не постоји систематски мониторинг емисија</w:t>
      </w:r>
      <w:r>
        <w:rPr>
          <w:rFonts w:cs="Calibri"/>
          <w:bCs/>
          <w:lang w:val="sr-Cyrl-RS"/>
        </w:rPr>
        <w:t>.</w:t>
      </w:r>
      <w:r w:rsidRPr="00EE1636">
        <w:rPr>
          <w:rFonts w:cs="Calibri"/>
          <w:bCs/>
          <w:lang w:val="sr-Cyrl-RS"/>
        </w:rPr>
        <w:t xml:space="preserve"> процедних вода</w:t>
      </w:r>
      <w:r>
        <w:rPr>
          <w:rFonts w:cs="Calibri"/>
          <w:bCs/>
          <w:lang w:val="sr-Cyrl-RS"/>
        </w:rPr>
        <w:t>.</w:t>
      </w:r>
      <w:r w:rsidRPr="00EE1636">
        <w:rPr>
          <w:rFonts w:cs="Calibri"/>
          <w:bCs/>
          <w:lang w:val="sr-Cyrl-RS"/>
        </w:rPr>
        <w:t xml:space="preserve"> депонијског гаса итд.</w:t>
      </w:r>
    </w:p>
    <w:p w14:paraId="444580EA" w14:textId="77777777" w:rsidR="004600FC" w:rsidRPr="00EE1636" w:rsidRDefault="004600FC" w:rsidP="004370A7">
      <w:pPr>
        <w:ind w:firstLine="708"/>
        <w:rPr>
          <w:rFonts w:cs="Calibri"/>
          <w:bCs/>
          <w:lang w:val="sr-Cyrl-RS"/>
        </w:rPr>
      </w:pPr>
      <w:r w:rsidRPr="00EE1636">
        <w:rPr>
          <w:rFonts w:cs="Calibri"/>
          <w:bCs/>
          <w:lang w:val="sr-Cyrl-RS"/>
        </w:rPr>
        <w:t>Земљиште на којем су депоније лоциране је најчешће у својини Републике Србије. Старост де</w:t>
      </w:r>
      <w:r>
        <w:rPr>
          <w:rFonts w:cs="Calibri"/>
          <w:bCs/>
          <w:lang w:val="sr-Cyrl-RS"/>
        </w:rPr>
        <w:t>-</w:t>
      </w:r>
      <w:r w:rsidRPr="00EE1636">
        <w:rPr>
          <w:rFonts w:cs="Calibri"/>
          <w:bCs/>
          <w:lang w:val="sr-Cyrl-RS"/>
        </w:rPr>
        <w:t>понија варира од 4 до 60 година. Подаци о димензијама и запремини тела депонија нису поуздани</w:t>
      </w:r>
      <w:r>
        <w:rPr>
          <w:rFonts w:cs="Calibri"/>
          <w:bCs/>
          <w:lang w:val="sr-Cyrl-RS"/>
        </w:rPr>
        <w:t>.</w:t>
      </w:r>
      <w:r w:rsidRPr="00EE1636">
        <w:rPr>
          <w:rFonts w:cs="Calibri"/>
          <w:bCs/>
          <w:lang w:val="sr-Cyrl-RS"/>
        </w:rPr>
        <w:t xml:space="preserve"> с обзиром да за многе од њих не постоји одговарајућа техничка документација. Око 70% активних депонија - сметлишта није предвиђено просторно-планским документима и немају урађену студиј</w:t>
      </w:r>
      <w:r>
        <w:rPr>
          <w:rFonts w:cs="Calibri"/>
          <w:bCs/>
          <w:lang w:val="sr-Cyrl-RS"/>
        </w:rPr>
        <w:t>у</w:t>
      </w:r>
      <w:r w:rsidRPr="00EE1636">
        <w:rPr>
          <w:rFonts w:cs="Calibri"/>
          <w:bCs/>
          <w:lang w:val="sr-Cyrl-RS"/>
        </w:rPr>
        <w:t xml:space="preserve"> о процени утицаја на животну средину</w:t>
      </w:r>
      <w:r>
        <w:rPr>
          <w:rFonts w:cs="Calibri"/>
          <w:bCs/>
          <w:lang w:val="sr-Cyrl-RS"/>
        </w:rPr>
        <w:t>.</w:t>
      </w:r>
      <w:r w:rsidRPr="00EE1636">
        <w:rPr>
          <w:rFonts w:cs="Calibri"/>
          <w:bCs/>
          <w:lang w:val="sr-Cyrl-RS"/>
        </w:rPr>
        <w:t xml:space="preserve"> нити имају потребне дозволе. </w:t>
      </w:r>
    </w:p>
    <w:p w14:paraId="396F7437" w14:textId="77777777" w:rsidR="004600FC" w:rsidRDefault="004600FC" w:rsidP="004370A7">
      <w:pPr>
        <w:ind w:firstLine="708"/>
        <w:rPr>
          <w:rFonts w:cs="Calibri"/>
          <w:bCs/>
          <w:lang w:val="sr-Cyrl-RS"/>
        </w:rPr>
      </w:pPr>
      <w:r w:rsidRPr="00EE1636">
        <w:rPr>
          <w:rFonts w:cs="Calibri"/>
          <w:bCs/>
          <w:lang w:val="sr-Cyrl-RS"/>
        </w:rPr>
        <w:t>На овим сметлиштима често долази до само</w:t>
      </w:r>
      <w:r>
        <w:rPr>
          <w:rFonts w:cs="Calibri"/>
          <w:bCs/>
          <w:lang w:val="sr-Cyrl-RS"/>
        </w:rPr>
        <w:t>за</w:t>
      </w:r>
      <w:r w:rsidRPr="00EE1636">
        <w:rPr>
          <w:rFonts w:cs="Calibri"/>
          <w:bCs/>
          <w:lang w:val="sr-Cyrl-RS"/>
        </w:rPr>
        <w:t>паљења</w:t>
      </w:r>
      <w:r>
        <w:rPr>
          <w:rFonts w:cs="Calibri"/>
          <w:bCs/>
          <w:lang w:val="sr-Cyrl-RS"/>
        </w:rPr>
        <w:t>.</w:t>
      </w:r>
      <w:r w:rsidRPr="00EE1636">
        <w:rPr>
          <w:rFonts w:cs="Calibri"/>
          <w:bCs/>
          <w:lang w:val="sr-Cyrl-RS"/>
        </w:rPr>
        <w:t xml:space="preserve"> при чему долази до емисије загађујућих материја. Депоније-сметлишта са највећим ризиком по животну средину и здравље људи су оне које се налазе на удаљеностима мањим од 100 m од насеља или на удаљеностима мањим од 50 m од обале реке</w:t>
      </w:r>
      <w:r>
        <w:rPr>
          <w:rFonts w:cs="Calibri"/>
          <w:bCs/>
          <w:lang w:val="sr-Cyrl-RS"/>
        </w:rPr>
        <w:t>,</w:t>
      </w:r>
      <w:r w:rsidRPr="00EE1636">
        <w:rPr>
          <w:rFonts w:cs="Calibri"/>
          <w:bCs/>
          <w:lang w:val="sr-Cyrl-RS"/>
        </w:rPr>
        <w:t xml:space="preserve"> потока</w:t>
      </w:r>
      <w:r>
        <w:rPr>
          <w:rFonts w:cs="Calibri"/>
          <w:bCs/>
          <w:lang w:val="sr-Cyrl-RS"/>
        </w:rPr>
        <w:t>,</w:t>
      </w:r>
      <w:r w:rsidRPr="00EE1636">
        <w:rPr>
          <w:rFonts w:cs="Calibri"/>
          <w:bCs/>
          <w:lang w:val="sr-Cyrl-RS"/>
        </w:rPr>
        <w:t xml:space="preserve"> језера или акумулације. Након санације</w:t>
      </w:r>
      <w:r>
        <w:rPr>
          <w:rFonts w:cs="Calibri"/>
          <w:bCs/>
          <w:lang w:val="sr-Cyrl-RS"/>
        </w:rPr>
        <w:t>.</w:t>
      </w:r>
      <w:r w:rsidRPr="00EE1636">
        <w:rPr>
          <w:rFonts w:cs="Calibri"/>
          <w:bCs/>
          <w:lang w:val="sr-Cyrl-RS"/>
        </w:rPr>
        <w:t xml:space="preserve"> већина досадашњих одлагалишта може бити претворена у трансфер станице и центре за сакупљање рециклабилног отпада</w:t>
      </w:r>
      <w:r>
        <w:rPr>
          <w:rFonts w:cs="Calibri"/>
          <w:bCs/>
          <w:lang w:val="sr-Cyrl-RS"/>
        </w:rPr>
        <w:t>.</w:t>
      </w:r>
      <w:r w:rsidRPr="00EE1636">
        <w:rPr>
          <w:rFonts w:cs="Calibri"/>
          <w:bCs/>
          <w:lang w:val="sr-Cyrl-RS"/>
        </w:rPr>
        <w:t xml:space="preserve"> а преостала ће се затворити изградњом регионалних депонија.</w:t>
      </w:r>
    </w:p>
    <w:p w14:paraId="03CA33CE" w14:textId="77777777" w:rsidR="004600FC" w:rsidRDefault="004600FC" w:rsidP="004370A7">
      <w:pPr>
        <w:ind w:firstLine="708"/>
        <w:rPr>
          <w:rFonts w:cs="Calibri"/>
          <w:bCs/>
          <w:lang w:val="sr-Cyrl-RS"/>
        </w:rPr>
      </w:pPr>
      <w:r w:rsidRPr="00AD6343">
        <w:rPr>
          <w:rFonts w:cs="Calibri"/>
          <w:bCs/>
          <w:lang w:val="sr-Cyrl-RS"/>
        </w:rPr>
        <w:t>У складу са чланом 4. Закона о управљању отпадом прописана је обавеза јединица локалне са</w:t>
      </w:r>
      <w:r>
        <w:rPr>
          <w:rFonts w:cs="Calibri"/>
          <w:bCs/>
          <w:lang w:val="sr-Cyrl-RS"/>
        </w:rPr>
        <w:t>-</w:t>
      </w:r>
      <w:r w:rsidRPr="00AD6343">
        <w:rPr>
          <w:rFonts w:cs="Calibri"/>
          <w:bCs/>
          <w:lang w:val="sr-Cyrl-RS"/>
        </w:rPr>
        <w:t>моуправе да израде попис неуређених депонија на свом подручју и израде пројекте санације и рекултивације за постојеће несанитарне депоније – сметлишта</w:t>
      </w:r>
      <w:r>
        <w:rPr>
          <w:rFonts w:cs="Calibri"/>
          <w:bCs/>
          <w:lang w:val="sr-Cyrl-RS"/>
        </w:rPr>
        <w:t>.</w:t>
      </w:r>
      <w:r w:rsidRPr="00AD6343">
        <w:rPr>
          <w:rFonts w:cs="Calibri"/>
          <w:bCs/>
          <w:lang w:val="sr-Cyrl-RS"/>
        </w:rPr>
        <w:t xml:space="preserve"> у складу са законом. </w:t>
      </w:r>
    </w:p>
    <w:p w14:paraId="7F3226CC" w14:textId="77777777" w:rsidR="004600FC" w:rsidRPr="00B84BF3" w:rsidRDefault="004600FC" w:rsidP="004370A7">
      <w:pPr>
        <w:ind w:firstLine="708"/>
        <w:rPr>
          <w:lang w:val="sr-Cyrl-RS"/>
        </w:rPr>
      </w:pPr>
      <w:r w:rsidRPr="00E33551">
        <w:rPr>
          <w:lang w:val="sr-Cyrl-RS"/>
        </w:rPr>
        <w:t>Правилник о начину вођења и изгледу евиденције депонија и сметлишта на подручју јединице локалне самоуправе ("Службени гласник РС". број 18/18)</w:t>
      </w:r>
      <w:r w:rsidRPr="00B84BF3">
        <w:rPr>
          <w:lang w:val="sr-Cyrl-RS"/>
        </w:rPr>
        <w:t xml:space="preserve"> је донет и информација о томе дос-тављена је свим локалним самоуправама.</w:t>
      </w:r>
    </w:p>
    <w:p w14:paraId="42074C75" w14:textId="77777777" w:rsidR="004600FC" w:rsidRPr="00714792" w:rsidRDefault="004600FC" w:rsidP="004370A7">
      <w:pPr>
        <w:ind w:firstLine="708"/>
        <w:rPr>
          <w:lang w:val="ru-RU"/>
        </w:rPr>
      </w:pPr>
      <w:bookmarkStart w:id="97" w:name="_Hlk90050644"/>
      <w:r w:rsidRPr="00E33551">
        <w:rPr>
          <w:bCs/>
          <w:szCs w:val="24"/>
          <w:lang w:val="sr-Cyrl-RS"/>
        </w:rPr>
        <w:t xml:space="preserve">У складу са достављеним подацима, у </w:t>
      </w:r>
      <w:r w:rsidRPr="00E33551">
        <w:rPr>
          <w:bCs/>
          <w:lang w:val="sr-Cyrl-RS"/>
        </w:rPr>
        <w:t>Републици</w:t>
      </w:r>
      <w:r w:rsidRPr="00E33551">
        <w:rPr>
          <w:bCs/>
          <w:szCs w:val="24"/>
          <w:lang w:val="sr-Cyrl-RS"/>
        </w:rPr>
        <w:t xml:space="preserve"> Србији су регистроване 134 несанитарне депоније. </w:t>
      </w:r>
      <w:r w:rsidRPr="00714792">
        <w:rPr>
          <w:lang w:val="ru-RU"/>
        </w:rPr>
        <w:t xml:space="preserve">То су углавном депоније за које је у складу са Стратегијом о управљању отпадом предвиђено санирање и затварање. </w:t>
      </w:r>
    </w:p>
    <w:p w14:paraId="2D0CF128" w14:textId="77777777" w:rsidR="004600FC" w:rsidRPr="00E33551" w:rsidRDefault="004600FC" w:rsidP="004370A7">
      <w:pPr>
        <w:ind w:firstLine="708"/>
        <w:rPr>
          <w:bCs/>
          <w:szCs w:val="24"/>
          <w:lang w:val="ru-RU"/>
        </w:rPr>
      </w:pPr>
      <w:r w:rsidRPr="00E33551">
        <w:rPr>
          <w:bCs/>
          <w:szCs w:val="24"/>
          <w:lang w:val="ru-RU"/>
        </w:rPr>
        <w:t>Од наведеног броја сметлишта на око 85% се активно одлаже отпад. На 50 несанитарних депо</w:t>
      </w:r>
      <w:r>
        <w:rPr>
          <w:bCs/>
          <w:szCs w:val="24"/>
          <w:lang w:val="sr-Cyrl-RS"/>
        </w:rPr>
        <w:t>-</w:t>
      </w:r>
      <w:r w:rsidRPr="00E33551">
        <w:rPr>
          <w:bCs/>
          <w:szCs w:val="24"/>
          <w:lang w:val="ru-RU"/>
        </w:rPr>
        <w:t>нија се редовно, а на 70 делимично, врши прекривање депонованог отпада инертним матери</w:t>
      </w:r>
      <w:r>
        <w:rPr>
          <w:bCs/>
          <w:szCs w:val="24"/>
          <w:lang w:val="sr-Cyrl-RS"/>
        </w:rPr>
        <w:t>-</w:t>
      </w:r>
      <w:r w:rsidRPr="00E33551">
        <w:rPr>
          <w:bCs/>
          <w:szCs w:val="24"/>
          <w:lang w:val="ru-RU"/>
        </w:rPr>
        <w:t>јалом чиме се умањује утицај на ваздух. Од укупног броја несанитарних депонија, достављени су подаци да се 23 налазе у поплавном подручју, што може имати значајан негативан ефекат на површинске и подземне воде.</w:t>
      </w:r>
    </w:p>
    <w:bookmarkEnd w:id="97"/>
    <w:p w14:paraId="648C5E66" w14:textId="77777777" w:rsidR="004600FC" w:rsidRPr="00D25F24" w:rsidRDefault="004600FC" w:rsidP="004370A7">
      <w:pPr>
        <w:ind w:firstLine="708"/>
        <w:rPr>
          <w:lang w:val="sr-Cyrl-RS"/>
        </w:rPr>
      </w:pPr>
      <w:r w:rsidRPr="00D25F24">
        <w:rPr>
          <w:lang w:val="sr-Cyrl-RS"/>
        </w:rPr>
        <w:lastRenderedPageBreak/>
        <w:t xml:space="preserve">Анализом прикупљених података је утврђено да је за </w:t>
      </w:r>
      <w:r w:rsidRPr="00E33551">
        <w:rPr>
          <w:lang w:val="ru-RU"/>
        </w:rPr>
        <w:t>16</w:t>
      </w:r>
      <w:r w:rsidRPr="00D25F24">
        <w:rPr>
          <w:lang w:val="sr-Cyrl-RS"/>
        </w:rPr>
        <w:t xml:space="preserve"> сметлишта предвиђена експлоатација наредних 3 године</w:t>
      </w:r>
      <w:r>
        <w:rPr>
          <w:lang w:val="sr-Cyrl-RS"/>
        </w:rPr>
        <w:t>,</w:t>
      </w:r>
      <w:r w:rsidRPr="00D25F24">
        <w:rPr>
          <w:lang w:val="sr-Cyrl-RS"/>
        </w:rPr>
        <w:t xml:space="preserve"> за 19 од 3 до 5 година</w:t>
      </w:r>
      <w:r>
        <w:rPr>
          <w:lang w:val="sr-Cyrl-RS"/>
        </w:rPr>
        <w:t>,</w:t>
      </w:r>
      <w:r w:rsidRPr="00D25F24">
        <w:rPr>
          <w:lang w:val="sr-Cyrl-RS"/>
        </w:rPr>
        <w:t xml:space="preserve"> за 50 више од 5 година</w:t>
      </w:r>
      <w:r>
        <w:rPr>
          <w:lang w:val="sr-Cyrl-RS"/>
        </w:rPr>
        <w:t>,</w:t>
      </w:r>
      <w:r w:rsidRPr="00D25F24">
        <w:rPr>
          <w:lang w:val="sr-Cyrl-RS"/>
        </w:rPr>
        <w:t xml:space="preserve"> док је за остале предвиђено што хитније затварање и санирање. </w:t>
      </w:r>
      <w:r>
        <w:rPr>
          <w:lang w:val="sr-Cyrl-RS"/>
        </w:rPr>
        <w:t>.</w:t>
      </w:r>
    </w:p>
    <w:p w14:paraId="780E6B35" w14:textId="77777777" w:rsidR="004600FC" w:rsidRPr="00E33551" w:rsidRDefault="004600FC" w:rsidP="004370A7">
      <w:pPr>
        <w:ind w:firstLine="708"/>
        <w:rPr>
          <w:bCs/>
          <w:szCs w:val="24"/>
          <w:lang w:val="sr-Cyrl-RS"/>
        </w:rPr>
      </w:pPr>
      <w:r w:rsidRPr="00D25F24">
        <w:rPr>
          <w:lang w:val="sr-Cyrl-RS"/>
        </w:rPr>
        <w:t xml:space="preserve">На </w:t>
      </w:r>
      <w:r w:rsidRPr="00E33551">
        <w:rPr>
          <w:lang w:val="sr-Cyrl-RS"/>
        </w:rPr>
        <w:t>60</w:t>
      </w:r>
      <w:r w:rsidRPr="00D25F24">
        <w:rPr>
          <w:lang w:val="sr-Cyrl-RS"/>
        </w:rPr>
        <w:t xml:space="preserve"> депонијa се не води никаква евиденција пријема отпада</w:t>
      </w:r>
      <w:r>
        <w:rPr>
          <w:lang w:val="sr-Cyrl-RS"/>
        </w:rPr>
        <w:t>,</w:t>
      </w:r>
      <w:r w:rsidRPr="00D25F24">
        <w:rPr>
          <w:lang w:val="sr-Cyrl-RS"/>
        </w:rPr>
        <w:t xml:space="preserve"> на осталих 75 се води евиден</w:t>
      </w:r>
      <w:r w:rsidRPr="00E33551">
        <w:rPr>
          <w:lang w:val="sr-Cyrl-RS"/>
        </w:rPr>
        <w:t>-</w:t>
      </w:r>
      <w:r w:rsidRPr="00D25F24">
        <w:rPr>
          <w:lang w:val="sr-Cyrl-RS"/>
        </w:rPr>
        <w:t xml:space="preserve">ција. </w:t>
      </w:r>
      <w:bookmarkStart w:id="98" w:name="_Hlk90050759"/>
      <w:r w:rsidRPr="00E33551">
        <w:rPr>
          <w:bCs/>
          <w:szCs w:val="24"/>
          <w:lang w:val="sr-Cyrl-RS"/>
        </w:rPr>
        <w:t>За 81 несанитарну депонију је урађен Пројекат санације, затварања и рекултивације, од чега 66 пројеката имају сагласност али за 55 локација је потребна израда новог или ажурирање постојећег Пројекта. Према достављеним подацима само се на 24 врше радови у складу са Пројектом.</w:t>
      </w:r>
    </w:p>
    <w:p w14:paraId="5C33CFA1" w14:textId="77777777" w:rsidR="004600FC" w:rsidRDefault="004600FC" w:rsidP="004600FC">
      <w:pPr>
        <w:rPr>
          <w:lang w:val="sr-Cyrl-RS"/>
        </w:rPr>
      </w:pPr>
    </w:p>
    <w:p w14:paraId="4AB14B99" w14:textId="77777777" w:rsidR="004600FC" w:rsidRDefault="004600FC" w:rsidP="004600FC">
      <w:pPr>
        <w:rPr>
          <w:lang w:val="sr-Cyrl-RS"/>
        </w:rPr>
      </w:pPr>
    </w:p>
    <w:tbl>
      <w:tblPr>
        <w:tblW w:w="0" w:type="auto"/>
        <w:tblLook w:val="04A0" w:firstRow="1" w:lastRow="0" w:firstColumn="1" w:lastColumn="0" w:noHBand="0" w:noVBand="1"/>
      </w:tblPr>
      <w:tblGrid>
        <w:gridCol w:w="4391"/>
        <w:gridCol w:w="4682"/>
      </w:tblGrid>
      <w:tr w:rsidR="004600FC" w:rsidRPr="009B420C" w14:paraId="37B75029" w14:textId="77777777" w:rsidTr="009E3CAD">
        <w:tc>
          <w:tcPr>
            <w:tcW w:w="4635" w:type="dxa"/>
            <w:shd w:val="clear" w:color="auto" w:fill="auto"/>
          </w:tcPr>
          <w:bookmarkEnd w:id="98"/>
          <w:p w14:paraId="0EAE0CF1" w14:textId="77777777" w:rsidR="004600FC" w:rsidRPr="001A0015" w:rsidRDefault="004600FC" w:rsidP="009E3CAD">
            <w:pPr>
              <w:jc w:val="center"/>
              <w:rPr>
                <w:bCs/>
                <w:szCs w:val="24"/>
              </w:rPr>
            </w:pPr>
            <w:r w:rsidRPr="00FE3817">
              <w:rPr>
                <w:noProof/>
                <w:lang w:val="sr-Latn-BA" w:eastAsia="sr-Latn-BA"/>
              </w:rPr>
              <w:drawing>
                <wp:inline distT="0" distB="0" distL="0" distR="0" wp14:anchorId="09F3F6BA" wp14:editId="6F4CF0AB">
                  <wp:extent cx="2522220" cy="3596640"/>
                  <wp:effectExtent l="0" t="0" r="0" b="3810"/>
                  <wp:docPr id="987721003" name="Picture 6" descr="C:\Users\Nebojsa Redzic\AppData\Local\Microsoft\Windows\INetCache\Content.Outlook\0HHN4W5U\DEP_odlaganje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ebojsa Redzic\AppData\Local\Microsoft\Windows\INetCache\Content.Outlook\0HHN4W5U\DEP_odlaganje_202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inline>
              </w:drawing>
            </w:r>
          </w:p>
        </w:tc>
        <w:tc>
          <w:tcPr>
            <w:tcW w:w="4930" w:type="dxa"/>
            <w:shd w:val="clear" w:color="auto" w:fill="auto"/>
          </w:tcPr>
          <w:p w14:paraId="463343A8" w14:textId="77777777" w:rsidR="004600FC" w:rsidRPr="001A0015" w:rsidRDefault="004600FC" w:rsidP="009E3CAD">
            <w:pPr>
              <w:jc w:val="center"/>
              <w:rPr>
                <w:bCs/>
                <w:szCs w:val="24"/>
              </w:rPr>
            </w:pPr>
            <w:r w:rsidRPr="00FE3817">
              <w:rPr>
                <w:noProof/>
                <w:lang w:val="sr-Latn-BA" w:eastAsia="sr-Latn-BA"/>
              </w:rPr>
              <w:drawing>
                <wp:inline distT="0" distB="0" distL="0" distR="0" wp14:anchorId="75B9CBAD" wp14:editId="73C799EA">
                  <wp:extent cx="2705100" cy="3596640"/>
                  <wp:effectExtent l="0" t="0" r="0" b="3810"/>
                  <wp:docPr id="291703046" name="Picture 5" descr="C:\Users\Nebojsa Redzic\AppData\Local\Microsoft\Windows\INetCache\Content.Outlook\0HHN4W5U\DEP_sanacija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ebojsa Redzic\AppData\Local\Microsoft\Windows\INetCache\Content.Outlook\0HHN4W5U\DEP_sanacija_20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3596640"/>
                          </a:xfrm>
                          <a:prstGeom prst="rect">
                            <a:avLst/>
                          </a:prstGeom>
                          <a:noFill/>
                          <a:ln>
                            <a:noFill/>
                          </a:ln>
                        </pic:spPr>
                      </pic:pic>
                    </a:graphicData>
                  </a:graphic>
                </wp:inline>
              </w:drawing>
            </w:r>
          </w:p>
        </w:tc>
      </w:tr>
      <w:tr w:rsidR="004600FC" w:rsidRPr="00F94C42" w14:paraId="2557F3DA" w14:textId="77777777" w:rsidTr="009E3CAD">
        <w:tc>
          <w:tcPr>
            <w:tcW w:w="4635" w:type="dxa"/>
            <w:shd w:val="clear" w:color="auto" w:fill="auto"/>
          </w:tcPr>
          <w:p w14:paraId="0E8AFD5B" w14:textId="77777777" w:rsidR="004600FC" w:rsidRPr="007B16C2" w:rsidRDefault="004600FC" w:rsidP="0039481E">
            <w:pPr>
              <w:pStyle w:val="Slikacentrirano2019"/>
            </w:pPr>
            <w:r w:rsidRPr="007B16C2">
              <w:t>Несанитарне депоније на којима се не депонује или депонује комунални отпад</w:t>
            </w:r>
          </w:p>
        </w:tc>
        <w:tc>
          <w:tcPr>
            <w:tcW w:w="4930" w:type="dxa"/>
            <w:shd w:val="clear" w:color="auto" w:fill="auto"/>
          </w:tcPr>
          <w:p w14:paraId="052631FA" w14:textId="77777777" w:rsidR="004600FC" w:rsidRPr="007B16C2" w:rsidRDefault="004600FC" w:rsidP="0039481E">
            <w:pPr>
              <w:pStyle w:val="Slikacentrirano2019"/>
            </w:pPr>
            <w:r w:rsidRPr="007B16C2">
              <w:t xml:space="preserve">Несанитарне депоније на којима се изводе или не изводе радови у складу са Пројектом </w:t>
            </w:r>
          </w:p>
        </w:tc>
      </w:tr>
    </w:tbl>
    <w:p w14:paraId="3A32B63B" w14:textId="77777777" w:rsidR="004600FC" w:rsidRDefault="004600FC" w:rsidP="0039481E">
      <w:pPr>
        <w:pStyle w:val="Slikacentrirano2019"/>
      </w:pPr>
    </w:p>
    <w:p w14:paraId="4685CC93" w14:textId="52FCAA8E" w:rsidR="004600FC" w:rsidRPr="007B16C2" w:rsidRDefault="004600FC" w:rsidP="0039481E">
      <w:pPr>
        <w:pStyle w:val="Slikacentrirano2019"/>
      </w:pPr>
      <w:r>
        <w:rPr>
          <w:lang w:val="sr-Cyrl-RS"/>
        </w:rPr>
        <w:t xml:space="preserve">Слика </w:t>
      </w:r>
      <w:r w:rsidR="00FD5F28">
        <w:rPr>
          <w:lang w:val="sr-Cyrl-RS"/>
        </w:rPr>
        <w:t>2</w:t>
      </w:r>
      <w:r>
        <w:rPr>
          <w:lang w:val="sr-Cyrl-RS"/>
        </w:rPr>
        <w:t xml:space="preserve">. </w:t>
      </w:r>
      <w:r w:rsidRPr="007B16C2">
        <w:t>Несанитарне депоније у Републици Србији</w:t>
      </w:r>
    </w:p>
    <w:p w14:paraId="160606C3" w14:textId="77777777" w:rsidR="004600FC" w:rsidRDefault="004600FC" w:rsidP="004600FC">
      <w:pPr>
        <w:spacing w:before="80"/>
        <w:rPr>
          <w:rFonts w:cs="Calibri"/>
          <w:lang w:val="sr-Cyrl-RS"/>
        </w:rPr>
      </w:pPr>
    </w:p>
    <w:p w14:paraId="003E14C6" w14:textId="77777777" w:rsidR="004600FC" w:rsidRDefault="004600FC" w:rsidP="004370A7">
      <w:pPr>
        <w:spacing w:before="80"/>
        <w:ind w:firstLine="708"/>
        <w:rPr>
          <w:rFonts w:cs="Calibri"/>
          <w:lang w:val="sr-Cyrl-RS"/>
        </w:rPr>
      </w:pPr>
      <w:r w:rsidRPr="00AD6343">
        <w:rPr>
          <w:rFonts w:cs="Calibri"/>
          <w:lang w:val="sr-Cyrl-RS"/>
        </w:rPr>
        <w:t xml:space="preserve">Предвиђено је затварање и рекултивација постојећих сметлишта и изградња </w:t>
      </w:r>
      <w:r w:rsidRPr="00625F35">
        <w:rPr>
          <w:rFonts w:cs="Calibri"/>
          <w:lang w:val="sr-Cyrl-RS"/>
        </w:rPr>
        <w:t>26</w:t>
      </w:r>
      <w:r w:rsidRPr="00AD6343">
        <w:rPr>
          <w:rFonts w:cs="Calibri"/>
          <w:lang w:val="sr-Cyrl-RS"/>
        </w:rPr>
        <w:t xml:space="preserve"> регионалних санитарних депонија</w:t>
      </w:r>
      <w:r>
        <w:rPr>
          <w:rFonts w:cs="Calibri"/>
          <w:lang w:val="sr-Cyrl-RS"/>
        </w:rPr>
        <w:t>.</w:t>
      </w:r>
      <w:r w:rsidRPr="00AD6343">
        <w:rPr>
          <w:rFonts w:cs="Calibri"/>
          <w:lang w:val="sr-Cyrl-RS"/>
        </w:rPr>
        <w:t xml:space="preserve"> са центрима за сепарацију рециклабилног отпада</w:t>
      </w:r>
      <w:r>
        <w:rPr>
          <w:rFonts w:cs="Calibri"/>
          <w:lang w:val="sr-Cyrl-RS"/>
        </w:rPr>
        <w:t>.</w:t>
      </w:r>
      <w:r w:rsidRPr="00AD6343">
        <w:rPr>
          <w:rFonts w:cs="Calibri"/>
          <w:lang w:val="sr-Cyrl-RS"/>
        </w:rPr>
        <w:t xml:space="preserve"> постројењем за ком</w:t>
      </w:r>
      <w:r>
        <w:rPr>
          <w:rFonts w:cs="Calibri"/>
          <w:lang w:val="sr-Cyrl-RS"/>
        </w:rPr>
        <w:t>-</w:t>
      </w:r>
      <w:r w:rsidRPr="00AD6343">
        <w:rPr>
          <w:rFonts w:cs="Calibri"/>
          <w:lang w:val="sr-Cyrl-RS"/>
        </w:rPr>
        <w:t xml:space="preserve">постирање/МБТ и трансфер станицама. </w:t>
      </w:r>
    </w:p>
    <w:p w14:paraId="68AFB0AA" w14:textId="77777777" w:rsidR="004600FC" w:rsidRPr="00AD6343" w:rsidRDefault="004600FC" w:rsidP="004370A7">
      <w:pPr>
        <w:ind w:firstLine="708"/>
        <w:rPr>
          <w:rFonts w:cs="Calibri"/>
          <w:bCs/>
          <w:lang w:val="sr-Cyrl-RS"/>
        </w:rPr>
      </w:pPr>
      <w:r w:rsidRPr="00E33551">
        <w:rPr>
          <w:bCs/>
          <w:noProof/>
          <w:szCs w:val="24"/>
          <w:lang w:val="sr-Cyrl-RS" w:eastAsia="sr-Latn-RS"/>
        </w:rPr>
        <w:t>Дивља депонија јесте место, односно јавна површина, на којој се налазе неконтролисано одло</w:t>
      </w:r>
      <w:r>
        <w:rPr>
          <w:bCs/>
          <w:noProof/>
          <w:szCs w:val="24"/>
          <w:lang w:val="sr-Cyrl-RS" w:eastAsia="sr-Latn-RS"/>
        </w:rPr>
        <w:t>-</w:t>
      </w:r>
      <w:r w:rsidRPr="00E33551">
        <w:rPr>
          <w:bCs/>
          <w:noProof/>
          <w:szCs w:val="24"/>
          <w:lang w:val="sr-Cyrl-RS" w:eastAsia="sr-Latn-RS"/>
        </w:rPr>
        <w:t>жене различите врсте отпада и које не испуњава услове утврђене прописом којим се уређује одлагање отпада на депоније.</w:t>
      </w:r>
      <w:r>
        <w:rPr>
          <w:bCs/>
          <w:noProof/>
          <w:szCs w:val="24"/>
          <w:lang w:val="sr-Cyrl-RS" w:eastAsia="sr-Latn-RS"/>
        </w:rPr>
        <w:t xml:space="preserve"> </w:t>
      </w:r>
      <w:r>
        <w:rPr>
          <w:rFonts w:cs="Calibri"/>
          <w:lang w:val="sr-Cyrl-RS"/>
        </w:rPr>
        <w:t>Велике количине отпада се бацају н</w:t>
      </w:r>
      <w:r w:rsidRPr="00AD6343">
        <w:rPr>
          <w:rFonts w:cs="Calibri"/>
          <w:lang w:val="sr-Cyrl-RS"/>
        </w:rPr>
        <w:t>а дивља сметлишта</w:t>
      </w:r>
      <w:r w:rsidRPr="00E33551">
        <w:rPr>
          <w:rFonts w:cs="Calibri"/>
          <w:lang w:val="sr-Cyrl-RS"/>
        </w:rPr>
        <w:t>,</w:t>
      </w:r>
      <w:r w:rsidRPr="00AD6343">
        <w:rPr>
          <w:rFonts w:cs="Calibri"/>
          <w:lang w:val="sr-Cyrl-RS"/>
        </w:rPr>
        <w:t xml:space="preserve"> ван контроле општинс</w:t>
      </w:r>
      <w:r>
        <w:rPr>
          <w:rFonts w:cs="Calibri"/>
          <w:lang w:val="sr-Cyrl-RS"/>
        </w:rPr>
        <w:t>ких јавних комуналних предузећа</w:t>
      </w:r>
      <w:r w:rsidRPr="00AD6343">
        <w:rPr>
          <w:rFonts w:cs="Calibri"/>
          <w:lang w:val="sr-Cyrl-RS"/>
        </w:rPr>
        <w:t xml:space="preserve">. </w:t>
      </w:r>
    </w:p>
    <w:p w14:paraId="37196791" w14:textId="77777777" w:rsidR="004600FC" w:rsidRDefault="004600FC" w:rsidP="004370A7">
      <w:pPr>
        <w:spacing w:before="80"/>
        <w:ind w:firstLine="708"/>
        <w:rPr>
          <w:rFonts w:cs="Calibri"/>
          <w:lang w:val="sr-Cyrl-RS"/>
        </w:rPr>
      </w:pPr>
      <w:bookmarkStart w:id="99" w:name="_Hlk90050842"/>
      <w:r w:rsidRPr="00AD6343">
        <w:rPr>
          <w:rFonts w:cs="Calibri"/>
          <w:lang w:val="sr-Cyrl-RS"/>
        </w:rPr>
        <w:lastRenderedPageBreak/>
        <w:t>У већини случајева дивља сметлишта се налазе у сеоским срединама и последица су</w:t>
      </w:r>
      <w:r>
        <w:rPr>
          <w:rFonts w:cs="Calibri"/>
          <w:lang w:val="sr-Cyrl-RS"/>
        </w:rPr>
        <w:t>.</w:t>
      </w:r>
      <w:r w:rsidRPr="00AD6343">
        <w:rPr>
          <w:rFonts w:cs="Calibri"/>
          <w:lang w:val="sr-Cyrl-RS"/>
        </w:rPr>
        <w:t xml:space="preserve"> у првом реду</w:t>
      </w:r>
      <w:r>
        <w:rPr>
          <w:rFonts w:cs="Calibri"/>
          <w:lang w:val="sr-Cyrl-RS"/>
        </w:rPr>
        <w:t>,</w:t>
      </w:r>
      <w:r w:rsidRPr="00AD6343">
        <w:rPr>
          <w:rFonts w:cs="Calibri"/>
          <w:lang w:val="sr-Cyrl-RS"/>
        </w:rPr>
        <w:t xml:space="preserve"> недостатка средстава за проширење система сакупљања отпада</w:t>
      </w:r>
      <w:r>
        <w:rPr>
          <w:rFonts w:cs="Calibri"/>
          <w:lang w:val="sr-Cyrl-RS"/>
        </w:rPr>
        <w:t>,</w:t>
      </w:r>
      <w:r w:rsidRPr="00AD6343">
        <w:rPr>
          <w:rFonts w:cs="Calibri"/>
          <w:lang w:val="sr-Cyrl-RS"/>
        </w:rPr>
        <w:t xml:space="preserve"> али и лоше организ</w:t>
      </w:r>
      <w:r>
        <w:rPr>
          <w:rFonts w:cs="Calibri"/>
          <w:lang w:val="sr-Cyrl-RS"/>
        </w:rPr>
        <w:t>-</w:t>
      </w:r>
      <w:r w:rsidRPr="00AD6343">
        <w:rPr>
          <w:rFonts w:cs="Calibri"/>
          <w:lang w:val="sr-Cyrl-RS"/>
        </w:rPr>
        <w:t>ације управљања отпадом на локалном нивоу. Поред ових</w:t>
      </w:r>
      <w:r>
        <w:rPr>
          <w:rFonts w:cs="Calibri"/>
          <w:lang w:val="sr-Cyrl-RS"/>
        </w:rPr>
        <w:t>.</w:t>
      </w:r>
      <w:r w:rsidRPr="00AD6343">
        <w:rPr>
          <w:rFonts w:cs="Calibri"/>
          <w:lang w:val="sr-Cyrl-RS"/>
        </w:rPr>
        <w:t xml:space="preserve"> ова сметлишта се често формирају дуж саобраћајница у путном појасу</w:t>
      </w:r>
      <w:r>
        <w:rPr>
          <w:rFonts w:cs="Calibri"/>
          <w:lang w:val="sr-Cyrl-RS"/>
        </w:rPr>
        <w:t>.</w:t>
      </w:r>
      <w:r w:rsidRPr="00AD6343">
        <w:rPr>
          <w:rFonts w:cs="Calibri"/>
          <w:lang w:val="sr-Cyrl-RS"/>
        </w:rPr>
        <w:t xml:space="preserve"> од којих је већи проценат на косинама насипа путева</w:t>
      </w:r>
      <w:r>
        <w:rPr>
          <w:rFonts w:cs="Calibri"/>
          <w:lang w:val="sr-Cyrl-RS"/>
        </w:rPr>
        <w:t>.</w:t>
      </w:r>
      <w:r w:rsidRPr="00AD6343">
        <w:rPr>
          <w:rFonts w:cs="Calibri"/>
          <w:lang w:val="sr-Cyrl-RS"/>
        </w:rPr>
        <w:t xml:space="preserve"> ода</w:t>
      </w:r>
      <w:r>
        <w:rPr>
          <w:rFonts w:cs="Calibri"/>
          <w:lang w:val="sr-Cyrl-RS"/>
        </w:rPr>
        <w:t>-</w:t>
      </w:r>
      <w:r w:rsidRPr="00AD6343">
        <w:rPr>
          <w:rFonts w:cs="Calibri"/>
          <w:lang w:val="sr-Cyrl-RS"/>
        </w:rPr>
        <w:t>кле се отпад једноставно баца киповањем из камиона. Такви простори су најчешће недоступни за уклањање. За депоновање се користе и природне депресије</w:t>
      </w:r>
      <w:r>
        <w:rPr>
          <w:rFonts w:cs="Calibri"/>
          <w:lang w:val="sr-Cyrl-RS"/>
        </w:rPr>
        <w:t>.</w:t>
      </w:r>
      <w:r w:rsidRPr="00AD6343">
        <w:rPr>
          <w:rFonts w:cs="Calibri"/>
          <w:lang w:val="sr-Cyrl-RS"/>
        </w:rPr>
        <w:t xml:space="preserve"> јаме и вртаче где је чишћење практично немогуће.</w:t>
      </w:r>
    </w:p>
    <w:p w14:paraId="64A6E690" w14:textId="77777777" w:rsidR="004600FC" w:rsidRPr="00E33551" w:rsidRDefault="004600FC" w:rsidP="004370A7">
      <w:pPr>
        <w:ind w:firstLine="708"/>
        <w:rPr>
          <w:bCs/>
          <w:noProof/>
          <w:szCs w:val="24"/>
          <w:lang w:val="sr-Cyrl-RS" w:eastAsia="sr-Latn-RS"/>
        </w:rPr>
      </w:pPr>
      <w:r>
        <w:rPr>
          <w:bCs/>
          <w:noProof/>
          <w:szCs w:val="24"/>
          <w:lang w:val="sr-Cyrl-RS" w:eastAsia="sr-Latn-RS"/>
        </w:rPr>
        <w:t>Н</w:t>
      </w:r>
      <w:r w:rsidRPr="00E33551">
        <w:rPr>
          <w:bCs/>
          <w:noProof/>
          <w:szCs w:val="24"/>
          <w:lang w:val="sr-Cyrl-RS" w:eastAsia="sr-Latn-RS"/>
        </w:rPr>
        <w:t>а дан 25.05.202</w:t>
      </w:r>
      <w:r>
        <w:rPr>
          <w:bCs/>
          <w:noProof/>
          <w:szCs w:val="24"/>
          <w:lang w:val="sr-Cyrl-RS" w:eastAsia="sr-Latn-RS"/>
        </w:rPr>
        <w:t>3</w:t>
      </w:r>
      <w:r w:rsidRPr="00E33551">
        <w:rPr>
          <w:bCs/>
          <w:noProof/>
          <w:szCs w:val="24"/>
          <w:lang w:val="sr-Cyrl-RS" w:eastAsia="sr-Latn-RS"/>
        </w:rPr>
        <w:t>. пријављено укупно 2689 дивљих депонија. Од укупног броја градова и општина у 3 није пријављена ни једна дивља депонија, док је у 8 ЈЛС пријављена само по једна дивља депонија. Треба напоменути да због израде новог информационог система Националног регистра извора загађивања апликација „Укони дивљу депонију</w:t>
      </w:r>
      <w:r w:rsidRPr="00E33551">
        <w:rPr>
          <w:bCs/>
          <w:lang w:val="sr-Cyrl-RS"/>
        </w:rPr>
        <w:t>”</w:t>
      </w:r>
      <w:r w:rsidRPr="00E33551">
        <w:rPr>
          <w:bCs/>
          <w:noProof/>
          <w:szCs w:val="24"/>
          <w:lang w:val="sr-Cyrl-RS" w:eastAsia="sr-Latn-RS"/>
        </w:rPr>
        <w:t xml:space="preserve"> није радила.</w:t>
      </w:r>
    </w:p>
    <w:p w14:paraId="71E807B0" w14:textId="77777777" w:rsidR="004600FC" w:rsidRPr="00714792" w:rsidRDefault="004600FC" w:rsidP="004370A7">
      <w:pPr>
        <w:spacing w:before="80"/>
        <w:ind w:firstLine="708"/>
        <w:rPr>
          <w:lang w:val="sr-Cyrl-RS"/>
        </w:rPr>
      </w:pPr>
      <w:r w:rsidRPr="00714792">
        <w:rPr>
          <w:lang w:val="sr-Cyrl-RS"/>
        </w:rPr>
        <w:t xml:space="preserve">Податке о дивљим депонијама је доставило 142 јединицe локалних самоуправа и известило постојање укупно </w:t>
      </w:r>
      <w:r w:rsidRPr="00E33551">
        <w:rPr>
          <w:lang w:val="sr-Cyrl-RS"/>
        </w:rPr>
        <w:t>26</w:t>
      </w:r>
      <w:r w:rsidRPr="00714792">
        <w:rPr>
          <w:lang w:val="sr-Cyrl-RS"/>
        </w:rPr>
        <w:t xml:space="preserve">89 дивљих депонија у Републици Србији. </w:t>
      </w:r>
      <w:r w:rsidRPr="00E33551">
        <w:rPr>
          <w:bCs/>
          <w:noProof/>
          <w:szCs w:val="24"/>
          <w:lang w:val="sr-Cyrl-RS" w:eastAsia="sr-Latn-RS"/>
        </w:rPr>
        <w:t>Према достављеним подацима 1072 пријављених дивљих депонија је чишћено 3900 пута. Све дивље депоније у насељима у општини Уб су чишћене преко 40 пута, укупно 1491 пут, (дивља депонија у насељу Звиздар је чишћена 54 пута</w:t>
      </w:r>
      <w:r>
        <w:rPr>
          <w:bCs/>
          <w:noProof/>
          <w:szCs w:val="24"/>
          <w:lang w:val="sr-Cyrl-RS" w:eastAsia="sr-Latn-RS"/>
        </w:rPr>
        <w:t>,</w:t>
      </w:r>
      <w:r w:rsidRPr="00E33551">
        <w:rPr>
          <w:bCs/>
          <w:noProof/>
          <w:szCs w:val="24"/>
          <w:lang w:val="sr-Cyrl-RS" w:eastAsia="sr-Latn-RS"/>
        </w:rPr>
        <w:t xml:space="preserve"> док 1617 дивљих депонија нису уопште чишћене у току 2022. године. На 2354 депонија се вратило нелегално депоновање</w:t>
      </w:r>
      <w:r w:rsidRPr="00714792">
        <w:rPr>
          <w:bCs/>
          <w:noProof/>
          <w:szCs w:val="24"/>
          <w:lang w:val="sr-Cyrl-RS" w:eastAsia="sr-Latn-RS"/>
        </w:rPr>
        <w:t xml:space="preserve">, </w:t>
      </w:r>
      <w:r w:rsidRPr="00714792">
        <w:rPr>
          <w:lang w:val="sr-Cyrl-RS"/>
        </w:rPr>
        <w:t xml:space="preserve">што указује на потребу измене начина управљања отпадом у локалним самоуправама. </w:t>
      </w:r>
    </w:p>
    <w:bookmarkEnd w:id="99"/>
    <w:p w14:paraId="449705A8" w14:textId="15C7A22D" w:rsidR="004600FC" w:rsidRPr="009F283D" w:rsidRDefault="004600FC" w:rsidP="009F283D">
      <w:pPr>
        <w:spacing w:before="80"/>
        <w:jc w:val="center"/>
        <w:rPr>
          <w:rFonts w:cs="Calibri"/>
          <w:lang w:val="sr-Cyrl-RS"/>
        </w:rPr>
      </w:pPr>
      <w:r w:rsidRPr="00FE3817">
        <w:rPr>
          <w:noProof/>
          <w:lang w:val="sr-Latn-BA" w:eastAsia="sr-Latn-BA"/>
        </w:rPr>
        <w:drawing>
          <wp:inline distT="0" distB="0" distL="0" distR="0" wp14:anchorId="4B689FC4" wp14:editId="5720E455">
            <wp:extent cx="2228850" cy="3149752"/>
            <wp:effectExtent l="0" t="0" r="0" b="0"/>
            <wp:docPr id="1539692562" name="Picture 4" descr="C:\Users\Nebojsa Redzic\AppData\Local\Microsoft\Windows\INetCache\Content.Outlook\0HHN4W5U\DEP2_Divlje deponije_2022_2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ebojsa Redzic\AppData\Local\Microsoft\Windows\INetCache\Content.Outlook\0HHN4W5U\DEP2_Divlje deponije_2022_22 (0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3226" cy="3155936"/>
                    </a:xfrm>
                    <a:prstGeom prst="rect">
                      <a:avLst/>
                    </a:prstGeom>
                    <a:noFill/>
                    <a:ln>
                      <a:noFill/>
                    </a:ln>
                  </pic:spPr>
                </pic:pic>
              </a:graphicData>
            </a:graphic>
          </wp:inline>
        </w:drawing>
      </w:r>
    </w:p>
    <w:p w14:paraId="70C0DFA9" w14:textId="3E706E6E" w:rsidR="004600FC" w:rsidRPr="009F283D" w:rsidRDefault="004600FC" w:rsidP="004600FC">
      <w:pPr>
        <w:jc w:val="center"/>
        <w:rPr>
          <w:rFonts w:cs="Calibri"/>
          <w:b/>
          <w:bCs/>
          <w:i/>
          <w:lang w:val="sr-Cyrl-RS"/>
        </w:rPr>
      </w:pPr>
      <w:r w:rsidRPr="009F283D">
        <w:rPr>
          <w:rFonts w:cs="Calibri"/>
          <w:b/>
          <w:bCs/>
          <w:i/>
          <w:lang w:val="sr-Cyrl-RS"/>
        </w:rPr>
        <w:t xml:space="preserve">Слика </w:t>
      </w:r>
      <w:r w:rsidR="001F397C" w:rsidRPr="009F283D">
        <w:rPr>
          <w:rFonts w:cs="Calibri"/>
          <w:b/>
          <w:bCs/>
          <w:i/>
          <w:lang w:val="sr-Cyrl-RS"/>
        </w:rPr>
        <w:t>3</w:t>
      </w:r>
      <w:r w:rsidRPr="009F283D">
        <w:rPr>
          <w:rFonts w:cs="Calibri"/>
          <w:b/>
          <w:bCs/>
          <w:i/>
          <w:lang w:val="sr-Cyrl-RS"/>
        </w:rPr>
        <w:t>. Приказ дивљих депонија</w:t>
      </w:r>
    </w:p>
    <w:p w14:paraId="32514A3C" w14:textId="77777777" w:rsidR="004600FC" w:rsidRPr="00E33551" w:rsidRDefault="004600FC" w:rsidP="004600FC">
      <w:pPr>
        <w:rPr>
          <w:lang w:val="sr-Cyrl-RS"/>
        </w:rPr>
      </w:pPr>
    </w:p>
    <w:p w14:paraId="7399B2BD" w14:textId="77777777" w:rsidR="004600FC" w:rsidRPr="00E33551" w:rsidRDefault="004600FC" w:rsidP="004370A7">
      <w:pPr>
        <w:ind w:firstLine="708"/>
        <w:rPr>
          <w:lang w:val="sr-Cyrl-RS"/>
        </w:rPr>
      </w:pPr>
      <w:r w:rsidRPr="00E33551">
        <w:rPr>
          <w:lang w:val="sr-Cyrl-RS"/>
        </w:rPr>
        <w:t>Главни изазови управљања отпадом у Србији још увек се односе на обезбеђивање добре пок</w:t>
      </w:r>
      <w:r>
        <w:rPr>
          <w:lang w:val="sr-Cyrl-RS"/>
        </w:rPr>
        <w:t>-</w:t>
      </w:r>
      <w:r w:rsidRPr="00E33551">
        <w:rPr>
          <w:lang w:val="sr-Cyrl-RS"/>
        </w:rPr>
        <w:t>ривености и капацитета за пружање основних услуга. као што су сакупљање. транспорт и санитарно одлагање отпада.</w:t>
      </w:r>
    </w:p>
    <w:p w14:paraId="609E5BF8" w14:textId="2D025E88" w:rsidR="00603024" w:rsidRDefault="00F60884" w:rsidP="00F60884">
      <w:pPr>
        <w:pStyle w:val="Heading1"/>
        <w:rPr>
          <w:lang w:val="sr-Cyrl-CS"/>
        </w:rPr>
      </w:pPr>
      <w:bookmarkStart w:id="100" w:name="_Toc150339272"/>
      <w:r>
        <w:rPr>
          <w:lang w:val="sr-Cyrl-CS"/>
        </w:rPr>
        <w:lastRenderedPageBreak/>
        <w:t>ГРАДСКИ И ПРИГРАДСКИ ПРЕВОЗ ПУТНИКА</w:t>
      </w:r>
      <w:bookmarkEnd w:id="100"/>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70CE6E7C" w:rsidR="00F60884" w:rsidRPr="006817BA" w:rsidRDefault="00F60884" w:rsidP="00F60884">
      <w:pPr>
        <w:ind w:firstLine="349"/>
        <w:rPr>
          <w:b/>
          <w:lang w:val="sr-Cyrl-CS"/>
        </w:rPr>
      </w:pPr>
      <w:r w:rsidRPr="006817BA">
        <w:rPr>
          <w:b/>
          <w:lang w:val="sr-Cyrl-CS"/>
        </w:rPr>
        <w:t xml:space="preserve"> </w:t>
      </w:r>
      <w:r>
        <w:rPr>
          <w:b/>
          <w:lang w:val="sr-Cyrl-CS"/>
        </w:rPr>
        <w:t xml:space="preserve">Просечна цена превоза путника током </w:t>
      </w:r>
      <w:r w:rsidR="00053B55">
        <w:rPr>
          <w:b/>
          <w:lang w:val="sr-Cyrl-CS"/>
        </w:rPr>
        <w:t>202</w:t>
      </w:r>
      <w:r w:rsidR="009A2E47">
        <w:rPr>
          <w:b/>
          <w:lang w:val="sr-Latn-BA"/>
        </w:rPr>
        <w:t>2</w:t>
      </w:r>
      <w:r>
        <w:rPr>
          <w:b/>
          <w:lang w:val="sr-Cyrl-CS"/>
        </w:rPr>
        <w:t>. године без ПДВ-а</w:t>
      </w:r>
    </w:p>
    <w:p w14:paraId="109F9C61"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4A37E60F"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053B55">
        <w:rPr>
          <w:b/>
          <w:lang w:val="sr-Cyrl-CS"/>
        </w:rPr>
        <w:t>202</w:t>
      </w:r>
      <w:r w:rsidR="009A2E47">
        <w:rPr>
          <w:b/>
          <w:lang w:val="sr-Latn-BA"/>
        </w:rPr>
        <w:t>2</w:t>
      </w:r>
      <w:r>
        <w:rPr>
          <w:b/>
          <w:lang w:val="sr-Cyrl-CS"/>
        </w:rPr>
        <w:t>. години</w:t>
      </w:r>
    </w:p>
    <w:p w14:paraId="2717508C" w14:textId="13373BFD"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053B55">
        <w:rPr>
          <w:rFonts w:ascii="Times New Roman" w:hAnsi="Times New Roman"/>
          <w:lang w:val="sr-Cyrl-CS"/>
        </w:rPr>
        <w:t>202</w:t>
      </w:r>
      <w:r w:rsidR="009A2E47">
        <w:rPr>
          <w:rFonts w:ascii="Times New Roman" w:hAnsi="Times New Roman"/>
          <w:lang w:val="sr-Latn-BA"/>
        </w:rPr>
        <w:t>2</w:t>
      </w:r>
      <w:r>
        <w:rPr>
          <w:rFonts w:ascii="Times New Roman" w:hAnsi="Times New Roman"/>
          <w:lang w:val="sr-Cyrl-CS"/>
        </w:rPr>
        <w:t>. годиин</w:t>
      </w:r>
    </w:p>
    <w:p w14:paraId="4479CF45"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Pr="0059071B" w:rsidRDefault="00F60884" w:rsidP="00F60884">
      <w:pPr>
        <w:pStyle w:val="ListParagraph"/>
        <w:rPr>
          <w:rFonts w:ascii="Times New Roman" w:hAnsi="Times New Roman"/>
          <w:lang w:val="sr-Latn-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27887600" w:rsidR="00F60884" w:rsidRDefault="00F60884" w:rsidP="00F60884">
      <w:pPr>
        <w:pStyle w:val="Heading2"/>
      </w:pPr>
      <w:bookmarkStart w:id="101" w:name="_Toc150339273"/>
      <w:r w:rsidRPr="006817BA">
        <w:lastRenderedPageBreak/>
        <w:t>Обухват</w:t>
      </w:r>
      <w:r>
        <w:t xml:space="preserve"> - број превежених путника, регистрованих линија,</w:t>
      </w:r>
      <w:r w:rsidR="000C17CF">
        <w:rPr>
          <w:lang w:val="sr-Latn-BA"/>
        </w:rPr>
        <w:t xml:space="preserve"> </w:t>
      </w:r>
      <w:r>
        <w:t>активних возила</w:t>
      </w:r>
      <w:bookmarkEnd w:id="101"/>
    </w:p>
    <w:p w14:paraId="4F1CE6D2" w14:textId="77777777" w:rsidR="00F60884" w:rsidRDefault="00F60884" w:rsidP="00F60884">
      <w:pPr>
        <w:rPr>
          <w:lang w:val="sr-Cyrl-CS"/>
        </w:rPr>
      </w:pPr>
    </w:p>
    <w:p w14:paraId="22CFD81D" w14:textId="242B5D96" w:rsidR="00F60884" w:rsidRDefault="00F60884" w:rsidP="00F60884">
      <w:pPr>
        <w:ind w:firstLine="720"/>
        <w:rPr>
          <w:color w:val="000000" w:themeColor="text1"/>
          <w:lang w:val="sr-Cyrl-CS"/>
        </w:rPr>
      </w:pPr>
      <w:r w:rsidRPr="00AE1474">
        <w:rPr>
          <w:color w:val="000000" w:themeColor="text1"/>
          <w:lang w:val="sr-Cyrl-CS"/>
        </w:rPr>
        <w:t xml:space="preserve">Податке о комуналној делатности „Градски и приградски превоз путника“ доставило је </w:t>
      </w:r>
      <w:r w:rsidR="00AE1474" w:rsidRPr="00AE1474">
        <w:rPr>
          <w:color w:val="000000" w:themeColor="text1"/>
          <w:lang w:val="sr-Latn-CS"/>
        </w:rPr>
        <w:t>66</w:t>
      </w:r>
      <w:r w:rsidR="00D63F1B" w:rsidRPr="00AE1474">
        <w:rPr>
          <w:color w:val="000000" w:themeColor="text1"/>
          <w:lang w:val="sr-Cyrl-CS"/>
        </w:rPr>
        <w:t xml:space="preserve"> </w:t>
      </w:r>
      <w:r w:rsidRPr="00AE1474">
        <w:rPr>
          <w:color w:val="000000" w:themeColor="text1"/>
          <w:lang w:val="sr-Cyrl-CS"/>
        </w:rPr>
        <w:t>ЈЛС. Подаци обрађени у табелама приказују стање у овој комуналној делатности на основу пристиглих извештаја</w:t>
      </w:r>
      <w:r w:rsidR="00E33DD7" w:rsidRPr="00AE1474">
        <w:rPr>
          <w:color w:val="000000" w:themeColor="text1"/>
          <w:lang w:val="sr-Cyrl-CS"/>
        </w:rPr>
        <w:t xml:space="preserve"> </w:t>
      </w:r>
      <w:r w:rsidRPr="00AE1474">
        <w:rPr>
          <w:color w:val="000000" w:themeColor="text1"/>
          <w:lang w:val="sr-Cyrl-CS"/>
        </w:rPr>
        <w:t xml:space="preserve">од стране </w:t>
      </w:r>
      <w:r w:rsidR="00AE1474" w:rsidRPr="00AE1474">
        <w:rPr>
          <w:color w:val="000000" w:themeColor="text1"/>
          <w:lang w:val="sr-Latn-BA"/>
        </w:rPr>
        <w:t>43,42</w:t>
      </w:r>
      <w:r w:rsidR="008D55DE" w:rsidRPr="00AE1474">
        <w:rPr>
          <w:color w:val="000000" w:themeColor="text1"/>
          <w:lang w:val="sr-Cyrl-CS"/>
        </w:rPr>
        <w:t xml:space="preserve"> </w:t>
      </w:r>
      <w:r w:rsidRPr="00AE1474">
        <w:rPr>
          <w:color w:val="000000" w:themeColor="text1"/>
          <w:lang w:val="sr-Cyrl-CS"/>
        </w:rPr>
        <w:t>% ЈЛС.</w:t>
      </w:r>
      <w:r w:rsidRPr="00C551BA">
        <w:rPr>
          <w:color w:val="000000" w:themeColor="text1"/>
          <w:lang w:val="sr-Cyrl-CS"/>
        </w:rPr>
        <w:t xml:space="preserve"> </w:t>
      </w:r>
    </w:p>
    <w:p w14:paraId="2EB20BA6" w14:textId="4FE8C685" w:rsidR="003A7B3D" w:rsidRPr="00C551BA" w:rsidRDefault="0097168C" w:rsidP="00F60884">
      <w:pPr>
        <w:ind w:firstLine="720"/>
        <w:rPr>
          <w:rFonts w:cs="Times New Roman"/>
          <w:b/>
          <w:color w:val="000000" w:themeColor="text1"/>
          <w:szCs w:val="24"/>
          <w:lang w:val="sr-Latn-BA"/>
        </w:rPr>
      </w:pPr>
      <w:r>
        <w:rPr>
          <w:color w:val="000000" w:themeColor="text1"/>
          <w:lang w:val="sr-Cyrl-CS"/>
        </w:rPr>
        <w:t xml:space="preserve">Комуналном услугом градског и приградског превоза путника обухваћено је 1.692 </w:t>
      </w:r>
      <w:r>
        <w:rPr>
          <w:lang w:val="sr-Cyrl-CS"/>
        </w:rPr>
        <w:t xml:space="preserve">насељених места. </w:t>
      </w:r>
    </w:p>
    <w:p w14:paraId="1AA29180" w14:textId="77777777" w:rsidR="00F60884" w:rsidRDefault="00F60884" w:rsidP="00F60884">
      <w:pPr>
        <w:spacing w:after="0"/>
        <w:rPr>
          <w:rFonts w:cs="Times New Roman"/>
          <w:b/>
          <w:i/>
          <w:szCs w:val="24"/>
          <w:lang w:val="sr-Cyrl-CS"/>
        </w:rPr>
      </w:pPr>
    </w:p>
    <w:p w14:paraId="69B4A17B" w14:textId="46824041"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1F397C">
        <w:rPr>
          <w:rFonts w:cs="Times New Roman"/>
          <w:b/>
          <w:i/>
          <w:szCs w:val="24"/>
          <w:lang w:val="sr-Cyrl-CS"/>
        </w:rPr>
        <w:t>9</w:t>
      </w:r>
      <w:r w:rsidR="007C4063">
        <w:rPr>
          <w:rFonts w:cs="Times New Roman"/>
          <w:b/>
          <w:i/>
          <w:szCs w:val="24"/>
          <w:lang w:val="sr-Cyrl-CS"/>
        </w:rPr>
        <w:t>:</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645"/>
        <w:gridCol w:w="1773"/>
        <w:gridCol w:w="1673"/>
        <w:gridCol w:w="1789"/>
      </w:tblGrid>
      <w:tr w:rsidR="00F60884" w:rsidRPr="006817BA" w14:paraId="30FEE5EC" w14:textId="77777777" w:rsidTr="001F397C">
        <w:trPr>
          <w:trHeight w:val="570"/>
          <w:jc w:val="center"/>
        </w:trPr>
        <w:tc>
          <w:tcPr>
            <w:tcW w:w="2182"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880" w:type="dxa"/>
            <w:gridSpan w:val="4"/>
            <w:shd w:val="clear" w:color="auto" w:fill="DEEAF6" w:themeFill="accent1" w:themeFillTint="33"/>
          </w:tcPr>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D63F1B" w:rsidRPr="006817BA" w14:paraId="0D332E0E" w14:textId="77777777" w:rsidTr="001F397C">
        <w:trPr>
          <w:trHeight w:val="525"/>
          <w:jc w:val="center"/>
        </w:trPr>
        <w:tc>
          <w:tcPr>
            <w:tcW w:w="2182"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1645"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77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1673"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789" w:type="dxa"/>
            <w:shd w:val="clear" w:color="auto" w:fill="DEEAF6" w:themeFill="accent1" w:themeFillTint="33"/>
          </w:tcPr>
          <w:p w14:paraId="2257610F" w14:textId="79261ABE" w:rsidR="00F60884" w:rsidRPr="00763A9E" w:rsidRDefault="00F60884" w:rsidP="00C50E40">
            <w:pPr>
              <w:jc w:val="center"/>
              <w:rPr>
                <w:rFonts w:cs="Times New Roman"/>
                <w:b/>
                <w:sz w:val="18"/>
                <w:szCs w:val="18"/>
                <w:lang w:val="sr-Cyrl-CS"/>
              </w:rPr>
            </w:pPr>
            <w:r>
              <w:rPr>
                <w:rFonts w:cs="Times New Roman"/>
                <w:b/>
                <w:sz w:val="18"/>
                <w:szCs w:val="18"/>
                <w:lang w:val="sr-Cyrl-CS"/>
              </w:rPr>
              <w:t xml:space="preserve">ЈАВНИ РЕЧНИ </w:t>
            </w:r>
            <w:r w:rsidR="00C50E40">
              <w:rPr>
                <w:rFonts w:cs="Times New Roman"/>
                <w:b/>
                <w:sz w:val="18"/>
                <w:szCs w:val="18"/>
                <w:lang w:val="sr-Cyrl-CS"/>
              </w:rPr>
              <w:t>С</w:t>
            </w:r>
            <w:r>
              <w:rPr>
                <w:rFonts w:cs="Times New Roman"/>
                <w:b/>
                <w:sz w:val="18"/>
                <w:szCs w:val="18"/>
                <w:lang w:val="sr-Cyrl-CS"/>
              </w:rPr>
              <w:t>АОБРАЋАЈ</w:t>
            </w:r>
          </w:p>
        </w:tc>
      </w:tr>
      <w:tr w:rsidR="0059071B" w:rsidRPr="00586325" w14:paraId="66FE6F87" w14:textId="77777777" w:rsidTr="001F397C">
        <w:trPr>
          <w:jc w:val="center"/>
        </w:trPr>
        <w:tc>
          <w:tcPr>
            <w:tcW w:w="2182" w:type="dxa"/>
          </w:tcPr>
          <w:p w14:paraId="7F7A8C00" w14:textId="77777777" w:rsidR="0059071B" w:rsidRPr="00586325" w:rsidRDefault="0059071B" w:rsidP="0059071B">
            <w:pPr>
              <w:jc w:val="left"/>
              <w:rPr>
                <w:rFonts w:cs="Times New Roman"/>
                <w:szCs w:val="24"/>
                <w:lang w:val="sr-Cyrl-CS"/>
              </w:rPr>
            </w:pPr>
            <w:r w:rsidRPr="00586325">
              <w:rPr>
                <w:rFonts w:cs="Times New Roman"/>
                <w:szCs w:val="24"/>
                <w:lang w:val="sr-Cyrl-CS"/>
              </w:rPr>
              <w:t>Србија</w:t>
            </w:r>
          </w:p>
        </w:tc>
        <w:tc>
          <w:tcPr>
            <w:tcW w:w="1645" w:type="dxa"/>
            <w:vAlign w:val="bottom"/>
          </w:tcPr>
          <w:p w14:paraId="1B59CFB1" w14:textId="43430EEC" w:rsidR="0059071B" w:rsidRPr="00586325" w:rsidRDefault="0059071B" w:rsidP="00586325">
            <w:pPr>
              <w:jc w:val="right"/>
              <w:rPr>
                <w:rFonts w:cs="Times New Roman"/>
                <w:szCs w:val="24"/>
                <w:lang w:val="sr-Latn-BA"/>
              </w:rPr>
            </w:pPr>
            <w:r w:rsidRPr="00586325">
              <w:rPr>
                <w:rFonts w:cs="Times New Roman"/>
                <w:color w:val="000000"/>
                <w:szCs w:val="24"/>
              </w:rPr>
              <w:t>749.085.184</w:t>
            </w:r>
          </w:p>
        </w:tc>
        <w:tc>
          <w:tcPr>
            <w:tcW w:w="1773" w:type="dxa"/>
            <w:vAlign w:val="bottom"/>
          </w:tcPr>
          <w:p w14:paraId="5F817E29" w14:textId="6973338D" w:rsidR="0059071B" w:rsidRPr="00586325" w:rsidRDefault="0059071B" w:rsidP="00586325">
            <w:pPr>
              <w:jc w:val="right"/>
              <w:rPr>
                <w:rFonts w:cs="Times New Roman"/>
                <w:szCs w:val="24"/>
                <w:lang w:val="sr-Latn-BA"/>
              </w:rPr>
            </w:pPr>
            <w:r w:rsidRPr="00586325">
              <w:rPr>
                <w:rFonts w:cs="Times New Roman"/>
                <w:color w:val="000000"/>
                <w:szCs w:val="24"/>
              </w:rPr>
              <w:t>113.629.601</w:t>
            </w:r>
          </w:p>
        </w:tc>
        <w:tc>
          <w:tcPr>
            <w:tcW w:w="1673" w:type="dxa"/>
            <w:vAlign w:val="bottom"/>
          </w:tcPr>
          <w:p w14:paraId="5B0AD6C1" w14:textId="038D9AA4" w:rsidR="0059071B" w:rsidRPr="00586325" w:rsidRDefault="0059071B" w:rsidP="00586325">
            <w:pPr>
              <w:jc w:val="right"/>
              <w:rPr>
                <w:rFonts w:cs="Times New Roman"/>
                <w:szCs w:val="24"/>
                <w:lang w:val="sr-Cyrl-CS"/>
              </w:rPr>
            </w:pPr>
            <w:r w:rsidRPr="00586325">
              <w:rPr>
                <w:rFonts w:cs="Times New Roman"/>
                <w:color w:val="000000"/>
                <w:szCs w:val="24"/>
              </w:rPr>
              <w:t>132.728.482</w:t>
            </w:r>
          </w:p>
        </w:tc>
        <w:tc>
          <w:tcPr>
            <w:tcW w:w="1789" w:type="dxa"/>
            <w:vMerge w:val="restart"/>
          </w:tcPr>
          <w:p w14:paraId="49DD8287" w14:textId="77777777" w:rsidR="0059071B" w:rsidRPr="00586325" w:rsidRDefault="0059071B" w:rsidP="0059071B">
            <w:pPr>
              <w:jc w:val="center"/>
              <w:rPr>
                <w:rFonts w:cs="Times New Roman"/>
                <w:szCs w:val="24"/>
                <w:lang w:val="sr-Cyrl-CS"/>
              </w:rPr>
            </w:pPr>
          </w:p>
          <w:p w14:paraId="51E55BC5" w14:textId="77777777" w:rsidR="0059071B" w:rsidRPr="00586325" w:rsidRDefault="0059071B" w:rsidP="0059071B">
            <w:pPr>
              <w:jc w:val="center"/>
              <w:rPr>
                <w:rFonts w:cs="Times New Roman"/>
                <w:szCs w:val="24"/>
                <w:lang w:val="sr-Cyrl-CS"/>
              </w:rPr>
            </w:pPr>
            <w:r w:rsidRPr="00586325">
              <w:rPr>
                <w:rFonts w:cs="Times New Roman"/>
                <w:szCs w:val="24"/>
                <w:lang w:val="sr-Cyrl-CS"/>
              </w:rPr>
              <w:t>Нема достављених података</w:t>
            </w:r>
          </w:p>
        </w:tc>
      </w:tr>
      <w:tr w:rsidR="006E78E4" w:rsidRPr="00586325" w14:paraId="669F92B7" w14:textId="77777777" w:rsidTr="001F397C">
        <w:trPr>
          <w:jc w:val="center"/>
        </w:trPr>
        <w:tc>
          <w:tcPr>
            <w:tcW w:w="2182" w:type="dxa"/>
          </w:tcPr>
          <w:p w14:paraId="4A097B83" w14:textId="77777777" w:rsidR="006E78E4" w:rsidRPr="00586325" w:rsidRDefault="006E78E4" w:rsidP="006E78E4">
            <w:pPr>
              <w:jc w:val="left"/>
              <w:rPr>
                <w:rFonts w:cs="Times New Roman"/>
                <w:szCs w:val="24"/>
                <w:lang w:val="sr-Cyrl-CS"/>
              </w:rPr>
            </w:pPr>
            <w:r w:rsidRPr="00586325">
              <w:rPr>
                <w:rFonts w:cs="Times New Roman"/>
                <w:szCs w:val="24"/>
                <w:lang w:val="sr-Cyrl-CS"/>
              </w:rPr>
              <w:t>Београд</w:t>
            </w:r>
          </w:p>
        </w:tc>
        <w:tc>
          <w:tcPr>
            <w:tcW w:w="1645" w:type="dxa"/>
            <w:vAlign w:val="center"/>
          </w:tcPr>
          <w:p w14:paraId="68D438E3" w14:textId="25D43783" w:rsidR="006E78E4" w:rsidRPr="00586325" w:rsidRDefault="006E78E4" w:rsidP="00586325">
            <w:pPr>
              <w:jc w:val="right"/>
              <w:rPr>
                <w:rFonts w:cs="Times New Roman"/>
                <w:szCs w:val="24"/>
                <w:lang w:val="sr-Cyrl-CS"/>
              </w:rPr>
            </w:pPr>
            <w:r w:rsidRPr="00586325">
              <w:rPr>
                <w:rFonts w:cs="Times New Roman"/>
                <w:color w:val="000000"/>
                <w:szCs w:val="24"/>
              </w:rPr>
              <w:t>661.343.171</w:t>
            </w:r>
          </w:p>
        </w:tc>
        <w:tc>
          <w:tcPr>
            <w:tcW w:w="1773" w:type="dxa"/>
            <w:vAlign w:val="center"/>
          </w:tcPr>
          <w:p w14:paraId="309756AD" w14:textId="2C97E2FC" w:rsidR="006E78E4" w:rsidRPr="00586325" w:rsidRDefault="006E78E4" w:rsidP="00586325">
            <w:pPr>
              <w:jc w:val="right"/>
              <w:rPr>
                <w:rFonts w:cs="Times New Roman"/>
                <w:szCs w:val="24"/>
                <w:lang w:val="sr-Latn-BA"/>
              </w:rPr>
            </w:pPr>
            <w:r w:rsidRPr="00586325">
              <w:rPr>
                <w:rFonts w:cs="Times New Roman"/>
                <w:color w:val="000000"/>
                <w:szCs w:val="24"/>
              </w:rPr>
              <w:t>36.000.000</w:t>
            </w:r>
          </w:p>
        </w:tc>
        <w:tc>
          <w:tcPr>
            <w:tcW w:w="1673" w:type="dxa"/>
            <w:vAlign w:val="center"/>
          </w:tcPr>
          <w:p w14:paraId="38E4E824" w14:textId="42B364F7" w:rsidR="006E78E4" w:rsidRPr="00586325" w:rsidRDefault="006E78E4" w:rsidP="00586325">
            <w:pPr>
              <w:jc w:val="right"/>
              <w:rPr>
                <w:rFonts w:cs="Times New Roman"/>
                <w:szCs w:val="24"/>
                <w:lang w:val="sr-Latn-BA"/>
              </w:rPr>
            </w:pPr>
            <w:r w:rsidRPr="00586325">
              <w:rPr>
                <w:rFonts w:cs="Times New Roman"/>
                <w:color w:val="000000"/>
                <w:szCs w:val="24"/>
              </w:rPr>
              <w:t>132.728.482</w:t>
            </w:r>
          </w:p>
        </w:tc>
        <w:tc>
          <w:tcPr>
            <w:tcW w:w="1789" w:type="dxa"/>
            <w:vMerge/>
          </w:tcPr>
          <w:p w14:paraId="40AA76E2" w14:textId="77777777" w:rsidR="006E78E4" w:rsidRPr="00586325" w:rsidRDefault="006E78E4" w:rsidP="006E78E4">
            <w:pPr>
              <w:jc w:val="right"/>
              <w:rPr>
                <w:rFonts w:cs="Times New Roman"/>
                <w:szCs w:val="24"/>
                <w:lang w:val="sr-Cyrl-CS"/>
              </w:rPr>
            </w:pPr>
          </w:p>
        </w:tc>
      </w:tr>
      <w:tr w:rsidR="0056755F" w:rsidRPr="00586325" w14:paraId="20F53624" w14:textId="77777777" w:rsidTr="001F397C">
        <w:trPr>
          <w:jc w:val="center"/>
        </w:trPr>
        <w:tc>
          <w:tcPr>
            <w:tcW w:w="2182" w:type="dxa"/>
          </w:tcPr>
          <w:p w14:paraId="12CC75C9" w14:textId="77777777" w:rsidR="0056755F" w:rsidRPr="00586325" w:rsidRDefault="0056755F" w:rsidP="0056755F">
            <w:pPr>
              <w:jc w:val="left"/>
              <w:rPr>
                <w:rFonts w:cs="Times New Roman"/>
                <w:szCs w:val="24"/>
                <w:lang w:val="sr-Cyrl-CS"/>
              </w:rPr>
            </w:pPr>
            <w:r w:rsidRPr="00586325">
              <w:rPr>
                <w:rFonts w:cs="Times New Roman"/>
                <w:szCs w:val="24"/>
                <w:lang w:val="sr-Cyrl-CS"/>
              </w:rPr>
              <w:t>Војводина</w:t>
            </w:r>
          </w:p>
        </w:tc>
        <w:tc>
          <w:tcPr>
            <w:tcW w:w="1645" w:type="dxa"/>
            <w:vAlign w:val="bottom"/>
          </w:tcPr>
          <w:p w14:paraId="48CF6ACC" w14:textId="3A11496B" w:rsidR="0056755F" w:rsidRPr="00586325" w:rsidRDefault="0056755F" w:rsidP="00586325">
            <w:pPr>
              <w:jc w:val="right"/>
              <w:rPr>
                <w:rFonts w:cs="Times New Roman"/>
                <w:szCs w:val="24"/>
                <w:lang w:val="sr-Latn-BA"/>
              </w:rPr>
            </w:pPr>
            <w:r w:rsidRPr="00586325">
              <w:rPr>
                <w:rFonts w:cs="Times New Roman"/>
                <w:color w:val="000000"/>
                <w:szCs w:val="24"/>
              </w:rPr>
              <w:t>64.966.684</w:t>
            </w:r>
          </w:p>
        </w:tc>
        <w:tc>
          <w:tcPr>
            <w:tcW w:w="1773" w:type="dxa"/>
            <w:vAlign w:val="bottom"/>
          </w:tcPr>
          <w:p w14:paraId="5840F896" w14:textId="0DC69885" w:rsidR="0056755F" w:rsidRPr="00586325" w:rsidRDefault="0056755F" w:rsidP="00586325">
            <w:pPr>
              <w:jc w:val="right"/>
              <w:rPr>
                <w:rFonts w:cs="Times New Roman"/>
                <w:szCs w:val="24"/>
                <w:lang w:val="sr-Latn-BA"/>
              </w:rPr>
            </w:pPr>
            <w:r w:rsidRPr="00586325">
              <w:rPr>
                <w:rFonts w:cs="Times New Roman"/>
                <w:color w:val="000000"/>
                <w:szCs w:val="24"/>
              </w:rPr>
              <w:t>64.016.709</w:t>
            </w:r>
          </w:p>
        </w:tc>
        <w:tc>
          <w:tcPr>
            <w:tcW w:w="1673" w:type="dxa"/>
            <w:vMerge w:val="restart"/>
            <w:vAlign w:val="bottom"/>
          </w:tcPr>
          <w:p w14:paraId="4F8D8296" w14:textId="2544D018" w:rsidR="0056755F" w:rsidRPr="00586325" w:rsidRDefault="0056755F" w:rsidP="00586325">
            <w:pPr>
              <w:jc w:val="right"/>
              <w:rPr>
                <w:rFonts w:cs="Times New Roman"/>
                <w:szCs w:val="24"/>
                <w:lang w:val="sr-Cyrl-CS"/>
              </w:rPr>
            </w:pPr>
            <w:r w:rsidRPr="00586325">
              <w:rPr>
                <w:rFonts w:cs="Times New Roman"/>
                <w:color w:val="000000"/>
                <w:szCs w:val="24"/>
              </w:rPr>
              <w:t>0</w:t>
            </w:r>
          </w:p>
        </w:tc>
        <w:tc>
          <w:tcPr>
            <w:tcW w:w="1789" w:type="dxa"/>
            <w:vMerge/>
          </w:tcPr>
          <w:p w14:paraId="02D78425" w14:textId="77777777" w:rsidR="0056755F" w:rsidRPr="00586325" w:rsidRDefault="0056755F" w:rsidP="0056755F">
            <w:pPr>
              <w:jc w:val="right"/>
              <w:rPr>
                <w:rFonts w:cs="Times New Roman"/>
                <w:szCs w:val="24"/>
                <w:lang w:val="sr-Cyrl-CS"/>
              </w:rPr>
            </w:pPr>
          </w:p>
        </w:tc>
      </w:tr>
      <w:tr w:rsidR="00F06669" w:rsidRPr="00586325" w14:paraId="77E5CE51" w14:textId="77777777" w:rsidTr="001F397C">
        <w:trPr>
          <w:jc w:val="center"/>
        </w:trPr>
        <w:tc>
          <w:tcPr>
            <w:tcW w:w="2182" w:type="dxa"/>
          </w:tcPr>
          <w:p w14:paraId="7A2ACD7B" w14:textId="77777777" w:rsidR="00F06669" w:rsidRPr="00586325" w:rsidRDefault="00F06669" w:rsidP="00F06669">
            <w:pPr>
              <w:jc w:val="left"/>
              <w:rPr>
                <w:rFonts w:cs="Times New Roman"/>
                <w:szCs w:val="24"/>
                <w:lang w:val="sr-Cyrl-CS"/>
              </w:rPr>
            </w:pPr>
            <w:r w:rsidRPr="00586325">
              <w:rPr>
                <w:rFonts w:cs="Times New Roman"/>
                <w:szCs w:val="24"/>
                <w:lang w:val="sr-Cyrl-CS"/>
              </w:rPr>
              <w:t>Јужна и источна Србија</w:t>
            </w:r>
          </w:p>
        </w:tc>
        <w:tc>
          <w:tcPr>
            <w:tcW w:w="1645" w:type="dxa"/>
            <w:vAlign w:val="bottom"/>
          </w:tcPr>
          <w:p w14:paraId="5719E6B0" w14:textId="03BEB5CC" w:rsidR="00F06669" w:rsidRPr="00586325" w:rsidRDefault="00F06669" w:rsidP="00F06669">
            <w:pPr>
              <w:jc w:val="right"/>
              <w:rPr>
                <w:rFonts w:cs="Times New Roman"/>
                <w:szCs w:val="24"/>
                <w:lang w:val="sr-Latn-BA"/>
              </w:rPr>
            </w:pPr>
            <w:r w:rsidRPr="00586325">
              <w:rPr>
                <w:rFonts w:cs="Times New Roman"/>
                <w:color w:val="000000"/>
                <w:szCs w:val="24"/>
              </w:rPr>
              <w:t>9.907.570</w:t>
            </w:r>
          </w:p>
        </w:tc>
        <w:tc>
          <w:tcPr>
            <w:tcW w:w="1773" w:type="dxa"/>
            <w:vAlign w:val="bottom"/>
          </w:tcPr>
          <w:p w14:paraId="17B3C349" w14:textId="2AD2F88F" w:rsidR="00F06669" w:rsidRPr="00586325" w:rsidRDefault="00F06669" w:rsidP="00F06669">
            <w:pPr>
              <w:jc w:val="right"/>
              <w:rPr>
                <w:rFonts w:cs="Times New Roman"/>
                <w:szCs w:val="24"/>
                <w:lang w:val="sr-Latn-BA"/>
              </w:rPr>
            </w:pPr>
            <w:r w:rsidRPr="00586325">
              <w:rPr>
                <w:rFonts w:cs="Times New Roman"/>
                <w:color w:val="000000"/>
                <w:szCs w:val="24"/>
              </w:rPr>
              <w:t>8.748.190</w:t>
            </w:r>
          </w:p>
        </w:tc>
        <w:tc>
          <w:tcPr>
            <w:tcW w:w="1673" w:type="dxa"/>
            <w:vMerge/>
          </w:tcPr>
          <w:p w14:paraId="665776B9" w14:textId="77777777" w:rsidR="00F06669" w:rsidRPr="00586325" w:rsidRDefault="00F06669" w:rsidP="00F06669">
            <w:pPr>
              <w:jc w:val="right"/>
              <w:rPr>
                <w:rFonts w:cs="Times New Roman"/>
                <w:szCs w:val="24"/>
                <w:lang w:val="sr-Cyrl-CS"/>
              </w:rPr>
            </w:pPr>
          </w:p>
        </w:tc>
        <w:tc>
          <w:tcPr>
            <w:tcW w:w="1789" w:type="dxa"/>
            <w:vMerge/>
          </w:tcPr>
          <w:p w14:paraId="447281AE" w14:textId="77777777" w:rsidR="00F06669" w:rsidRPr="00586325" w:rsidRDefault="00F06669" w:rsidP="00F06669">
            <w:pPr>
              <w:jc w:val="right"/>
              <w:rPr>
                <w:rFonts w:cs="Times New Roman"/>
                <w:szCs w:val="24"/>
                <w:lang w:val="sr-Cyrl-CS"/>
              </w:rPr>
            </w:pPr>
          </w:p>
        </w:tc>
      </w:tr>
      <w:tr w:rsidR="00586325" w:rsidRPr="00586325" w14:paraId="586EF3B0" w14:textId="77777777" w:rsidTr="001F397C">
        <w:trPr>
          <w:jc w:val="center"/>
        </w:trPr>
        <w:tc>
          <w:tcPr>
            <w:tcW w:w="2182" w:type="dxa"/>
          </w:tcPr>
          <w:p w14:paraId="4628FF06" w14:textId="77777777" w:rsidR="00586325" w:rsidRPr="00586325" w:rsidRDefault="00586325" w:rsidP="00586325">
            <w:pPr>
              <w:jc w:val="left"/>
              <w:rPr>
                <w:rFonts w:cs="Times New Roman"/>
                <w:szCs w:val="24"/>
                <w:lang w:val="sr-Cyrl-CS"/>
              </w:rPr>
            </w:pPr>
            <w:r w:rsidRPr="00586325">
              <w:rPr>
                <w:rFonts w:cs="Times New Roman"/>
                <w:szCs w:val="24"/>
                <w:lang w:val="sr-Cyrl-CS"/>
              </w:rPr>
              <w:t>Шумадија и западна Србија</w:t>
            </w:r>
          </w:p>
        </w:tc>
        <w:tc>
          <w:tcPr>
            <w:tcW w:w="1645" w:type="dxa"/>
            <w:vAlign w:val="bottom"/>
          </w:tcPr>
          <w:p w14:paraId="2DCC5DED" w14:textId="4A40CA3E" w:rsidR="00586325" w:rsidRPr="00586325" w:rsidRDefault="00586325" w:rsidP="00586325">
            <w:pPr>
              <w:jc w:val="right"/>
              <w:rPr>
                <w:rFonts w:cs="Times New Roman"/>
                <w:szCs w:val="24"/>
                <w:lang w:val="sr-Latn-BA"/>
              </w:rPr>
            </w:pPr>
            <w:r w:rsidRPr="00586325">
              <w:rPr>
                <w:rFonts w:cs="Times New Roman"/>
                <w:color w:val="000000"/>
                <w:szCs w:val="24"/>
              </w:rPr>
              <w:t>12.867.759</w:t>
            </w:r>
          </w:p>
        </w:tc>
        <w:tc>
          <w:tcPr>
            <w:tcW w:w="1773" w:type="dxa"/>
            <w:vAlign w:val="bottom"/>
          </w:tcPr>
          <w:p w14:paraId="143C1149" w14:textId="11DDA236" w:rsidR="00586325" w:rsidRPr="00586325" w:rsidRDefault="00586325" w:rsidP="00586325">
            <w:pPr>
              <w:jc w:val="right"/>
              <w:rPr>
                <w:rFonts w:cs="Times New Roman"/>
                <w:szCs w:val="24"/>
                <w:lang w:val="sr-Latn-BA"/>
              </w:rPr>
            </w:pPr>
            <w:r w:rsidRPr="00586325">
              <w:rPr>
                <w:rFonts w:cs="Times New Roman"/>
                <w:color w:val="000000"/>
                <w:szCs w:val="24"/>
              </w:rPr>
              <w:t>4.864.702</w:t>
            </w:r>
          </w:p>
        </w:tc>
        <w:tc>
          <w:tcPr>
            <w:tcW w:w="1673" w:type="dxa"/>
            <w:vMerge/>
          </w:tcPr>
          <w:p w14:paraId="5F6FDC3C" w14:textId="77777777" w:rsidR="00586325" w:rsidRPr="00586325" w:rsidRDefault="00586325" w:rsidP="00586325">
            <w:pPr>
              <w:jc w:val="right"/>
              <w:rPr>
                <w:rFonts w:cs="Times New Roman"/>
                <w:szCs w:val="24"/>
                <w:lang w:val="sr-Latn-BA"/>
              </w:rPr>
            </w:pPr>
          </w:p>
        </w:tc>
        <w:tc>
          <w:tcPr>
            <w:tcW w:w="1789" w:type="dxa"/>
            <w:vMerge/>
          </w:tcPr>
          <w:p w14:paraId="6160C4E8" w14:textId="77777777" w:rsidR="00586325" w:rsidRPr="00586325" w:rsidRDefault="00586325" w:rsidP="00586325">
            <w:pPr>
              <w:jc w:val="right"/>
              <w:rPr>
                <w:rFonts w:cs="Times New Roman"/>
                <w:szCs w:val="24"/>
                <w:lang w:val="sr-Cyrl-CS"/>
              </w:rPr>
            </w:pPr>
          </w:p>
        </w:tc>
      </w:tr>
    </w:tbl>
    <w:p w14:paraId="338786FF" w14:textId="77777777" w:rsidR="00F60884" w:rsidRPr="00586325" w:rsidRDefault="00F60884" w:rsidP="00F60884">
      <w:pPr>
        <w:rPr>
          <w:rFonts w:cs="Times New Roman"/>
          <w:szCs w:val="24"/>
          <w:lang w:val="sr-Cyrl-CS"/>
        </w:rPr>
      </w:pPr>
    </w:p>
    <w:p w14:paraId="7152B93A" w14:textId="2A90064F"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пристиглим подацима које нам </w:t>
      </w:r>
      <w:r w:rsidR="00A7014E">
        <w:rPr>
          <w:rFonts w:cs="Times New Roman"/>
          <w:szCs w:val="24"/>
          <w:lang w:val="sr-Cyrl-CS"/>
        </w:rPr>
        <w:t xml:space="preserve">је </w:t>
      </w:r>
      <w:r w:rsidR="00D63F1B" w:rsidRPr="006817BA">
        <w:rPr>
          <w:rFonts w:cs="Times New Roman"/>
          <w:szCs w:val="24"/>
          <w:lang w:val="sr-Cyrl-CS"/>
        </w:rPr>
        <w:t>доставил</w:t>
      </w:r>
      <w:r w:rsidR="00D63F1B">
        <w:rPr>
          <w:rFonts w:cs="Times New Roman"/>
          <w:szCs w:val="24"/>
          <w:lang w:val="sr-Latn-BA"/>
        </w:rPr>
        <w:t>o</w:t>
      </w:r>
      <w:r w:rsidR="00D63F1B" w:rsidRPr="006817BA">
        <w:rPr>
          <w:rFonts w:cs="Times New Roman"/>
          <w:szCs w:val="24"/>
          <w:lang w:val="sr-Cyrl-CS"/>
        </w:rPr>
        <w:t xml:space="preserve"> </w:t>
      </w:r>
      <w:r w:rsidR="00AE1474">
        <w:rPr>
          <w:rFonts w:cs="Times New Roman"/>
          <w:szCs w:val="24"/>
          <w:lang w:val="sr-Latn-CS"/>
        </w:rPr>
        <w:t>66</w:t>
      </w:r>
      <w:r w:rsidR="00D63F1B" w:rsidRPr="006817BA">
        <w:rPr>
          <w:rFonts w:cs="Times New Roman"/>
          <w:szCs w:val="24"/>
          <w:lang w:val="sr-Cyrl-CS"/>
        </w:rPr>
        <w:t xml:space="preserve"> </w:t>
      </w:r>
      <w:r w:rsidRPr="006817BA">
        <w:rPr>
          <w:rFonts w:cs="Times New Roman"/>
          <w:szCs w:val="24"/>
          <w:lang w:val="sr-Cyrl-CS"/>
        </w:rPr>
        <w:t>ЈЛС укупан број преве</w:t>
      </w:r>
      <w:r w:rsidR="007F588A">
        <w:rPr>
          <w:rFonts w:cs="Times New Roman"/>
          <w:szCs w:val="24"/>
          <w:lang w:val="sr-Cyrl-CS"/>
        </w:rPr>
        <w:t>з</w:t>
      </w:r>
      <w:r w:rsidRPr="006817BA">
        <w:rPr>
          <w:rFonts w:cs="Times New Roman"/>
          <w:szCs w:val="24"/>
          <w:lang w:val="sr-Cyrl-CS"/>
        </w:rPr>
        <w:t xml:space="preserve">ених путника у градском аутобуском саобраћају у току </w:t>
      </w:r>
      <w:r w:rsidR="00D63F1B" w:rsidRPr="006817BA">
        <w:rPr>
          <w:rFonts w:cs="Times New Roman"/>
          <w:szCs w:val="24"/>
          <w:lang w:val="sr-Cyrl-CS"/>
        </w:rPr>
        <w:t>20</w:t>
      </w:r>
      <w:r w:rsidR="00D63F1B">
        <w:rPr>
          <w:rFonts w:cs="Times New Roman"/>
          <w:szCs w:val="24"/>
          <w:lang w:val="sr-Latn-BA"/>
        </w:rPr>
        <w:t>2</w:t>
      </w:r>
      <w:r w:rsidR="007F588A">
        <w:rPr>
          <w:rFonts w:cs="Times New Roman"/>
          <w:szCs w:val="24"/>
          <w:lang w:val="sr-Cyrl-CS"/>
        </w:rPr>
        <w:t>2</w:t>
      </w:r>
      <w:r w:rsidRPr="006817BA">
        <w:rPr>
          <w:rFonts w:cs="Times New Roman"/>
          <w:szCs w:val="24"/>
          <w:lang w:val="sr-Cyrl-CS"/>
        </w:rPr>
        <w:t xml:space="preserve">. године износи </w:t>
      </w:r>
      <w:r>
        <w:rPr>
          <w:rFonts w:cs="Times New Roman"/>
          <w:szCs w:val="24"/>
          <w:lang w:val="sr-Cyrl-CS"/>
        </w:rPr>
        <w:t xml:space="preserve"> </w:t>
      </w:r>
      <w:r w:rsidR="007F588A" w:rsidRPr="00B54093">
        <w:rPr>
          <w:rFonts w:cs="Times New Roman"/>
          <w:color w:val="000000"/>
          <w:szCs w:val="24"/>
          <w:lang w:val="sr-Cyrl-CS"/>
        </w:rPr>
        <w:t>749.085.184</w:t>
      </w:r>
      <w:r w:rsidR="007F588A">
        <w:rPr>
          <w:rFonts w:cs="Times New Roman"/>
          <w:color w:val="000000"/>
          <w:szCs w:val="24"/>
          <w:lang w:val="sr-Cyrl-CS"/>
        </w:rPr>
        <w:t xml:space="preserve"> </w:t>
      </w:r>
      <w:r w:rsidRPr="006817BA">
        <w:rPr>
          <w:rFonts w:cs="Times New Roman"/>
          <w:szCs w:val="24"/>
          <w:lang w:val="sr-Cyrl-CS"/>
        </w:rPr>
        <w:t xml:space="preserve">путника. </w:t>
      </w:r>
      <w:r w:rsidR="00814D94">
        <w:rPr>
          <w:rFonts w:cs="Times New Roman"/>
          <w:szCs w:val="24"/>
          <w:lang w:val="sr-Cyrl-CS"/>
        </w:rPr>
        <w:t>Н</w:t>
      </w:r>
      <w:r w:rsidRPr="006817BA">
        <w:rPr>
          <w:rFonts w:cs="Times New Roman"/>
          <w:szCs w:val="24"/>
          <w:lang w:val="sr-Cyrl-CS"/>
        </w:rPr>
        <w:t xml:space="preserve">ајвећи број </w:t>
      </w:r>
      <w:r w:rsidR="00A7014E">
        <w:rPr>
          <w:rFonts w:cs="Times New Roman"/>
          <w:szCs w:val="24"/>
          <w:lang w:val="sr-Cyrl-CS"/>
        </w:rPr>
        <w:t>преве</w:t>
      </w:r>
      <w:r w:rsidR="002D6B09">
        <w:rPr>
          <w:rFonts w:cs="Times New Roman"/>
          <w:szCs w:val="24"/>
          <w:lang w:val="sr-Cyrl-CS"/>
        </w:rPr>
        <w:t xml:space="preserve">жених </w:t>
      </w:r>
      <w:r w:rsidRPr="006817BA">
        <w:rPr>
          <w:rFonts w:cs="Times New Roman"/>
          <w:szCs w:val="24"/>
          <w:lang w:val="sr-Cyrl-CS"/>
        </w:rPr>
        <w:t xml:space="preserve">путника има Град Београд </w:t>
      </w:r>
      <w:r w:rsidR="00E33DD7">
        <w:rPr>
          <w:rFonts w:cs="Times New Roman"/>
          <w:szCs w:val="24"/>
          <w:lang w:val="sr-Cyrl-CS"/>
        </w:rPr>
        <w:t xml:space="preserve">- </w:t>
      </w:r>
      <w:r w:rsidR="007F588A" w:rsidRPr="00B54093">
        <w:rPr>
          <w:rFonts w:cs="Times New Roman"/>
          <w:color w:val="000000"/>
          <w:szCs w:val="24"/>
          <w:lang w:val="sr-Cyrl-CS"/>
        </w:rPr>
        <w:t>661.343.171</w:t>
      </w:r>
      <w:r w:rsidRPr="006817BA">
        <w:rPr>
          <w:rFonts w:cs="Times New Roman"/>
          <w:szCs w:val="24"/>
          <w:lang w:val="sr-Cyrl-CS"/>
        </w:rPr>
        <w:t xml:space="preserve">. </w:t>
      </w:r>
    </w:p>
    <w:p w14:paraId="0D98E90C" w14:textId="2BBD38E7" w:rsidR="00F60884" w:rsidRDefault="00F60884" w:rsidP="007476E6">
      <w:pPr>
        <w:ind w:firstLine="720"/>
        <w:rPr>
          <w:rFonts w:cs="Times New Roman"/>
          <w:szCs w:val="24"/>
          <w:lang w:val="sr-Cyrl-CS"/>
        </w:rPr>
      </w:pPr>
      <w:r w:rsidRPr="006817BA">
        <w:rPr>
          <w:rFonts w:cs="Times New Roman"/>
          <w:szCs w:val="24"/>
          <w:lang w:val="sr-Cyrl-CS"/>
        </w:rPr>
        <w:t>Укупан број преве</w:t>
      </w:r>
      <w:r w:rsidR="007F588A">
        <w:rPr>
          <w:rFonts w:cs="Times New Roman"/>
          <w:szCs w:val="24"/>
          <w:lang w:val="sr-Cyrl-CS"/>
        </w:rPr>
        <w:t>з</w:t>
      </w:r>
      <w:r w:rsidRPr="006817BA">
        <w:rPr>
          <w:rFonts w:cs="Times New Roman"/>
          <w:szCs w:val="24"/>
          <w:lang w:val="sr-Cyrl-CS"/>
        </w:rPr>
        <w:t xml:space="preserve">ених путника у приградском аутобуском саобраћају у току </w:t>
      </w:r>
      <w:r w:rsidR="00D63F1B">
        <w:rPr>
          <w:rFonts w:cs="Times New Roman"/>
          <w:szCs w:val="24"/>
          <w:lang w:val="sr-Cyrl-CS"/>
        </w:rPr>
        <w:t>20</w:t>
      </w:r>
      <w:r w:rsidR="00D63F1B">
        <w:rPr>
          <w:rFonts w:cs="Times New Roman"/>
          <w:szCs w:val="24"/>
          <w:lang w:val="sr-Latn-BA"/>
        </w:rPr>
        <w:t>2</w:t>
      </w:r>
      <w:r w:rsidR="007F588A">
        <w:rPr>
          <w:rFonts w:cs="Times New Roman"/>
          <w:szCs w:val="24"/>
          <w:lang w:val="sr-Cyrl-CS"/>
        </w:rPr>
        <w:t>2</w:t>
      </w:r>
      <w:r w:rsidRPr="006817BA">
        <w:rPr>
          <w:rFonts w:cs="Times New Roman"/>
          <w:szCs w:val="24"/>
          <w:lang w:val="sr-Cyrl-CS"/>
        </w:rPr>
        <w:t xml:space="preserve">. године износи </w:t>
      </w:r>
      <w:r w:rsidR="007F588A" w:rsidRPr="00B54093">
        <w:rPr>
          <w:rFonts w:cs="Times New Roman"/>
          <w:color w:val="000000"/>
          <w:szCs w:val="24"/>
          <w:lang w:val="sr-Cyrl-CS"/>
        </w:rPr>
        <w:t>113.629.601</w:t>
      </w:r>
      <w:r w:rsidRPr="006817BA">
        <w:rPr>
          <w:rFonts w:cs="Times New Roman"/>
          <w:szCs w:val="24"/>
          <w:lang w:val="sr-Cyrl-CS"/>
        </w:rPr>
        <w:t xml:space="preserve"> путника. </w:t>
      </w:r>
      <w:r w:rsidR="007476E6">
        <w:rPr>
          <w:rFonts w:cs="Times New Roman"/>
          <w:szCs w:val="24"/>
          <w:lang w:val="sr-Cyrl-CS"/>
        </w:rPr>
        <w:t>Н</w:t>
      </w:r>
      <w:r w:rsidRPr="006817BA">
        <w:rPr>
          <w:rFonts w:cs="Times New Roman"/>
          <w:szCs w:val="24"/>
          <w:lang w:val="sr-Cyrl-CS"/>
        </w:rPr>
        <w:t xml:space="preserve">ајвише </w:t>
      </w:r>
      <w:r w:rsidR="007476E6">
        <w:rPr>
          <w:rFonts w:cs="Times New Roman"/>
          <w:szCs w:val="24"/>
          <w:lang w:val="sr-Cyrl-CS"/>
        </w:rPr>
        <w:t>преве</w:t>
      </w:r>
      <w:r w:rsidR="007F588A">
        <w:rPr>
          <w:rFonts w:cs="Times New Roman"/>
          <w:szCs w:val="24"/>
          <w:lang w:val="sr-Cyrl-CS"/>
        </w:rPr>
        <w:t>з</w:t>
      </w:r>
      <w:r w:rsidR="007476E6">
        <w:rPr>
          <w:rFonts w:cs="Times New Roman"/>
          <w:szCs w:val="24"/>
          <w:lang w:val="sr-Cyrl-CS"/>
        </w:rPr>
        <w:t xml:space="preserve">ених путника у приградском саобраћају </w:t>
      </w:r>
      <w:r w:rsidRPr="006817BA">
        <w:rPr>
          <w:rFonts w:cs="Times New Roman"/>
          <w:szCs w:val="24"/>
          <w:lang w:val="sr-Cyrl-CS"/>
        </w:rPr>
        <w:t xml:space="preserve">има град Београд </w:t>
      </w:r>
      <w:r w:rsidR="00D63F1B">
        <w:rPr>
          <w:rFonts w:cs="Times New Roman"/>
          <w:szCs w:val="24"/>
          <w:lang w:val="sr-Latn-BA"/>
        </w:rPr>
        <w:t>3</w:t>
      </w:r>
      <w:r w:rsidR="007F588A">
        <w:rPr>
          <w:rFonts w:cs="Times New Roman"/>
          <w:szCs w:val="24"/>
          <w:lang w:val="sr-Cyrl-CS"/>
        </w:rPr>
        <w:t>6</w:t>
      </w:r>
      <w:r w:rsidR="00D63F1B">
        <w:rPr>
          <w:rFonts w:cs="Times New Roman"/>
          <w:szCs w:val="24"/>
          <w:lang w:val="sr-Latn-BA"/>
        </w:rPr>
        <w:t>.000.000</w:t>
      </w:r>
      <w:r w:rsidR="00E33DD7">
        <w:rPr>
          <w:rFonts w:cs="Times New Roman"/>
          <w:szCs w:val="24"/>
          <w:lang w:val="sr-Cyrl-CS"/>
        </w:rPr>
        <w:t xml:space="preserve"> </w:t>
      </w:r>
      <w:r w:rsidRPr="006817BA">
        <w:rPr>
          <w:rFonts w:cs="Times New Roman"/>
          <w:szCs w:val="24"/>
          <w:lang w:val="sr-Cyrl-CS"/>
        </w:rPr>
        <w:t>путника.</w:t>
      </w:r>
    </w:p>
    <w:p w14:paraId="37FDAA5D" w14:textId="4212A77F" w:rsidR="007476E6" w:rsidRDefault="00D63F1B" w:rsidP="007476E6">
      <w:pPr>
        <w:ind w:firstLine="720"/>
        <w:rPr>
          <w:rFonts w:cs="Times New Roman"/>
          <w:szCs w:val="24"/>
          <w:lang w:val="sr-Cyrl-CS"/>
        </w:rPr>
      </w:pPr>
      <w:r>
        <w:rPr>
          <w:rFonts w:cs="Times New Roman"/>
          <w:szCs w:val="24"/>
          <w:lang w:val="sr-Cyrl-CS"/>
        </w:rPr>
        <w:t>Укупан број преве</w:t>
      </w:r>
      <w:r w:rsidR="007F588A">
        <w:rPr>
          <w:rFonts w:cs="Times New Roman"/>
          <w:szCs w:val="24"/>
          <w:lang w:val="sr-Cyrl-CS"/>
        </w:rPr>
        <w:t>з</w:t>
      </w:r>
      <w:r>
        <w:rPr>
          <w:rFonts w:cs="Times New Roman"/>
          <w:szCs w:val="24"/>
          <w:lang w:val="sr-Cyrl-CS"/>
        </w:rPr>
        <w:t xml:space="preserve">ених путника у тролејбуском и шинском градском и приградском саобраћају износи </w:t>
      </w:r>
      <w:r w:rsidR="005E1A9E">
        <w:rPr>
          <w:rFonts w:cs="Times New Roman"/>
          <w:szCs w:val="24"/>
          <w:lang w:val="sr-Cyrl-CS"/>
        </w:rPr>
        <w:t>132.728.482</w:t>
      </w:r>
      <w:r>
        <w:rPr>
          <w:rFonts w:cs="Times New Roman"/>
          <w:szCs w:val="24"/>
          <w:lang w:val="sr-Cyrl-CS"/>
        </w:rPr>
        <w:t xml:space="preserve"> путника. </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23180E">
      <w:pPr>
        <w:pStyle w:val="ListParagraph"/>
        <w:keepNext/>
        <w:keepLines/>
        <w:numPr>
          <w:ilvl w:val="0"/>
          <w:numId w:val="13"/>
        </w:numPr>
        <w:spacing w:before="240" w:after="120"/>
        <w:contextualSpacing w:val="0"/>
        <w:jc w:val="left"/>
        <w:outlineLvl w:val="1"/>
        <w:rPr>
          <w:rFonts w:ascii="Times New Roman" w:eastAsiaTheme="majorEastAsia" w:hAnsi="Times New Roman"/>
          <w:b/>
          <w:vanish/>
        </w:rPr>
      </w:pPr>
      <w:bookmarkStart w:id="102" w:name="_Toc496651795"/>
      <w:bookmarkStart w:id="103" w:name="_Toc496688479"/>
      <w:bookmarkStart w:id="104" w:name="_Toc496691628"/>
      <w:bookmarkStart w:id="105" w:name="_Toc496699868"/>
      <w:bookmarkStart w:id="106" w:name="_Toc496706114"/>
      <w:bookmarkStart w:id="107" w:name="_Toc496706188"/>
      <w:bookmarkStart w:id="108" w:name="_Toc496874019"/>
      <w:bookmarkStart w:id="109" w:name="_Toc496874094"/>
      <w:bookmarkStart w:id="110" w:name="_Toc497723522"/>
      <w:bookmarkStart w:id="111" w:name="_Toc500330671"/>
      <w:bookmarkStart w:id="112" w:name="_Toc500488731"/>
      <w:bookmarkStart w:id="113" w:name="_Toc501356791"/>
      <w:bookmarkStart w:id="114" w:name="_Toc528232080"/>
      <w:bookmarkStart w:id="115" w:name="_Toc528232633"/>
      <w:bookmarkStart w:id="116" w:name="_Toc529168836"/>
      <w:bookmarkStart w:id="117" w:name="_Toc529951980"/>
      <w:bookmarkStart w:id="118" w:name="_Toc529952041"/>
      <w:bookmarkStart w:id="119" w:name="_Toc530732243"/>
      <w:bookmarkStart w:id="120" w:name="_Toc532288575"/>
      <w:bookmarkStart w:id="121" w:name="_Toc532288637"/>
      <w:bookmarkStart w:id="122" w:name="_Toc532288733"/>
      <w:bookmarkStart w:id="123" w:name="_Toc532301108"/>
      <w:bookmarkStart w:id="124" w:name="_Toc532303427"/>
      <w:bookmarkStart w:id="125" w:name="_Toc533508760"/>
      <w:bookmarkStart w:id="126" w:name="_Toc24004547"/>
      <w:bookmarkStart w:id="127" w:name="_Toc24029818"/>
      <w:bookmarkStart w:id="128" w:name="_Toc24029899"/>
      <w:bookmarkStart w:id="129" w:name="_Toc24536610"/>
      <w:bookmarkStart w:id="130" w:name="_Toc25566886"/>
      <w:bookmarkStart w:id="131" w:name="_Toc25567335"/>
      <w:bookmarkStart w:id="132" w:name="_Toc25567400"/>
      <w:bookmarkStart w:id="133" w:name="_Toc25673811"/>
      <w:bookmarkStart w:id="134" w:name="_Toc56154713"/>
      <w:bookmarkStart w:id="135" w:name="_Toc56498387"/>
      <w:bookmarkStart w:id="136" w:name="_Toc56498453"/>
      <w:bookmarkStart w:id="137" w:name="_Toc86737924"/>
      <w:bookmarkStart w:id="138" w:name="_Toc89065713"/>
      <w:bookmarkStart w:id="139" w:name="_Toc89167492"/>
      <w:bookmarkStart w:id="140" w:name="_Toc149822181"/>
      <w:bookmarkStart w:id="141" w:name="_Toc149822255"/>
      <w:bookmarkStart w:id="142" w:name="_Toc150159423"/>
      <w:bookmarkStart w:id="143" w:name="_Toc150159497"/>
      <w:bookmarkStart w:id="144" w:name="_Toc150339274"/>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2FCD9880" w14:textId="29709AEE"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2</w:t>
      </w:r>
      <w:r w:rsidR="008905FC">
        <w:rPr>
          <w:rFonts w:cs="Times New Roman"/>
          <w:b/>
          <w:i/>
          <w:szCs w:val="24"/>
          <w:lang w:val="sr-Cyrl-CS"/>
        </w:rPr>
        <w:t>8</w:t>
      </w:r>
      <w:r w:rsidRPr="005C523E">
        <w:rPr>
          <w:rFonts w:cs="Times New Roman"/>
          <w:b/>
          <w:i/>
          <w:szCs w:val="24"/>
          <w:lang w:val="sr-Cyrl-CS"/>
        </w:rPr>
        <w:t>: Број преве</w:t>
      </w:r>
      <w:r w:rsidR="002C4A19">
        <w:rPr>
          <w:rFonts w:cs="Times New Roman"/>
          <w:b/>
          <w:i/>
          <w:szCs w:val="24"/>
          <w:lang w:val="sr-Cyrl-CS"/>
        </w:rPr>
        <w:t>з</w:t>
      </w:r>
      <w:r w:rsidRPr="005C523E">
        <w:rPr>
          <w:rFonts w:cs="Times New Roman"/>
          <w:b/>
          <w:i/>
          <w:szCs w:val="24"/>
          <w:lang w:val="sr-Cyrl-CS"/>
        </w:rPr>
        <w:t>ених путника</w:t>
      </w:r>
    </w:p>
    <w:p w14:paraId="7D6042D8" w14:textId="0B3B3604" w:rsidR="00F60884" w:rsidRPr="001B642B"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4159A9" wp14:editId="246C3378">
            <wp:extent cx="5562600" cy="28098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0F166F1" w14:textId="77777777" w:rsidR="00F60884" w:rsidRDefault="00F60884" w:rsidP="00F60884">
      <w:pPr>
        <w:spacing w:after="0"/>
        <w:rPr>
          <w:rFonts w:cs="Times New Roman"/>
          <w:b/>
          <w:i/>
          <w:szCs w:val="24"/>
          <w:lang w:val="sr-Cyrl-CS"/>
        </w:rPr>
      </w:pPr>
    </w:p>
    <w:p w14:paraId="7807278E" w14:textId="190C3C7F"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852B14">
        <w:rPr>
          <w:rFonts w:cs="Times New Roman"/>
          <w:b/>
          <w:i/>
          <w:szCs w:val="24"/>
          <w:lang w:val="sr-Cyrl-CS"/>
        </w:rPr>
        <w:t>30</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339"/>
        <w:gridCol w:w="1485"/>
        <w:gridCol w:w="2220"/>
        <w:gridCol w:w="2456"/>
      </w:tblGrid>
      <w:tr w:rsidR="00F60884" w:rsidRPr="00F94C42" w14:paraId="21D52FB9" w14:textId="77777777" w:rsidTr="00852B14">
        <w:trPr>
          <w:trHeight w:val="360"/>
        </w:trPr>
        <w:tc>
          <w:tcPr>
            <w:tcW w:w="1851"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24"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2220"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456"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852B14">
        <w:trPr>
          <w:trHeight w:val="255"/>
        </w:trPr>
        <w:tc>
          <w:tcPr>
            <w:tcW w:w="1851"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339"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2220" w:type="dxa"/>
            <w:vMerge/>
            <w:shd w:val="clear" w:color="auto" w:fill="DEEAF6" w:themeFill="accent1" w:themeFillTint="33"/>
          </w:tcPr>
          <w:p w14:paraId="00B1A9EE" w14:textId="77777777" w:rsidR="00F60884" w:rsidRPr="006817BA" w:rsidRDefault="00F60884" w:rsidP="00E47198">
            <w:pPr>
              <w:jc w:val="left"/>
            </w:pPr>
          </w:p>
        </w:tc>
        <w:tc>
          <w:tcPr>
            <w:tcW w:w="2456" w:type="dxa"/>
            <w:vMerge/>
            <w:shd w:val="clear" w:color="auto" w:fill="DEEAF6" w:themeFill="accent1" w:themeFillTint="33"/>
          </w:tcPr>
          <w:p w14:paraId="3AD0C4F6" w14:textId="77777777" w:rsidR="00F60884" w:rsidRPr="006817BA" w:rsidRDefault="00F60884" w:rsidP="00E47198">
            <w:pPr>
              <w:jc w:val="left"/>
            </w:pPr>
          </w:p>
        </w:tc>
      </w:tr>
      <w:tr w:rsidR="00873AAD" w:rsidRPr="006817BA" w14:paraId="379E4C13" w14:textId="77777777" w:rsidTr="00852B14">
        <w:tc>
          <w:tcPr>
            <w:tcW w:w="1851" w:type="dxa"/>
          </w:tcPr>
          <w:p w14:paraId="662601D2" w14:textId="77777777" w:rsidR="00873AAD" w:rsidRPr="006817BA" w:rsidRDefault="00873AAD" w:rsidP="00873AAD">
            <w:pPr>
              <w:jc w:val="left"/>
              <w:rPr>
                <w:rFonts w:cs="Times New Roman"/>
                <w:szCs w:val="24"/>
                <w:lang w:val="sr-Cyrl-CS"/>
              </w:rPr>
            </w:pPr>
            <w:r w:rsidRPr="006817BA">
              <w:rPr>
                <w:rFonts w:cs="Times New Roman"/>
                <w:szCs w:val="24"/>
                <w:lang w:val="sr-Cyrl-CS"/>
              </w:rPr>
              <w:t>Србија</w:t>
            </w:r>
          </w:p>
        </w:tc>
        <w:tc>
          <w:tcPr>
            <w:tcW w:w="1339" w:type="dxa"/>
            <w:vAlign w:val="bottom"/>
          </w:tcPr>
          <w:p w14:paraId="5B20CC0D" w14:textId="6EE847B6" w:rsidR="00873AAD" w:rsidRPr="00C41FC4" w:rsidRDefault="00873AAD" w:rsidP="00873AAD">
            <w:pPr>
              <w:jc w:val="right"/>
              <w:rPr>
                <w:rFonts w:cs="Times New Roman"/>
                <w:szCs w:val="24"/>
                <w:lang w:val="sr-Cyrl-CS"/>
              </w:rPr>
            </w:pPr>
            <w:r w:rsidRPr="00C41FC4">
              <w:rPr>
                <w:rFonts w:cs="Times New Roman"/>
                <w:color w:val="000000"/>
                <w:szCs w:val="24"/>
              </w:rPr>
              <w:t>414</w:t>
            </w:r>
          </w:p>
        </w:tc>
        <w:tc>
          <w:tcPr>
            <w:tcW w:w="1485" w:type="dxa"/>
            <w:vAlign w:val="bottom"/>
          </w:tcPr>
          <w:p w14:paraId="1440E4BE" w14:textId="78B07929" w:rsidR="00873AAD" w:rsidRPr="00C41FC4" w:rsidRDefault="00873AAD" w:rsidP="00873AAD">
            <w:pPr>
              <w:jc w:val="right"/>
              <w:rPr>
                <w:rFonts w:cs="Times New Roman"/>
                <w:szCs w:val="24"/>
                <w:lang w:val="sr-Cyrl-CS"/>
              </w:rPr>
            </w:pPr>
            <w:r w:rsidRPr="00C41FC4">
              <w:rPr>
                <w:rFonts w:cs="Times New Roman"/>
                <w:color w:val="000000"/>
                <w:szCs w:val="24"/>
              </w:rPr>
              <w:t>1.410</w:t>
            </w:r>
          </w:p>
        </w:tc>
        <w:tc>
          <w:tcPr>
            <w:tcW w:w="2220" w:type="dxa"/>
            <w:shd w:val="clear" w:color="auto" w:fill="auto"/>
            <w:vAlign w:val="bottom"/>
          </w:tcPr>
          <w:p w14:paraId="18941495" w14:textId="18E04001" w:rsidR="00873AAD" w:rsidRPr="00C41FC4" w:rsidRDefault="00873AAD" w:rsidP="00873AAD">
            <w:pPr>
              <w:jc w:val="right"/>
              <w:rPr>
                <w:rFonts w:cs="Times New Roman"/>
                <w:szCs w:val="24"/>
                <w:lang w:val="sr-Cyrl-CS"/>
              </w:rPr>
            </w:pPr>
            <w:r w:rsidRPr="00C41FC4">
              <w:rPr>
                <w:rFonts w:cs="Times New Roman"/>
                <w:color w:val="000000"/>
                <w:szCs w:val="24"/>
              </w:rPr>
              <w:t>3.377</w:t>
            </w:r>
          </w:p>
        </w:tc>
        <w:tc>
          <w:tcPr>
            <w:tcW w:w="2456" w:type="dxa"/>
            <w:shd w:val="clear" w:color="auto" w:fill="auto"/>
            <w:vAlign w:val="bottom"/>
          </w:tcPr>
          <w:p w14:paraId="03E65D84" w14:textId="315F9C40" w:rsidR="00873AAD" w:rsidRPr="00C41FC4" w:rsidRDefault="00873AAD" w:rsidP="00873AAD">
            <w:pPr>
              <w:jc w:val="right"/>
              <w:rPr>
                <w:rFonts w:cs="Times New Roman"/>
                <w:szCs w:val="24"/>
                <w:lang w:val="sr-Latn-BA"/>
              </w:rPr>
            </w:pPr>
            <w:r w:rsidRPr="00C41FC4">
              <w:rPr>
                <w:rFonts w:cs="Times New Roman"/>
                <w:color w:val="000000"/>
                <w:szCs w:val="24"/>
              </w:rPr>
              <w:t>14.137</w:t>
            </w:r>
          </w:p>
        </w:tc>
      </w:tr>
      <w:tr w:rsidR="00873AAD" w:rsidRPr="006817BA" w14:paraId="4DDB5A78" w14:textId="77777777" w:rsidTr="00852B14">
        <w:tc>
          <w:tcPr>
            <w:tcW w:w="1851" w:type="dxa"/>
          </w:tcPr>
          <w:p w14:paraId="4ED93471" w14:textId="77777777" w:rsidR="00873AAD" w:rsidRPr="006817BA" w:rsidRDefault="00873AAD" w:rsidP="00873AAD">
            <w:pPr>
              <w:jc w:val="left"/>
              <w:rPr>
                <w:rFonts w:cs="Times New Roman"/>
                <w:szCs w:val="24"/>
                <w:lang w:val="sr-Cyrl-CS"/>
              </w:rPr>
            </w:pPr>
            <w:r w:rsidRPr="006817BA">
              <w:rPr>
                <w:rFonts w:cs="Times New Roman"/>
                <w:szCs w:val="24"/>
                <w:lang w:val="sr-Cyrl-CS"/>
              </w:rPr>
              <w:t>Београд</w:t>
            </w:r>
          </w:p>
        </w:tc>
        <w:tc>
          <w:tcPr>
            <w:tcW w:w="1339" w:type="dxa"/>
            <w:vAlign w:val="center"/>
          </w:tcPr>
          <w:p w14:paraId="7DBDAE16" w14:textId="3BE8A843" w:rsidR="00873AAD" w:rsidRPr="00C41FC4" w:rsidRDefault="00873AAD" w:rsidP="00873AAD">
            <w:pPr>
              <w:jc w:val="right"/>
              <w:rPr>
                <w:rFonts w:cs="Times New Roman"/>
                <w:szCs w:val="24"/>
                <w:lang w:val="sr-Cyrl-CS"/>
              </w:rPr>
            </w:pPr>
            <w:r w:rsidRPr="00C41FC4">
              <w:rPr>
                <w:rFonts w:cs="Times New Roman"/>
                <w:color w:val="000000"/>
                <w:szCs w:val="24"/>
              </w:rPr>
              <w:t>212</w:t>
            </w:r>
          </w:p>
        </w:tc>
        <w:tc>
          <w:tcPr>
            <w:tcW w:w="1485" w:type="dxa"/>
            <w:vAlign w:val="center"/>
          </w:tcPr>
          <w:p w14:paraId="70CC766E" w14:textId="7BF0C966" w:rsidR="00873AAD" w:rsidRPr="00C41FC4" w:rsidRDefault="00873AAD" w:rsidP="00873AAD">
            <w:pPr>
              <w:jc w:val="right"/>
              <w:rPr>
                <w:rFonts w:cs="Times New Roman"/>
                <w:szCs w:val="24"/>
                <w:lang w:val="sr-Cyrl-CS"/>
              </w:rPr>
            </w:pPr>
            <w:r w:rsidRPr="00C41FC4">
              <w:rPr>
                <w:rFonts w:cs="Times New Roman"/>
                <w:color w:val="000000"/>
                <w:szCs w:val="24"/>
              </w:rPr>
              <w:t>324</w:t>
            </w:r>
          </w:p>
        </w:tc>
        <w:tc>
          <w:tcPr>
            <w:tcW w:w="2220" w:type="dxa"/>
            <w:shd w:val="clear" w:color="auto" w:fill="auto"/>
            <w:vAlign w:val="center"/>
          </w:tcPr>
          <w:p w14:paraId="6EE83E4A" w14:textId="1AA09FA5" w:rsidR="00873AAD" w:rsidRPr="00C41FC4" w:rsidRDefault="00873AAD" w:rsidP="00873AAD">
            <w:pPr>
              <w:jc w:val="right"/>
              <w:rPr>
                <w:rFonts w:cs="Times New Roman"/>
                <w:szCs w:val="24"/>
                <w:lang w:val="sr-Cyrl-CS"/>
              </w:rPr>
            </w:pPr>
            <w:r w:rsidRPr="00C41FC4">
              <w:rPr>
                <w:rFonts w:cs="Times New Roman"/>
                <w:color w:val="000000"/>
                <w:szCs w:val="24"/>
              </w:rPr>
              <w:t>2</w:t>
            </w:r>
            <w:r w:rsidR="006F1A88">
              <w:rPr>
                <w:rFonts w:cs="Times New Roman"/>
                <w:color w:val="000000"/>
                <w:szCs w:val="24"/>
                <w:lang w:val="sr-Cyrl-CS"/>
              </w:rPr>
              <w:t>.</w:t>
            </w:r>
            <w:r w:rsidRPr="00C41FC4">
              <w:rPr>
                <w:rFonts w:cs="Times New Roman"/>
                <w:color w:val="000000"/>
                <w:szCs w:val="24"/>
              </w:rPr>
              <w:t>039</w:t>
            </w:r>
          </w:p>
        </w:tc>
        <w:tc>
          <w:tcPr>
            <w:tcW w:w="2456" w:type="dxa"/>
            <w:shd w:val="clear" w:color="auto" w:fill="auto"/>
            <w:vAlign w:val="center"/>
          </w:tcPr>
          <w:p w14:paraId="5EAA7F1D" w14:textId="3249A75D" w:rsidR="00873AAD" w:rsidRPr="00C41FC4" w:rsidRDefault="00873AAD" w:rsidP="00873AAD">
            <w:pPr>
              <w:jc w:val="right"/>
              <w:rPr>
                <w:rFonts w:cs="Times New Roman"/>
                <w:szCs w:val="24"/>
                <w:lang w:val="sr-Cyrl-CS"/>
              </w:rPr>
            </w:pPr>
            <w:r w:rsidRPr="00C41FC4">
              <w:rPr>
                <w:rFonts w:cs="Times New Roman"/>
                <w:color w:val="000000"/>
                <w:szCs w:val="24"/>
              </w:rPr>
              <w:t>5</w:t>
            </w:r>
            <w:r w:rsidR="008146A0">
              <w:rPr>
                <w:rFonts w:cs="Times New Roman"/>
                <w:color w:val="000000"/>
                <w:szCs w:val="24"/>
                <w:lang w:val="sr-Cyrl-CS"/>
              </w:rPr>
              <w:t>.</w:t>
            </w:r>
            <w:r w:rsidRPr="00C41FC4">
              <w:rPr>
                <w:rFonts w:cs="Times New Roman"/>
                <w:color w:val="000000"/>
                <w:szCs w:val="24"/>
              </w:rPr>
              <w:t>610</w:t>
            </w:r>
          </w:p>
        </w:tc>
      </w:tr>
      <w:tr w:rsidR="00873AAD" w:rsidRPr="006817BA" w14:paraId="0B4BB954" w14:textId="77777777" w:rsidTr="00852B14">
        <w:tc>
          <w:tcPr>
            <w:tcW w:w="1851" w:type="dxa"/>
          </w:tcPr>
          <w:p w14:paraId="732A8CC0" w14:textId="77777777" w:rsidR="00873AAD" w:rsidRPr="006817BA" w:rsidRDefault="00873AAD" w:rsidP="00873AAD">
            <w:pPr>
              <w:jc w:val="left"/>
              <w:rPr>
                <w:rFonts w:cs="Times New Roman"/>
                <w:szCs w:val="24"/>
                <w:lang w:val="sr-Cyrl-CS"/>
              </w:rPr>
            </w:pPr>
            <w:r w:rsidRPr="006817BA">
              <w:rPr>
                <w:rFonts w:cs="Times New Roman"/>
                <w:szCs w:val="24"/>
                <w:lang w:val="sr-Cyrl-CS"/>
              </w:rPr>
              <w:t>Војводина</w:t>
            </w:r>
          </w:p>
        </w:tc>
        <w:tc>
          <w:tcPr>
            <w:tcW w:w="1339" w:type="dxa"/>
            <w:vAlign w:val="bottom"/>
          </w:tcPr>
          <w:p w14:paraId="426695D0" w14:textId="0165BC99" w:rsidR="00873AAD" w:rsidRPr="00C41FC4" w:rsidRDefault="00873AAD" w:rsidP="00873AAD">
            <w:pPr>
              <w:jc w:val="right"/>
              <w:rPr>
                <w:rFonts w:cs="Times New Roman"/>
                <w:szCs w:val="24"/>
                <w:lang w:val="sr-Cyrl-CS"/>
              </w:rPr>
            </w:pPr>
            <w:r w:rsidRPr="00C41FC4">
              <w:rPr>
                <w:rFonts w:cs="Times New Roman"/>
                <w:color w:val="000000"/>
                <w:szCs w:val="24"/>
              </w:rPr>
              <w:t>69</w:t>
            </w:r>
          </w:p>
        </w:tc>
        <w:tc>
          <w:tcPr>
            <w:tcW w:w="1485" w:type="dxa"/>
            <w:vAlign w:val="bottom"/>
          </w:tcPr>
          <w:p w14:paraId="748E3456" w14:textId="3731C58A" w:rsidR="00873AAD" w:rsidRPr="00C41FC4" w:rsidRDefault="00873AAD" w:rsidP="00873AAD">
            <w:pPr>
              <w:jc w:val="right"/>
              <w:rPr>
                <w:rFonts w:cs="Times New Roman"/>
                <w:szCs w:val="24"/>
                <w:lang w:val="sr-Cyrl-CS"/>
              </w:rPr>
            </w:pPr>
            <w:r w:rsidRPr="00C41FC4">
              <w:rPr>
                <w:rFonts w:cs="Times New Roman"/>
                <w:color w:val="000000"/>
                <w:szCs w:val="24"/>
              </w:rPr>
              <w:t>149</w:t>
            </w:r>
          </w:p>
        </w:tc>
        <w:tc>
          <w:tcPr>
            <w:tcW w:w="2220" w:type="dxa"/>
            <w:shd w:val="clear" w:color="auto" w:fill="auto"/>
            <w:vAlign w:val="bottom"/>
          </w:tcPr>
          <w:p w14:paraId="0E7AB70A" w14:textId="0047F620" w:rsidR="00873AAD" w:rsidRPr="00C41FC4" w:rsidRDefault="00873AAD" w:rsidP="00873AAD">
            <w:pPr>
              <w:jc w:val="right"/>
              <w:rPr>
                <w:rFonts w:cs="Times New Roman"/>
                <w:szCs w:val="24"/>
                <w:lang w:val="sr-Cyrl-CS"/>
              </w:rPr>
            </w:pPr>
            <w:r w:rsidRPr="00C41FC4">
              <w:rPr>
                <w:rFonts w:cs="Times New Roman"/>
                <w:color w:val="000000"/>
                <w:szCs w:val="24"/>
              </w:rPr>
              <w:t>498</w:t>
            </w:r>
          </w:p>
        </w:tc>
        <w:tc>
          <w:tcPr>
            <w:tcW w:w="2456" w:type="dxa"/>
            <w:shd w:val="clear" w:color="auto" w:fill="auto"/>
            <w:vAlign w:val="bottom"/>
          </w:tcPr>
          <w:p w14:paraId="14CCAE69" w14:textId="6A6CF6C0" w:rsidR="00873AAD" w:rsidRPr="00C41FC4" w:rsidRDefault="00873AAD" w:rsidP="00873AAD">
            <w:pPr>
              <w:jc w:val="right"/>
              <w:rPr>
                <w:rFonts w:cs="Times New Roman"/>
                <w:szCs w:val="24"/>
                <w:lang w:val="sr-Cyrl-CS"/>
              </w:rPr>
            </w:pPr>
            <w:r w:rsidRPr="00C41FC4">
              <w:rPr>
                <w:rFonts w:cs="Times New Roman"/>
                <w:color w:val="000000"/>
                <w:szCs w:val="24"/>
              </w:rPr>
              <w:t>2.239</w:t>
            </w:r>
          </w:p>
        </w:tc>
      </w:tr>
      <w:tr w:rsidR="00C41FC4" w:rsidRPr="006817BA" w14:paraId="6EB3D8E4" w14:textId="77777777" w:rsidTr="00852B14">
        <w:tc>
          <w:tcPr>
            <w:tcW w:w="1851" w:type="dxa"/>
          </w:tcPr>
          <w:p w14:paraId="7311946B" w14:textId="77777777" w:rsidR="00C41FC4" w:rsidRPr="006817BA" w:rsidRDefault="00C41FC4" w:rsidP="00C41FC4">
            <w:pPr>
              <w:jc w:val="left"/>
              <w:rPr>
                <w:rFonts w:cs="Times New Roman"/>
                <w:szCs w:val="24"/>
                <w:lang w:val="sr-Cyrl-CS"/>
              </w:rPr>
            </w:pPr>
            <w:r w:rsidRPr="006817BA">
              <w:rPr>
                <w:rFonts w:cs="Times New Roman"/>
                <w:szCs w:val="24"/>
                <w:lang w:val="sr-Cyrl-CS"/>
              </w:rPr>
              <w:t>Јужна и источна Србија</w:t>
            </w:r>
          </w:p>
        </w:tc>
        <w:tc>
          <w:tcPr>
            <w:tcW w:w="1339" w:type="dxa"/>
            <w:vAlign w:val="center"/>
          </w:tcPr>
          <w:p w14:paraId="0477C2F6" w14:textId="3B523C52" w:rsidR="00C41FC4" w:rsidRPr="00C41FC4" w:rsidRDefault="00C41FC4" w:rsidP="00C41FC4">
            <w:pPr>
              <w:jc w:val="right"/>
              <w:rPr>
                <w:rFonts w:cs="Times New Roman"/>
                <w:szCs w:val="24"/>
                <w:lang w:val="sr-Cyrl-CS"/>
              </w:rPr>
            </w:pPr>
            <w:r w:rsidRPr="00C41FC4">
              <w:rPr>
                <w:rFonts w:cs="Times New Roman"/>
                <w:color w:val="000000"/>
                <w:szCs w:val="24"/>
              </w:rPr>
              <w:t>36</w:t>
            </w:r>
          </w:p>
        </w:tc>
        <w:tc>
          <w:tcPr>
            <w:tcW w:w="1485" w:type="dxa"/>
            <w:vAlign w:val="center"/>
          </w:tcPr>
          <w:p w14:paraId="017F150A" w14:textId="3C0B0886" w:rsidR="00C41FC4" w:rsidRPr="00C41FC4" w:rsidRDefault="00C41FC4" w:rsidP="00C41FC4">
            <w:pPr>
              <w:jc w:val="right"/>
              <w:rPr>
                <w:rFonts w:cs="Times New Roman"/>
                <w:szCs w:val="24"/>
                <w:lang w:val="sr-Cyrl-CS"/>
              </w:rPr>
            </w:pPr>
            <w:r w:rsidRPr="00C41FC4">
              <w:rPr>
                <w:rFonts w:cs="Times New Roman"/>
                <w:color w:val="000000"/>
                <w:szCs w:val="24"/>
              </w:rPr>
              <w:t>294</w:t>
            </w:r>
          </w:p>
        </w:tc>
        <w:tc>
          <w:tcPr>
            <w:tcW w:w="2220" w:type="dxa"/>
            <w:shd w:val="clear" w:color="auto" w:fill="auto"/>
            <w:vAlign w:val="center"/>
          </w:tcPr>
          <w:p w14:paraId="0356C08E" w14:textId="19BA8C7A" w:rsidR="00C41FC4" w:rsidRPr="00C41FC4" w:rsidRDefault="00C41FC4" w:rsidP="00C41FC4">
            <w:pPr>
              <w:jc w:val="right"/>
              <w:rPr>
                <w:rFonts w:cs="Times New Roman"/>
                <w:szCs w:val="24"/>
                <w:lang w:val="sr-Cyrl-CS"/>
              </w:rPr>
            </w:pPr>
            <w:r w:rsidRPr="00C41FC4">
              <w:rPr>
                <w:rFonts w:cs="Times New Roman"/>
                <w:color w:val="000000"/>
                <w:szCs w:val="24"/>
              </w:rPr>
              <w:t>395</w:t>
            </w:r>
          </w:p>
        </w:tc>
        <w:tc>
          <w:tcPr>
            <w:tcW w:w="2456" w:type="dxa"/>
            <w:shd w:val="clear" w:color="auto" w:fill="auto"/>
            <w:vAlign w:val="center"/>
          </w:tcPr>
          <w:p w14:paraId="3225C99A" w14:textId="6F9F3D7C" w:rsidR="00C41FC4" w:rsidRPr="00C41FC4" w:rsidRDefault="00C41FC4" w:rsidP="00C41FC4">
            <w:pPr>
              <w:jc w:val="right"/>
              <w:rPr>
                <w:rFonts w:cs="Times New Roman"/>
                <w:szCs w:val="24"/>
                <w:lang w:val="sr-Cyrl-CS"/>
              </w:rPr>
            </w:pPr>
            <w:r w:rsidRPr="00C41FC4">
              <w:rPr>
                <w:rFonts w:cs="Times New Roman"/>
                <w:color w:val="000000"/>
                <w:szCs w:val="24"/>
              </w:rPr>
              <w:t>2.442</w:t>
            </w:r>
          </w:p>
        </w:tc>
      </w:tr>
      <w:tr w:rsidR="00C41FC4" w:rsidRPr="006817BA" w14:paraId="474462E1" w14:textId="77777777" w:rsidTr="00852B14">
        <w:tc>
          <w:tcPr>
            <w:tcW w:w="1851" w:type="dxa"/>
          </w:tcPr>
          <w:p w14:paraId="0494895F" w14:textId="77777777" w:rsidR="00C41FC4" w:rsidRPr="006817BA" w:rsidRDefault="00C41FC4" w:rsidP="00C41FC4">
            <w:pPr>
              <w:jc w:val="left"/>
              <w:rPr>
                <w:rFonts w:cs="Times New Roman"/>
                <w:szCs w:val="24"/>
                <w:lang w:val="sr-Cyrl-CS"/>
              </w:rPr>
            </w:pPr>
            <w:r w:rsidRPr="006817BA">
              <w:rPr>
                <w:rFonts w:cs="Times New Roman"/>
                <w:szCs w:val="24"/>
                <w:lang w:val="sr-Cyrl-CS"/>
              </w:rPr>
              <w:t>Шумадија и западна Србија</w:t>
            </w:r>
          </w:p>
        </w:tc>
        <w:tc>
          <w:tcPr>
            <w:tcW w:w="1339" w:type="dxa"/>
            <w:vAlign w:val="center"/>
          </w:tcPr>
          <w:p w14:paraId="5166B7FC" w14:textId="7257626E" w:rsidR="00C41FC4" w:rsidRPr="00C41FC4" w:rsidRDefault="00C41FC4" w:rsidP="00C41FC4">
            <w:pPr>
              <w:jc w:val="right"/>
              <w:rPr>
                <w:rFonts w:cs="Times New Roman"/>
                <w:szCs w:val="24"/>
                <w:lang w:val="sr-Cyrl-CS"/>
              </w:rPr>
            </w:pPr>
            <w:r w:rsidRPr="00C41FC4">
              <w:rPr>
                <w:rFonts w:cs="Times New Roman"/>
                <w:color w:val="000000"/>
                <w:szCs w:val="24"/>
              </w:rPr>
              <w:t>58</w:t>
            </w:r>
          </w:p>
        </w:tc>
        <w:tc>
          <w:tcPr>
            <w:tcW w:w="1485" w:type="dxa"/>
            <w:vAlign w:val="center"/>
          </w:tcPr>
          <w:p w14:paraId="6CAD1A68" w14:textId="39AEE30B" w:rsidR="00C41FC4" w:rsidRPr="00C41FC4" w:rsidRDefault="00C41FC4" w:rsidP="00C41FC4">
            <w:pPr>
              <w:jc w:val="right"/>
              <w:rPr>
                <w:rFonts w:cs="Times New Roman"/>
                <w:szCs w:val="24"/>
                <w:lang w:val="sr-Cyrl-CS"/>
              </w:rPr>
            </w:pPr>
            <w:r w:rsidRPr="00C41FC4">
              <w:rPr>
                <w:rFonts w:cs="Times New Roman"/>
                <w:color w:val="000000"/>
                <w:szCs w:val="24"/>
              </w:rPr>
              <w:t>325</w:t>
            </w:r>
          </w:p>
        </w:tc>
        <w:tc>
          <w:tcPr>
            <w:tcW w:w="2220" w:type="dxa"/>
            <w:shd w:val="clear" w:color="auto" w:fill="auto"/>
            <w:vAlign w:val="center"/>
          </w:tcPr>
          <w:p w14:paraId="47DAFC25" w14:textId="58947F8C" w:rsidR="00C41FC4" w:rsidRPr="00C41FC4" w:rsidRDefault="00C41FC4" w:rsidP="00C41FC4">
            <w:pPr>
              <w:jc w:val="right"/>
              <w:rPr>
                <w:rFonts w:cs="Times New Roman"/>
                <w:szCs w:val="24"/>
                <w:lang w:val="sr-Cyrl-CS"/>
              </w:rPr>
            </w:pPr>
            <w:r w:rsidRPr="00C41FC4">
              <w:rPr>
                <w:rFonts w:cs="Times New Roman"/>
                <w:color w:val="000000"/>
                <w:szCs w:val="24"/>
              </w:rPr>
              <w:t>329</w:t>
            </w:r>
          </w:p>
        </w:tc>
        <w:tc>
          <w:tcPr>
            <w:tcW w:w="2456" w:type="dxa"/>
            <w:shd w:val="clear" w:color="auto" w:fill="auto"/>
            <w:vAlign w:val="center"/>
          </w:tcPr>
          <w:p w14:paraId="3707F4BA" w14:textId="6B5E3E88" w:rsidR="00C41FC4" w:rsidRPr="00C41FC4" w:rsidRDefault="00C41FC4" w:rsidP="00C41FC4">
            <w:pPr>
              <w:jc w:val="right"/>
              <w:rPr>
                <w:rFonts w:cs="Times New Roman"/>
                <w:szCs w:val="24"/>
                <w:lang w:val="sr-Cyrl-CS"/>
              </w:rPr>
            </w:pPr>
            <w:r w:rsidRPr="00C41FC4">
              <w:rPr>
                <w:rFonts w:cs="Times New Roman"/>
                <w:color w:val="000000"/>
                <w:szCs w:val="24"/>
              </w:rPr>
              <w:t>3.215</w:t>
            </w:r>
          </w:p>
        </w:tc>
      </w:tr>
    </w:tbl>
    <w:p w14:paraId="25922D61" w14:textId="77777777" w:rsidR="00F60884" w:rsidRPr="006817BA" w:rsidRDefault="00F60884" w:rsidP="00F60884">
      <w:pPr>
        <w:rPr>
          <w:rFonts w:cs="Times New Roman"/>
          <w:b/>
          <w:szCs w:val="24"/>
          <w:lang w:val="sr-Cyrl-CS"/>
        </w:rPr>
      </w:pPr>
    </w:p>
    <w:p w14:paraId="73E39B55" w14:textId="3D7EE6C0"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sidR="00D63F1B">
        <w:rPr>
          <w:rFonts w:cs="Times New Roman"/>
          <w:szCs w:val="24"/>
          <w:lang w:val="sr-Cyrl-CS"/>
        </w:rPr>
        <w:t>4</w:t>
      </w:r>
      <w:r w:rsidR="006F1A88">
        <w:rPr>
          <w:rFonts w:cs="Times New Roman"/>
          <w:szCs w:val="24"/>
          <w:lang w:val="sr-Cyrl-CS"/>
        </w:rPr>
        <w:t>14</w:t>
      </w:r>
      <w:r w:rsidR="00D63F1B">
        <w:rPr>
          <w:rFonts w:cs="Times New Roman"/>
          <w:szCs w:val="24"/>
          <w:lang w:val="sr-Cyrl-CS"/>
        </w:rPr>
        <w:t xml:space="preserve"> </w:t>
      </w:r>
      <w:r w:rsidR="00D63F1B" w:rsidRPr="006817BA">
        <w:rPr>
          <w:rFonts w:cs="Times New Roman"/>
          <w:szCs w:val="24"/>
          <w:lang w:val="sr-Cyrl-CS"/>
        </w:rPr>
        <w:t>регистрован</w:t>
      </w:r>
      <w:r w:rsidR="006F1A88">
        <w:rPr>
          <w:rFonts w:cs="Times New Roman"/>
          <w:szCs w:val="24"/>
          <w:lang w:val="sr-Cyrl-CS"/>
        </w:rPr>
        <w:t>их</w:t>
      </w:r>
      <w:r w:rsidR="00D63F1B" w:rsidRPr="006817BA">
        <w:rPr>
          <w:rFonts w:cs="Times New Roman"/>
          <w:szCs w:val="24"/>
          <w:lang w:val="sr-Cyrl-CS"/>
        </w:rPr>
        <w:t xml:space="preserve"> линиј</w:t>
      </w:r>
      <w:r w:rsidR="006F1A88">
        <w:rPr>
          <w:rFonts w:cs="Times New Roman"/>
          <w:szCs w:val="24"/>
          <w:lang w:val="sr-Cyrl-CS"/>
        </w:rPr>
        <w:t>а</w:t>
      </w:r>
      <w:r w:rsidR="00D63F1B" w:rsidRPr="006817BA">
        <w:rPr>
          <w:rFonts w:cs="Times New Roman"/>
          <w:szCs w:val="24"/>
          <w:lang w:val="sr-Cyrl-CS"/>
        </w:rPr>
        <w:t xml:space="preserve"> </w:t>
      </w:r>
      <w:r w:rsidRPr="006817BA">
        <w:rPr>
          <w:rFonts w:cs="Times New Roman"/>
          <w:szCs w:val="24"/>
          <w:lang w:val="sr-Cyrl-CS"/>
        </w:rPr>
        <w:t xml:space="preserve">у градском саобраћају. Највише линија има град Београд </w:t>
      </w:r>
      <w:r w:rsidR="006F1A88">
        <w:rPr>
          <w:rFonts w:cs="Times New Roman"/>
          <w:szCs w:val="24"/>
          <w:lang w:val="sr-Cyrl-CS"/>
        </w:rPr>
        <w:t>212</w:t>
      </w:r>
      <w:r w:rsidR="00D63F1B" w:rsidRPr="006817BA">
        <w:rPr>
          <w:rFonts w:cs="Times New Roman"/>
          <w:szCs w:val="24"/>
          <w:lang w:val="sr-Cyrl-CS"/>
        </w:rPr>
        <w:t xml:space="preserve"> </w:t>
      </w:r>
      <w:r w:rsidRPr="006817BA">
        <w:rPr>
          <w:rFonts w:cs="Times New Roman"/>
          <w:szCs w:val="24"/>
          <w:lang w:val="sr-Cyrl-CS"/>
        </w:rPr>
        <w:t>док најмање има</w:t>
      </w:r>
      <w:r w:rsidR="00BC575E">
        <w:rPr>
          <w:rFonts w:cs="Times New Roman"/>
          <w:szCs w:val="24"/>
          <w:lang w:val="sr-Cyrl-CS"/>
        </w:rPr>
        <w:t>ју</w:t>
      </w:r>
      <w:r w:rsidRPr="006817BA">
        <w:rPr>
          <w:rFonts w:cs="Times New Roman"/>
          <w:szCs w:val="24"/>
          <w:lang w:val="sr-Cyrl-CS"/>
        </w:rPr>
        <w:t xml:space="preserve"> општин</w:t>
      </w:r>
      <w:r w:rsidR="00BC575E">
        <w:rPr>
          <w:rFonts w:cs="Times New Roman"/>
          <w:szCs w:val="24"/>
          <w:lang w:val="sr-Cyrl-CS"/>
        </w:rPr>
        <w:t>е</w:t>
      </w:r>
      <w:r w:rsidRPr="006817BA">
        <w:rPr>
          <w:rFonts w:cs="Times New Roman"/>
          <w:szCs w:val="24"/>
          <w:lang w:val="sr-Cyrl-CS"/>
        </w:rPr>
        <w:t xml:space="preserve"> </w:t>
      </w:r>
      <w:r w:rsidR="006F1A88">
        <w:rPr>
          <w:rFonts w:cs="Times New Roman"/>
          <w:szCs w:val="24"/>
          <w:lang w:val="sr-Cyrl-CS"/>
        </w:rPr>
        <w:t xml:space="preserve">Кикинда, Мајдампек, </w:t>
      </w:r>
      <w:r w:rsidR="00976453">
        <w:rPr>
          <w:rFonts w:cs="Times New Roman"/>
          <w:szCs w:val="24"/>
          <w:lang w:val="sr-Cyrl-CS"/>
        </w:rPr>
        <w:t>Сокобања и Димитровград</w:t>
      </w:r>
      <w:r w:rsidR="00BC575E">
        <w:rPr>
          <w:rFonts w:cs="Times New Roman"/>
          <w:szCs w:val="24"/>
          <w:lang w:val="sr-Cyrl-CS"/>
        </w:rPr>
        <w:t xml:space="preserve"> по 1 регистровану линију</w:t>
      </w:r>
      <w:r>
        <w:rPr>
          <w:rFonts w:cs="Times New Roman"/>
          <w:szCs w:val="24"/>
          <w:lang w:val="sr-Cyrl-CS"/>
        </w:rPr>
        <w:t>.</w:t>
      </w:r>
    </w:p>
    <w:p w14:paraId="7DCAF573" w14:textId="062D27DA"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 xml:space="preserve">приградском саобраћају саобраћа </w:t>
      </w:r>
      <w:r w:rsidR="008F1570">
        <w:rPr>
          <w:rFonts w:cs="Times New Roman"/>
          <w:szCs w:val="24"/>
          <w:lang w:val="sr-Cyrl-CS"/>
        </w:rPr>
        <w:t>1.</w:t>
      </w:r>
      <w:r w:rsidR="00976453">
        <w:rPr>
          <w:rFonts w:cs="Times New Roman"/>
          <w:szCs w:val="24"/>
          <w:lang w:val="sr-Cyrl-CS"/>
        </w:rPr>
        <w:t>410</w:t>
      </w:r>
      <w:r w:rsidRPr="006817BA">
        <w:rPr>
          <w:rFonts w:cs="Times New Roman"/>
          <w:szCs w:val="24"/>
          <w:lang w:val="sr-Cyrl-CS"/>
        </w:rPr>
        <w:t xml:space="preserve"> регистрован</w:t>
      </w:r>
      <w:r w:rsidR="00976453">
        <w:rPr>
          <w:rFonts w:cs="Times New Roman"/>
          <w:szCs w:val="24"/>
          <w:lang w:val="sr-Cyrl-CS"/>
        </w:rPr>
        <w:t>их</w:t>
      </w:r>
      <w:r w:rsidRPr="006817BA">
        <w:rPr>
          <w:rFonts w:cs="Times New Roman"/>
          <w:szCs w:val="24"/>
          <w:lang w:val="sr-Cyrl-CS"/>
        </w:rPr>
        <w:t xml:space="preserve"> линиј</w:t>
      </w:r>
      <w:r w:rsidR="00976453">
        <w:rPr>
          <w:rFonts w:cs="Times New Roman"/>
          <w:szCs w:val="24"/>
          <w:lang w:val="sr-Cyrl-CS"/>
        </w:rPr>
        <w:t>а</w:t>
      </w:r>
      <w:r w:rsidRPr="006817BA">
        <w:rPr>
          <w:rFonts w:cs="Times New Roman"/>
          <w:szCs w:val="24"/>
          <w:lang w:val="sr-Cyrl-CS"/>
        </w:rPr>
        <w:t xml:space="preserve">. Највише приградских линија има град Београд </w:t>
      </w:r>
      <w:r w:rsidR="008F1570">
        <w:rPr>
          <w:rFonts w:cs="Times New Roman"/>
          <w:szCs w:val="24"/>
          <w:lang w:val="sr-Cyrl-CS"/>
        </w:rPr>
        <w:t>32</w:t>
      </w:r>
      <w:r w:rsidR="00976453">
        <w:rPr>
          <w:rFonts w:cs="Times New Roman"/>
          <w:szCs w:val="24"/>
          <w:lang w:val="sr-Cyrl-CS"/>
        </w:rPr>
        <w:t>4</w:t>
      </w:r>
      <w:r w:rsidR="008F1570" w:rsidRPr="006817BA">
        <w:rPr>
          <w:rFonts w:cs="Times New Roman"/>
          <w:szCs w:val="24"/>
          <w:lang w:val="sr-Cyrl-CS"/>
        </w:rPr>
        <w:t xml:space="preserve"> </w:t>
      </w:r>
      <w:r w:rsidRPr="006817BA">
        <w:rPr>
          <w:rFonts w:cs="Times New Roman"/>
          <w:szCs w:val="24"/>
          <w:lang w:val="sr-Cyrl-CS"/>
        </w:rPr>
        <w:t>док најмање линија има</w:t>
      </w:r>
      <w:r w:rsidR="008F1570">
        <w:rPr>
          <w:rFonts w:cs="Times New Roman"/>
          <w:szCs w:val="24"/>
          <w:lang w:val="sr-Cyrl-CS"/>
        </w:rPr>
        <w:t>ју</w:t>
      </w:r>
      <w:r w:rsidRPr="006817BA">
        <w:rPr>
          <w:rFonts w:cs="Times New Roman"/>
          <w:szCs w:val="24"/>
          <w:lang w:val="sr-Cyrl-CS"/>
        </w:rPr>
        <w:t xml:space="preserve"> </w:t>
      </w:r>
      <w:r w:rsidR="008F1570" w:rsidRPr="006817BA">
        <w:rPr>
          <w:rFonts w:cs="Times New Roman"/>
          <w:szCs w:val="24"/>
          <w:lang w:val="sr-Cyrl-CS"/>
        </w:rPr>
        <w:t>општин</w:t>
      </w:r>
      <w:r w:rsidR="008F1570">
        <w:rPr>
          <w:rFonts w:cs="Times New Roman"/>
          <w:szCs w:val="24"/>
          <w:lang w:val="sr-Cyrl-CS"/>
        </w:rPr>
        <w:t xml:space="preserve">е </w:t>
      </w:r>
      <w:r w:rsidR="00976453">
        <w:rPr>
          <w:rFonts w:cs="Times New Roman"/>
          <w:szCs w:val="24"/>
          <w:lang w:val="sr-Cyrl-CS"/>
        </w:rPr>
        <w:t>Сурдулица и Инђија</w:t>
      </w:r>
      <w:r w:rsidR="00D63F1B">
        <w:rPr>
          <w:rFonts w:cs="Times New Roman"/>
          <w:szCs w:val="24"/>
          <w:lang w:val="sr-Cyrl-CS"/>
        </w:rPr>
        <w:t xml:space="preserve"> </w:t>
      </w:r>
      <w:r w:rsidRPr="006817BA">
        <w:rPr>
          <w:rFonts w:cs="Times New Roman"/>
          <w:szCs w:val="24"/>
          <w:lang w:val="sr-Cyrl-CS"/>
        </w:rPr>
        <w:t xml:space="preserve"> </w:t>
      </w:r>
      <w:r w:rsidR="008F1570">
        <w:rPr>
          <w:rFonts w:cs="Times New Roman"/>
          <w:szCs w:val="24"/>
          <w:lang w:val="sr-Cyrl-CS"/>
        </w:rPr>
        <w:t>по</w:t>
      </w:r>
      <w:r w:rsidR="008F1570" w:rsidRPr="006817BA">
        <w:rPr>
          <w:rFonts w:cs="Times New Roman"/>
          <w:szCs w:val="24"/>
          <w:lang w:val="sr-Cyrl-CS"/>
        </w:rPr>
        <w:t xml:space="preserve"> </w:t>
      </w:r>
      <w:r w:rsidRPr="006817BA">
        <w:rPr>
          <w:rFonts w:cs="Times New Roman"/>
          <w:szCs w:val="24"/>
          <w:lang w:val="sr-Cyrl-CS"/>
        </w:rPr>
        <w:t>1 регистровану линију.</w:t>
      </w:r>
    </w:p>
    <w:p w14:paraId="6E373A6E" w14:textId="1E32BA3B" w:rsidR="00F60884" w:rsidRDefault="00F60884" w:rsidP="00F60884">
      <w:pPr>
        <w:ind w:firstLine="720"/>
        <w:rPr>
          <w:rFonts w:cs="Times New Roman"/>
          <w:szCs w:val="24"/>
          <w:lang w:val="sr-Cyrl-CS"/>
        </w:rPr>
      </w:pPr>
      <w:r>
        <w:rPr>
          <w:rFonts w:cs="Times New Roman"/>
          <w:szCs w:val="24"/>
          <w:lang w:val="sr-Cyrl-CS"/>
        </w:rPr>
        <w:t xml:space="preserve">У Републици Србији саобраћа </w:t>
      </w:r>
      <w:r w:rsidR="00D63F1B">
        <w:rPr>
          <w:rFonts w:cs="Times New Roman"/>
          <w:szCs w:val="24"/>
          <w:lang w:val="sr-Cyrl-CS"/>
        </w:rPr>
        <w:t>3.</w:t>
      </w:r>
      <w:r w:rsidR="00976453">
        <w:rPr>
          <w:rFonts w:cs="Times New Roman"/>
          <w:szCs w:val="24"/>
          <w:lang w:val="sr-Cyrl-CS"/>
        </w:rPr>
        <w:t>377</w:t>
      </w:r>
      <w:r>
        <w:rPr>
          <w:rFonts w:cs="Times New Roman"/>
          <w:szCs w:val="24"/>
          <w:lang w:val="sr-Cyrl-CS"/>
        </w:rPr>
        <w:t xml:space="preserve"> </w:t>
      </w:r>
      <w:r w:rsidR="00D63F1B">
        <w:rPr>
          <w:rFonts w:cs="Times New Roman"/>
          <w:szCs w:val="24"/>
          <w:lang w:val="sr-Cyrl-CS"/>
        </w:rPr>
        <w:t xml:space="preserve">активних возила </w:t>
      </w:r>
      <w:r>
        <w:rPr>
          <w:rFonts w:cs="Times New Roman"/>
          <w:szCs w:val="24"/>
          <w:lang w:val="sr-Cyrl-CS"/>
        </w:rPr>
        <w:t xml:space="preserve">у градском и приградском саобраћају. </w:t>
      </w:r>
    </w:p>
    <w:p w14:paraId="5E6836B8" w14:textId="2047ACD7" w:rsidR="0083789A" w:rsidRPr="00852B14" w:rsidRDefault="00F60884" w:rsidP="00852B14">
      <w:pPr>
        <w:ind w:firstLine="720"/>
        <w:rPr>
          <w:rFonts w:cs="Times New Roman"/>
          <w:szCs w:val="24"/>
          <w:lang w:val="sr-Cyrl-CS"/>
        </w:rPr>
      </w:pPr>
      <w:r>
        <w:rPr>
          <w:rFonts w:cs="Times New Roman"/>
          <w:szCs w:val="24"/>
          <w:lang w:val="sr-Cyrl-CS"/>
        </w:rPr>
        <w:lastRenderedPageBreak/>
        <w:t xml:space="preserve">Укупно има </w:t>
      </w:r>
      <w:r w:rsidR="009840D0">
        <w:rPr>
          <w:rFonts w:cs="Times New Roman"/>
          <w:szCs w:val="24"/>
          <w:lang w:val="sr-Cyrl-CS"/>
        </w:rPr>
        <w:t>14.137</w:t>
      </w:r>
      <w:r>
        <w:rPr>
          <w:rFonts w:cs="Times New Roman"/>
          <w:szCs w:val="24"/>
          <w:lang w:val="sr-Cyrl-CS"/>
        </w:rPr>
        <w:t xml:space="preserve"> станица и стајалишт</w:t>
      </w:r>
      <w:r w:rsidR="009840D0">
        <w:rPr>
          <w:rFonts w:cs="Times New Roman"/>
          <w:szCs w:val="24"/>
          <w:lang w:val="sr-Cyrl-CS"/>
        </w:rPr>
        <w:t>а</w:t>
      </w:r>
      <w:r>
        <w:rPr>
          <w:rFonts w:cs="Times New Roman"/>
          <w:szCs w:val="24"/>
          <w:lang w:val="sr-Cyrl-CS"/>
        </w:rPr>
        <w:t xml:space="preserve"> у град</w:t>
      </w:r>
      <w:r w:rsidR="00852B14">
        <w:rPr>
          <w:rFonts w:cs="Times New Roman"/>
          <w:szCs w:val="24"/>
          <w:lang w:val="sr-Cyrl-CS"/>
        </w:rPr>
        <w:t xml:space="preserve">ском и приградском саобраћају. </w:t>
      </w:r>
    </w:p>
    <w:p w14:paraId="0B44CB95" w14:textId="77777777" w:rsidR="0083789A" w:rsidRDefault="0083789A" w:rsidP="00F60884">
      <w:pPr>
        <w:spacing w:after="0"/>
        <w:ind w:left="709"/>
        <w:rPr>
          <w:rFonts w:cs="Times New Roman"/>
          <w:b/>
          <w:i/>
          <w:szCs w:val="24"/>
          <w:lang w:val="sr-Cyrl-CS"/>
        </w:rPr>
      </w:pPr>
    </w:p>
    <w:p w14:paraId="68268C9C" w14:textId="5C5FFAC9"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t xml:space="preserve">Графикон </w:t>
      </w:r>
      <w:r w:rsidR="00336BD8">
        <w:rPr>
          <w:rFonts w:cs="Times New Roman"/>
          <w:b/>
          <w:i/>
          <w:szCs w:val="24"/>
          <w:lang w:val="sr-Latn-BA"/>
        </w:rPr>
        <w:t>2</w:t>
      </w:r>
      <w:r w:rsidR="008905FC">
        <w:rPr>
          <w:rFonts w:cs="Times New Roman"/>
          <w:b/>
          <w:i/>
          <w:szCs w:val="24"/>
          <w:lang w:val="sr-Cyrl-CS"/>
        </w:rPr>
        <w:t>9</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6AD7E0BE" w:rsidR="00F60884" w:rsidRPr="00B9524E" w:rsidRDefault="00F60884" w:rsidP="00F60884">
      <w:pPr>
        <w:ind w:firstLine="720"/>
        <w:jc w:val="center"/>
        <w:rPr>
          <w:rFonts w:cs="Times New Roman"/>
          <w:szCs w:val="24"/>
          <w:lang w:val="sr-Latn-BA"/>
        </w:rPr>
      </w:pPr>
      <w:r>
        <w:rPr>
          <w:rFonts w:cs="Times New Roman"/>
          <w:noProof/>
          <w:szCs w:val="24"/>
          <w:lang w:val="sr-Latn-BA" w:eastAsia="sr-Latn-BA"/>
        </w:rPr>
        <w:drawing>
          <wp:inline distT="0" distB="0" distL="0" distR="0" wp14:anchorId="3A7D1D3D" wp14:editId="152E6FBB">
            <wp:extent cx="5419725" cy="36861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0665B85E" w:rsidR="00F60884" w:rsidRDefault="00F60884" w:rsidP="00F60884">
      <w:pPr>
        <w:pStyle w:val="Heading2"/>
      </w:pPr>
      <w:bookmarkStart w:id="145" w:name="_Toc150339275"/>
      <w:r>
        <w:t xml:space="preserve">Цене превоза </w:t>
      </w:r>
      <w:r w:rsidR="00D63F1B">
        <w:t>и току</w:t>
      </w:r>
      <w:r>
        <w:t xml:space="preserve"> </w:t>
      </w:r>
      <w:r w:rsidR="00D63F1B">
        <w:t>202</w:t>
      </w:r>
      <w:r w:rsidR="008146A0">
        <w:t>2</w:t>
      </w:r>
      <w:r>
        <w:t>. године без ПДВ-а</w:t>
      </w:r>
      <w:bookmarkEnd w:id="145"/>
    </w:p>
    <w:p w14:paraId="797081C7" w14:textId="77777777" w:rsidR="00F60884" w:rsidRDefault="00F60884" w:rsidP="00F60884">
      <w:pPr>
        <w:rPr>
          <w:lang w:val="sr-Cyrl-CS"/>
        </w:rPr>
      </w:pPr>
    </w:p>
    <w:p w14:paraId="6C2FAEAB" w14:textId="018A8D1E"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852B14">
        <w:rPr>
          <w:rFonts w:cs="Times New Roman"/>
          <w:b/>
          <w:i/>
          <w:szCs w:val="24"/>
          <w:lang w:val="sr-Cyrl-CS"/>
        </w:rPr>
        <w:t>31</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698"/>
        <w:gridCol w:w="2454"/>
      </w:tblGrid>
      <w:tr w:rsidR="00F60884" w:rsidRPr="00F94C42" w14:paraId="66E28BB3" w14:textId="77777777" w:rsidTr="00852B14">
        <w:trPr>
          <w:jc w:val="center"/>
        </w:trPr>
        <w:tc>
          <w:tcPr>
            <w:tcW w:w="2923"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245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F60884" w:rsidRPr="006817BA" w14:paraId="7E021188" w14:textId="77777777" w:rsidTr="00852B14">
        <w:trPr>
          <w:jc w:val="center"/>
        </w:trPr>
        <w:tc>
          <w:tcPr>
            <w:tcW w:w="2923" w:type="dxa"/>
            <w:vAlign w:val="center"/>
          </w:tcPr>
          <w:p w14:paraId="1C164186"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698" w:type="dxa"/>
            <w:vAlign w:val="center"/>
          </w:tcPr>
          <w:p w14:paraId="1CDC6FF3" w14:textId="5F0426B8" w:rsidR="00F60884" w:rsidRPr="00805D1C" w:rsidRDefault="00482AB9" w:rsidP="00E47198">
            <w:pPr>
              <w:jc w:val="right"/>
              <w:rPr>
                <w:rFonts w:cs="Times New Roman"/>
                <w:szCs w:val="24"/>
                <w:lang w:val="sr-Cyrl-CS"/>
              </w:rPr>
            </w:pPr>
            <w:r>
              <w:rPr>
                <w:rFonts w:cs="Times New Roman"/>
                <w:szCs w:val="24"/>
                <w:lang w:val="sr-Cyrl-CS"/>
              </w:rPr>
              <w:t>89,24</w:t>
            </w:r>
          </w:p>
        </w:tc>
        <w:tc>
          <w:tcPr>
            <w:tcW w:w="2454" w:type="dxa"/>
            <w:vAlign w:val="center"/>
          </w:tcPr>
          <w:p w14:paraId="4FBF6E94" w14:textId="35CD44AF" w:rsidR="00F60884" w:rsidRPr="00805D1C" w:rsidRDefault="00482AB9" w:rsidP="00E47198">
            <w:pPr>
              <w:jc w:val="right"/>
              <w:rPr>
                <w:rFonts w:cs="Times New Roman"/>
                <w:szCs w:val="24"/>
                <w:lang w:val="sr-Cyrl-CS"/>
              </w:rPr>
            </w:pPr>
            <w:r>
              <w:rPr>
                <w:rFonts w:cs="Times New Roman"/>
                <w:szCs w:val="24"/>
                <w:lang w:val="sr-Cyrl-CS"/>
              </w:rPr>
              <w:t>180,31</w:t>
            </w:r>
          </w:p>
        </w:tc>
      </w:tr>
      <w:tr w:rsidR="00F60884" w:rsidRPr="006817BA" w14:paraId="38FD7F65" w14:textId="77777777" w:rsidTr="00852B14">
        <w:trPr>
          <w:jc w:val="center"/>
        </w:trPr>
        <w:tc>
          <w:tcPr>
            <w:tcW w:w="2923" w:type="dxa"/>
            <w:vAlign w:val="center"/>
          </w:tcPr>
          <w:p w14:paraId="30679295"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106F217E" w14:textId="12274A3F" w:rsidR="00F60884" w:rsidRPr="00D0367C" w:rsidRDefault="00D41A88" w:rsidP="00E47198">
            <w:pPr>
              <w:jc w:val="right"/>
              <w:rPr>
                <w:rFonts w:cs="Times New Roman"/>
                <w:szCs w:val="24"/>
                <w:lang w:val="sr-Cyrl-CS"/>
              </w:rPr>
            </w:pPr>
            <w:r>
              <w:rPr>
                <w:rFonts w:cs="Times New Roman"/>
                <w:szCs w:val="24"/>
                <w:lang w:val="sr-Cyrl-CS"/>
              </w:rPr>
              <w:t>89</w:t>
            </w:r>
            <w:r w:rsidR="001956D7">
              <w:rPr>
                <w:rFonts w:cs="Times New Roman"/>
                <w:szCs w:val="24"/>
                <w:lang w:val="sr-Cyrl-CS"/>
              </w:rPr>
              <w:t>,00</w:t>
            </w:r>
          </w:p>
        </w:tc>
        <w:tc>
          <w:tcPr>
            <w:tcW w:w="2454" w:type="dxa"/>
            <w:vAlign w:val="center"/>
          </w:tcPr>
          <w:p w14:paraId="12649D91" w14:textId="4B74D433" w:rsidR="00F60884" w:rsidRPr="00D0367C" w:rsidRDefault="00D41A88" w:rsidP="00E47198">
            <w:pPr>
              <w:jc w:val="right"/>
              <w:rPr>
                <w:rFonts w:cs="Times New Roman"/>
                <w:szCs w:val="24"/>
                <w:lang w:val="sr-Cyrl-CS"/>
              </w:rPr>
            </w:pPr>
            <w:r>
              <w:rPr>
                <w:rFonts w:cs="Times New Roman"/>
                <w:szCs w:val="24"/>
                <w:lang w:val="sr-Cyrl-CS"/>
              </w:rPr>
              <w:t>244,55</w:t>
            </w:r>
          </w:p>
        </w:tc>
      </w:tr>
      <w:tr w:rsidR="00F60884" w:rsidRPr="006817BA" w14:paraId="1BB2B100" w14:textId="77777777" w:rsidTr="00852B14">
        <w:trPr>
          <w:jc w:val="center"/>
        </w:trPr>
        <w:tc>
          <w:tcPr>
            <w:tcW w:w="2923" w:type="dxa"/>
            <w:vAlign w:val="center"/>
          </w:tcPr>
          <w:p w14:paraId="700D169D"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41296578" w14:textId="0DDEF265" w:rsidR="00F60884" w:rsidRPr="00805D1C" w:rsidRDefault="00805D1C" w:rsidP="00E47198">
            <w:pPr>
              <w:jc w:val="right"/>
              <w:rPr>
                <w:rFonts w:cs="Times New Roman"/>
                <w:szCs w:val="24"/>
                <w:lang w:val="sr-Cyrl-CS"/>
              </w:rPr>
            </w:pPr>
            <w:r>
              <w:rPr>
                <w:rFonts w:cs="Times New Roman"/>
                <w:szCs w:val="24"/>
                <w:lang w:val="sr-Cyrl-CS"/>
              </w:rPr>
              <w:t>86,27</w:t>
            </w:r>
          </w:p>
        </w:tc>
        <w:tc>
          <w:tcPr>
            <w:tcW w:w="2454" w:type="dxa"/>
            <w:vAlign w:val="center"/>
          </w:tcPr>
          <w:p w14:paraId="6C267DBD" w14:textId="3523EF7E" w:rsidR="00F60884" w:rsidRPr="00805D1C" w:rsidRDefault="00805D1C" w:rsidP="00E47198">
            <w:pPr>
              <w:jc w:val="right"/>
              <w:rPr>
                <w:rFonts w:cs="Times New Roman"/>
                <w:szCs w:val="24"/>
                <w:lang w:val="sr-Cyrl-CS"/>
              </w:rPr>
            </w:pPr>
            <w:r>
              <w:rPr>
                <w:rFonts w:cs="Times New Roman"/>
                <w:szCs w:val="24"/>
                <w:lang w:val="sr-Cyrl-CS"/>
              </w:rPr>
              <w:t>225,83</w:t>
            </w:r>
          </w:p>
        </w:tc>
      </w:tr>
      <w:tr w:rsidR="00F60884" w:rsidRPr="006817BA" w14:paraId="0E743D07" w14:textId="77777777" w:rsidTr="00852B14">
        <w:trPr>
          <w:trHeight w:val="259"/>
          <w:jc w:val="center"/>
        </w:trPr>
        <w:tc>
          <w:tcPr>
            <w:tcW w:w="2923" w:type="dxa"/>
            <w:vAlign w:val="center"/>
          </w:tcPr>
          <w:p w14:paraId="313D11DC" w14:textId="77777777" w:rsidR="00F60884" w:rsidRPr="00851004" w:rsidRDefault="00F60884" w:rsidP="00E4719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0EE2FBFE" w14:textId="19A5CFDF" w:rsidR="00F60884" w:rsidRPr="00E662D2" w:rsidRDefault="00E662D2" w:rsidP="00E47198">
            <w:pPr>
              <w:jc w:val="right"/>
              <w:rPr>
                <w:rFonts w:cs="Times New Roman"/>
                <w:szCs w:val="24"/>
                <w:lang w:val="sr-Cyrl-CS"/>
              </w:rPr>
            </w:pPr>
            <w:r>
              <w:rPr>
                <w:rFonts w:cs="Times New Roman"/>
                <w:szCs w:val="24"/>
                <w:lang w:val="sr-Cyrl-CS"/>
              </w:rPr>
              <w:t>88,78</w:t>
            </w:r>
          </w:p>
        </w:tc>
        <w:tc>
          <w:tcPr>
            <w:tcW w:w="2454" w:type="dxa"/>
            <w:vAlign w:val="center"/>
          </w:tcPr>
          <w:p w14:paraId="34E9F54C" w14:textId="720B0076" w:rsidR="00F60884" w:rsidRPr="00E662D2" w:rsidRDefault="00E662D2" w:rsidP="00E47198">
            <w:pPr>
              <w:jc w:val="right"/>
              <w:rPr>
                <w:rFonts w:cs="Times New Roman"/>
                <w:szCs w:val="24"/>
                <w:lang w:val="sr-Cyrl-CS"/>
              </w:rPr>
            </w:pPr>
            <w:r>
              <w:rPr>
                <w:rFonts w:cs="Times New Roman"/>
                <w:szCs w:val="24"/>
                <w:lang w:val="sr-Cyrl-CS"/>
              </w:rPr>
              <w:t>142,48</w:t>
            </w:r>
          </w:p>
        </w:tc>
      </w:tr>
      <w:tr w:rsidR="00F60884" w:rsidRPr="006817BA" w14:paraId="044B9394" w14:textId="77777777" w:rsidTr="00852B14">
        <w:trPr>
          <w:jc w:val="center"/>
        </w:trPr>
        <w:tc>
          <w:tcPr>
            <w:tcW w:w="2923" w:type="dxa"/>
            <w:vAlign w:val="center"/>
          </w:tcPr>
          <w:p w14:paraId="1C55F5E9"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8C7A03F" w14:textId="1D52CD74" w:rsidR="00F60884" w:rsidRPr="00E662D2" w:rsidRDefault="00E662D2" w:rsidP="00E47198">
            <w:pPr>
              <w:jc w:val="right"/>
              <w:rPr>
                <w:rFonts w:cs="Times New Roman"/>
                <w:szCs w:val="24"/>
                <w:lang w:val="sr-Cyrl-CS"/>
              </w:rPr>
            </w:pPr>
            <w:r>
              <w:rPr>
                <w:rFonts w:cs="Times New Roman"/>
                <w:szCs w:val="24"/>
                <w:lang w:val="sr-Cyrl-CS"/>
              </w:rPr>
              <w:t>92,91</w:t>
            </w:r>
          </w:p>
        </w:tc>
        <w:tc>
          <w:tcPr>
            <w:tcW w:w="2454" w:type="dxa"/>
            <w:vAlign w:val="center"/>
          </w:tcPr>
          <w:p w14:paraId="0D5B57FF" w14:textId="71FED5A7" w:rsidR="00F60884" w:rsidRPr="00E662D2" w:rsidRDefault="00E662D2" w:rsidP="00E47198">
            <w:pPr>
              <w:jc w:val="right"/>
              <w:rPr>
                <w:rFonts w:cs="Times New Roman"/>
                <w:szCs w:val="24"/>
                <w:lang w:val="sr-Cyrl-CS"/>
              </w:rPr>
            </w:pPr>
            <w:r>
              <w:rPr>
                <w:rFonts w:cs="Times New Roman"/>
                <w:szCs w:val="24"/>
                <w:lang w:val="sr-Cyrl-CS"/>
              </w:rPr>
              <w:t>108,36</w:t>
            </w:r>
          </w:p>
        </w:tc>
      </w:tr>
    </w:tbl>
    <w:p w14:paraId="6269423F" w14:textId="77777777" w:rsidR="00F60884" w:rsidRPr="006817BA" w:rsidRDefault="00F60884" w:rsidP="00F60884">
      <w:pPr>
        <w:rPr>
          <w:rFonts w:cs="Times New Roman"/>
          <w:b/>
          <w:szCs w:val="24"/>
          <w:lang w:val="sr-Cyrl-CS"/>
        </w:rPr>
      </w:pPr>
    </w:p>
    <w:p w14:paraId="7B14F44C" w14:textId="12C9C0B4" w:rsidR="00F60884" w:rsidRPr="000A145E" w:rsidRDefault="00F60884" w:rsidP="000A145E">
      <w:pPr>
        <w:ind w:firstLine="708"/>
        <w:jc w:val="left"/>
        <w:rPr>
          <w:rFonts w:cs="Times New Roman"/>
          <w:b/>
          <w:i/>
          <w:szCs w:val="24"/>
          <w:lang w:val="sr-Cyrl-CS"/>
        </w:rPr>
      </w:pPr>
      <w:r w:rsidRPr="006817BA">
        <w:rPr>
          <w:rFonts w:cs="Times New Roman"/>
          <w:szCs w:val="24"/>
          <w:lang w:val="sr-Cyrl-CS"/>
        </w:rPr>
        <w:t xml:space="preserve">На основу података које су доставиле </w:t>
      </w:r>
      <w:r w:rsidR="00482AB9">
        <w:rPr>
          <w:rFonts w:cs="Times New Roman"/>
          <w:szCs w:val="24"/>
          <w:lang w:val="sr-Cyrl-CS"/>
        </w:rPr>
        <w:t>31</w:t>
      </w:r>
      <w:r w:rsidR="00C643B5" w:rsidRPr="006817BA">
        <w:rPr>
          <w:rFonts w:cs="Times New Roman"/>
          <w:szCs w:val="24"/>
          <w:lang w:val="sr-Cyrl-CS"/>
        </w:rPr>
        <w:t xml:space="preserve"> </w:t>
      </w:r>
      <w:r w:rsidRPr="006817BA">
        <w:rPr>
          <w:rFonts w:cs="Times New Roman"/>
          <w:szCs w:val="24"/>
          <w:lang w:val="sr-Cyrl-CS"/>
        </w:rPr>
        <w:t xml:space="preserve">ЈЛС, просечна цена карте у градском саобраћају према пристиглим подацима на нивоу Републике Србије износи </w:t>
      </w:r>
      <w:r w:rsidR="00F92C61">
        <w:rPr>
          <w:rFonts w:cs="Times New Roman"/>
          <w:szCs w:val="24"/>
          <w:lang w:val="sr-Cyrl-CS"/>
        </w:rPr>
        <w:t>89,24</w:t>
      </w:r>
      <w:r w:rsidRPr="006817BA">
        <w:rPr>
          <w:rFonts w:cs="Times New Roman"/>
          <w:szCs w:val="24"/>
          <w:lang w:val="sr-Cyrl-CS"/>
        </w:rPr>
        <w:t xml:space="preserve"> </w:t>
      </w:r>
      <w:r w:rsidRPr="006817BA">
        <w:rPr>
          <w:rFonts w:cs="Times New Roman"/>
          <w:szCs w:val="24"/>
          <w:lang w:val="sr-Cyrl-CS"/>
        </w:rPr>
        <w:lastRenderedPageBreak/>
        <w:t xml:space="preserve">динара. Просечна цена једне вожње у градском саобраћају најнижа је у </w:t>
      </w:r>
      <w:r w:rsidR="00F92C61">
        <w:rPr>
          <w:rFonts w:cs="Times New Roman"/>
          <w:szCs w:val="24"/>
          <w:lang w:val="sr-Cyrl-CS"/>
        </w:rPr>
        <w:t>општини Горњи Милановац</w:t>
      </w:r>
      <w:r w:rsidRPr="006817BA">
        <w:rPr>
          <w:rFonts w:cs="Times New Roman"/>
          <w:szCs w:val="24"/>
          <w:lang w:val="sr-Cyrl-CS"/>
        </w:rPr>
        <w:t xml:space="preserve"> и износи </w:t>
      </w:r>
      <w:r w:rsidR="00F92C61">
        <w:rPr>
          <w:rFonts w:cs="Times New Roman"/>
          <w:szCs w:val="24"/>
          <w:lang w:val="sr-Cyrl-CS"/>
        </w:rPr>
        <w:t>28</w:t>
      </w:r>
      <w:r w:rsidR="00C643B5" w:rsidRPr="006817BA">
        <w:rPr>
          <w:rFonts w:cs="Times New Roman"/>
          <w:szCs w:val="24"/>
          <w:lang w:val="sr-Cyrl-CS"/>
        </w:rPr>
        <w:t xml:space="preserve"> динар</w:t>
      </w:r>
      <w:r w:rsidR="00F92C61">
        <w:rPr>
          <w:rFonts w:cs="Times New Roman"/>
          <w:szCs w:val="24"/>
          <w:lang w:val="sr-Cyrl-CS"/>
        </w:rPr>
        <w:t>а</w:t>
      </w:r>
      <w:r w:rsidR="00C643B5" w:rsidRPr="006817BA">
        <w:rPr>
          <w:rFonts w:cs="Times New Roman"/>
          <w:szCs w:val="24"/>
          <w:lang w:val="sr-Cyrl-CS"/>
        </w:rPr>
        <w:t xml:space="preserve"> </w:t>
      </w:r>
      <w:r w:rsidRPr="006817BA">
        <w:rPr>
          <w:rFonts w:cs="Times New Roman"/>
          <w:szCs w:val="24"/>
          <w:lang w:val="sr-Cyrl-CS"/>
        </w:rPr>
        <w:t xml:space="preserve">док је највиша у </w:t>
      </w:r>
      <w:r>
        <w:rPr>
          <w:rFonts w:cs="Times New Roman"/>
          <w:szCs w:val="24"/>
          <w:lang w:val="sr-Cyrl-CS"/>
        </w:rPr>
        <w:t xml:space="preserve">општини </w:t>
      </w:r>
      <w:r w:rsidR="00F92C61">
        <w:rPr>
          <w:rFonts w:cs="Times New Roman"/>
          <w:szCs w:val="24"/>
          <w:lang w:val="sr-Cyrl-CS"/>
        </w:rPr>
        <w:t>Сврљиг</w:t>
      </w:r>
      <w:r w:rsidR="00C643B5" w:rsidRPr="006817BA">
        <w:rPr>
          <w:rFonts w:cs="Times New Roman"/>
          <w:szCs w:val="24"/>
          <w:lang w:val="sr-Cyrl-CS"/>
        </w:rPr>
        <w:t xml:space="preserve"> </w:t>
      </w:r>
      <w:r w:rsidRPr="006817BA">
        <w:rPr>
          <w:rFonts w:cs="Times New Roman"/>
          <w:szCs w:val="24"/>
          <w:lang w:val="sr-Cyrl-CS"/>
        </w:rPr>
        <w:t xml:space="preserve">и износи </w:t>
      </w:r>
      <w:r w:rsidR="00F92C61">
        <w:rPr>
          <w:rFonts w:cs="Times New Roman"/>
          <w:szCs w:val="24"/>
          <w:lang w:val="sr-Cyrl-CS"/>
        </w:rPr>
        <w:t>235</w:t>
      </w:r>
      <w:r w:rsidRPr="004736F9">
        <w:rPr>
          <w:rFonts w:cs="Times New Roman"/>
          <w:szCs w:val="24"/>
          <w:lang w:val="sr-Cyrl-CS"/>
        </w:rPr>
        <w:t xml:space="preserve">,00 </w:t>
      </w:r>
      <w:r w:rsidRPr="006817BA">
        <w:rPr>
          <w:rFonts w:cs="Times New Roman"/>
          <w:szCs w:val="24"/>
          <w:lang w:val="sr-Cyrl-CS"/>
        </w:rPr>
        <w:t xml:space="preserve">динара. </w:t>
      </w:r>
      <w:r>
        <w:rPr>
          <w:rFonts w:cs="Times New Roman"/>
          <w:szCs w:val="24"/>
          <w:lang w:val="sr-Latn-BA"/>
        </w:rPr>
        <w:t xml:space="preserve">  </w:t>
      </w:r>
    </w:p>
    <w:p w14:paraId="6EEB38AE" w14:textId="304F99D3" w:rsidR="0083789A" w:rsidRDefault="00F60884" w:rsidP="00B12A00">
      <w:pPr>
        <w:spacing w:after="0"/>
        <w:rPr>
          <w:rFonts w:cs="Times New Roman"/>
          <w:b/>
          <w:i/>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sidR="00B12A00">
        <w:rPr>
          <w:rFonts w:cs="Times New Roman"/>
          <w:szCs w:val="24"/>
          <w:lang w:val="sr-Cyrl-CS"/>
        </w:rPr>
        <w:t>180,31</w:t>
      </w:r>
      <w:r w:rsidRPr="006817BA">
        <w:rPr>
          <w:rFonts w:cs="Times New Roman"/>
          <w:szCs w:val="24"/>
          <w:lang w:val="sr-Cyrl-CS"/>
        </w:rPr>
        <w:t xml:space="preserve"> динар. Просечна цена једне вожње у приградском саобраћају најнижа је у </w:t>
      </w:r>
      <w:r w:rsidR="00B12A00">
        <w:rPr>
          <w:rFonts w:cs="Times New Roman"/>
          <w:szCs w:val="24"/>
          <w:lang w:val="sr-Cyrl-CS"/>
        </w:rPr>
        <w:t>Крагујевцу</w:t>
      </w:r>
      <w:r w:rsidRPr="006817BA">
        <w:rPr>
          <w:rFonts w:cs="Times New Roman"/>
          <w:szCs w:val="24"/>
          <w:lang w:val="sr-Cyrl-CS"/>
        </w:rPr>
        <w:t xml:space="preserve"> и износи </w:t>
      </w:r>
      <w:r w:rsidR="00B12A00">
        <w:rPr>
          <w:rFonts w:cs="Times New Roman"/>
          <w:szCs w:val="24"/>
          <w:lang w:val="sr-Cyrl-CS"/>
        </w:rPr>
        <w:t>65,91</w:t>
      </w:r>
      <w:r w:rsidR="00C643B5" w:rsidRPr="006817BA">
        <w:rPr>
          <w:rFonts w:cs="Times New Roman"/>
          <w:szCs w:val="24"/>
          <w:lang w:val="sr-Cyrl-CS"/>
        </w:rPr>
        <w:t xml:space="preserve"> </w:t>
      </w:r>
      <w:r w:rsidRPr="006817BA">
        <w:rPr>
          <w:rFonts w:cs="Times New Roman"/>
          <w:szCs w:val="24"/>
          <w:lang w:val="sr-Cyrl-CS"/>
        </w:rPr>
        <w:t xml:space="preserve">динар док је највиша у </w:t>
      </w:r>
      <w:r>
        <w:rPr>
          <w:rFonts w:cs="Times New Roman"/>
          <w:szCs w:val="24"/>
          <w:lang w:val="sr-Cyrl-CS"/>
        </w:rPr>
        <w:t xml:space="preserve">општини </w:t>
      </w:r>
      <w:r w:rsidR="00B12A00">
        <w:rPr>
          <w:rFonts w:cs="Times New Roman"/>
          <w:szCs w:val="24"/>
          <w:lang w:val="sr-Cyrl-CS"/>
        </w:rPr>
        <w:t>Врбас</w:t>
      </w:r>
      <w:r w:rsidR="00762E14" w:rsidRPr="006817BA">
        <w:rPr>
          <w:rFonts w:cs="Times New Roman"/>
          <w:szCs w:val="24"/>
          <w:lang w:val="sr-Cyrl-CS"/>
        </w:rPr>
        <w:t xml:space="preserve"> </w:t>
      </w:r>
      <w:r w:rsidRPr="006817BA">
        <w:rPr>
          <w:rFonts w:cs="Times New Roman"/>
          <w:szCs w:val="24"/>
          <w:lang w:val="sr-Cyrl-CS"/>
        </w:rPr>
        <w:t xml:space="preserve">и износи </w:t>
      </w:r>
      <w:r w:rsidR="00B12A00">
        <w:rPr>
          <w:rFonts w:cs="Times New Roman"/>
          <w:szCs w:val="24"/>
          <w:lang w:val="sr-Cyrl-CS"/>
        </w:rPr>
        <w:t>550</w:t>
      </w:r>
      <w:r w:rsidR="00C643B5" w:rsidRPr="006817BA">
        <w:rPr>
          <w:rFonts w:cs="Times New Roman"/>
          <w:szCs w:val="24"/>
          <w:lang w:val="sr-Cyrl-CS"/>
        </w:rPr>
        <w:t xml:space="preserve"> </w:t>
      </w:r>
      <w:r w:rsidRPr="006817BA">
        <w:rPr>
          <w:rFonts w:cs="Times New Roman"/>
          <w:szCs w:val="24"/>
          <w:lang w:val="sr-Cyrl-CS"/>
        </w:rPr>
        <w:t>динара.</w:t>
      </w:r>
    </w:p>
    <w:p w14:paraId="10C00B60" w14:textId="77777777" w:rsidR="00852B14" w:rsidRDefault="00852B14" w:rsidP="00852B14">
      <w:pPr>
        <w:spacing w:after="0"/>
        <w:ind w:left="709"/>
        <w:rPr>
          <w:rFonts w:cs="Times New Roman"/>
          <w:b/>
          <w:i/>
          <w:szCs w:val="24"/>
          <w:lang w:val="sr-Cyrl-CS"/>
        </w:rPr>
      </w:pPr>
    </w:p>
    <w:p w14:paraId="7059BFB9" w14:textId="58DC268E" w:rsidR="00F60884" w:rsidRPr="005C523E" w:rsidRDefault="00F60884" w:rsidP="00852B14">
      <w:pPr>
        <w:spacing w:after="0"/>
        <w:ind w:left="709"/>
        <w:rPr>
          <w:rFonts w:cs="Times New Roman"/>
          <w:b/>
          <w:i/>
          <w:szCs w:val="24"/>
          <w:lang w:val="sr-Cyrl-CS"/>
        </w:rPr>
      </w:pPr>
      <w:r w:rsidRPr="005C523E">
        <w:rPr>
          <w:rFonts w:cs="Times New Roman"/>
          <w:b/>
          <w:i/>
          <w:szCs w:val="24"/>
          <w:lang w:val="sr-Cyrl-CS"/>
        </w:rPr>
        <w:t xml:space="preserve">Графикон </w:t>
      </w:r>
      <w:r w:rsidR="008905FC">
        <w:rPr>
          <w:rFonts w:cs="Times New Roman"/>
          <w:b/>
          <w:i/>
          <w:szCs w:val="24"/>
          <w:lang w:val="sr-Cyrl-CS"/>
        </w:rPr>
        <w:t>30</w:t>
      </w:r>
      <w:r w:rsidRPr="005C523E">
        <w:rPr>
          <w:rFonts w:cs="Times New Roman"/>
          <w:b/>
          <w:i/>
          <w:szCs w:val="24"/>
          <w:lang w:val="sr-Cyrl-CS"/>
        </w:rPr>
        <w:t>: Просечне цене возних карата у градском и приградском саобраћају</w:t>
      </w:r>
    </w:p>
    <w:p w14:paraId="3E1D03E9" w14:textId="7D99BCF0"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24D2CC1F" wp14:editId="56F16469">
            <wp:extent cx="5229225" cy="27813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2BC41A" w14:textId="77777777" w:rsidR="00F60884" w:rsidRDefault="00F60884" w:rsidP="00F60884">
      <w:pPr>
        <w:spacing w:after="0"/>
        <w:rPr>
          <w:rFonts w:cs="Times New Roman"/>
          <w:b/>
          <w:i/>
          <w:szCs w:val="24"/>
          <w:lang w:val="sr-Cyrl-CS"/>
        </w:rPr>
      </w:pPr>
    </w:p>
    <w:p w14:paraId="7C0F1E11" w14:textId="7C511CF8" w:rsidR="00F60884" w:rsidRDefault="00F60884" w:rsidP="00F60884">
      <w:pPr>
        <w:pStyle w:val="Heading2"/>
      </w:pPr>
      <w:bookmarkStart w:id="146" w:name="_Toc150339276"/>
      <w:r>
        <w:t xml:space="preserve">Приход од корисника услуге у </w:t>
      </w:r>
      <w:r w:rsidR="00C643B5">
        <w:t>20</w:t>
      </w:r>
      <w:r w:rsidR="00C643B5">
        <w:rPr>
          <w:lang w:val="sr-Latn-BA"/>
        </w:rPr>
        <w:t>2</w:t>
      </w:r>
      <w:r w:rsidR="00984E9D">
        <w:t>2</w:t>
      </w:r>
      <w:r>
        <w:t>. годинии</w:t>
      </w:r>
      <w:bookmarkEnd w:id="146"/>
    </w:p>
    <w:p w14:paraId="6B015F7E" w14:textId="77777777" w:rsidR="00F60884" w:rsidRPr="00F60884" w:rsidRDefault="00F60884" w:rsidP="00F60884">
      <w:pPr>
        <w:rPr>
          <w:lang w:val="sr-Cyrl-CS"/>
        </w:rPr>
      </w:pPr>
    </w:p>
    <w:p w14:paraId="2EB96594" w14:textId="1C0DCFDD"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852B14">
        <w:rPr>
          <w:rFonts w:cs="Times New Roman"/>
          <w:b/>
          <w:i/>
          <w:szCs w:val="24"/>
          <w:lang w:val="sr-Cyrl-CS"/>
        </w:rPr>
        <w:t>32</w:t>
      </w:r>
      <w:r>
        <w:rPr>
          <w:rFonts w:cs="Times New Roman"/>
          <w:b/>
          <w:i/>
          <w:szCs w:val="24"/>
          <w:lang w:val="sr-Cyrl-CS"/>
        </w:rPr>
        <w:t xml:space="preserve">: </w:t>
      </w:r>
      <w:r w:rsidR="00606140">
        <w:rPr>
          <w:rFonts w:cs="Times New Roman"/>
          <w:b/>
          <w:i/>
          <w:szCs w:val="24"/>
          <w:lang w:val="sr-Cyrl-CS"/>
        </w:rPr>
        <w:t>Приход од корисника услуге</w:t>
      </w:r>
    </w:p>
    <w:tbl>
      <w:tblPr>
        <w:tblW w:w="9351" w:type="dxa"/>
        <w:jc w:val="center"/>
        <w:tblLook w:val="04A0" w:firstRow="1" w:lastRow="0" w:firstColumn="1" w:lastColumn="0" w:noHBand="0" w:noVBand="1"/>
      </w:tblPr>
      <w:tblGrid>
        <w:gridCol w:w="2263"/>
        <w:gridCol w:w="2055"/>
        <w:gridCol w:w="2056"/>
        <w:gridCol w:w="2977"/>
      </w:tblGrid>
      <w:tr w:rsidR="00E22C5F" w:rsidRPr="00C643B5" w14:paraId="2AE4F712" w14:textId="77777777" w:rsidTr="00852B14">
        <w:trPr>
          <w:trHeight w:val="401"/>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8"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E35FF5" w14:textId="1A17EC72" w:rsidR="00F60884" w:rsidRPr="00D87A0A" w:rsidRDefault="00F60884" w:rsidP="00606140">
            <w:pPr>
              <w:jc w:val="center"/>
              <w:rPr>
                <w:rFonts w:cs="Times New Roman"/>
                <w:b/>
                <w:sz w:val="18"/>
                <w:szCs w:val="18"/>
                <w:lang w:val="sr-Cyrl-CS"/>
              </w:rPr>
            </w:pPr>
            <w:r>
              <w:rPr>
                <w:rFonts w:cs="Times New Roman"/>
                <w:b/>
                <w:bCs/>
                <w:color w:val="000000"/>
                <w:sz w:val="18"/>
                <w:szCs w:val="18"/>
                <w:lang w:val="sr-Cyrl-CS"/>
              </w:rPr>
              <w:t xml:space="preserve">ПРИХОД ОД КОРИСНИКА УСЛУГЕ </w:t>
            </w:r>
          </w:p>
        </w:tc>
      </w:tr>
      <w:tr w:rsidR="00C643B5" w:rsidRPr="00F94C42" w14:paraId="096D97E7" w14:textId="77777777" w:rsidTr="00852B14">
        <w:trPr>
          <w:trHeight w:val="450"/>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05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05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B710F5"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ПРИХОД ОД КОРИСНИКА КОЈИ УСЛУГУ ПЛАЋАЈУ ПО РЕДОВНОЈ ЦЕНИ</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A72D40" w:rsidRPr="006817BA" w14:paraId="49ABD3F1" w14:textId="77777777" w:rsidTr="00852B14">
        <w:trPr>
          <w:jc w:val="center"/>
        </w:trPr>
        <w:tc>
          <w:tcPr>
            <w:tcW w:w="2263" w:type="dxa"/>
            <w:tcBorders>
              <w:top w:val="single" w:sz="4" w:space="0" w:color="auto"/>
              <w:left w:val="single" w:sz="4" w:space="0" w:color="auto"/>
              <w:bottom w:val="single" w:sz="4" w:space="0" w:color="auto"/>
              <w:right w:val="single" w:sz="4" w:space="0" w:color="auto"/>
            </w:tcBorders>
          </w:tcPr>
          <w:p w14:paraId="4C693D07" w14:textId="77777777" w:rsidR="00A72D40" w:rsidRPr="006817BA" w:rsidRDefault="00A72D40" w:rsidP="00A72D40">
            <w:pPr>
              <w:jc w:val="left"/>
              <w:rPr>
                <w:rFonts w:cs="Times New Roman"/>
                <w:szCs w:val="24"/>
                <w:lang w:val="sr-Cyrl-CS"/>
              </w:rPr>
            </w:pPr>
            <w:r w:rsidRPr="006817BA">
              <w:rPr>
                <w:rFonts w:cs="Times New Roman"/>
                <w:szCs w:val="24"/>
                <w:lang w:val="sr-Cyrl-CS"/>
              </w:rPr>
              <w:t>Србија</w:t>
            </w:r>
          </w:p>
        </w:tc>
        <w:tc>
          <w:tcPr>
            <w:tcW w:w="2055" w:type="dxa"/>
            <w:tcBorders>
              <w:top w:val="single" w:sz="4" w:space="0" w:color="auto"/>
              <w:left w:val="single" w:sz="4" w:space="0" w:color="auto"/>
              <w:bottom w:val="single" w:sz="4" w:space="0" w:color="auto"/>
              <w:right w:val="single" w:sz="4" w:space="0" w:color="auto"/>
            </w:tcBorders>
            <w:vAlign w:val="bottom"/>
          </w:tcPr>
          <w:p w14:paraId="7C5713A6" w14:textId="00C5C3CF" w:rsidR="00A72D40" w:rsidRPr="00FD38A5" w:rsidRDefault="00A72D40" w:rsidP="00FD38A5">
            <w:pPr>
              <w:jc w:val="right"/>
              <w:rPr>
                <w:rFonts w:cs="Times New Roman"/>
                <w:szCs w:val="24"/>
                <w:lang w:val="sr-Latn-BA"/>
              </w:rPr>
            </w:pPr>
            <w:r w:rsidRPr="00FD38A5">
              <w:rPr>
                <w:rFonts w:cs="Times New Roman"/>
                <w:color w:val="000000"/>
                <w:szCs w:val="24"/>
              </w:rPr>
              <w:t>11.983.555.495,28</w:t>
            </w:r>
          </w:p>
        </w:tc>
        <w:tc>
          <w:tcPr>
            <w:tcW w:w="2056" w:type="dxa"/>
            <w:tcBorders>
              <w:top w:val="single" w:sz="4" w:space="0" w:color="auto"/>
              <w:left w:val="single" w:sz="4" w:space="0" w:color="auto"/>
              <w:bottom w:val="single" w:sz="4" w:space="0" w:color="auto"/>
              <w:right w:val="single" w:sz="4" w:space="0" w:color="auto"/>
            </w:tcBorders>
            <w:vAlign w:val="bottom"/>
          </w:tcPr>
          <w:p w14:paraId="3399CCE7" w14:textId="11114BF6" w:rsidR="00A72D40" w:rsidRPr="00FD38A5" w:rsidRDefault="00A72D40" w:rsidP="00FD38A5">
            <w:pPr>
              <w:jc w:val="right"/>
              <w:rPr>
                <w:rFonts w:cs="Times New Roman"/>
                <w:szCs w:val="24"/>
                <w:lang w:val="sr-Latn-BA"/>
              </w:rPr>
            </w:pPr>
            <w:r w:rsidRPr="00FD38A5">
              <w:rPr>
                <w:rFonts w:cs="Times New Roman"/>
                <w:color w:val="000000"/>
                <w:szCs w:val="24"/>
              </w:rPr>
              <w:t>9.688.273.578,16</w:t>
            </w:r>
          </w:p>
        </w:tc>
        <w:tc>
          <w:tcPr>
            <w:tcW w:w="2977" w:type="dxa"/>
            <w:tcBorders>
              <w:top w:val="single" w:sz="4" w:space="0" w:color="auto"/>
              <w:left w:val="single" w:sz="4" w:space="0" w:color="auto"/>
              <w:bottom w:val="single" w:sz="4" w:space="0" w:color="auto"/>
              <w:right w:val="single" w:sz="4" w:space="0" w:color="auto"/>
            </w:tcBorders>
            <w:vAlign w:val="bottom"/>
          </w:tcPr>
          <w:p w14:paraId="2E568EAA" w14:textId="7B5876E8" w:rsidR="00A72D40" w:rsidRPr="00FD38A5" w:rsidRDefault="00A72D40" w:rsidP="00FD38A5">
            <w:pPr>
              <w:jc w:val="right"/>
              <w:rPr>
                <w:rFonts w:cs="Times New Roman"/>
                <w:szCs w:val="24"/>
                <w:lang w:val="sr-Latn-BA"/>
              </w:rPr>
            </w:pPr>
            <w:r w:rsidRPr="00FD38A5">
              <w:rPr>
                <w:rFonts w:cs="Times New Roman"/>
                <w:color w:val="000000"/>
                <w:szCs w:val="24"/>
              </w:rPr>
              <w:t>2.516.381.291,09</w:t>
            </w:r>
          </w:p>
        </w:tc>
      </w:tr>
      <w:tr w:rsidR="00A72D40" w:rsidRPr="006817BA" w14:paraId="349C0BB0" w14:textId="77777777" w:rsidTr="00852B14">
        <w:trPr>
          <w:jc w:val="center"/>
        </w:trPr>
        <w:tc>
          <w:tcPr>
            <w:tcW w:w="2263" w:type="dxa"/>
            <w:tcBorders>
              <w:top w:val="single" w:sz="4" w:space="0" w:color="auto"/>
              <w:left w:val="single" w:sz="4" w:space="0" w:color="auto"/>
              <w:bottom w:val="single" w:sz="4" w:space="0" w:color="auto"/>
              <w:right w:val="single" w:sz="4" w:space="0" w:color="auto"/>
            </w:tcBorders>
          </w:tcPr>
          <w:p w14:paraId="5FEEA9A1" w14:textId="77777777" w:rsidR="00A72D40" w:rsidRPr="006817BA" w:rsidRDefault="00A72D40" w:rsidP="00A72D40">
            <w:pPr>
              <w:jc w:val="left"/>
              <w:rPr>
                <w:rFonts w:cs="Times New Roman"/>
                <w:szCs w:val="24"/>
                <w:lang w:val="sr-Cyrl-CS"/>
              </w:rPr>
            </w:pPr>
            <w:r w:rsidRPr="006817BA">
              <w:rPr>
                <w:rFonts w:cs="Times New Roman"/>
                <w:szCs w:val="24"/>
                <w:lang w:val="sr-Cyrl-CS"/>
              </w:rPr>
              <w:t>Београд</w:t>
            </w:r>
          </w:p>
        </w:tc>
        <w:tc>
          <w:tcPr>
            <w:tcW w:w="2055" w:type="dxa"/>
            <w:tcBorders>
              <w:top w:val="single" w:sz="4" w:space="0" w:color="auto"/>
              <w:left w:val="single" w:sz="4" w:space="0" w:color="auto"/>
              <w:bottom w:val="single" w:sz="4" w:space="0" w:color="auto"/>
              <w:right w:val="single" w:sz="4" w:space="0" w:color="auto"/>
            </w:tcBorders>
            <w:vAlign w:val="bottom"/>
          </w:tcPr>
          <w:p w14:paraId="61EE6099" w14:textId="713F12D9" w:rsidR="00A72D40" w:rsidRPr="00FD38A5" w:rsidRDefault="00A72D40" w:rsidP="00FD38A5">
            <w:pPr>
              <w:jc w:val="right"/>
              <w:rPr>
                <w:rFonts w:cs="Times New Roman"/>
                <w:szCs w:val="24"/>
                <w:lang w:val="sr-Latn-BA"/>
              </w:rPr>
            </w:pPr>
            <w:r w:rsidRPr="00FD38A5">
              <w:rPr>
                <w:rFonts w:cs="Times New Roman"/>
                <w:color w:val="000000"/>
                <w:szCs w:val="24"/>
              </w:rPr>
              <w:t>6.281.538.562,00</w:t>
            </w:r>
          </w:p>
        </w:tc>
        <w:tc>
          <w:tcPr>
            <w:tcW w:w="2056" w:type="dxa"/>
            <w:tcBorders>
              <w:top w:val="single" w:sz="4" w:space="0" w:color="auto"/>
              <w:left w:val="single" w:sz="4" w:space="0" w:color="auto"/>
              <w:bottom w:val="single" w:sz="4" w:space="0" w:color="auto"/>
              <w:right w:val="single" w:sz="4" w:space="0" w:color="auto"/>
            </w:tcBorders>
            <w:vAlign w:val="bottom"/>
          </w:tcPr>
          <w:p w14:paraId="10FCC8FE" w14:textId="25ABB804" w:rsidR="00A72D40" w:rsidRPr="00FD38A5" w:rsidRDefault="00A72D40" w:rsidP="00FD38A5">
            <w:pPr>
              <w:jc w:val="right"/>
              <w:rPr>
                <w:rFonts w:cs="Times New Roman"/>
                <w:szCs w:val="24"/>
                <w:lang w:val="sr-Latn-CS"/>
              </w:rPr>
            </w:pPr>
            <w:r w:rsidRPr="00FD38A5">
              <w:rPr>
                <w:rFonts w:cs="Times New Roman"/>
                <w:color w:val="000000"/>
                <w:szCs w:val="24"/>
              </w:rPr>
              <w:t>5.695.506.599,00</w:t>
            </w:r>
          </w:p>
        </w:tc>
        <w:tc>
          <w:tcPr>
            <w:tcW w:w="2977" w:type="dxa"/>
            <w:tcBorders>
              <w:top w:val="single" w:sz="4" w:space="0" w:color="auto"/>
              <w:left w:val="single" w:sz="4" w:space="0" w:color="auto"/>
              <w:bottom w:val="single" w:sz="4" w:space="0" w:color="auto"/>
              <w:right w:val="single" w:sz="4" w:space="0" w:color="auto"/>
            </w:tcBorders>
            <w:vAlign w:val="bottom"/>
          </w:tcPr>
          <w:p w14:paraId="4CB771F8" w14:textId="0CB61C17" w:rsidR="00A72D40" w:rsidRPr="00FD38A5" w:rsidRDefault="00A72D40" w:rsidP="00FD38A5">
            <w:pPr>
              <w:jc w:val="right"/>
              <w:rPr>
                <w:rFonts w:cs="Times New Roman"/>
                <w:szCs w:val="24"/>
                <w:lang w:val="sr-Latn-BA"/>
              </w:rPr>
            </w:pPr>
            <w:r w:rsidRPr="00FD38A5">
              <w:rPr>
                <w:rFonts w:cs="Times New Roman"/>
                <w:color w:val="000000"/>
                <w:szCs w:val="24"/>
              </w:rPr>
              <w:t>586.031.963,00</w:t>
            </w:r>
          </w:p>
        </w:tc>
      </w:tr>
      <w:tr w:rsidR="00A72D40" w:rsidRPr="006817BA" w14:paraId="13C2F1D0" w14:textId="77777777" w:rsidTr="00852B14">
        <w:trPr>
          <w:jc w:val="center"/>
        </w:trPr>
        <w:tc>
          <w:tcPr>
            <w:tcW w:w="2263" w:type="dxa"/>
            <w:tcBorders>
              <w:top w:val="single" w:sz="4" w:space="0" w:color="auto"/>
              <w:left w:val="single" w:sz="4" w:space="0" w:color="auto"/>
              <w:bottom w:val="single" w:sz="4" w:space="0" w:color="auto"/>
              <w:right w:val="single" w:sz="4" w:space="0" w:color="auto"/>
            </w:tcBorders>
          </w:tcPr>
          <w:p w14:paraId="61793B8C" w14:textId="77777777" w:rsidR="00A72D40" w:rsidRPr="006817BA" w:rsidRDefault="00A72D40" w:rsidP="00A72D40">
            <w:pPr>
              <w:jc w:val="left"/>
              <w:rPr>
                <w:rFonts w:cs="Times New Roman"/>
                <w:szCs w:val="24"/>
                <w:lang w:val="sr-Cyrl-CS"/>
              </w:rPr>
            </w:pPr>
            <w:r w:rsidRPr="006817BA">
              <w:rPr>
                <w:rFonts w:cs="Times New Roman"/>
                <w:szCs w:val="24"/>
                <w:lang w:val="sr-Cyrl-CS"/>
              </w:rPr>
              <w:t>Војводина</w:t>
            </w:r>
          </w:p>
        </w:tc>
        <w:tc>
          <w:tcPr>
            <w:tcW w:w="2055" w:type="dxa"/>
            <w:tcBorders>
              <w:top w:val="single" w:sz="4" w:space="0" w:color="auto"/>
              <w:left w:val="single" w:sz="4" w:space="0" w:color="auto"/>
              <w:bottom w:val="single" w:sz="4" w:space="0" w:color="auto"/>
              <w:right w:val="single" w:sz="4" w:space="0" w:color="auto"/>
            </w:tcBorders>
            <w:vAlign w:val="bottom"/>
          </w:tcPr>
          <w:p w14:paraId="02EE572F" w14:textId="0DC477F3" w:rsidR="00A72D40" w:rsidRPr="00FD38A5" w:rsidRDefault="00A72D40" w:rsidP="00FD38A5">
            <w:pPr>
              <w:jc w:val="right"/>
              <w:rPr>
                <w:rFonts w:cs="Times New Roman"/>
                <w:szCs w:val="24"/>
                <w:lang w:val="sr-Latn-BA"/>
              </w:rPr>
            </w:pPr>
            <w:r w:rsidRPr="00FD38A5">
              <w:rPr>
                <w:rFonts w:cs="Times New Roman"/>
                <w:color w:val="000000"/>
                <w:szCs w:val="24"/>
              </w:rPr>
              <w:t>2.723.548.202,18</w:t>
            </w:r>
          </w:p>
        </w:tc>
        <w:tc>
          <w:tcPr>
            <w:tcW w:w="2056" w:type="dxa"/>
            <w:tcBorders>
              <w:top w:val="single" w:sz="4" w:space="0" w:color="auto"/>
              <w:left w:val="single" w:sz="4" w:space="0" w:color="auto"/>
              <w:bottom w:val="single" w:sz="4" w:space="0" w:color="auto"/>
              <w:right w:val="single" w:sz="4" w:space="0" w:color="auto"/>
            </w:tcBorders>
            <w:vAlign w:val="bottom"/>
          </w:tcPr>
          <w:p w14:paraId="0C935A14" w14:textId="6BFE23AD" w:rsidR="00A72D40" w:rsidRPr="00FD38A5" w:rsidRDefault="00A72D40" w:rsidP="00FD38A5">
            <w:pPr>
              <w:jc w:val="right"/>
              <w:rPr>
                <w:rFonts w:cs="Times New Roman"/>
                <w:szCs w:val="24"/>
                <w:lang w:val="sr-Latn-BA"/>
              </w:rPr>
            </w:pPr>
            <w:r w:rsidRPr="00FD38A5">
              <w:rPr>
                <w:rFonts w:cs="Times New Roman"/>
                <w:color w:val="000000"/>
                <w:szCs w:val="24"/>
              </w:rPr>
              <w:t>2.090.944.022,50</w:t>
            </w:r>
          </w:p>
        </w:tc>
        <w:tc>
          <w:tcPr>
            <w:tcW w:w="2977" w:type="dxa"/>
            <w:tcBorders>
              <w:top w:val="single" w:sz="4" w:space="0" w:color="auto"/>
              <w:left w:val="single" w:sz="4" w:space="0" w:color="auto"/>
              <w:bottom w:val="single" w:sz="4" w:space="0" w:color="auto"/>
              <w:right w:val="single" w:sz="4" w:space="0" w:color="auto"/>
            </w:tcBorders>
            <w:vAlign w:val="bottom"/>
          </w:tcPr>
          <w:p w14:paraId="0BF366FF" w14:textId="46769BD5" w:rsidR="00A72D40" w:rsidRPr="00FD38A5" w:rsidRDefault="00A72D40" w:rsidP="00FD38A5">
            <w:pPr>
              <w:jc w:val="right"/>
              <w:rPr>
                <w:rFonts w:cs="Times New Roman"/>
                <w:szCs w:val="24"/>
                <w:lang w:val="sr-Latn-BA"/>
              </w:rPr>
            </w:pPr>
            <w:r w:rsidRPr="00FD38A5">
              <w:rPr>
                <w:rFonts w:cs="Times New Roman"/>
                <w:color w:val="000000"/>
                <w:szCs w:val="24"/>
              </w:rPr>
              <w:t>501.806.448,64</w:t>
            </w:r>
          </w:p>
        </w:tc>
      </w:tr>
      <w:tr w:rsidR="00A73970" w:rsidRPr="006817BA" w14:paraId="3D95C160" w14:textId="77777777" w:rsidTr="00852B14">
        <w:trPr>
          <w:jc w:val="center"/>
        </w:trPr>
        <w:tc>
          <w:tcPr>
            <w:tcW w:w="2263" w:type="dxa"/>
            <w:tcBorders>
              <w:top w:val="single" w:sz="4" w:space="0" w:color="auto"/>
              <w:left w:val="single" w:sz="4" w:space="0" w:color="auto"/>
              <w:bottom w:val="single" w:sz="4" w:space="0" w:color="auto"/>
              <w:right w:val="single" w:sz="4" w:space="0" w:color="auto"/>
            </w:tcBorders>
          </w:tcPr>
          <w:p w14:paraId="38C37116" w14:textId="77777777" w:rsidR="00A73970" w:rsidRPr="006817BA" w:rsidRDefault="00A73970" w:rsidP="00A73970">
            <w:pPr>
              <w:jc w:val="left"/>
              <w:rPr>
                <w:rFonts w:cs="Times New Roman"/>
                <w:szCs w:val="24"/>
                <w:lang w:val="sr-Cyrl-CS"/>
              </w:rPr>
            </w:pPr>
            <w:r w:rsidRPr="006817BA">
              <w:rPr>
                <w:rFonts w:cs="Times New Roman"/>
                <w:szCs w:val="24"/>
                <w:lang w:val="sr-Cyrl-CS"/>
              </w:rPr>
              <w:t>Јужна и источна Србија</w:t>
            </w:r>
          </w:p>
        </w:tc>
        <w:tc>
          <w:tcPr>
            <w:tcW w:w="2055" w:type="dxa"/>
            <w:tcBorders>
              <w:top w:val="single" w:sz="4" w:space="0" w:color="auto"/>
              <w:left w:val="single" w:sz="4" w:space="0" w:color="auto"/>
              <w:bottom w:val="single" w:sz="4" w:space="0" w:color="auto"/>
              <w:right w:val="single" w:sz="4" w:space="0" w:color="auto"/>
            </w:tcBorders>
            <w:vAlign w:val="center"/>
          </w:tcPr>
          <w:p w14:paraId="3CD6389A" w14:textId="3241E614" w:rsidR="00A73970" w:rsidRPr="00FD38A5" w:rsidRDefault="00A73970" w:rsidP="00FD38A5">
            <w:pPr>
              <w:jc w:val="right"/>
              <w:rPr>
                <w:rFonts w:cs="Times New Roman"/>
                <w:szCs w:val="24"/>
                <w:lang w:val="sr-Latn-BA"/>
              </w:rPr>
            </w:pPr>
            <w:r w:rsidRPr="00FD38A5">
              <w:rPr>
                <w:rFonts w:cs="Times New Roman"/>
                <w:color w:val="000000"/>
                <w:szCs w:val="24"/>
              </w:rPr>
              <w:t>1.399.691.596,29</w:t>
            </w:r>
          </w:p>
        </w:tc>
        <w:tc>
          <w:tcPr>
            <w:tcW w:w="2056" w:type="dxa"/>
            <w:tcBorders>
              <w:top w:val="single" w:sz="4" w:space="0" w:color="auto"/>
              <w:left w:val="single" w:sz="4" w:space="0" w:color="auto"/>
              <w:bottom w:val="single" w:sz="4" w:space="0" w:color="auto"/>
              <w:right w:val="single" w:sz="4" w:space="0" w:color="auto"/>
            </w:tcBorders>
            <w:vAlign w:val="center"/>
          </w:tcPr>
          <w:p w14:paraId="01463D19" w14:textId="7F0D5A11" w:rsidR="00A73970" w:rsidRPr="00FD38A5" w:rsidRDefault="00A73970" w:rsidP="00FD38A5">
            <w:pPr>
              <w:jc w:val="right"/>
              <w:rPr>
                <w:rFonts w:cs="Times New Roman"/>
                <w:szCs w:val="24"/>
                <w:lang w:val="sr-Latn-BA"/>
              </w:rPr>
            </w:pPr>
            <w:r w:rsidRPr="00FD38A5">
              <w:rPr>
                <w:rFonts w:cs="Times New Roman"/>
                <w:color w:val="000000"/>
                <w:szCs w:val="24"/>
              </w:rPr>
              <w:t>1.347.265.521,33</w:t>
            </w:r>
          </w:p>
        </w:tc>
        <w:tc>
          <w:tcPr>
            <w:tcW w:w="2977" w:type="dxa"/>
            <w:tcBorders>
              <w:top w:val="single" w:sz="4" w:space="0" w:color="auto"/>
              <w:left w:val="single" w:sz="4" w:space="0" w:color="auto"/>
              <w:bottom w:val="single" w:sz="4" w:space="0" w:color="auto"/>
              <w:right w:val="single" w:sz="4" w:space="0" w:color="auto"/>
            </w:tcBorders>
            <w:vAlign w:val="center"/>
          </w:tcPr>
          <w:p w14:paraId="7EA290B1" w14:textId="7F26BB9F" w:rsidR="00A73970" w:rsidRPr="00FD38A5" w:rsidRDefault="00A73970" w:rsidP="00FD38A5">
            <w:pPr>
              <w:jc w:val="right"/>
              <w:rPr>
                <w:rFonts w:cs="Times New Roman"/>
                <w:szCs w:val="24"/>
                <w:lang w:val="sr-Latn-BA"/>
              </w:rPr>
            </w:pPr>
            <w:r w:rsidRPr="00FD38A5">
              <w:rPr>
                <w:rFonts w:cs="Times New Roman"/>
                <w:color w:val="000000"/>
                <w:szCs w:val="24"/>
              </w:rPr>
              <w:t>372.566.079,96</w:t>
            </w:r>
          </w:p>
        </w:tc>
      </w:tr>
      <w:tr w:rsidR="00FD38A5" w:rsidRPr="006817BA" w14:paraId="3A04F902" w14:textId="77777777" w:rsidTr="00852B14">
        <w:trPr>
          <w:jc w:val="center"/>
        </w:trPr>
        <w:tc>
          <w:tcPr>
            <w:tcW w:w="2263" w:type="dxa"/>
            <w:tcBorders>
              <w:top w:val="single" w:sz="4" w:space="0" w:color="auto"/>
              <w:left w:val="single" w:sz="4" w:space="0" w:color="auto"/>
              <w:bottom w:val="single" w:sz="4" w:space="0" w:color="auto"/>
              <w:right w:val="single" w:sz="4" w:space="0" w:color="auto"/>
            </w:tcBorders>
          </w:tcPr>
          <w:p w14:paraId="3528549F" w14:textId="77777777" w:rsidR="00FD38A5" w:rsidRPr="006817BA" w:rsidRDefault="00FD38A5" w:rsidP="00FD38A5">
            <w:pPr>
              <w:jc w:val="left"/>
              <w:rPr>
                <w:rFonts w:cs="Times New Roman"/>
                <w:szCs w:val="24"/>
                <w:lang w:val="sr-Cyrl-CS"/>
              </w:rPr>
            </w:pPr>
            <w:r w:rsidRPr="006817BA">
              <w:rPr>
                <w:rFonts w:cs="Times New Roman"/>
                <w:szCs w:val="24"/>
                <w:lang w:val="sr-Cyrl-CS"/>
              </w:rPr>
              <w:t>Шумадија и западна Србија</w:t>
            </w:r>
          </w:p>
        </w:tc>
        <w:tc>
          <w:tcPr>
            <w:tcW w:w="2055" w:type="dxa"/>
            <w:tcBorders>
              <w:top w:val="single" w:sz="4" w:space="0" w:color="auto"/>
              <w:left w:val="single" w:sz="4" w:space="0" w:color="auto"/>
              <w:bottom w:val="single" w:sz="4" w:space="0" w:color="auto"/>
              <w:right w:val="single" w:sz="4" w:space="0" w:color="auto"/>
            </w:tcBorders>
            <w:vAlign w:val="center"/>
          </w:tcPr>
          <w:p w14:paraId="67431BF2" w14:textId="36BA8338" w:rsidR="00FD38A5" w:rsidRPr="00FD38A5" w:rsidRDefault="00FD38A5" w:rsidP="00FD38A5">
            <w:pPr>
              <w:jc w:val="right"/>
              <w:rPr>
                <w:rFonts w:cs="Times New Roman"/>
                <w:szCs w:val="24"/>
                <w:lang w:val="sr-Latn-BA"/>
              </w:rPr>
            </w:pPr>
            <w:r w:rsidRPr="00FD38A5">
              <w:rPr>
                <w:rFonts w:cs="Times New Roman"/>
                <w:color w:val="000000"/>
                <w:szCs w:val="24"/>
              </w:rPr>
              <w:t>1.603.200.579,82</w:t>
            </w:r>
          </w:p>
        </w:tc>
        <w:tc>
          <w:tcPr>
            <w:tcW w:w="2056" w:type="dxa"/>
            <w:tcBorders>
              <w:top w:val="single" w:sz="4" w:space="0" w:color="auto"/>
              <w:left w:val="single" w:sz="4" w:space="0" w:color="auto"/>
              <w:bottom w:val="single" w:sz="4" w:space="0" w:color="auto"/>
              <w:right w:val="single" w:sz="4" w:space="0" w:color="auto"/>
            </w:tcBorders>
            <w:vAlign w:val="center"/>
          </w:tcPr>
          <w:p w14:paraId="1493F7FF" w14:textId="00FEFF90" w:rsidR="00FD38A5" w:rsidRPr="00FD38A5" w:rsidRDefault="00FD38A5" w:rsidP="00FD38A5">
            <w:pPr>
              <w:jc w:val="right"/>
              <w:rPr>
                <w:rFonts w:cs="Times New Roman"/>
                <w:szCs w:val="24"/>
                <w:lang w:val="sr-Latn-CS"/>
              </w:rPr>
            </w:pPr>
            <w:r w:rsidRPr="00FD38A5">
              <w:rPr>
                <w:rFonts w:cs="Times New Roman"/>
                <w:color w:val="000000"/>
                <w:szCs w:val="24"/>
              </w:rPr>
              <w:t>554.557.435,33</w:t>
            </w:r>
          </w:p>
        </w:tc>
        <w:tc>
          <w:tcPr>
            <w:tcW w:w="2977" w:type="dxa"/>
            <w:tcBorders>
              <w:top w:val="single" w:sz="4" w:space="0" w:color="auto"/>
              <w:left w:val="single" w:sz="4" w:space="0" w:color="auto"/>
              <w:bottom w:val="single" w:sz="4" w:space="0" w:color="auto"/>
              <w:right w:val="single" w:sz="4" w:space="0" w:color="auto"/>
            </w:tcBorders>
            <w:vAlign w:val="center"/>
          </w:tcPr>
          <w:p w14:paraId="0B9DA664" w14:textId="55B6BAAE" w:rsidR="00FD38A5" w:rsidRPr="00FD38A5" w:rsidRDefault="00FD38A5" w:rsidP="00FD38A5">
            <w:pPr>
              <w:jc w:val="right"/>
              <w:rPr>
                <w:rFonts w:cs="Times New Roman"/>
                <w:szCs w:val="24"/>
                <w:lang w:val="sr-Latn-BA"/>
              </w:rPr>
            </w:pPr>
            <w:r w:rsidRPr="00FD38A5">
              <w:rPr>
                <w:rFonts w:cs="Times New Roman"/>
                <w:color w:val="000000"/>
                <w:szCs w:val="24"/>
              </w:rPr>
              <w:t>1.055.976.799,49</w:t>
            </w:r>
          </w:p>
        </w:tc>
      </w:tr>
    </w:tbl>
    <w:p w14:paraId="6438709D" w14:textId="6F9968B3" w:rsidR="00F60884" w:rsidRDefault="00F60884" w:rsidP="00F60884">
      <w:pPr>
        <w:spacing w:after="0"/>
        <w:ind w:firstLine="720"/>
        <w:rPr>
          <w:rFonts w:cs="Times New Roman"/>
          <w:b/>
          <w:i/>
          <w:szCs w:val="24"/>
          <w:lang w:val="sr-Latn-BA"/>
        </w:rPr>
      </w:pPr>
      <w:r>
        <w:rPr>
          <w:rFonts w:cs="Times New Roman"/>
          <w:szCs w:val="24"/>
          <w:lang w:val="sr-Cyrl-CS"/>
        </w:rPr>
        <w:lastRenderedPageBreak/>
        <w:t>На основу пристиглих података од</w:t>
      </w:r>
      <w:r w:rsidRPr="006817BA">
        <w:rPr>
          <w:rFonts w:cs="Times New Roman"/>
          <w:szCs w:val="24"/>
          <w:lang w:val="sr-Cyrl-CS"/>
        </w:rPr>
        <w:t xml:space="preserve"> </w:t>
      </w:r>
      <w:r w:rsidR="00FD38A5">
        <w:rPr>
          <w:rFonts w:cs="Times New Roman"/>
          <w:szCs w:val="24"/>
          <w:lang w:val="sr-Cyrl-CS"/>
        </w:rPr>
        <w:t>39</w:t>
      </w:r>
      <w:r w:rsidR="00C643B5"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укупан приход од наплаћених карата износи </w:t>
      </w:r>
      <w:r w:rsidR="00FD38A5" w:rsidRPr="00B54093">
        <w:rPr>
          <w:rFonts w:cs="Times New Roman"/>
          <w:color w:val="000000"/>
          <w:szCs w:val="24"/>
          <w:lang w:val="sr-Cyrl-CS"/>
        </w:rPr>
        <w:t>11.983.555.495,28</w:t>
      </w:r>
      <w:r w:rsidR="00C643B5">
        <w:rPr>
          <w:rFonts w:cs="Times New Roman"/>
          <w:szCs w:val="24"/>
          <w:lang w:val="sr-Latn-BA"/>
        </w:rPr>
        <w:t xml:space="preserve"> </w:t>
      </w:r>
      <w:r>
        <w:rPr>
          <w:rFonts w:cs="Times New Roman"/>
          <w:szCs w:val="24"/>
          <w:lang w:val="sr-Cyrl-CS"/>
        </w:rPr>
        <w:t xml:space="preserve"> динара. Приход од корисника који услугу плаћају по редовној цени износи </w:t>
      </w:r>
      <w:r w:rsidR="00FD38A5" w:rsidRPr="00B54093">
        <w:rPr>
          <w:rFonts w:cs="Times New Roman"/>
          <w:color w:val="000000"/>
          <w:szCs w:val="24"/>
          <w:lang w:val="sr-Cyrl-CS"/>
        </w:rPr>
        <w:t>9.688.273.578,16</w:t>
      </w:r>
      <w:r w:rsidR="00C643B5">
        <w:rPr>
          <w:rFonts w:cs="Times New Roman"/>
          <w:szCs w:val="24"/>
          <w:lang w:val="sr-Latn-BA"/>
        </w:rPr>
        <w:t xml:space="preserve"> </w:t>
      </w:r>
      <w:r>
        <w:rPr>
          <w:rFonts w:cs="Times New Roman"/>
          <w:szCs w:val="24"/>
          <w:lang w:val="sr-Cyrl-CS"/>
        </w:rPr>
        <w:t xml:space="preserve"> динара, док приход од корисника који услугу плаћају по повлашћеној цени износи </w:t>
      </w:r>
      <w:r w:rsidR="00803965" w:rsidRPr="00B54093">
        <w:rPr>
          <w:rFonts w:cs="Times New Roman"/>
          <w:color w:val="000000"/>
          <w:szCs w:val="24"/>
          <w:lang w:val="sr-Cyrl-CS"/>
        </w:rPr>
        <w:t>2.516.381.291,09</w:t>
      </w:r>
      <w:r>
        <w:rPr>
          <w:rFonts w:cs="Times New Roman"/>
          <w:szCs w:val="24"/>
          <w:lang w:val="sr-Cyrl-CS"/>
        </w:rPr>
        <w:t xml:space="preserve"> динара</w:t>
      </w:r>
      <w:r>
        <w:rPr>
          <w:rFonts w:cs="Times New Roman"/>
          <w:b/>
          <w:i/>
          <w:szCs w:val="24"/>
          <w:lang w:val="sr-Latn-BA"/>
        </w:rPr>
        <w:t>.</w:t>
      </w:r>
    </w:p>
    <w:p w14:paraId="686CFDFD" w14:textId="73843A70" w:rsidR="00203360" w:rsidRPr="00803965" w:rsidRDefault="00C643B5" w:rsidP="00803965">
      <w:pPr>
        <w:rPr>
          <w:rFonts w:cs="Times New Roman"/>
          <w:szCs w:val="24"/>
          <w:lang w:val="sr-Latn-BA"/>
        </w:rPr>
      </w:pPr>
      <w:r>
        <w:rPr>
          <w:rFonts w:cs="Times New Roman"/>
          <w:szCs w:val="24"/>
          <w:lang w:val="sr-Cyrl-CS"/>
        </w:rPr>
        <w:t xml:space="preserve">Највећи </w:t>
      </w:r>
      <w:r w:rsidR="005F30F6">
        <w:rPr>
          <w:rFonts w:cs="Times New Roman"/>
          <w:szCs w:val="24"/>
          <w:lang w:val="sr-Cyrl-CS"/>
        </w:rPr>
        <w:t>приход</w:t>
      </w:r>
      <w:r>
        <w:rPr>
          <w:rFonts w:cs="Times New Roman"/>
          <w:szCs w:val="24"/>
          <w:lang w:val="sr-Cyrl-CS"/>
        </w:rPr>
        <w:t xml:space="preserve"> од наплаћених карата</w:t>
      </w:r>
      <w:r w:rsidR="005F30F6">
        <w:rPr>
          <w:rFonts w:cs="Times New Roman"/>
          <w:szCs w:val="24"/>
          <w:lang w:val="sr-Cyrl-CS"/>
        </w:rPr>
        <w:t xml:space="preserve"> имао</w:t>
      </w:r>
      <w:r>
        <w:rPr>
          <w:rFonts w:cs="Times New Roman"/>
          <w:szCs w:val="24"/>
          <w:lang w:val="sr-Cyrl-CS"/>
        </w:rPr>
        <w:t xml:space="preserve"> је</w:t>
      </w:r>
      <w:r w:rsidR="005F30F6">
        <w:rPr>
          <w:rFonts w:cs="Times New Roman"/>
          <w:szCs w:val="24"/>
          <w:lang w:val="sr-Cyrl-CS"/>
        </w:rPr>
        <w:t xml:space="preserve"> град Београд у износу од </w:t>
      </w:r>
      <w:r w:rsidR="00803965" w:rsidRPr="00B54093">
        <w:rPr>
          <w:rFonts w:cs="Times New Roman"/>
          <w:color w:val="000000"/>
          <w:szCs w:val="24"/>
          <w:lang w:val="sr-Latn-BA"/>
        </w:rPr>
        <w:t>6.281.538.562,00</w:t>
      </w:r>
      <w:r w:rsidR="005F30F6">
        <w:rPr>
          <w:rFonts w:cs="Times New Roman"/>
          <w:szCs w:val="24"/>
          <w:lang w:val="sr-Cyrl-CS"/>
        </w:rPr>
        <w:t xml:space="preserve"> динар</w:t>
      </w:r>
      <w:r>
        <w:rPr>
          <w:rFonts w:cs="Times New Roman"/>
          <w:szCs w:val="24"/>
          <w:lang w:val="sr-Cyrl-CS"/>
        </w:rPr>
        <w:t>а</w:t>
      </w:r>
      <w:r w:rsidR="005F30F6">
        <w:rPr>
          <w:rFonts w:cs="Times New Roman"/>
          <w:szCs w:val="24"/>
          <w:lang w:val="sr-Cyrl-CS"/>
        </w:rPr>
        <w:t>.</w:t>
      </w:r>
    </w:p>
    <w:p w14:paraId="264B0EAD" w14:textId="6101779D" w:rsidR="006A209D" w:rsidRDefault="00C643B5" w:rsidP="00F60884">
      <w:pPr>
        <w:spacing w:after="0"/>
        <w:ind w:firstLine="720"/>
        <w:rPr>
          <w:rFonts w:cs="Times New Roman"/>
          <w:szCs w:val="24"/>
          <w:lang w:val="sr-Cyrl-CS"/>
        </w:rPr>
      </w:pPr>
      <w:r>
        <w:rPr>
          <w:rFonts w:cs="Times New Roman"/>
          <w:szCs w:val="24"/>
          <w:lang w:val="sr-Cyrl-CS"/>
        </w:rPr>
        <w:t xml:space="preserve"> Н</w:t>
      </w:r>
      <w:r w:rsidR="00A034AC">
        <w:rPr>
          <w:rFonts w:cs="Times New Roman"/>
          <w:szCs w:val="24"/>
          <w:lang w:val="sr-Cyrl-CS"/>
        </w:rPr>
        <w:t xml:space="preserve">ајвећи приход </w:t>
      </w:r>
      <w:r>
        <w:rPr>
          <w:rFonts w:cs="Times New Roman"/>
          <w:szCs w:val="24"/>
          <w:lang w:val="sr-Cyrl-CS"/>
        </w:rPr>
        <w:t>од корисника који услугу плаћају по редовној цени имао је</w:t>
      </w:r>
      <w:r w:rsidR="00A034AC">
        <w:rPr>
          <w:rFonts w:cs="Times New Roman"/>
          <w:szCs w:val="24"/>
          <w:lang w:val="sr-Cyrl-CS"/>
        </w:rPr>
        <w:t xml:space="preserve"> </w:t>
      </w:r>
      <w:r>
        <w:rPr>
          <w:rFonts w:cs="Times New Roman"/>
          <w:szCs w:val="24"/>
          <w:lang w:val="sr-Cyrl-CS"/>
        </w:rPr>
        <w:t xml:space="preserve">град Београд у износу од </w:t>
      </w:r>
      <w:r w:rsidR="00347B39" w:rsidRPr="00B54093">
        <w:rPr>
          <w:rFonts w:cs="Times New Roman"/>
          <w:color w:val="000000"/>
          <w:szCs w:val="24"/>
          <w:lang w:val="sr-Cyrl-CS"/>
        </w:rPr>
        <w:t>5.695.506.599,00</w:t>
      </w:r>
      <w:r w:rsidR="00347B39">
        <w:rPr>
          <w:rFonts w:cs="Times New Roman"/>
          <w:color w:val="000000"/>
          <w:szCs w:val="24"/>
          <w:lang w:val="sr-Cyrl-CS"/>
        </w:rPr>
        <w:t xml:space="preserve"> </w:t>
      </w:r>
      <w:r w:rsidR="00A034AC">
        <w:rPr>
          <w:rFonts w:cs="Times New Roman"/>
          <w:szCs w:val="24"/>
          <w:lang w:val="sr-Cyrl-CS"/>
        </w:rPr>
        <w:t>динара.</w:t>
      </w:r>
    </w:p>
    <w:p w14:paraId="4014600A" w14:textId="3CDB677A" w:rsidR="002E3BC2" w:rsidRDefault="00C643B5" w:rsidP="00F60884">
      <w:pPr>
        <w:spacing w:after="0"/>
        <w:ind w:firstLine="720"/>
        <w:rPr>
          <w:rFonts w:cs="Times New Roman"/>
          <w:szCs w:val="24"/>
          <w:lang w:val="sr-Cyrl-CS"/>
        </w:rPr>
      </w:pPr>
      <w:r>
        <w:rPr>
          <w:rFonts w:cs="Times New Roman"/>
          <w:szCs w:val="24"/>
          <w:lang w:val="sr-Cyrl-CS"/>
        </w:rPr>
        <w:t xml:space="preserve"> Н</w:t>
      </w:r>
      <w:r w:rsidR="00C84ABF">
        <w:rPr>
          <w:rFonts w:cs="Times New Roman"/>
          <w:szCs w:val="24"/>
          <w:lang w:val="sr-Cyrl-CS"/>
        </w:rPr>
        <w:t>ајвећи приход</w:t>
      </w:r>
      <w:r>
        <w:rPr>
          <w:rFonts w:cs="Times New Roman"/>
          <w:szCs w:val="24"/>
          <w:lang w:val="sr-Cyrl-CS"/>
        </w:rPr>
        <w:t xml:space="preserve"> од корисника који услугу плаћају по повлашћеној цени</w:t>
      </w:r>
      <w:r w:rsidR="00C84ABF">
        <w:rPr>
          <w:rFonts w:cs="Times New Roman"/>
          <w:szCs w:val="24"/>
          <w:lang w:val="sr-Cyrl-CS"/>
        </w:rPr>
        <w:t xml:space="preserve"> имао</w:t>
      </w:r>
      <w:r>
        <w:rPr>
          <w:rFonts w:cs="Times New Roman"/>
          <w:szCs w:val="24"/>
          <w:lang w:val="sr-Cyrl-CS"/>
        </w:rPr>
        <w:t xml:space="preserve"> је</w:t>
      </w:r>
      <w:r w:rsidR="00C84ABF">
        <w:rPr>
          <w:rFonts w:cs="Times New Roman"/>
          <w:szCs w:val="24"/>
          <w:lang w:val="sr-Cyrl-CS"/>
        </w:rPr>
        <w:t xml:space="preserve"> </w:t>
      </w:r>
      <w:r w:rsidR="00980C55">
        <w:rPr>
          <w:rFonts w:cs="Times New Roman"/>
          <w:szCs w:val="24"/>
          <w:lang w:val="sr-Cyrl-CS"/>
        </w:rPr>
        <w:t xml:space="preserve">град Београд у износу од </w:t>
      </w:r>
      <w:r w:rsidR="00347B39" w:rsidRPr="00B54093">
        <w:rPr>
          <w:rFonts w:cs="Times New Roman"/>
          <w:color w:val="000000"/>
          <w:szCs w:val="24"/>
          <w:lang w:val="sr-Cyrl-CS"/>
        </w:rPr>
        <w:t>586.031.963,00</w:t>
      </w:r>
      <w:r w:rsidR="00980C55">
        <w:rPr>
          <w:rFonts w:cs="Times New Roman"/>
          <w:szCs w:val="24"/>
          <w:lang w:val="sr-Cyrl-CS"/>
        </w:rPr>
        <w:t xml:space="preserve"> динара.</w:t>
      </w:r>
    </w:p>
    <w:p w14:paraId="2B0E26CC" w14:textId="77777777" w:rsidR="000A145E" w:rsidRDefault="000A145E" w:rsidP="00F60884">
      <w:pPr>
        <w:spacing w:after="0"/>
        <w:ind w:left="709"/>
        <w:rPr>
          <w:rFonts w:cs="Times New Roman"/>
          <w:b/>
          <w:i/>
          <w:szCs w:val="24"/>
          <w:lang w:val="sr-Cyrl-CS"/>
        </w:rPr>
      </w:pPr>
    </w:p>
    <w:p w14:paraId="480324E3" w14:textId="77777777" w:rsidR="000A145E" w:rsidRDefault="000A145E" w:rsidP="00F60884">
      <w:pPr>
        <w:spacing w:after="0"/>
        <w:ind w:left="709"/>
        <w:rPr>
          <w:rFonts w:cs="Times New Roman"/>
          <w:b/>
          <w:i/>
          <w:szCs w:val="24"/>
          <w:lang w:val="sr-Cyrl-CS"/>
        </w:rPr>
      </w:pPr>
    </w:p>
    <w:p w14:paraId="49126E22" w14:textId="7661E049"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t>Графикон</w:t>
      </w:r>
      <w:r w:rsidR="007C4063">
        <w:rPr>
          <w:rFonts w:cs="Times New Roman"/>
          <w:b/>
          <w:i/>
          <w:szCs w:val="24"/>
          <w:lang w:val="sr-Cyrl-CS"/>
        </w:rPr>
        <w:t xml:space="preserve"> </w:t>
      </w:r>
      <w:r w:rsidR="008905FC">
        <w:rPr>
          <w:rFonts w:cs="Times New Roman"/>
          <w:b/>
          <w:i/>
          <w:szCs w:val="24"/>
          <w:lang w:val="sr-Cyrl-CS"/>
        </w:rPr>
        <w:t>31</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20B4B1E"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4308B84C" wp14:editId="5B6C384E">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749169" w14:textId="2CDD53BD" w:rsidR="00C36B00" w:rsidRDefault="00C36B00" w:rsidP="001069A4">
      <w:pPr>
        <w:rPr>
          <w:rFonts w:cs="Times New Roman"/>
          <w:szCs w:val="24"/>
          <w:lang w:val="sr-Cyrl-CS"/>
        </w:rPr>
      </w:pPr>
    </w:p>
    <w:p w14:paraId="02DAB4C2" w14:textId="63A0EF82" w:rsidR="008905FC" w:rsidRDefault="00EA1847" w:rsidP="00D0367C">
      <w:pPr>
        <w:pStyle w:val="Heading2"/>
      </w:pPr>
      <w:bookmarkStart w:id="147" w:name="_Toc150339277"/>
      <w:r w:rsidRPr="00D0367C">
        <w:t>Приходи, трошкови, инвестиције у објекте и инвестиције у возила</w:t>
      </w:r>
      <w:bookmarkEnd w:id="147"/>
    </w:p>
    <w:p w14:paraId="30114224" w14:textId="77777777" w:rsidR="00852B14" w:rsidRPr="00852B14" w:rsidRDefault="00852B14" w:rsidP="00852B14">
      <w:pPr>
        <w:rPr>
          <w:lang w:val="sr-Cyrl-CS"/>
        </w:rPr>
      </w:pPr>
    </w:p>
    <w:p w14:paraId="09E105EC" w14:textId="221AAB71" w:rsidR="00EA1847" w:rsidRPr="00D0367C" w:rsidRDefault="008905FC" w:rsidP="00D0367C">
      <w:pPr>
        <w:spacing w:after="0"/>
        <w:rPr>
          <w:rFonts w:eastAsia="Calibri" w:cs="Times New Roman"/>
          <w:b/>
          <w:i/>
          <w:szCs w:val="24"/>
          <w:lang w:val="sr-Cyrl-CS"/>
        </w:rPr>
      </w:pPr>
      <w:r>
        <w:rPr>
          <w:b/>
          <w:i/>
          <w:lang w:val="sr-Cyrl-CS"/>
        </w:rPr>
        <w:t xml:space="preserve">       </w:t>
      </w:r>
      <w:r w:rsidR="00D0367C">
        <w:rPr>
          <w:b/>
          <w:i/>
          <w:lang w:val="sr-Cyrl-CS"/>
        </w:rPr>
        <w:t xml:space="preserve"> </w:t>
      </w:r>
      <w:r w:rsidR="00C36B00" w:rsidRPr="00D0367C">
        <w:rPr>
          <w:b/>
          <w:i/>
          <w:lang w:val="sr-Cyrl-CS"/>
        </w:rPr>
        <w:t xml:space="preserve">Табела </w:t>
      </w:r>
      <w:r w:rsidR="00852B14">
        <w:rPr>
          <w:b/>
          <w:i/>
          <w:lang w:val="sr-Cyrl-CS"/>
        </w:rPr>
        <w:t>33</w:t>
      </w:r>
      <w:r w:rsidR="00C36B00" w:rsidRPr="00D0367C">
        <w:rPr>
          <w:b/>
          <w:i/>
          <w:lang w:val="sr-Cyrl-CS"/>
        </w:rPr>
        <w:t xml:space="preserve">. Приходи, </w:t>
      </w:r>
      <w:r w:rsidR="00C36B00" w:rsidRPr="00D0367C">
        <w:rPr>
          <w:rFonts w:cs="Times New Roman"/>
          <w:b/>
          <w:i/>
          <w:lang w:val="sr-Cyrl-CS"/>
        </w:rPr>
        <w:t>трошкови</w:t>
      </w:r>
      <w:r w:rsidR="00C36B00" w:rsidRPr="00D0367C">
        <w:rPr>
          <w:b/>
          <w:i/>
          <w:lang w:val="sr-Cyrl-CS"/>
        </w:rPr>
        <w:t>, инвестиције у објекте и инвестиције у возила</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698"/>
        <w:gridCol w:w="2454"/>
      </w:tblGrid>
      <w:tr w:rsidR="00C643B5" w:rsidRPr="00F94C42" w:rsidDel="00A7764E" w14:paraId="4DBA2ACF" w14:textId="77777777" w:rsidTr="00852B14">
        <w:trPr>
          <w:jc w:val="center"/>
        </w:trPr>
        <w:tc>
          <w:tcPr>
            <w:tcW w:w="2923" w:type="dxa"/>
            <w:shd w:val="clear" w:color="auto" w:fill="DEEAF6" w:themeFill="accent1" w:themeFillTint="33"/>
          </w:tcPr>
          <w:p w14:paraId="43E15658" w14:textId="77777777" w:rsidR="00C36B00" w:rsidRPr="001D6203" w:rsidRDefault="00C36B00" w:rsidP="00F438F8">
            <w:pPr>
              <w:jc w:val="center"/>
              <w:rPr>
                <w:rFonts w:cs="Times New Roman"/>
                <w:b/>
                <w:sz w:val="18"/>
                <w:szCs w:val="18"/>
                <w:lang w:val="sr-Cyrl-CS"/>
              </w:rPr>
            </w:pPr>
          </w:p>
          <w:p w14:paraId="36BA3C0C" w14:textId="77777777" w:rsidR="00C36B00" w:rsidRPr="001D6203" w:rsidRDefault="00C36B00"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19E562D" w14:textId="3ADD7DAD" w:rsidR="00C36B00" w:rsidRPr="00A15E38" w:rsidDel="007D1C1C" w:rsidRDefault="00C36B00" w:rsidP="00F438F8">
            <w:pPr>
              <w:jc w:val="center"/>
              <w:rPr>
                <w:rFonts w:cs="Times New Roman"/>
                <w:b/>
                <w:sz w:val="18"/>
                <w:szCs w:val="18"/>
                <w:lang w:val="sr-Cyrl-CS"/>
              </w:rPr>
            </w:pPr>
            <w:r w:rsidRPr="00A15E38">
              <w:rPr>
                <w:rFonts w:cs="Times New Roman"/>
                <w:b/>
                <w:sz w:val="18"/>
                <w:szCs w:val="18"/>
                <w:lang w:val="sr-Cyrl-CS"/>
              </w:rPr>
              <w:t>УКУПАН ПРИХОД ОД РЕАЛИЗАЦИЈЕ КОМУНАЛНЕ УСЛУГЕ</w:t>
            </w:r>
          </w:p>
        </w:tc>
        <w:tc>
          <w:tcPr>
            <w:tcW w:w="2454" w:type="dxa"/>
            <w:shd w:val="clear" w:color="auto" w:fill="DEEAF6" w:themeFill="accent1" w:themeFillTint="33"/>
          </w:tcPr>
          <w:p w14:paraId="525CD091" w14:textId="5C293C02" w:rsidR="00C36B00" w:rsidRPr="00C36B00" w:rsidDel="00A7764E" w:rsidRDefault="00C36B00" w:rsidP="00F438F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B51C3C" w:rsidRPr="00CC6964" w14:paraId="5946C554" w14:textId="77777777" w:rsidTr="00852B14">
        <w:trPr>
          <w:jc w:val="center"/>
        </w:trPr>
        <w:tc>
          <w:tcPr>
            <w:tcW w:w="2923" w:type="dxa"/>
            <w:vAlign w:val="center"/>
          </w:tcPr>
          <w:p w14:paraId="7A0922C2" w14:textId="77777777" w:rsidR="00B51C3C" w:rsidRPr="006817BA" w:rsidRDefault="00B51C3C" w:rsidP="00B51C3C">
            <w:pPr>
              <w:jc w:val="left"/>
              <w:rPr>
                <w:rFonts w:cs="Times New Roman"/>
                <w:szCs w:val="24"/>
                <w:lang w:val="sr-Cyrl-CS"/>
              </w:rPr>
            </w:pPr>
            <w:r w:rsidRPr="006817BA">
              <w:rPr>
                <w:rFonts w:cs="Times New Roman"/>
                <w:szCs w:val="24"/>
                <w:lang w:val="sr-Cyrl-CS"/>
              </w:rPr>
              <w:t>Србија</w:t>
            </w:r>
          </w:p>
        </w:tc>
        <w:tc>
          <w:tcPr>
            <w:tcW w:w="2698" w:type="dxa"/>
            <w:vAlign w:val="bottom"/>
          </w:tcPr>
          <w:p w14:paraId="4B876B54" w14:textId="2A03B120" w:rsidR="00B51C3C" w:rsidRPr="00890F77" w:rsidRDefault="00B51C3C" w:rsidP="00B51C3C">
            <w:pPr>
              <w:jc w:val="right"/>
              <w:rPr>
                <w:rFonts w:cs="Times New Roman"/>
                <w:szCs w:val="24"/>
                <w:lang w:val="sr-Latn-BA"/>
              </w:rPr>
            </w:pPr>
            <w:r w:rsidRPr="00890F77">
              <w:rPr>
                <w:rFonts w:cs="Times New Roman"/>
                <w:color w:val="000000"/>
                <w:szCs w:val="24"/>
              </w:rPr>
              <w:t>16.466.693.360,82</w:t>
            </w:r>
          </w:p>
        </w:tc>
        <w:tc>
          <w:tcPr>
            <w:tcW w:w="2454" w:type="dxa"/>
            <w:vAlign w:val="bottom"/>
          </w:tcPr>
          <w:p w14:paraId="252D634A" w14:textId="52B2C6C2" w:rsidR="00B51C3C" w:rsidRPr="00890F77" w:rsidRDefault="00B51C3C" w:rsidP="00B51C3C">
            <w:pPr>
              <w:jc w:val="right"/>
              <w:rPr>
                <w:rFonts w:cs="Times New Roman"/>
                <w:szCs w:val="24"/>
                <w:lang w:val="sr-Latn-BA"/>
              </w:rPr>
            </w:pPr>
            <w:r w:rsidRPr="00890F77">
              <w:rPr>
                <w:rFonts w:cs="Times New Roman"/>
                <w:color w:val="000000"/>
                <w:szCs w:val="24"/>
              </w:rPr>
              <w:t>42.882.583.704,94</w:t>
            </w:r>
          </w:p>
        </w:tc>
      </w:tr>
      <w:tr w:rsidR="00121D3F" w:rsidRPr="00CC6964" w14:paraId="53B0C55D" w14:textId="77777777" w:rsidTr="00852B14">
        <w:trPr>
          <w:jc w:val="center"/>
        </w:trPr>
        <w:tc>
          <w:tcPr>
            <w:tcW w:w="2923" w:type="dxa"/>
            <w:vAlign w:val="center"/>
          </w:tcPr>
          <w:p w14:paraId="0B0D113E" w14:textId="77777777" w:rsidR="00121D3F" w:rsidRPr="006817BA" w:rsidRDefault="00121D3F" w:rsidP="00121D3F">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F5B3651" w14:textId="75D0C19B" w:rsidR="00121D3F" w:rsidRPr="00890F77" w:rsidRDefault="00121D3F" w:rsidP="00121D3F">
            <w:pPr>
              <w:jc w:val="right"/>
              <w:rPr>
                <w:rFonts w:cs="Times New Roman"/>
                <w:szCs w:val="24"/>
                <w:lang w:val="sr-Latn-BA"/>
              </w:rPr>
            </w:pPr>
            <w:r w:rsidRPr="00890F77">
              <w:rPr>
                <w:rFonts w:cs="Times New Roman"/>
                <w:color w:val="000000"/>
                <w:szCs w:val="24"/>
              </w:rPr>
              <w:t>6.281.538.562,00</w:t>
            </w:r>
          </w:p>
        </w:tc>
        <w:tc>
          <w:tcPr>
            <w:tcW w:w="2454" w:type="dxa"/>
            <w:vAlign w:val="center"/>
          </w:tcPr>
          <w:p w14:paraId="393F7D25" w14:textId="756F982A" w:rsidR="00121D3F" w:rsidRPr="00890F77" w:rsidRDefault="00121D3F" w:rsidP="00121D3F">
            <w:pPr>
              <w:jc w:val="right"/>
              <w:rPr>
                <w:rFonts w:cs="Times New Roman"/>
                <w:szCs w:val="24"/>
                <w:lang w:val="sr-Latn-BA"/>
              </w:rPr>
            </w:pPr>
            <w:r w:rsidRPr="00890F77">
              <w:rPr>
                <w:rFonts w:cs="Times New Roman"/>
                <w:color w:val="000000"/>
                <w:szCs w:val="24"/>
              </w:rPr>
              <w:t>30.979.718.372,00</w:t>
            </w:r>
          </w:p>
        </w:tc>
      </w:tr>
      <w:tr w:rsidR="00121D3F" w:rsidRPr="00CC6964" w14:paraId="2EE79292" w14:textId="77777777" w:rsidTr="00852B14">
        <w:trPr>
          <w:jc w:val="center"/>
        </w:trPr>
        <w:tc>
          <w:tcPr>
            <w:tcW w:w="2923" w:type="dxa"/>
            <w:vAlign w:val="center"/>
          </w:tcPr>
          <w:p w14:paraId="3F906138" w14:textId="77777777" w:rsidR="00121D3F" w:rsidRPr="006817BA" w:rsidRDefault="00121D3F" w:rsidP="00121D3F">
            <w:pPr>
              <w:jc w:val="left"/>
              <w:rPr>
                <w:rFonts w:cs="Times New Roman"/>
                <w:szCs w:val="24"/>
                <w:lang w:val="sr-Cyrl-CS"/>
              </w:rPr>
            </w:pPr>
            <w:r w:rsidRPr="006817BA">
              <w:rPr>
                <w:rFonts w:cs="Times New Roman"/>
                <w:szCs w:val="24"/>
                <w:lang w:val="sr-Cyrl-CS"/>
              </w:rPr>
              <w:t>Војводина</w:t>
            </w:r>
          </w:p>
        </w:tc>
        <w:tc>
          <w:tcPr>
            <w:tcW w:w="2698" w:type="dxa"/>
            <w:vAlign w:val="bottom"/>
          </w:tcPr>
          <w:p w14:paraId="20EE726B" w14:textId="0E73D08B" w:rsidR="00121D3F" w:rsidRPr="00890F77" w:rsidRDefault="00121D3F" w:rsidP="00121D3F">
            <w:pPr>
              <w:jc w:val="right"/>
              <w:rPr>
                <w:rFonts w:cs="Times New Roman"/>
                <w:szCs w:val="24"/>
                <w:lang w:val="sr-Cyrl-CS"/>
              </w:rPr>
            </w:pPr>
            <w:r w:rsidRPr="00890F77">
              <w:rPr>
                <w:rFonts w:cs="Times New Roman"/>
                <w:color w:val="000000"/>
                <w:szCs w:val="24"/>
              </w:rPr>
              <w:t>5.558.613.559,00</w:t>
            </w:r>
          </w:p>
        </w:tc>
        <w:tc>
          <w:tcPr>
            <w:tcW w:w="2454" w:type="dxa"/>
            <w:vAlign w:val="bottom"/>
          </w:tcPr>
          <w:p w14:paraId="76A83AE0" w14:textId="7D04B94D" w:rsidR="00121D3F" w:rsidRPr="00890F77" w:rsidRDefault="00121D3F" w:rsidP="00121D3F">
            <w:pPr>
              <w:jc w:val="right"/>
              <w:rPr>
                <w:rFonts w:cs="Times New Roman"/>
                <w:szCs w:val="24"/>
                <w:lang w:val="sr-Cyrl-CS"/>
              </w:rPr>
            </w:pPr>
            <w:r w:rsidRPr="00890F77">
              <w:rPr>
                <w:rFonts w:cs="Times New Roman"/>
                <w:color w:val="000000"/>
                <w:szCs w:val="24"/>
              </w:rPr>
              <w:t>5.867.540.674,82</w:t>
            </w:r>
          </w:p>
        </w:tc>
      </w:tr>
      <w:tr w:rsidR="00121D3F" w:rsidRPr="00851004" w14:paraId="5A226DC3" w14:textId="77777777" w:rsidTr="00852B14">
        <w:trPr>
          <w:trHeight w:val="259"/>
          <w:jc w:val="center"/>
        </w:trPr>
        <w:tc>
          <w:tcPr>
            <w:tcW w:w="2923" w:type="dxa"/>
            <w:vAlign w:val="center"/>
          </w:tcPr>
          <w:p w14:paraId="04EEB3CC" w14:textId="77777777" w:rsidR="00121D3F" w:rsidRPr="00851004" w:rsidRDefault="00121D3F" w:rsidP="00121D3F">
            <w:pPr>
              <w:jc w:val="left"/>
              <w:rPr>
                <w:rFonts w:cs="Times New Roman"/>
                <w:szCs w:val="24"/>
                <w:lang w:val="sr-Cyrl-CS"/>
              </w:rPr>
            </w:pPr>
            <w:r>
              <w:rPr>
                <w:rFonts w:cs="Times New Roman"/>
                <w:szCs w:val="24"/>
                <w:lang w:val="sr-Cyrl-CS"/>
              </w:rPr>
              <w:lastRenderedPageBreak/>
              <w:t>Јужна и источна Србија</w:t>
            </w:r>
          </w:p>
        </w:tc>
        <w:tc>
          <w:tcPr>
            <w:tcW w:w="2698" w:type="dxa"/>
            <w:vAlign w:val="bottom"/>
          </w:tcPr>
          <w:p w14:paraId="54745AE5" w14:textId="53021E36" w:rsidR="00121D3F" w:rsidRPr="00890F77" w:rsidRDefault="00121D3F" w:rsidP="00121D3F">
            <w:pPr>
              <w:jc w:val="right"/>
              <w:rPr>
                <w:rFonts w:cs="Times New Roman"/>
                <w:szCs w:val="24"/>
                <w:lang w:val="sr-Latn-BA"/>
              </w:rPr>
            </w:pPr>
            <w:r w:rsidRPr="00890F77">
              <w:rPr>
                <w:rFonts w:cs="Times New Roman"/>
                <w:color w:val="000000"/>
                <w:szCs w:val="24"/>
              </w:rPr>
              <w:t>2.662.856.725,00</w:t>
            </w:r>
          </w:p>
        </w:tc>
        <w:tc>
          <w:tcPr>
            <w:tcW w:w="2454" w:type="dxa"/>
            <w:vAlign w:val="bottom"/>
          </w:tcPr>
          <w:p w14:paraId="0ECFEF77" w14:textId="2F6E9139" w:rsidR="00121D3F" w:rsidRPr="00890F77" w:rsidRDefault="00121D3F" w:rsidP="00121D3F">
            <w:pPr>
              <w:jc w:val="right"/>
              <w:rPr>
                <w:rFonts w:cs="Times New Roman"/>
                <w:szCs w:val="24"/>
                <w:lang w:val="sr-Latn-BA"/>
              </w:rPr>
            </w:pPr>
            <w:r w:rsidRPr="00890F77">
              <w:rPr>
                <w:rFonts w:cs="Times New Roman"/>
                <w:color w:val="000000"/>
                <w:szCs w:val="24"/>
              </w:rPr>
              <w:t>4.010.851.574,01</w:t>
            </w:r>
          </w:p>
        </w:tc>
      </w:tr>
      <w:tr w:rsidR="00890F77" w:rsidRPr="00CC6964" w14:paraId="0FD78024" w14:textId="77777777" w:rsidTr="00852B14">
        <w:trPr>
          <w:jc w:val="center"/>
        </w:trPr>
        <w:tc>
          <w:tcPr>
            <w:tcW w:w="2923" w:type="dxa"/>
            <w:vAlign w:val="center"/>
          </w:tcPr>
          <w:p w14:paraId="75D9C141" w14:textId="77777777" w:rsidR="00890F77" w:rsidRPr="00A82E1A" w:rsidRDefault="00890F77" w:rsidP="00890F77">
            <w:pPr>
              <w:jc w:val="left"/>
              <w:rPr>
                <w:rFonts w:cs="Times New Roman"/>
                <w:szCs w:val="24"/>
                <w:lang w:val="sr-Latn-BA"/>
              </w:rPr>
            </w:pPr>
            <w:r w:rsidRPr="006817BA">
              <w:rPr>
                <w:rFonts w:cs="Times New Roman"/>
                <w:szCs w:val="24"/>
                <w:lang w:val="sr-Cyrl-CS"/>
              </w:rPr>
              <w:t>Шумадија и западна Србија</w:t>
            </w:r>
          </w:p>
        </w:tc>
        <w:tc>
          <w:tcPr>
            <w:tcW w:w="2698" w:type="dxa"/>
            <w:vAlign w:val="center"/>
          </w:tcPr>
          <w:p w14:paraId="3DD7DEA3" w14:textId="13D9E35B" w:rsidR="00890F77" w:rsidRPr="00890F77" w:rsidRDefault="00890F77" w:rsidP="00890F77">
            <w:pPr>
              <w:jc w:val="right"/>
              <w:rPr>
                <w:rFonts w:cs="Times New Roman"/>
                <w:szCs w:val="24"/>
                <w:lang w:val="sr-Latn-BA"/>
              </w:rPr>
            </w:pPr>
            <w:r w:rsidRPr="00890F77">
              <w:rPr>
                <w:rFonts w:cs="Times New Roman"/>
                <w:color w:val="000000"/>
                <w:szCs w:val="24"/>
              </w:rPr>
              <w:t>1.963.684.514,82</w:t>
            </w:r>
          </w:p>
        </w:tc>
        <w:tc>
          <w:tcPr>
            <w:tcW w:w="2454" w:type="dxa"/>
            <w:vAlign w:val="center"/>
          </w:tcPr>
          <w:p w14:paraId="1D84EF27" w14:textId="2D48E51F" w:rsidR="00890F77" w:rsidRPr="00890F77" w:rsidRDefault="00890F77" w:rsidP="00890F77">
            <w:pPr>
              <w:jc w:val="right"/>
              <w:rPr>
                <w:rFonts w:cs="Times New Roman"/>
                <w:szCs w:val="24"/>
                <w:lang w:val="sr-Latn-BA"/>
              </w:rPr>
            </w:pPr>
            <w:r w:rsidRPr="00890F77">
              <w:rPr>
                <w:rFonts w:cs="Times New Roman"/>
                <w:color w:val="000000"/>
                <w:szCs w:val="24"/>
              </w:rPr>
              <w:t>2.024.473.084,10</w:t>
            </w:r>
          </w:p>
        </w:tc>
      </w:tr>
    </w:tbl>
    <w:p w14:paraId="1AF2C68D" w14:textId="71E16C06" w:rsidR="00C36B00" w:rsidRDefault="00C36B00" w:rsidP="00D0367C">
      <w:pPr>
        <w:rPr>
          <w:rFonts w:cs="Times New Roman"/>
          <w:szCs w:val="24"/>
          <w:lang w:val="sr-Cyrl-CS"/>
        </w:rPr>
      </w:pPr>
    </w:p>
    <w:p w14:paraId="6FFA03F5" w14:textId="0CB434A0" w:rsidR="00C36B00" w:rsidRDefault="00C36B00" w:rsidP="00D0367C">
      <w:pPr>
        <w:rPr>
          <w:rFonts w:cs="Times New Roman"/>
          <w:szCs w:val="24"/>
          <w:lang w:val="sr-Cyrl-CS"/>
        </w:rPr>
      </w:pPr>
      <w:r>
        <w:rPr>
          <w:rFonts w:cs="Times New Roman"/>
          <w:szCs w:val="24"/>
          <w:lang w:val="sr-Cyrl-CS"/>
        </w:rPr>
        <w:tab/>
      </w:r>
      <w:r w:rsidRPr="00C36B00">
        <w:rPr>
          <w:rFonts w:cs="Times New Roman"/>
          <w:szCs w:val="24"/>
          <w:lang w:val="sr-Cyrl-CS"/>
        </w:rPr>
        <w:t xml:space="preserve">На основу података које су нам доставиле </w:t>
      </w:r>
      <w:r w:rsidR="00F50C59">
        <w:rPr>
          <w:rFonts w:cs="Times New Roman"/>
          <w:szCs w:val="24"/>
          <w:lang w:val="sr-Cyrl-CS"/>
        </w:rPr>
        <w:t>39</w:t>
      </w:r>
      <w:r w:rsidR="00C643B5" w:rsidRPr="00C36B00">
        <w:rPr>
          <w:rFonts w:cs="Times New Roman"/>
          <w:szCs w:val="24"/>
          <w:lang w:val="sr-Cyrl-CS"/>
        </w:rPr>
        <w:t xml:space="preserve"> </w:t>
      </w:r>
      <w:r w:rsidRPr="00C36B00">
        <w:rPr>
          <w:rFonts w:cs="Times New Roman"/>
          <w:szCs w:val="24"/>
          <w:lang w:val="sr-Cyrl-CS"/>
        </w:rPr>
        <w:t xml:space="preserve">ЈЛС укупан приход од реализације комуналне услуге на територији Републике Србије износи </w:t>
      </w:r>
      <w:r w:rsidR="00F50C59">
        <w:rPr>
          <w:rFonts w:cs="Times New Roman"/>
          <w:szCs w:val="24"/>
          <w:lang w:val="sr-Cyrl-CS"/>
        </w:rPr>
        <w:t>16.466.693.360,82</w:t>
      </w:r>
      <w:r w:rsidRPr="00C36B00">
        <w:rPr>
          <w:rFonts w:cs="Times New Roman"/>
          <w:szCs w:val="24"/>
          <w:lang w:val="sr-Cyrl-CS"/>
        </w:rPr>
        <w:t xml:space="preserve"> динара. Најмањи приход остварила је општина </w:t>
      </w:r>
      <w:r w:rsidR="008B7867">
        <w:rPr>
          <w:rFonts w:cs="Times New Roman"/>
          <w:szCs w:val="24"/>
          <w:lang w:val="sr-Cyrl-CS"/>
        </w:rPr>
        <w:t>Жагубица</w:t>
      </w:r>
      <w:r w:rsidRPr="00C36B00">
        <w:rPr>
          <w:rFonts w:cs="Times New Roman"/>
          <w:szCs w:val="24"/>
          <w:lang w:val="sr-Cyrl-CS"/>
        </w:rPr>
        <w:t xml:space="preserve"> у износу од </w:t>
      </w:r>
      <w:r w:rsidR="008B7867">
        <w:rPr>
          <w:rFonts w:cs="Times New Roman"/>
          <w:szCs w:val="24"/>
          <w:lang w:val="sr-Cyrl-CS"/>
        </w:rPr>
        <w:t>2.100.00</w:t>
      </w:r>
      <w:r w:rsidRPr="00C36B00">
        <w:rPr>
          <w:rFonts w:cs="Times New Roman"/>
          <w:szCs w:val="24"/>
          <w:lang w:val="sr-Cyrl-CS"/>
        </w:rPr>
        <w:t xml:space="preserve"> динара док је највећи приход остварио град Београд у износу од </w:t>
      </w:r>
      <w:r w:rsidR="008B7867">
        <w:rPr>
          <w:rFonts w:cs="Times New Roman"/>
          <w:szCs w:val="24"/>
          <w:lang w:val="sr-Cyrl-CS"/>
        </w:rPr>
        <w:t>6.281.538.562</w:t>
      </w:r>
      <w:r w:rsidRPr="00C36B00">
        <w:rPr>
          <w:rFonts w:cs="Times New Roman"/>
          <w:szCs w:val="24"/>
          <w:lang w:val="sr-Cyrl-CS"/>
        </w:rPr>
        <w:t xml:space="preserve"> динара.</w:t>
      </w:r>
    </w:p>
    <w:p w14:paraId="34175695" w14:textId="07AE7C52" w:rsidR="00C36B00" w:rsidRDefault="00C36B00" w:rsidP="00D0367C">
      <w:pPr>
        <w:rPr>
          <w:rFonts w:cs="Times New Roman"/>
          <w:szCs w:val="24"/>
          <w:lang w:val="sr-Cyrl-CS"/>
        </w:rPr>
      </w:pPr>
      <w:r>
        <w:rPr>
          <w:rFonts w:cs="Times New Roman"/>
          <w:szCs w:val="24"/>
          <w:lang w:val="sr-Cyrl-CS"/>
        </w:rPr>
        <w:tab/>
        <w:t xml:space="preserve">На основу података које су нам доставиле </w:t>
      </w:r>
      <w:r w:rsidR="003B1F24">
        <w:rPr>
          <w:rFonts w:cs="Times New Roman"/>
          <w:szCs w:val="24"/>
          <w:lang w:val="sr-Cyrl-CS"/>
        </w:rPr>
        <w:t>40</w:t>
      </w:r>
      <w:r>
        <w:rPr>
          <w:rFonts w:cs="Times New Roman"/>
          <w:szCs w:val="24"/>
          <w:lang w:val="sr-Cyrl-CS"/>
        </w:rPr>
        <w:t xml:space="preserve"> ЈЛС укупни трошкови реализације комуналне услуге на територији Републике Србије износи </w:t>
      </w:r>
      <w:r w:rsidR="003B1F24">
        <w:rPr>
          <w:rFonts w:cs="Times New Roman"/>
          <w:szCs w:val="24"/>
          <w:lang w:val="sr-Cyrl-CS"/>
        </w:rPr>
        <w:t>42.882.583.704,97</w:t>
      </w:r>
      <w:r>
        <w:rPr>
          <w:rFonts w:cs="Times New Roman"/>
          <w:szCs w:val="24"/>
          <w:lang w:val="sr-Cyrl-CS"/>
        </w:rPr>
        <w:t xml:space="preserve"> динара. </w:t>
      </w:r>
      <w:r w:rsidR="00A15E38">
        <w:rPr>
          <w:rFonts w:cs="Times New Roman"/>
          <w:szCs w:val="24"/>
          <w:lang w:val="sr-Cyrl-CS"/>
        </w:rPr>
        <w:t xml:space="preserve">Најмање трошкове реализације комуналне услуге имала је општина </w:t>
      </w:r>
      <w:r w:rsidR="003B1F24">
        <w:rPr>
          <w:rFonts w:cs="Times New Roman"/>
          <w:szCs w:val="24"/>
          <w:lang w:val="sr-Cyrl-CS"/>
        </w:rPr>
        <w:t>Жагубица</w:t>
      </w:r>
      <w:r w:rsidR="00A15E38">
        <w:rPr>
          <w:rFonts w:cs="Times New Roman"/>
          <w:szCs w:val="24"/>
          <w:lang w:val="sr-Cyrl-CS"/>
        </w:rPr>
        <w:t xml:space="preserve"> у износу од </w:t>
      </w:r>
      <w:r w:rsidR="003B1F24">
        <w:rPr>
          <w:rFonts w:cs="Times New Roman"/>
          <w:szCs w:val="24"/>
          <w:lang w:val="sr-Cyrl-CS"/>
        </w:rPr>
        <w:t>1.600.000</w:t>
      </w:r>
      <w:r w:rsidR="00A15E38">
        <w:rPr>
          <w:rFonts w:cs="Times New Roman"/>
          <w:szCs w:val="24"/>
          <w:lang w:val="sr-Cyrl-CS"/>
        </w:rPr>
        <w:t xml:space="preserve"> динара.</w:t>
      </w:r>
      <w:r w:rsidR="003B1F24">
        <w:rPr>
          <w:rFonts w:cs="Times New Roman"/>
          <w:szCs w:val="24"/>
          <w:lang w:val="sr-Cyrl-CS"/>
        </w:rPr>
        <w:t xml:space="preserve"> Највеће трошкове реализације комуналне услуге имао је град Београд</w:t>
      </w:r>
      <w:r w:rsidR="00041987">
        <w:rPr>
          <w:rFonts w:cs="Times New Roman"/>
          <w:szCs w:val="24"/>
          <w:lang w:val="sr-Cyrl-CS"/>
        </w:rPr>
        <w:t xml:space="preserve"> у износу од 30.979.718.372 динара. </w:t>
      </w:r>
    </w:p>
    <w:p w14:paraId="7C22262E" w14:textId="77777777" w:rsidR="00CD02CC" w:rsidRDefault="00CD02CC" w:rsidP="008905FC">
      <w:pPr>
        <w:spacing w:after="0"/>
        <w:rPr>
          <w:rFonts w:cs="Times New Roman"/>
          <w:b/>
          <w:i/>
          <w:szCs w:val="24"/>
          <w:lang w:val="sr-Cyrl-CS"/>
        </w:rPr>
      </w:pPr>
    </w:p>
    <w:p w14:paraId="50B28DDE" w14:textId="6C47089B" w:rsidR="00294CFC" w:rsidRDefault="00294CFC" w:rsidP="008905FC">
      <w:pPr>
        <w:spacing w:after="0"/>
        <w:rPr>
          <w:rFonts w:cs="Times New Roman"/>
          <w:b/>
          <w:i/>
          <w:szCs w:val="24"/>
          <w:lang w:val="sr-Cyrl-CS"/>
        </w:rPr>
      </w:pPr>
      <w:r w:rsidRPr="00D0367C">
        <w:rPr>
          <w:rFonts w:cs="Times New Roman"/>
          <w:b/>
          <w:i/>
          <w:szCs w:val="24"/>
          <w:lang w:val="sr-Cyrl-CS"/>
        </w:rPr>
        <w:t xml:space="preserve">Графикон </w:t>
      </w:r>
      <w:r w:rsidR="008905FC">
        <w:rPr>
          <w:rFonts w:cs="Times New Roman"/>
          <w:b/>
          <w:i/>
          <w:szCs w:val="24"/>
          <w:lang w:val="sr-Cyrl-CS"/>
        </w:rPr>
        <w:t>32</w:t>
      </w:r>
      <w:r w:rsidRPr="00D0367C">
        <w:rPr>
          <w:rFonts w:cs="Times New Roman"/>
          <w:b/>
          <w:i/>
          <w:szCs w:val="24"/>
          <w:lang w:val="sr-Cyrl-CS"/>
        </w:rPr>
        <w:t>: Приходи и трошкови реализације комуналне делатности</w:t>
      </w:r>
    </w:p>
    <w:p w14:paraId="4BF595CE" w14:textId="656B9E41" w:rsidR="00294CFC" w:rsidRDefault="00294CFC" w:rsidP="00D0367C">
      <w:pPr>
        <w:rPr>
          <w:rFonts w:cs="Times New Roman"/>
          <w:szCs w:val="24"/>
          <w:lang w:val="sr-Cyrl-CS"/>
        </w:rPr>
      </w:pPr>
      <w:r>
        <w:rPr>
          <w:rFonts w:cs="Times New Roman"/>
          <w:noProof/>
          <w:szCs w:val="24"/>
          <w:lang w:val="sr-Latn-BA" w:eastAsia="sr-Latn-BA"/>
        </w:rPr>
        <w:drawing>
          <wp:inline distT="0" distB="0" distL="0" distR="0" wp14:anchorId="2ABC4FDC" wp14:editId="478C981C">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B35DEA8" w14:textId="28D01617" w:rsidR="008905FC" w:rsidRDefault="008905FC" w:rsidP="00D0367C">
      <w:pPr>
        <w:spacing w:after="0"/>
        <w:rPr>
          <w:rFonts w:cs="Times New Roman"/>
          <w:szCs w:val="24"/>
          <w:lang w:val="sr-Cyrl-CS"/>
        </w:rPr>
      </w:pPr>
    </w:p>
    <w:p w14:paraId="2ACA9309" w14:textId="25BB3CFD" w:rsidR="00294CFC" w:rsidRPr="00D0367C" w:rsidRDefault="008905FC" w:rsidP="00D0367C">
      <w:pPr>
        <w:spacing w:after="0"/>
        <w:rPr>
          <w:rFonts w:cs="Times New Roman"/>
          <w:b/>
          <w:i/>
          <w:szCs w:val="24"/>
          <w:lang w:val="sr-Cyrl-CS"/>
        </w:rPr>
      </w:pPr>
      <w:r>
        <w:rPr>
          <w:rFonts w:cs="Times New Roman"/>
          <w:b/>
          <w:i/>
          <w:szCs w:val="24"/>
          <w:lang w:val="sr-Cyrl-CS"/>
        </w:rPr>
        <w:t xml:space="preserve">        </w:t>
      </w:r>
      <w:r w:rsidR="00294CFC" w:rsidRPr="00D0367C">
        <w:rPr>
          <w:rFonts w:cs="Times New Roman"/>
          <w:b/>
          <w:i/>
          <w:szCs w:val="24"/>
          <w:lang w:val="sr-Cyrl-CS"/>
        </w:rPr>
        <w:t xml:space="preserve">Табела </w:t>
      </w:r>
      <w:r w:rsidR="00A238AB">
        <w:rPr>
          <w:rFonts w:cs="Times New Roman"/>
          <w:b/>
          <w:i/>
          <w:szCs w:val="24"/>
          <w:lang w:val="sr-Cyrl-CS"/>
        </w:rPr>
        <w:t>3</w:t>
      </w:r>
      <w:r w:rsidR="00CD02CC">
        <w:rPr>
          <w:rFonts w:cs="Times New Roman"/>
          <w:b/>
          <w:i/>
          <w:szCs w:val="24"/>
          <w:lang w:val="sr-Cyrl-CS"/>
        </w:rPr>
        <w:t>4</w:t>
      </w:r>
      <w:r w:rsidR="00294CFC" w:rsidRPr="00D0367C">
        <w:rPr>
          <w:rFonts w:cs="Times New Roman"/>
          <w:b/>
          <w:i/>
          <w:szCs w:val="24"/>
          <w:lang w:val="sr-Cyrl-CS"/>
        </w:rPr>
        <w:t>: Реализоване инвестиције у објекте и возила</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698"/>
        <w:gridCol w:w="2454"/>
      </w:tblGrid>
      <w:tr w:rsidR="00294CFC" w:rsidRPr="00C36B00" w:rsidDel="00A7764E" w14:paraId="515DFE72" w14:textId="77777777" w:rsidTr="00CD02CC">
        <w:trPr>
          <w:jc w:val="center"/>
        </w:trPr>
        <w:tc>
          <w:tcPr>
            <w:tcW w:w="2923" w:type="dxa"/>
            <w:shd w:val="clear" w:color="auto" w:fill="DEEAF6" w:themeFill="accent1" w:themeFillTint="33"/>
          </w:tcPr>
          <w:p w14:paraId="334695A2" w14:textId="77777777" w:rsidR="00294CFC" w:rsidRPr="001D6203" w:rsidRDefault="00294CFC" w:rsidP="00F438F8">
            <w:pPr>
              <w:jc w:val="center"/>
              <w:rPr>
                <w:rFonts w:cs="Times New Roman"/>
                <w:b/>
                <w:sz w:val="18"/>
                <w:szCs w:val="18"/>
                <w:lang w:val="sr-Cyrl-CS"/>
              </w:rPr>
            </w:pPr>
          </w:p>
          <w:p w14:paraId="35E72F39" w14:textId="77777777" w:rsidR="00294CFC" w:rsidRPr="001D6203" w:rsidRDefault="00294CFC"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010B7BDC" w14:textId="44354213" w:rsidR="00294CFC" w:rsidRPr="001D6203" w:rsidDel="007D1C1C"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2454" w:type="dxa"/>
            <w:shd w:val="clear" w:color="auto" w:fill="DEEAF6" w:themeFill="accent1" w:themeFillTint="33"/>
          </w:tcPr>
          <w:p w14:paraId="309B5022" w14:textId="0695B463" w:rsidR="00294CFC" w:rsidRPr="00C36B00" w:rsidDel="00A7764E"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ВОЗИЛА</w:t>
            </w:r>
          </w:p>
        </w:tc>
      </w:tr>
      <w:tr w:rsidR="00E1666C" w:rsidRPr="00D05DA5" w14:paraId="0F4AA16F" w14:textId="77777777" w:rsidTr="00CD02CC">
        <w:trPr>
          <w:jc w:val="center"/>
        </w:trPr>
        <w:tc>
          <w:tcPr>
            <w:tcW w:w="2923" w:type="dxa"/>
            <w:vAlign w:val="center"/>
          </w:tcPr>
          <w:p w14:paraId="1DF73571" w14:textId="77777777" w:rsidR="00E1666C" w:rsidRPr="006817BA" w:rsidRDefault="00E1666C" w:rsidP="00E1666C">
            <w:pPr>
              <w:jc w:val="left"/>
              <w:rPr>
                <w:rFonts w:cs="Times New Roman"/>
                <w:szCs w:val="24"/>
                <w:lang w:val="sr-Cyrl-CS"/>
              </w:rPr>
            </w:pPr>
            <w:r w:rsidRPr="006817BA">
              <w:rPr>
                <w:rFonts w:cs="Times New Roman"/>
                <w:szCs w:val="24"/>
                <w:lang w:val="sr-Cyrl-CS"/>
              </w:rPr>
              <w:t>Србија</w:t>
            </w:r>
          </w:p>
        </w:tc>
        <w:tc>
          <w:tcPr>
            <w:tcW w:w="2698" w:type="dxa"/>
            <w:vAlign w:val="center"/>
          </w:tcPr>
          <w:p w14:paraId="2FC9FFED" w14:textId="460E8E45" w:rsidR="00E1666C" w:rsidRPr="00E1666C" w:rsidRDefault="00E1666C" w:rsidP="00E1666C">
            <w:pPr>
              <w:jc w:val="right"/>
              <w:rPr>
                <w:rFonts w:cs="Times New Roman"/>
                <w:szCs w:val="24"/>
                <w:lang w:val="sr-Cyrl-CS"/>
              </w:rPr>
            </w:pPr>
            <w:r w:rsidRPr="00E1666C">
              <w:rPr>
                <w:rFonts w:cs="Times New Roman"/>
                <w:color w:val="000000"/>
                <w:szCs w:val="24"/>
              </w:rPr>
              <w:t>105.135.460,80</w:t>
            </w:r>
          </w:p>
        </w:tc>
        <w:tc>
          <w:tcPr>
            <w:tcW w:w="2454" w:type="dxa"/>
            <w:vAlign w:val="center"/>
          </w:tcPr>
          <w:p w14:paraId="736BF2B3" w14:textId="165B7FD1" w:rsidR="00E1666C" w:rsidRPr="00E1666C" w:rsidRDefault="00E1666C" w:rsidP="00E1666C">
            <w:pPr>
              <w:jc w:val="right"/>
              <w:rPr>
                <w:rFonts w:cs="Times New Roman"/>
                <w:szCs w:val="24"/>
                <w:lang w:val="sr-Cyrl-CS"/>
              </w:rPr>
            </w:pPr>
            <w:r w:rsidRPr="00E1666C">
              <w:rPr>
                <w:rFonts w:cs="Times New Roman"/>
                <w:color w:val="000000"/>
                <w:szCs w:val="24"/>
              </w:rPr>
              <w:t>1.963.333.635,02</w:t>
            </w:r>
          </w:p>
        </w:tc>
      </w:tr>
      <w:tr w:rsidR="00E1666C" w:rsidRPr="00CC6964" w14:paraId="60436AF7" w14:textId="77777777" w:rsidTr="00CD02CC">
        <w:trPr>
          <w:jc w:val="center"/>
        </w:trPr>
        <w:tc>
          <w:tcPr>
            <w:tcW w:w="2923" w:type="dxa"/>
            <w:vAlign w:val="center"/>
          </w:tcPr>
          <w:p w14:paraId="3D1FE216" w14:textId="77777777" w:rsidR="00E1666C" w:rsidRPr="006817BA" w:rsidRDefault="00E1666C" w:rsidP="00E1666C">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0B3139C4" w14:textId="1F043772" w:rsidR="00E1666C" w:rsidRPr="00E1666C" w:rsidRDefault="00E1666C" w:rsidP="00E1666C">
            <w:pPr>
              <w:jc w:val="right"/>
              <w:rPr>
                <w:rFonts w:cs="Times New Roman"/>
                <w:szCs w:val="24"/>
                <w:lang w:val="sr-Cyrl-CS"/>
              </w:rPr>
            </w:pPr>
            <w:r w:rsidRPr="00E1666C">
              <w:rPr>
                <w:rFonts w:cs="Times New Roman"/>
                <w:color w:val="000000"/>
                <w:szCs w:val="24"/>
              </w:rPr>
              <w:t>0,00</w:t>
            </w:r>
          </w:p>
        </w:tc>
        <w:tc>
          <w:tcPr>
            <w:tcW w:w="2454" w:type="dxa"/>
            <w:vAlign w:val="center"/>
          </w:tcPr>
          <w:p w14:paraId="7A81CA86" w14:textId="636F32E8" w:rsidR="00E1666C" w:rsidRPr="00E1666C" w:rsidRDefault="00E1666C" w:rsidP="00E1666C">
            <w:pPr>
              <w:jc w:val="right"/>
              <w:rPr>
                <w:rFonts w:cs="Times New Roman"/>
                <w:szCs w:val="24"/>
                <w:lang w:val="sr-Cyrl-CS"/>
              </w:rPr>
            </w:pPr>
            <w:r w:rsidRPr="00E1666C">
              <w:rPr>
                <w:rFonts w:cs="Times New Roman"/>
                <w:color w:val="000000"/>
                <w:szCs w:val="24"/>
              </w:rPr>
              <w:t>1.440.000.000,00</w:t>
            </w:r>
          </w:p>
        </w:tc>
      </w:tr>
      <w:tr w:rsidR="00E1666C" w:rsidRPr="00C36B00" w14:paraId="3B978789" w14:textId="77777777" w:rsidTr="00CD02CC">
        <w:trPr>
          <w:jc w:val="center"/>
        </w:trPr>
        <w:tc>
          <w:tcPr>
            <w:tcW w:w="2923" w:type="dxa"/>
            <w:vAlign w:val="center"/>
          </w:tcPr>
          <w:p w14:paraId="156B8257" w14:textId="77777777" w:rsidR="00E1666C" w:rsidRPr="006817BA" w:rsidRDefault="00E1666C" w:rsidP="00E1666C">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5873F9B4" w14:textId="53A51931" w:rsidR="00E1666C" w:rsidRPr="00E1666C" w:rsidRDefault="00E1666C" w:rsidP="00E1666C">
            <w:pPr>
              <w:jc w:val="right"/>
              <w:rPr>
                <w:rFonts w:cs="Times New Roman"/>
                <w:szCs w:val="24"/>
                <w:lang w:val="sr-Cyrl-CS"/>
              </w:rPr>
            </w:pPr>
            <w:r w:rsidRPr="00E1666C">
              <w:rPr>
                <w:rFonts w:cs="Times New Roman"/>
                <w:color w:val="000000"/>
                <w:szCs w:val="24"/>
              </w:rPr>
              <w:t>84.939.888,00</w:t>
            </w:r>
          </w:p>
        </w:tc>
        <w:tc>
          <w:tcPr>
            <w:tcW w:w="2454" w:type="dxa"/>
            <w:vAlign w:val="center"/>
          </w:tcPr>
          <w:p w14:paraId="743F4DC5" w14:textId="2B380C53" w:rsidR="00E1666C" w:rsidRPr="00E1666C" w:rsidRDefault="00E1666C" w:rsidP="00E1666C">
            <w:pPr>
              <w:jc w:val="right"/>
              <w:rPr>
                <w:rFonts w:cs="Times New Roman"/>
                <w:szCs w:val="24"/>
                <w:lang w:val="sr-Cyrl-CS"/>
              </w:rPr>
            </w:pPr>
            <w:r w:rsidRPr="00E1666C">
              <w:rPr>
                <w:rFonts w:cs="Times New Roman"/>
                <w:color w:val="000000"/>
                <w:szCs w:val="24"/>
              </w:rPr>
              <w:t>227.278.933,00</w:t>
            </w:r>
          </w:p>
        </w:tc>
      </w:tr>
      <w:tr w:rsidR="00E1666C" w:rsidRPr="00CC6964" w14:paraId="75A67EB3" w14:textId="77777777" w:rsidTr="00CD02CC">
        <w:trPr>
          <w:trHeight w:val="259"/>
          <w:jc w:val="center"/>
        </w:trPr>
        <w:tc>
          <w:tcPr>
            <w:tcW w:w="2923" w:type="dxa"/>
            <w:vAlign w:val="center"/>
          </w:tcPr>
          <w:p w14:paraId="3F376E1C" w14:textId="77777777" w:rsidR="00E1666C" w:rsidRPr="00851004" w:rsidRDefault="00E1666C" w:rsidP="00E1666C">
            <w:pPr>
              <w:jc w:val="left"/>
              <w:rPr>
                <w:rFonts w:cs="Times New Roman"/>
                <w:szCs w:val="24"/>
                <w:lang w:val="sr-Cyrl-CS"/>
              </w:rPr>
            </w:pPr>
            <w:r>
              <w:rPr>
                <w:rFonts w:cs="Times New Roman"/>
                <w:szCs w:val="24"/>
                <w:lang w:val="sr-Cyrl-CS"/>
              </w:rPr>
              <w:lastRenderedPageBreak/>
              <w:t>Јужна и источна Србија</w:t>
            </w:r>
          </w:p>
        </w:tc>
        <w:tc>
          <w:tcPr>
            <w:tcW w:w="2698" w:type="dxa"/>
            <w:vAlign w:val="center"/>
          </w:tcPr>
          <w:p w14:paraId="4C87EBC2" w14:textId="5E1C9F68" w:rsidR="00E1666C" w:rsidRPr="00E1666C" w:rsidRDefault="00E1666C" w:rsidP="00E1666C">
            <w:pPr>
              <w:jc w:val="right"/>
              <w:rPr>
                <w:rFonts w:cs="Times New Roman"/>
                <w:szCs w:val="24"/>
                <w:lang w:val="sr-Cyrl-CS"/>
              </w:rPr>
            </w:pPr>
            <w:r w:rsidRPr="00E1666C">
              <w:rPr>
                <w:rFonts w:cs="Times New Roman"/>
                <w:color w:val="000000"/>
                <w:szCs w:val="24"/>
              </w:rPr>
              <w:t>20.195.572,80</w:t>
            </w:r>
          </w:p>
        </w:tc>
        <w:tc>
          <w:tcPr>
            <w:tcW w:w="2454" w:type="dxa"/>
            <w:vAlign w:val="center"/>
          </w:tcPr>
          <w:p w14:paraId="156C452D" w14:textId="55361F44" w:rsidR="00E1666C" w:rsidRPr="00E1666C" w:rsidRDefault="00E1666C" w:rsidP="00E1666C">
            <w:pPr>
              <w:jc w:val="right"/>
              <w:rPr>
                <w:rFonts w:cs="Times New Roman"/>
                <w:szCs w:val="24"/>
                <w:lang w:val="sr-Cyrl-CS"/>
              </w:rPr>
            </w:pPr>
            <w:r w:rsidRPr="00E1666C">
              <w:rPr>
                <w:rFonts w:cs="Times New Roman"/>
                <w:color w:val="000000"/>
                <w:szCs w:val="24"/>
              </w:rPr>
              <w:t>253.947.452,02</w:t>
            </w:r>
          </w:p>
        </w:tc>
      </w:tr>
      <w:tr w:rsidR="00E1666C" w:rsidRPr="00CC6964" w14:paraId="3980268E" w14:textId="77777777" w:rsidTr="00CD02CC">
        <w:trPr>
          <w:jc w:val="center"/>
        </w:trPr>
        <w:tc>
          <w:tcPr>
            <w:tcW w:w="2923" w:type="dxa"/>
            <w:vAlign w:val="center"/>
          </w:tcPr>
          <w:p w14:paraId="0F579171" w14:textId="77777777" w:rsidR="00E1666C" w:rsidRPr="006817BA" w:rsidRDefault="00E1666C" w:rsidP="00E1666C">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D734BA2" w14:textId="3ECC3605" w:rsidR="00E1666C" w:rsidRPr="00E1666C" w:rsidRDefault="00E1666C" w:rsidP="00E1666C">
            <w:pPr>
              <w:jc w:val="right"/>
              <w:rPr>
                <w:rFonts w:cs="Times New Roman"/>
                <w:szCs w:val="24"/>
                <w:lang w:val="sr-Cyrl-CS"/>
              </w:rPr>
            </w:pPr>
            <w:r w:rsidRPr="00E1666C">
              <w:rPr>
                <w:rFonts w:cs="Times New Roman"/>
                <w:color w:val="000000"/>
                <w:szCs w:val="24"/>
              </w:rPr>
              <w:t>0,00</w:t>
            </w:r>
          </w:p>
        </w:tc>
        <w:tc>
          <w:tcPr>
            <w:tcW w:w="2454" w:type="dxa"/>
            <w:vAlign w:val="center"/>
          </w:tcPr>
          <w:p w14:paraId="3B294671" w14:textId="4E602C74" w:rsidR="00E1666C" w:rsidRPr="00E1666C" w:rsidRDefault="00E1666C" w:rsidP="00E1666C">
            <w:pPr>
              <w:jc w:val="right"/>
              <w:rPr>
                <w:rFonts w:cs="Times New Roman"/>
                <w:szCs w:val="24"/>
                <w:lang w:val="sr-Latn-BA"/>
              </w:rPr>
            </w:pPr>
            <w:r w:rsidRPr="00E1666C">
              <w:rPr>
                <w:rFonts w:cs="Times New Roman"/>
                <w:color w:val="000000"/>
                <w:szCs w:val="24"/>
              </w:rPr>
              <w:t>42.107.250,00</w:t>
            </w:r>
          </w:p>
        </w:tc>
      </w:tr>
    </w:tbl>
    <w:p w14:paraId="68A973A9" w14:textId="7E3FAF8D" w:rsidR="00294CFC" w:rsidRDefault="00294CFC" w:rsidP="00D0367C">
      <w:pPr>
        <w:rPr>
          <w:rFonts w:cs="Times New Roman"/>
          <w:szCs w:val="24"/>
          <w:lang w:val="sr-Cyrl-CS"/>
        </w:rPr>
      </w:pPr>
      <w:r>
        <w:rPr>
          <w:rFonts w:cs="Times New Roman"/>
          <w:szCs w:val="24"/>
          <w:lang w:val="sr-Cyrl-CS"/>
        </w:rPr>
        <w:tab/>
      </w:r>
    </w:p>
    <w:p w14:paraId="6C3EB1CD" w14:textId="5943B556" w:rsidR="00294CFC" w:rsidRPr="00AB1DD9" w:rsidRDefault="00294CFC" w:rsidP="00D0367C">
      <w:pPr>
        <w:rPr>
          <w:rFonts w:cs="Times New Roman"/>
          <w:szCs w:val="24"/>
          <w:lang w:val="sr-Cyrl-CS"/>
        </w:rPr>
      </w:pPr>
      <w:r>
        <w:rPr>
          <w:rFonts w:cs="Times New Roman"/>
          <w:szCs w:val="24"/>
          <w:lang w:val="sr-Cyrl-CS"/>
        </w:rPr>
        <w:tab/>
        <w:t xml:space="preserve">На основу података које нам </w:t>
      </w:r>
      <w:r w:rsidR="00A15E38">
        <w:rPr>
          <w:rFonts w:cs="Times New Roman"/>
          <w:szCs w:val="24"/>
          <w:lang w:val="sr-Latn-BA"/>
        </w:rPr>
        <w:t xml:space="preserve">je </w:t>
      </w:r>
      <w:r>
        <w:rPr>
          <w:rFonts w:cs="Times New Roman"/>
          <w:szCs w:val="24"/>
          <w:lang w:val="sr-Cyrl-CS"/>
        </w:rPr>
        <w:t>доставил</w:t>
      </w:r>
      <w:r w:rsidR="00A15E38">
        <w:rPr>
          <w:rFonts w:cs="Times New Roman"/>
          <w:szCs w:val="24"/>
          <w:lang w:val="sr-Latn-BA"/>
        </w:rPr>
        <w:t>o 2</w:t>
      </w:r>
      <w:r w:rsidR="00E64DC7">
        <w:rPr>
          <w:rFonts w:cs="Times New Roman"/>
          <w:szCs w:val="24"/>
          <w:lang w:val="sr-Cyrl-CS"/>
        </w:rPr>
        <w:t>5</w:t>
      </w:r>
      <w:r>
        <w:rPr>
          <w:rFonts w:cs="Times New Roman"/>
          <w:szCs w:val="24"/>
          <w:lang w:val="sr-Cyrl-CS"/>
        </w:rPr>
        <w:t xml:space="preserve"> ЈЛС</w:t>
      </w:r>
      <w:r w:rsidR="00A15E38">
        <w:rPr>
          <w:rFonts w:cs="Times New Roman"/>
          <w:szCs w:val="24"/>
          <w:lang w:val="sr-Latn-BA"/>
        </w:rPr>
        <w:t>, 9</w:t>
      </w:r>
      <w:r>
        <w:rPr>
          <w:rFonts w:cs="Times New Roman"/>
          <w:szCs w:val="24"/>
          <w:lang w:val="sr-Cyrl-CS"/>
        </w:rPr>
        <w:t xml:space="preserve"> њих је имало реалнизоване инвестиције у објекте док је њих </w:t>
      </w:r>
      <w:r w:rsidR="00E64DC7">
        <w:rPr>
          <w:rFonts w:cs="Times New Roman"/>
          <w:szCs w:val="24"/>
          <w:lang w:val="sr-Cyrl-CS"/>
        </w:rPr>
        <w:t>2</w:t>
      </w:r>
      <w:r w:rsidR="00A15E38">
        <w:rPr>
          <w:rFonts w:cs="Times New Roman"/>
          <w:szCs w:val="24"/>
          <w:lang w:val="sr-Latn-BA"/>
        </w:rPr>
        <w:t>1</w:t>
      </w:r>
      <w:r w:rsidR="00A15E38">
        <w:rPr>
          <w:rFonts w:cs="Times New Roman"/>
          <w:szCs w:val="24"/>
          <w:lang w:val="sr-Cyrl-CS"/>
        </w:rPr>
        <w:t xml:space="preserve"> </w:t>
      </w:r>
      <w:r>
        <w:rPr>
          <w:rFonts w:cs="Times New Roman"/>
          <w:szCs w:val="24"/>
          <w:lang w:val="sr-Cyrl-CS"/>
        </w:rPr>
        <w:t xml:space="preserve">имало реализоване инвестиције у возила. На основу достављених података на нивоу Републике Србије </w:t>
      </w:r>
      <w:r w:rsidR="00E64DC7">
        <w:rPr>
          <w:rFonts w:cs="Times New Roman"/>
          <w:szCs w:val="24"/>
          <w:lang w:val="sr-Cyrl-CS"/>
        </w:rPr>
        <w:t>105.135.460,80</w:t>
      </w:r>
      <w:r>
        <w:rPr>
          <w:rFonts w:cs="Times New Roman"/>
          <w:szCs w:val="24"/>
          <w:lang w:val="sr-Cyrl-CS"/>
        </w:rPr>
        <w:t xml:space="preserve"> динара инвестирано је у објекте док је </w:t>
      </w:r>
      <w:r w:rsidR="004E2D1D">
        <w:rPr>
          <w:rFonts w:cs="Times New Roman"/>
          <w:szCs w:val="24"/>
          <w:lang w:val="sr-Cyrl-CS"/>
        </w:rPr>
        <w:t>1.963.333.635,02</w:t>
      </w:r>
      <w:r>
        <w:rPr>
          <w:rFonts w:cs="Times New Roman"/>
          <w:szCs w:val="24"/>
          <w:lang w:val="sr-Cyrl-CS"/>
        </w:rPr>
        <w:t xml:space="preserve"> динара инвестирано у возила. </w:t>
      </w:r>
    </w:p>
    <w:p w14:paraId="2F8B2302" w14:textId="64FE6E41" w:rsidR="00294CFC" w:rsidRPr="00D0367C" w:rsidRDefault="00294CFC" w:rsidP="00D0367C">
      <w:pPr>
        <w:rPr>
          <w:rFonts w:cs="Times New Roman"/>
          <w:szCs w:val="24"/>
          <w:lang w:val="sr-Latn-BA"/>
        </w:rPr>
      </w:pPr>
      <w:r>
        <w:rPr>
          <w:rFonts w:cs="Times New Roman"/>
          <w:szCs w:val="24"/>
          <w:lang w:val="sr-Cyrl-CS"/>
        </w:rPr>
        <w:tab/>
        <w:t xml:space="preserve">Најмање инвестиције у објекте имала је општина </w:t>
      </w:r>
      <w:r w:rsidR="00A15E38">
        <w:rPr>
          <w:rFonts w:cs="Times New Roman"/>
          <w:szCs w:val="24"/>
          <w:lang w:val="sr-Cyrl-CS"/>
        </w:rPr>
        <w:t xml:space="preserve">Петровац на Млави </w:t>
      </w:r>
      <w:r>
        <w:rPr>
          <w:rFonts w:cs="Times New Roman"/>
          <w:szCs w:val="24"/>
          <w:lang w:val="sr-Cyrl-CS"/>
        </w:rPr>
        <w:t xml:space="preserve"> </w:t>
      </w:r>
      <w:r w:rsidR="00A15E38">
        <w:rPr>
          <w:rFonts w:cs="Times New Roman"/>
          <w:szCs w:val="24"/>
          <w:lang w:val="sr-Cyrl-CS"/>
        </w:rPr>
        <w:t>70.000</w:t>
      </w:r>
      <w:r>
        <w:rPr>
          <w:rFonts w:cs="Times New Roman"/>
          <w:szCs w:val="24"/>
          <w:lang w:val="sr-Cyrl-CS"/>
        </w:rPr>
        <w:t xml:space="preserve"> динара док је највеће инвестиције имао град </w:t>
      </w:r>
      <w:r w:rsidR="00A15E38">
        <w:rPr>
          <w:rFonts w:cs="Times New Roman"/>
          <w:szCs w:val="24"/>
          <w:lang w:val="sr-Cyrl-CS"/>
        </w:rPr>
        <w:t xml:space="preserve">Београд 86.030.854 </w:t>
      </w:r>
      <w:r>
        <w:rPr>
          <w:rFonts w:cs="Times New Roman"/>
          <w:szCs w:val="24"/>
          <w:lang w:val="sr-Cyrl-CS"/>
        </w:rPr>
        <w:t xml:space="preserve">динара. Најмање инвестиције у возила имала је општина </w:t>
      </w:r>
      <w:r w:rsidR="00A15E38">
        <w:rPr>
          <w:rFonts w:cs="Times New Roman"/>
          <w:szCs w:val="24"/>
          <w:lang w:val="sr-Cyrl-CS"/>
        </w:rPr>
        <w:t xml:space="preserve">Мали Зворник </w:t>
      </w:r>
      <w:r>
        <w:rPr>
          <w:rFonts w:cs="Times New Roman"/>
          <w:szCs w:val="24"/>
          <w:lang w:val="sr-Cyrl-CS"/>
        </w:rPr>
        <w:t xml:space="preserve">у износу од </w:t>
      </w:r>
      <w:r w:rsidR="00A15E38">
        <w:rPr>
          <w:rFonts w:cs="Times New Roman"/>
          <w:szCs w:val="24"/>
          <w:lang w:val="sr-Cyrl-CS"/>
        </w:rPr>
        <w:t>980.000</w:t>
      </w:r>
      <w:r>
        <w:rPr>
          <w:rFonts w:cs="Times New Roman"/>
          <w:szCs w:val="24"/>
          <w:lang w:val="sr-Cyrl-CS"/>
        </w:rPr>
        <w:t xml:space="preserve"> динара</w:t>
      </w:r>
      <w:r w:rsidR="00A15E38">
        <w:rPr>
          <w:rFonts w:cs="Times New Roman"/>
          <w:szCs w:val="24"/>
          <w:lang w:val="sr-Cyrl-CS"/>
        </w:rPr>
        <w:t>, док је највеће инвестиције имао град Нови Сад у износу од 1.545.594</w:t>
      </w:r>
      <w:r>
        <w:rPr>
          <w:rFonts w:cs="Times New Roman"/>
          <w:szCs w:val="24"/>
          <w:lang w:val="sr-Cyrl-CS"/>
        </w:rPr>
        <w:t>.</w:t>
      </w:r>
      <w:r w:rsidR="00A15E38">
        <w:rPr>
          <w:rFonts w:cs="Times New Roman"/>
          <w:szCs w:val="24"/>
          <w:lang w:val="sr-Cyrl-CS"/>
        </w:rPr>
        <w:t>000 динара.</w:t>
      </w:r>
    </w:p>
    <w:p w14:paraId="011F02D4" w14:textId="783B6DDE" w:rsidR="00F60884" w:rsidRPr="006817BA" w:rsidRDefault="00F60884" w:rsidP="00F60884">
      <w:pPr>
        <w:ind w:firstLine="720"/>
        <w:rPr>
          <w:rFonts w:cs="Times New Roman"/>
          <w:szCs w:val="24"/>
          <w:lang w:val="sr-Cyrl-CS"/>
        </w:rPr>
      </w:pPr>
      <w:r w:rsidRPr="006817BA">
        <w:rPr>
          <w:rFonts w:cs="Times New Roman"/>
          <w:szCs w:val="24"/>
          <w:lang w:val="sr-Cyrl-CS"/>
        </w:rPr>
        <w:t>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t>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58EBF4" w:rsidR="00F60884" w:rsidRDefault="00F60884" w:rsidP="00F60884">
      <w:pPr>
        <w:pStyle w:val="Heading1"/>
        <w:rPr>
          <w:lang w:val="sr-Cyrl-CS"/>
        </w:rPr>
      </w:pPr>
      <w:bookmarkStart w:id="148" w:name="_Toc150339278"/>
      <w:r>
        <w:rPr>
          <w:lang w:val="sr-Cyrl-CS"/>
        </w:rPr>
        <w:lastRenderedPageBreak/>
        <w:t>УПРАВЉАЊЕ ГРОБЉИМА И САХРАЊИВАЊЕ И ПОГРЕБНА ДЕЛАТНОСТ</w:t>
      </w:r>
      <w:bookmarkEnd w:id="148"/>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26CED9C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AD7EB1" w:rsidRPr="006817BA">
        <w:rPr>
          <w:rFonts w:ascii="Times New Roman" w:hAnsi="Times New Roman"/>
          <w:lang w:val="sr-Cyrl-CS"/>
        </w:rPr>
        <w:t>20</w:t>
      </w:r>
      <w:r w:rsidR="00AD7EB1">
        <w:rPr>
          <w:rFonts w:ascii="Times New Roman" w:hAnsi="Times New Roman"/>
          <w:lang w:val="sr-Cyrl-CS"/>
        </w:rPr>
        <w:t>2</w:t>
      </w:r>
      <w:r w:rsidR="00AB1DD9">
        <w:rPr>
          <w:rFonts w:ascii="Times New Roman" w:hAnsi="Times New Roman"/>
          <w:lang w:val="sr-Cyrl-CS"/>
        </w:rPr>
        <w:t>2</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349A8068" w:rsidR="00F60884" w:rsidRPr="00A05F05"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AD7EB1" w:rsidRPr="006817BA">
        <w:rPr>
          <w:rFonts w:ascii="Times New Roman" w:hAnsi="Times New Roman"/>
          <w:lang w:val="sr-Cyrl-CS"/>
        </w:rPr>
        <w:t>20</w:t>
      </w:r>
      <w:r w:rsidR="00AD7EB1">
        <w:rPr>
          <w:rFonts w:ascii="Times New Roman" w:hAnsi="Times New Roman"/>
          <w:lang w:val="sr-Cyrl-CS"/>
        </w:rPr>
        <w:t>2</w:t>
      </w:r>
      <w:r w:rsidR="00AB1DD9">
        <w:rPr>
          <w:rFonts w:ascii="Times New Roman" w:hAnsi="Times New Roman"/>
          <w:lang w:val="sr-Cyrl-CS"/>
        </w:rPr>
        <w:t>2</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027EF09F" w:rsidR="00F60884" w:rsidRPr="006817BA"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извршених кремација у току </w:t>
      </w:r>
      <w:r w:rsidR="00AD7EB1" w:rsidRPr="006817BA">
        <w:rPr>
          <w:rFonts w:ascii="Times New Roman" w:hAnsi="Times New Roman"/>
          <w:lang w:val="sr-Cyrl-CS"/>
        </w:rPr>
        <w:t>20</w:t>
      </w:r>
      <w:r w:rsidR="00AD7EB1">
        <w:rPr>
          <w:rFonts w:ascii="Times New Roman" w:hAnsi="Times New Roman"/>
          <w:lang w:val="sr-Cyrl-CS"/>
        </w:rPr>
        <w:t>2</w:t>
      </w:r>
      <w:r w:rsidR="00AB1DD9">
        <w:rPr>
          <w:rFonts w:ascii="Times New Roman" w:hAnsi="Times New Roman"/>
          <w:lang w:val="sr-Cyrl-CS"/>
        </w:rPr>
        <w:t>2</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1AC2612C"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 xml:space="preserve">Просечна цена комуналних услуга у </w:t>
      </w:r>
      <w:r w:rsidR="00AD7EB1" w:rsidRPr="00A82E1A">
        <w:rPr>
          <w:rFonts w:ascii="Times New Roman" w:hAnsi="Times New Roman"/>
          <w:lang w:val="sr-Cyrl-CS"/>
        </w:rPr>
        <w:t>202</w:t>
      </w:r>
      <w:r w:rsidR="00AB1DD9">
        <w:rPr>
          <w:rFonts w:ascii="Times New Roman" w:hAnsi="Times New Roman"/>
          <w:lang w:val="sr-Cyrl-CS"/>
        </w:rPr>
        <w:t>2</w:t>
      </w:r>
      <w:r w:rsidRPr="001A321E">
        <w:rPr>
          <w:rFonts w:ascii="Times New Roman" w:hAnsi="Times New Roman"/>
          <w:b/>
          <w:lang w:val="sr-Cyrl-CS"/>
        </w:rPr>
        <w:t>.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23180E">
      <w:pPr>
        <w:pStyle w:val="ListParagraph"/>
        <w:numPr>
          <w:ilvl w:val="0"/>
          <w:numId w:val="15"/>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491E444B" w:rsidR="00F60884" w:rsidRPr="006817BA" w:rsidRDefault="00F60884" w:rsidP="0023180E">
      <w:pPr>
        <w:pStyle w:val="ListParagraph"/>
        <w:numPr>
          <w:ilvl w:val="0"/>
          <w:numId w:val="15"/>
        </w:numPr>
        <w:rPr>
          <w:rFonts w:ascii="Times New Roman" w:hAnsi="Times New Roman"/>
          <w:lang w:val="sr-Cyrl-CS"/>
        </w:rPr>
      </w:pPr>
      <w:r>
        <w:rPr>
          <w:rFonts w:ascii="Times New Roman" w:hAnsi="Times New Roman"/>
          <w:lang w:val="sr-Cyrl-CS"/>
        </w:rPr>
        <w:t xml:space="preserve">Проценат наплате услуга током </w:t>
      </w:r>
      <w:r w:rsidR="00AD7EB1">
        <w:rPr>
          <w:rFonts w:ascii="Times New Roman" w:hAnsi="Times New Roman"/>
          <w:lang w:val="sr-Cyrl-CS"/>
        </w:rPr>
        <w:t>202</w:t>
      </w:r>
      <w:r w:rsidR="00AB1DD9">
        <w:rPr>
          <w:rFonts w:ascii="Times New Roman" w:hAnsi="Times New Roman"/>
          <w:lang w:val="sr-Cyrl-CS"/>
        </w:rPr>
        <w:t>2</w:t>
      </w:r>
      <w:r>
        <w:rPr>
          <w:rFonts w:ascii="Times New Roman" w:hAnsi="Times New Roman"/>
          <w:lang w:val="sr-Cyrl-CS"/>
        </w:rPr>
        <w:t>. године</w:t>
      </w:r>
    </w:p>
    <w:p w14:paraId="5DA661C9" w14:textId="77777777" w:rsidR="00F60884" w:rsidRPr="006817BA" w:rsidRDefault="00F60884" w:rsidP="00F60884">
      <w:pPr>
        <w:rPr>
          <w:lang w:val="sr-Cyrl-CS"/>
        </w:rPr>
      </w:pPr>
    </w:p>
    <w:p w14:paraId="530250AF" w14:textId="38E3D6BF"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AD7EB1">
        <w:rPr>
          <w:b/>
          <w:lang w:val="sr-Cyrl-CS"/>
        </w:rPr>
        <w:t>202</w:t>
      </w:r>
      <w:r w:rsidR="00AB1DD9">
        <w:rPr>
          <w:b/>
          <w:lang w:val="sr-Cyrl-CS"/>
        </w:rPr>
        <w:t>2</w:t>
      </w:r>
      <w:r>
        <w:rPr>
          <w:b/>
          <w:lang w:val="sr-Cyrl-CS"/>
        </w:rPr>
        <w:t>. години</w:t>
      </w:r>
    </w:p>
    <w:p w14:paraId="1ADE1C4C" w14:textId="6BC7B026"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AD7EB1">
        <w:rPr>
          <w:rFonts w:ascii="Times New Roman" w:hAnsi="Times New Roman"/>
          <w:lang w:val="sr-Cyrl-CS"/>
        </w:rPr>
        <w:t>202</w:t>
      </w:r>
      <w:r w:rsidR="00AB1DD9">
        <w:rPr>
          <w:rFonts w:ascii="Times New Roman" w:hAnsi="Times New Roman"/>
          <w:lang w:val="sr-Cyrl-CS"/>
        </w:rPr>
        <w:t>2</w:t>
      </w:r>
      <w:r>
        <w:rPr>
          <w:rFonts w:ascii="Times New Roman" w:hAnsi="Times New Roman"/>
          <w:lang w:val="sr-Cyrl-CS"/>
        </w:rPr>
        <w:t>. години</w:t>
      </w:r>
    </w:p>
    <w:p w14:paraId="55F05777" w14:textId="724F4B48"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Укупни трошкови реализације комуналне услуге у </w:t>
      </w:r>
      <w:r w:rsidR="00AD7EB1">
        <w:rPr>
          <w:rFonts w:ascii="Times New Roman" w:hAnsi="Times New Roman"/>
          <w:lang w:val="sr-Cyrl-CS"/>
        </w:rPr>
        <w:t>202</w:t>
      </w:r>
      <w:r w:rsidR="00AB1DD9">
        <w:rPr>
          <w:rFonts w:ascii="Times New Roman" w:hAnsi="Times New Roman"/>
          <w:lang w:val="sr-Cyrl-CS"/>
        </w:rPr>
        <w:t>2</w:t>
      </w:r>
      <w:r>
        <w:rPr>
          <w:rFonts w:ascii="Times New Roman" w:hAnsi="Times New Roman"/>
          <w:lang w:val="sr-Cyrl-CS"/>
        </w:rPr>
        <w:t>. години</w:t>
      </w:r>
    </w:p>
    <w:p w14:paraId="0058517E" w14:textId="77777777" w:rsidR="00F60884" w:rsidRPr="006817BA"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lastRenderedPageBreak/>
        <w:t>Реализоване инвестиције у комуналну опрему и возила</w:t>
      </w:r>
    </w:p>
    <w:p w14:paraId="3CB0C70D" w14:textId="77777777" w:rsidR="00AD7EB1" w:rsidRDefault="00AD7EB1" w:rsidP="00F60884">
      <w:pPr>
        <w:ind w:firstLine="720"/>
        <w:rPr>
          <w:rFonts w:cs="Times New Roman"/>
          <w:szCs w:val="24"/>
          <w:lang w:val="sr-Cyrl-CS"/>
        </w:rPr>
      </w:pPr>
    </w:p>
    <w:p w14:paraId="0C7EF230" w14:textId="586C976A" w:rsidR="00F60884" w:rsidRDefault="00F60884" w:rsidP="00F6088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sidR="00AB1DD9">
        <w:rPr>
          <w:rFonts w:cs="Times New Roman"/>
          <w:szCs w:val="24"/>
          <w:lang w:val="sr-Cyrl-CS"/>
        </w:rPr>
        <w:t>111</w:t>
      </w:r>
      <w:r w:rsidR="00AA2C67"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sidR="00813F4D" w:rsidDel="00454C06">
        <w:rPr>
          <w:rFonts w:cs="Times New Roman"/>
          <w:szCs w:val="24"/>
          <w:lang w:val="sr-Cyrl-CS"/>
        </w:rPr>
        <w:t xml:space="preserve"> </w:t>
      </w:r>
      <w:r w:rsidR="009D74CD">
        <w:rPr>
          <w:rFonts w:cs="Times New Roman"/>
          <w:szCs w:val="24"/>
          <w:lang w:val="sr-Cyrl-CS"/>
        </w:rPr>
        <w:t>73,03</w:t>
      </w:r>
      <w:r w:rsidR="009E2AC0">
        <w:rPr>
          <w:rFonts w:cs="Times New Roman"/>
          <w:szCs w:val="24"/>
          <w:lang w:val="sr-Cyrl-CS"/>
        </w:rPr>
        <w:t xml:space="preserve"> </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62CE6EAC" w:rsidR="00F60884" w:rsidRDefault="00F60884" w:rsidP="00F60884">
      <w:pPr>
        <w:pStyle w:val="Heading2"/>
      </w:pPr>
      <w:bookmarkStart w:id="149" w:name="_Toc150339279"/>
      <w:r>
        <w:t>Обухват и капацитети</w:t>
      </w:r>
      <w:bookmarkEnd w:id="149"/>
    </w:p>
    <w:p w14:paraId="24150A91" w14:textId="77777777" w:rsidR="00F60884" w:rsidRDefault="00F60884" w:rsidP="00F60884">
      <w:pPr>
        <w:spacing w:after="0"/>
        <w:rPr>
          <w:lang w:val="sr-Cyrl-CS"/>
        </w:rPr>
      </w:pPr>
    </w:p>
    <w:p w14:paraId="56431A0B" w14:textId="49A4CC26"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 xml:space="preserve">Табела </w:t>
      </w:r>
      <w:r w:rsidR="00DD1A35">
        <w:rPr>
          <w:rFonts w:cs="Times New Roman"/>
          <w:b/>
          <w:i/>
          <w:szCs w:val="24"/>
          <w:lang w:val="sr-Latn-BA"/>
        </w:rPr>
        <w:t>3</w:t>
      </w:r>
      <w:r w:rsidR="00CD02CC">
        <w:rPr>
          <w:rFonts w:cs="Times New Roman"/>
          <w:b/>
          <w:i/>
          <w:szCs w:val="24"/>
          <w:lang w:val="sr-Cyrl-CS"/>
        </w:rPr>
        <w:t>5</w:t>
      </w:r>
      <w:r>
        <w:rPr>
          <w:rFonts w:cs="Times New Roman"/>
          <w:b/>
          <w:i/>
          <w:szCs w:val="24"/>
          <w:lang w:val="sr-Cyrl-CS"/>
        </w:rPr>
        <w:t xml:space="preserve">: </w:t>
      </w:r>
      <w:r w:rsidRPr="004A28FF">
        <w:rPr>
          <w:rFonts w:cs="Times New Roman"/>
          <w:b/>
          <w:i/>
          <w:szCs w:val="24"/>
          <w:lang w:val="sr-Cyrl-CS"/>
        </w:rPr>
        <w:t>Активна гробља и гробља којима не управља ЈКП на територији ЈЛС</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1666"/>
        <w:gridCol w:w="1980"/>
        <w:gridCol w:w="1684"/>
        <w:gridCol w:w="1803"/>
      </w:tblGrid>
      <w:tr w:rsidR="00F60884" w:rsidRPr="00F94C42" w14:paraId="19B6CE7A" w14:textId="77777777" w:rsidTr="00CD02CC">
        <w:trPr>
          <w:trHeight w:val="562"/>
          <w:jc w:val="center"/>
        </w:trPr>
        <w:tc>
          <w:tcPr>
            <w:tcW w:w="2360"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666"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980" w:type="dxa"/>
            <w:shd w:val="clear" w:color="auto" w:fill="DEEAF6" w:themeFill="accent1" w:themeFillTint="33"/>
            <w:vAlign w:val="center"/>
          </w:tcPr>
          <w:p w14:paraId="2F8B0CC3" w14:textId="634A3E73"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СПОМЕНГРОБАЉА</w:t>
            </w:r>
          </w:p>
        </w:tc>
        <w:tc>
          <w:tcPr>
            <w:tcW w:w="1684"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803"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3E2379" w:rsidRPr="006817BA" w14:paraId="7A04ED61" w14:textId="77777777" w:rsidTr="00CD02CC">
        <w:trPr>
          <w:jc w:val="center"/>
        </w:trPr>
        <w:tc>
          <w:tcPr>
            <w:tcW w:w="2360" w:type="dxa"/>
          </w:tcPr>
          <w:p w14:paraId="151BD4A5" w14:textId="77777777" w:rsidR="003E2379" w:rsidRPr="006817BA" w:rsidRDefault="003E2379" w:rsidP="003E2379">
            <w:pPr>
              <w:jc w:val="left"/>
              <w:rPr>
                <w:rFonts w:cs="Times New Roman"/>
                <w:szCs w:val="24"/>
                <w:lang w:val="sr-Cyrl-CS"/>
              </w:rPr>
            </w:pPr>
            <w:r w:rsidRPr="006817BA">
              <w:rPr>
                <w:rFonts w:cs="Times New Roman"/>
                <w:szCs w:val="24"/>
                <w:lang w:val="sr-Cyrl-CS"/>
              </w:rPr>
              <w:t>Србија</w:t>
            </w:r>
          </w:p>
        </w:tc>
        <w:tc>
          <w:tcPr>
            <w:tcW w:w="1666" w:type="dxa"/>
            <w:vAlign w:val="center"/>
          </w:tcPr>
          <w:p w14:paraId="67B98BDD" w14:textId="5920FB33" w:rsidR="003E2379" w:rsidRPr="00A82E1A" w:rsidRDefault="003E2379" w:rsidP="003E2379">
            <w:pPr>
              <w:jc w:val="right"/>
              <w:rPr>
                <w:rFonts w:cs="Times New Roman"/>
                <w:szCs w:val="24"/>
                <w:lang w:val="sr-Latn-BA"/>
              </w:rPr>
            </w:pPr>
            <w:r>
              <w:rPr>
                <w:color w:val="000000"/>
              </w:rPr>
              <w:t>1.570</w:t>
            </w:r>
          </w:p>
        </w:tc>
        <w:tc>
          <w:tcPr>
            <w:tcW w:w="1980" w:type="dxa"/>
            <w:vAlign w:val="center"/>
          </w:tcPr>
          <w:p w14:paraId="543799E4" w14:textId="1993B15C" w:rsidR="003E2379" w:rsidRPr="00A82E1A" w:rsidRDefault="003E2379" w:rsidP="003E2379">
            <w:pPr>
              <w:jc w:val="right"/>
              <w:rPr>
                <w:rFonts w:cs="Times New Roman"/>
                <w:szCs w:val="24"/>
                <w:lang w:val="sr-Latn-BA"/>
              </w:rPr>
            </w:pPr>
            <w:r>
              <w:rPr>
                <w:color w:val="000000"/>
              </w:rPr>
              <w:t>268</w:t>
            </w:r>
          </w:p>
        </w:tc>
        <w:tc>
          <w:tcPr>
            <w:tcW w:w="1684" w:type="dxa"/>
            <w:vAlign w:val="center"/>
          </w:tcPr>
          <w:p w14:paraId="74179C49" w14:textId="131808DB" w:rsidR="003E2379" w:rsidRPr="00A82E1A" w:rsidRDefault="003E2379" w:rsidP="003E2379">
            <w:pPr>
              <w:jc w:val="right"/>
              <w:rPr>
                <w:rFonts w:cs="Times New Roman"/>
                <w:szCs w:val="24"/>
                <w:lang w:val="sr-Latn-BA"/>
              </w:rPr>
            </w:pPr>
            <w:r>
              <w:rPr>
                <w:color w:val="000000"/>
              </w:rPr>
              <w:t>1.635</w:t>
            </w:r>
          </w:p>
        </w:tc>
        <w:tc>
          <w:tcPr>
            <w:tcW w:w="1803" w:type="dxa"/>
            <w:vAlign w:val="center"/>
          </w:tcPr>
          <w:p w14:paraId="48D3A244" w14:textId="6FC867B0" w:rsidR="003E2379" w:rsidRPr="00AA2C67" w:rsidRDefault="003E2379" w:rsidP="003E2379">
            <w:pPr>
              <w:jc w:val="right"/>
              <w:rPr>
                <w:rFonts w:cs="Times New Roman"/>
                <w:szCs w:val="24"/>
                <w:lang w:val="sr-Latn-BA"/>
              </w:rPr>
            </w:pPr>
            <w:r>
              <w:rPr>
                <w:color w:val="000000"/>
              </w:rPr>
              <w:t>104</w:t>
            </w:r>
          </w:p>
        </w:tc>
      </w:tr>
      <w:tr w:rsidR="003E2379" w:rsidRPr="006817BA" w14:paraId="4BC8BBEA" w14:textId="77777777" w:rsidTr="00CD02CC">
        <w:trPr>
          <w:jc w:val="center"/>
        </w:trPr>
        <w:tc>
          <w:tcPr>
            <w:tcW w:w="2360" w:type="dxa"/>
          </w:tcPr>
          <w:p w14:paraId="2A13AAE9" w14:textId="77777777" w:rsidR="003E2379" w:rsidRPr="006817BA" w:rsidRDefault="003E2379" w:rsidP="003E2379">
            <w:pPr>
              <w:jc w:val="left"/>
              <w:rPr>
                <w:rFonts w:cs="Times New Roman"/>
                <w:szCs w:val="24"/>
                <w:lang w:val="sr-Cyrl-CS"/>
              </w:rPr>
            </w:pPr>
            <w:r w:rsidRPr="006817BA">
              <w:rPr>
                <w:rFonts w:cs="Times New Roman"/>
                <w:szCs w:val="24"/>
                <w:lang w:val="sr-Cyrl-CS"/>
              </w:rPr>
              <w:t>Београд</w:t>
            </w:r>
          </w:p>
        </w:tc>
        <w:tc>
          <w:tcPr>
            <w:tcW w:w="1666" w:type="dxa"/>
            <w:vAlign w:val="center"/>
          </w:tcPr>
          <w:p w14:paraId="4F906C1C" w14:textId="570078A4" w:rsidR="003E2379" w:rsidRPr="00A82E1A" w:rsidRDefault="003E2379" w:rsidP="003E2379">
            <w:pPr>
              <w:jc w:val="right"/>
              <w:rPr>
                <w:rFonts w:cs="Times New Roman"/>
                <w:szCs w:val="24"/>
                <w:lang w:val="sr-Latn-BA"/>
              </w:rPr>
            </w:pPr>
            <w:r>
              <w:rPr>
                <w:color w:val="000000"/>
              </w:rPr>
              <w:t>113</w:t>
            </w:r>
          </w:p>
        </w:tc>
        <w:tc>
          <w:tcPr>
            <w:tcW w:w="1980" w:type="dxa"/>
            <w:vAlign w:val="center"/>
          </w:tcPr>
          <w:p w14:paraId="7290423D" w14:textId="37CDD50B" w:rsidR="003E2379" w:rsidRPr="00A82E1A" w:rsidRDefault="003E2379" w:rsidP="003E2379">
            <w:pPr>
              <w:jc w:val="right"/>
              <w:rPr>
                <w:rFonts w:cs="Times New Roman"/>
                <w:szCs w:val="24"/>
                <w:lang w:val="sr-Latn-BA"/>
              </w:rPr>
            </w:pPr>
            <w:r>
              <w:rPr>
                <w:color w:val="000000"/>
              </w:rPr>
              <w:t>13</w:t>
            </w:r>
          </w:p>
        </w:tc>
        <w:tc>
          <w:tcPr>
            <w:tcW w:w="1684" w:type="dxa"/>
            <w:vAlign w:val="center"/>
          </w:tcPr>
          <w:p w14:paraId="234A16B9" w14:textId="441D71F9" w:rsidR="003E2379" w:rsidRPr="00A82E1A" w:rsidRDefault="003E2379" w:rsidP="003E2379">
            <w:pPr>
              <w:jc w:val="right"/>
              <w:rPr>
                <w:rFonts w:cs="Times New Roman"/>
                <w:szCs w:val="24"/>
                <w:lang w:val="sr-Latn-BA"/>
              </w:rPr>
            </w:pPr>
            <w:r>
              <w:rPr>
                <w:color w:val="000000"/>
              </w:rPr>
              <w:t>23</w:t>
            </w:r>
          </w:p>
        </w:tc>
        <w:tc>
          <w:tcPr>
            <w:tcW w:w="1803" w:type="dxa"/>
            <w:vAlign w:val="center"/>
          </w:tcPr>
          <w:p w14:paraId="6C5674B9" w14:textId="7329C686" w:rsidR="003E2379" w:rsidRPr="00A82E1A" w:rsidRDefault="003E2379" w:rsidP="003E2379">
            <w:pPr>
              <w:jc w:val="right"/>
              <w:rPr>
                <w:rFonts w:cs="Times New Roman"/>
                <w:szCs w:val="24"/>
                <w:lang w:val="sr-Latn-BA"/>
              </w:rPr>
            </w:pPr>
            <w:r>
              <w:rPr>
                <w:color w:val="000000"/>
              </w:rPr>
              <w:t>0</w:t>
            </w:r>
          </w:p>
        </w:tc>
      </w:tr>
      <w:tr w:rsidR="003E2379" w:rsidRPr="006817BA" w14:paraId="174012F1" w14:textId="77777777" w:rsidTr="00CD02CC">
        <w:trPr>
          <w:jc w:val="center"/>
        </w:trPr>
        <w:tc>
          <w:tcPr>
            <w:tcW w:w="2360" w:type="dxa"/>
          </w:tcPr>
          <w:p w14:paraId="6EDDF09F" w14:textId="77777777" w:rsidR="003E2379" w:rsidRPr="006817BA" w:rsidRDefault="003E2379" w:rsidP="003E2379">
            <w:pPr>
              <w:jc w:val="left"/>
              <w:rPr>
                <w:rFonts w:cs="Times New Roman"/>
                <w:szCs w:val="24"/>
                <w:lang w:val="sr-Cyrl-CS"/>
              </w:rPr>
            </w:pPr>
            <w:r w:rsidRPr="006817BA">
              <w:rPr>
                <w:rFonts w:cs="Times New Roman"/>
                <w:szCs w:val="24"/>
                <w:lang w:val="sr-Cyrl-CS"/>
              </w:rPr>
              <w:t>Војводина</w:t>
            </w:r>
          </w:p>
        </w:tc>
        <w:tc>
          <w:tcPr>
            <w:tcW w:w="1666" w:type="dxa"/>
            <w:vAlign w:val="center"/>
          </w:tcPr>
          <w:p w14:paraId="53650430" w14:textId="73013A9E" w:rsidR="003E2379" w:rsidRPr="004A3D33" w:rsidRDefault="003E2379" w:rsidP="003E2379">
            <w:pPr>
              <w:jc w:val="right"/>
              <w:rPr>
                <w:rFonts w:cs="Times New Roman"/>
                <w:szCs w:val="24"/>
                <w:lang w:val="sr-Cyrl-CS"/>
              </w:rPr>
            </w:pPr>
            <w:r>
              <w:rPr>
                <w:color w:val="000000"/>
              </w:rPr>
              <w:t>494</w:t>
            </w:r>
          </w:p>
        </w:tc>
        <w:tc>
          <w:tcPr>
            <w:tcW w:w="1980" w:type="dxa"/>
            <w:vAlign w:val="center"/>
          </w:tcPr>
          <w:p w14:paraId="655E8C2A" w14:textId="6191786A" w:rsidR="003E2379" w:rsidRPr="00AA2C67" w:rsidRDefault="003E2379" w:rsidP="003E2379">
            <w:pPr>
              <w:jc w:val="right"/>
              <w:rPr>
                <w:rFonts w:cs="Times New Roman"/>
                <w:szCs w:val="24"/>
                <w:lang w:val="sr-Latn-BA"/>
              </w:rPr>
            </w:pPr>
            <w:r>
              <w:rPr>
                <w:color w:val="000000"/>
              </w:rPr>
              <w:t>63</w:t>
            </w:r>
          </w:p>
        </w:tc>
        <w:tc>
          <w:tcPr>
            <w:tcW w:w="1684" w:type="dxa"/>
            <w:vAlign w:val="center"/>
          </w:tcPr>
          <w:p w14:paraId="77340238" w14:textId="434434DB" w:rsidR="003E2379" w:rsidRPr="00A82E1A" w:rsidRDefault="003E2379" w:rsidP="003E2379">
            <w:pPr>
              <w:jc w:val="right"/>
              <w:rPr>
                <w:rFonts w:cs="Times New Roman"/>
                <w:szCs w:val="24"/>
                <w:lang w:val="sr-Latn-BA"/>
              </w:rPr>
            </w:pPr>
            <w:r>
              <w:rPr>
                <w:color w:val="000000"/>
              </w:rPr>
              <w:t>189</w:t>
            </w:r>
          </w:p>
        </w:tc>
        <w:tc>
          <w:tcPr>
            <w:tcW w:w="1803" w:type="dxa"/>
            <w:vAlign w:val="center"/>
          </w:tcPr>
          <w:p w14:paraId="21460BD1" w14:textId="37A47DA2" w:rsidR="003E2379" w:rsidRPr="00A82E1A" w:rsidRDefault="003E2379" w:rsidP="003E2379">
            <w:pPr>
              <w:jc w:val="right"/>
              <w:rPr>
                <w:rFonts w:cs="Times New Roman"/>
                <w:szCs w:val="24"/>
                <w:lang w:val="sr-Latn-BA"/>
              </w:rPr>
            </w:pPr>
            <w:r>
              <w:rPr>
                <w:color w:val="000000"/>
              </w:rPr>
              <w:t>24</w:t>
            </w:r>
          </w:p>
        </w:tc>
      </w:tr>
      <w:tr w:rsidR="003D4C11" w:rsidRPr="006817BA" w14:paraId="17E3C446" w14:textId="77777777" w:rsidTr="00CD02CC">
        <w:trPr>
          <w:jc w:val="center"/>
        </w:trPr>
        <w:tc>
          <w:tcPr>
            <w:tcW w:w="2360" w:type="dxa"/>
          </w:tcPr>
          <w:p w14:paraId="10235C01" w14:textId="77777777" w:rsidR="003D4C11" w:rsidRPr="006817BA" w:rsidRDefault="003D4C11" w:rsidP="003D4C11">
            <w:pPr>
              <w:jc w:val="left"/>
              <w:rPr>
                <w:rFonts w:cs="Times New Roman"/>
                <w:szCs w:val="24"/>
                <w:lang w:val="sr-Cyrl-CS"/>
              </w:rPr>
            </w:pPr>
            <w:r w:rsidRPr="006817BA">
              <w:rPr>
                <w:rFonts w:cs="Times New Roman"/>
                <w:szCs w:val="24"/>
                <w:lang w:val="sr-Cyrl-CS"/>
              </w:rPr>
              <w:t>Јужна и источна Србија</w:t>
            </w:r>
          </w:p>
        </w:tc>
        <w:tc>
          <w:tcPr>
            <w:tcW w:w="1666" w:type="dxa"/>
            <w:vAlign w:val="center"/>
          </w:tcPr>
          <w:p w14:paraId="378D4B89" w14:textId="1BD23618" w:rsidR="003D4C11" w:rsidRPr="00A82E1A" w:rsidRDefault="003D4C11" w:rsidP="003D4C11">
            <w:pPr>
              <w:jc w:val="right"/>
              <w:rPr>
                <w:rFonts w:cs="Times New Roman"/>
                <w:szCs w:val="24"/>
                <w:lang w:val="sr-Latn-BA"/>
              </w:rPr>
            </w:pPr>
            <w:r>
              <w:rPr>
                <w:color w:val="000000"/>
              </w:rPr>
              <w:t>461</w:t>
            </w:r>
          </w:p>
        </w:tc>
        <w:tc>
          <w:tcPr>
            <w:tcW w:w="1980" w:type="dxa"/>
            <w:vAlign w:val="center"/>
          </w:tcPr>
          <w:p w14:paraId="429790F3" w14:textId="2FA82C89" w:rsidR="003D4C11" w:rsidRPr="00A82E1A" w:rsidRDefault="003D4C11" w:rsidP="003D4C11">
            <w:pPr>
              <w:jc w:val="right"/>
              <w:rPr>
                <w:rFonts w:cs="Times New Roman"/>
                <w:szCs w:val="24"/>
                <w:lang w:val="sr-Latn-BA"/>
              </w:rPr>
            </w:pPr>
            <w:r>
              <w:rPr>
                <w:color w:val="000000"/>
              </w:rPr>
              <w:t>111</w:t>
            </w:r>
          </w:p>
        </w:tc>
        <w:tc>
          <w:tcPr>
            <w:tcW w:w="1684" w:type="dxa"/>
            <w:vAlign w:val="center"/>
          </w:tcPr>
          <w:p w14:paraId="4BA08D5F" w14:textId="4FCCB6E4" w:rsidR="003D4C11" w:rsidRPr="00A82E1A" w:rsidRDefault="003D4C11" w:rsidP="003D4C11">
            <w:pPr>
              <w:jc w:val="right"/>
              <w:rPr>
                <w:rFonts w:cs="Times New Roman"/>
                <w:szCs w:val="24"/>
                <w:lang w:val="sr-Latn-BA"/>
              </w:rPr>
            </w:pPr>
            <w:r>
              <w:rPr>
                <w:color w:val="000000"/>
              </w:rPr>
              <w:t>498</w:t>
            </w:r>
          </w:p>
        </w:tc>
        <w:tc>
          <w:tcPr>
            <w:tcW w:w="1803" w:type="dxa"/>
            <w:vAlign w:val="center"/>
          </w:tcPr>
          <w:p w14:paraId="695C6035" w14:textId="092B3476" w:rsidR="003D4C11" w:rsidRPr="00A82E1A" w:rsidRDefault="003D4C11" w:rsidP="003D4C11">
            <w:pPr>
              <w:jc w:val="right"/>
              <w:rPr>
                <w:rFonts w:cs="Times New Roman"/>
                <w:szCs w:val="24"/>
                <w:lang w:val="sr-Latn-BA"/>
              </w:rPr>
            </w:pPr>
            <w:r>
              <w:rPr>
                <w:color w:val="000000"/>
              </w:rPr>
              <w:t>53</w:t>
            </w:r>
          </w:p>
        </w:tc>
      </w:tr>
      <w:tr w:rsidR="003D4C11" w:rsidRPr="006817BA" w14:paraId="0AC6717E" w14:textId="77777777" w:rsidTr="00CD02CC">
        <w:trPr>
          <w:jc w:val="center"/>
        </w:trPr>
        <w:tc>
          <w:tcPr>
            <w:tcW w:w="2360" w:type="dxa"/>
          </w:tcPr>
          <w:p w14:paraId="17ED5DF1" w14:textId="77777777" w:rsidR="003D4C11" w:rsidRPr="006817BA" w:rsidRDefault="003D4C11" w:rsidP="003D4C11">
            <w:pPr>
              <w:jc w:val="left"/>
              <w:rPr>
                <w:rFonts w:cs="Times New Roman"/>
                <w:szCs w:val="24"/>
                <w:lang w:val="sr-Cyrl-CS"/>
              </w:rPr>
            </w:pPr>
            <w:r w:rsidRPr="006817BA">
              <w:rPr>
                <w:rFonts w:cs="Times New Roman"/>
                <w:szCs w:val="24"/>
                <w:lang w:val="sr-Cyrl-CS"/>
              </w:rPr>
              <w:t>Шумадија и западна Србија</w:t>
            </w:r>
          </w:p>
        </w:tc>
        <w:tc>
          <w:tcPr>
            <w:tcW w:w="1666" w:type="dxa"/>
            <w:vAlign w:val="center"/>
          </w:tcPr>
          <w:p w14:paraId="083995FC" w14:textId="5065B333" w:rsidR="003D4C11" w:rsidRPr="00A82E1A" w:rsidRDefault="003D4C11" w:rsidP="003D4C11">
            <w:pPr>
              <w:jc w:val="right"/>
              <w:rPr>
                <w:rFonts w:cs="Times New Roman"/>
                <w:szCs w:val="24"/>
                <w:lang w:val="sr-Latn-BA"/>
              </w:rPr>
            </w:pPr>
            <w:r>
              <w:rPr>
                <w:color w:val="000000"/>
              </w:rPr>
              <w:t>502</w:t>
            </w:r>
          </w:p>
        </w:tc>
        <w:tc>
          <w:tcPr>
            <w:tcW w:w="1980" w:type="dxa"/>
            <w:vAlign w:val="center"/>
          </w:tcPr>
          <w:p w14:paraId="243B9733" w14:textId="3D86613A" w:rsidR="003D4C11" w:rsidRPr="00A82E1A" w:rsidRDefault="003D4C11" w:rsidP="003D4C11">
            <w:pPr>
              <w:jc w:val="right"/>
              <w:rPr>
                <w:rFonts w:cs="Times New Roman"/>
                <w:szCs w:val="24"/>
                <w:lang w:val="sr-Latn-BA"/>
              </w:rPr>
            </w:pPr>
            <w:r>
              <w:rPr>
                <w:color w:val="000000"/>
              </w:rPr>
              <w:t>81</w:t>
            </w:r>
          </w:p>
        </w:tc>
        <w:tc>
          <w:tcPr>
            <w:tcW w:w="1684" w:type="dxa"/>
            <w:vAlign w:val="center"/>
          </w:tcPr>
          <w:p w14:paraId="1D245147" w14:textId="0772E943" w:rsidR="003D4C11" w:rsidRPr="00A82E1A" w:rsidRDefault="003D4C11" w:rsidP="003D4C11">
            <w:pPr>
              <w:jc w:val="right"/>
              <w:rPr>
                <w:rFonts w:cs="Times New Roman"/>
                <w:szCs w:val="24"/>
                <w:lang w:val="sr-Latn-BA"/>
              </w:rPr>
            </w:pPr>
            <w:r>
              <w:rPr>
                <w:color w:val="000000"/>
              </w:rPr>
              <w:t>925</w:t>
            </w:r>
          </w:p>
        </w:tc>
        <w:tc>
          <w:tcPr>
            <w:tcW w:w="1803" w:type="dxa"/>
            <w:vAlign w:val="center"/>
          </w:tcPr>
          <w:p w14:paraId="154ECACA" w14:textId="566D781C" w:rsidR="003D4C11" w:rsidRPr="00A82E1A" w:rsidRDefault="003D4C11" w:rsidP="003D4C11">
            <w:pPr>
              <w:jc w:val="right"/>
              <w:rPr>
                <w:rFonts w:cs="Times New Roman"/>
                <w:szCs w:val="24"/>
                <w:lang w:val="sr-Latn-BA"/>
              </w:rPr>
            </w:pPr>
            <w:r>
              <w:rPr>
                <w:color w:val="000000"/>
              </w:rPr>
              <w:t>27</w:t>
            </w:r>
          </w:p>
        </w:tc>
      </w:tr>
    </w:tbl>
    <w:p w14:paraId="79FC9489" w14:textId="77777777" w:rsidR="00F60884" w:rsidRPr="006817BA" w:rsidRDefault="00F60884" w:rsidP="00F60884">
      <w:pPr>
        <w:rPr>
          <w:rFonts w:cs="Times New Roman"/>
          <w:b/>
          <w:szCs w:val="24"/>
          <w:lang w:val="sr-Cyrl-CS"/>
        </w:rPr>
      </w:pPr>
    </w:p>
    <w:p w14:paraId="69DB3A96" w14:textId="08BBB5A2"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sidR="003D4C11">
        <w:rPr>
          <w:rFonts w:cs="Times New Roman"/>
          <w:szCs w:val="24"/>
          <w:lang w:val="sr-Cyrl-CS"/>
        </w:rPr>
        <w:t>111</w:t>
      </w:r>
      <w:r w:rsidR="00AA2C67" w:rsidRPr="006817BA">
        <w:rPr>
          <w:rFonts w:cs="Times New Roman"/>
          <w:szCs w:val="24"/>
          <w:lang w:val="sr-Cyrl-CS"/>
        </w:rPr>
        <w:t xml:space="preserve"> </w:t>
      </w:r>
      <w:r w:rsidRPr="006817BA">
        <w:rPr>
          <w:rFonts w:cs="Times New Roman"/>
          <w:szCs w:val="24"/>
          <w:lang w:val="sr-Cyrl-CS"/>
        </w:rPr>
        <w:t xml:space="preserve">ЈЛС у Републици Србији има  </w:t>
      </w:r>
      <w:r w:rsidR="00AA2C67">
        <w:rPr>
          <w:rFonts w:cs="Times New Roman"/>
          <w:szCs w:val="24"/>
          <w:lang w:val="sr-Latn-BA"/>
        </w:rPr>
        <w:t>1.</w:t>
      </w:r>
      <w:r w:rsidR="003D4C11">
        <w:rPr>
          <w:rFonts w:cs="Times New Roman"/>
          <w:szCs w:val="24"/>
          <w:lang w:val="sr-Cyrl-CS"/>
        </w:rPr>
        <w:t>57</w:t>
      </w:r>
      <w:r w:rsidR="00AA2C67">
        <w:rPr>
          <w:rFonts w:cs="Times New Roman"/>
          <w:szCs w:val="24"/>
          <w:lang w:val="sr-Latn-BA"/>
        </w:rPr>
        <w:t>0</w:t>
      </w:r>
      <w:r w:rsidR="00816475">
        <w:rPr>
          <w:rFonts w:cs="Times New Roman"/>
          <w:szCs w:val="24"/>
          <w:lang w:val="sr-Cyrl-CS"/>
        </w:rPr>
        <w:t xml:space="preserve"> </w:t>
      </w:r>
      <w:r w:rsidRPr="006817BA">
        <w:rPr>
          <w:rFonts w:cs="Times New Roman"/>
          <w:szCs w:val="24"/>
          <w:lang w:val="sr-Cyrl-CS"/>
        </w:rPr>
        <w:t xml:space="preserve">активних гробаља. По једно активно гробље има </w:t>
      </w:r>
      <w:r w:rsidR="00AA2C67">
        <w:rPr>
          <w:rFonts w:cs="Times New Roman"/>
          <w:szCs w:val="24"/>
          <w:lang w:val="sr-Latn-BA"/>
        </w:rPr>
        <w:t>1</w:t>
      </w:r>
      <w:r w:rsidR="005F2160">
        <w:rPr>
          <w:rFonts w:cs="Times New Roman"/>
          <w:szCs w:val="24"/>
          <w:lang w:val="sr-Cyrl-CS"/>
        </w:rPr>
        <w:t>8</w:t>
      </w:r>
      <w:r w:rsidR="00AA2C67">
        <w:rPr>
          <w:rFonts w:cs="Times New Roman"/>
          <w:szCs w:val="24"/>
          <w:lang w:val="sr-Cyrl-CS"/>
        </w:rPr>
        <w:t xml:space="preserve"> </w:t>
      </w:r>
      <w:r w:rsidRPr="006817BA">
        <w:rPr>
          <w:rFonts w:cs="Times New Roman"/>
          <w:szCs w:val="24"/>
          <w:lang w:val="sr-Cyrl-CS"/>
        </w:rPr>
        <w:t xml:space="preserve">ЈЛС док највише активних гробаља има </w:t>
      </w:r>
      <w:r w:rsidR="005F2160">
        <w:rPr>
          <w:rFonts w:cs="Times New Roman"/>
          <w:szCs w:val="24"/>
          <w:lang w:val="sr-Cyrl-CS"/>
        </w:rPr>
        <w:t>град Чачак 127</w:t>
      </w:r>
      <w:r w:rsidR="00AA2C67" w:rsidRPr="006817BA">
        <w:rPr>
          <w:rFonts w:cs="Times New Roman"/>
          <w:szCs w:val="24"/>
          <w:lang w:val="sr-Cyrl-CS"/>
        </w:rPr>
        <w:t xml:space="preserve"> </w:t>
      </w:r>
      <w:r w:rsidRPr="006817BA">
        <w:rPr>
          <w:rFonts w:cs="Times New Roman"/>
          <w:szCs w:val="24"/>
          <w:lang w:val="sr-Cyrl-CS"/>
        </w:rPr>
        <w:t>.</w:t>
      </w:r>
    </w:p>
    <w:p w14:paraId="1A637F36" w14:textId="78FFDB9E" w:rsidR="00F60884" w:rsidRPr="006817BA" w:rsidRDefault="00F60884" w:rsidP="00F60884">
      <w:pPr>
        <w:ind w:firstLine="720"/>
        <w:rPr>
          <w:rFonts w:cs="Times New Roman"/>
          <w:szCs w:val="24"/>
          <w:lang w:val="sr-Cyrl-CS"/>
        </w:rPr>
      </w:pPr>
      <w:r>
        <w:rPr>
          <w:rFonts w:cs="Times New Roman"/>
          <w:szCs w:val="24"/>
          <w:lang w:val="sr-Cyrl-CS"/>
        </w:rPr>
        <w:t xml:space="preserve">Укупно има </w:t>
      </w:r>
      <w:r w:rsidR="00AA2C67">
        <w:rPr>
          <w:rFonts w:cs="Times New Roman"/>
          <w:szCs w:val="24"/>
          <w:lang w:val="sr-Latn-BA"/>
        </w:rPr>
        <w:t>2</w:t>
      </w:r>
      <w:r w:rsidR="005F2160">
        <w:rPr>
          <w:rFonts w:cs="Times New Roman"/>
          <w:szCs w:val="24"/>
          <w:lang w:val="sr-Cyrl-CS"/>
        </w:rPr>
        <w:t>68</w:t>
      </w:r>
      <w:r w:rsidR="00AA2C67">
        <w:rPr>
          <w:rFonts w:cs="Times New Roman"/>
          <w:szCs w:val="24"/>
          <w:lang w:val="sr-Cyrl-CS"/>
        </w:rPr>
        <w:t xml:space="preserve"> </w:t>
      </w:r>
      <w:r w:rsidR="00AD30CD">
        <w:rPr>
          <w:rFonts w:cs="Times New Roman"/>
          <w:szCs w:val="24"/>
          <w:lang w:val="sr-Cyrl-CS"/>
        </w:rPr>
        <w:t xml:space="preserve">пасивних </w:t>
      </w:r>
      <w:r>
        <w:rPr>
          <w:rFonts w:cs="Times New Roman"/>
          <w:szCs w:val="24"/>
          <w:lang w:val="sr-Cyrl-CS"/>
        </w:rPr>
        <w:t xml:space="preserve">и </w:t>
      </w:r>
      <w:r w:rsidR="00AD30CD">
        <w:rPr>
          <w:rFonts w:cs="Times New Roman"/>
          <w:szCs w:val="24"/>
          <w:lang w:val="sr-Cyrl-CS"/>
        </w:rPr>
        <w:t>споменгробаља</w:t>
      </w:r>
      <w:r>
        <w:rPr>
          <w:rFonts w:cs="Times New Roman"/>
          <w:szCs w:val="24"/>
          <w:lang w:val="sr-Cyrl-CS"/>
        </w:rPr>
        <w:t>.</w:t>
      </w:r>
      <w:r>
        <w:rPr>
          <w:rFonts w:cs="Times New Roman"/>
          <w:szCs w:val="24"/>
          <w:lang w:val="sr-Latn-BA"/>
        </w:rPr>
        <w:t xml:space="preserve"> </w:t>
      </w:r>
      <w:r w:rsidR="005E19B1">
        <w:rPr>
          <w:rFonts w:cs="Times New Roman"/>
          <w:szCs w:val="24"/>
          <w:lang w:val="sr-Cyrl-CS"/>
        </w:rPr>
        <w:t>Ни</w:t>
      </w:r>
      <w:r w:rsidRPr="006817BA">
        <w:rPr>
          <w:rFonts w:cs="Times New Roman"/>
          <w:szCs w:val="24"/>
          <w:lang w:val="sr-Cyrl-CS"/>
        </w:rPr>
        <w:t xml:space="preserve"> једно пасивно или спомен гробље</w:t>
      </w:r>
      <w:r w:rsidR="005E19B1">
        <w:rPr>
          <w:rFonts w:cs="Times New Roman"/>
          <w:szCs w:val="24"/>
          <w:lang w:val="sr-Cyrl-CS"/>
        </w:rPr>
        <w:t xml:space="preserve"> нема </w:t>
      </w:r>
      <w:r w:rsidR="002062DA">
        <w:rPr>
          <w:rFonts w:cs="Times New Roman"/>
          <w:szCs w:val="24"/>
          <w:lang w:val="sr-Cyrl-CS"/>
        </w:rPr>
        <w:t>43</w:t>
      </w:r>
      <w:r w:rsidR="00AA2C67">
        <w:rPr>
          <w:rFonts w:cs="Times New Roman"/>
          <w:szCs w:val="24"/>
          <w:lang w:val="sr-Cyrl-CS"/>
        </w:rPr>
        <w:t xml:space="preserve"> </w:t>
      </w:r>
      <w:r w:rsidR="005E19B1">
        <w:rPr>
          <w:rFonts w:cs="Times New Roman"/>
          <w:szCs w:val="24"/>
          <w:lang w:val="sr-Cyrl-CS"/>
        </w:rPr>
        <w:t>ЈЛС</w:t>
      </w:r>
      <w:r>
        <w:rPr>
          <w:rFonts w:cs="Times New Roman"/>
          <w:szCs w:val="24"/>
          <w:lang w:val="sr-Cyrl-CS"/>
        </w:rPr>
        <w:t xml:space="preserve">, </w:t>
      </w:r>
      <w:r w:rsidR="00AA2C67">
        <w:rPr>
          <w:rFonts w:cs="Times New Roman"/>
          <w:szCs w:val="24"/>
          <w:lang w:val="sr-Latn-BA"/>
        </w:rPr>
        <w:t>1</w:t>
      </w:r>
      <w:r w:rsidR="002062DA">
        <w:rPr>
          <w:rFonts w:cs="Times New Roman"/>
          <w:szCs w:val="24"/>
          <w:lang w:val="sr-Cyrl-CS"/>
        </w:rPr>
        <w:t>7</w:t>
      </w:r>
      <w:r w:rsidR="00AA2C67">
        <w:rPr>
          <w:rFonts w:cs="Times New Roman"/>
          <w:szCs w:val="24"/>
          <w:lang w:val="sr-Cyrl-CS"/>
        </w:rPr>
        <w:t xml:space="preserve"> </w:t>
      </w:r>
      <w:r>
        <w:rPr>
          <w:rFonts w:cs="Times New Roman"/>
          <w:szCs w:val="24"/>
          <w:lang w:val="sr-Cyrl-CS"/>
        </w:rPr>
        <w:t>ЈЛС имају по једно пасивно или спомен гробље</w:t>
      </w:r>
      <w:r w:rsidR="00373C80">
        <w:rPr>
          <w:rFonts w:cs="Times New Roman"/>
          <w:szCs w:val="24"/>
          <w:lang w:val="sr-Cyrl-CS"/>
        </w:rPr>
        <w:t>.</w:t>
      </w:r>
    </w:p>
    <w:p w14:paraId="7613F19D" w14:textId="0AB4088E" w:rsidR="00F60884" w:rsidRDefault="00F60884" w:rsidP="00F60884">
      <w:pPr>
        <w:ind w:firstLine="720"/>
        <w:rPr>
          <w:rFonts w:cs="Times New Roman"/>
          <w:szCs w:val="24"/>
          <w:lang w:val="sr-Cyrl-CS"/>
        </w:rPr>
      </w:pPr>
      <w:r w:rsidRPr="006817BA">
        <w:rPr>
          <w:rFonts w:cs="Times New Roman"/>
          <w:szCs w:val="24"/>
          <w:lang w:val="sr-Cyrl-CS"/>
        </w:rPr>
        <w:t xml:space="preserve">Према достављеним подацима о броју гробаља којима не управља ЈКП на територији ЈЛС, </w:t>
      </w:r>
      <w:r w:rsidR="002062DA">
        <w:rPr>
          <w:rFonts w:cs="Times New Roman"/>
          <w:szCs w:val="24"/>
          <w:lang w:val="sr-Cyrl-CS"/>
        </w:rPr>
        <w:t>94</w:t>
      </w:r>
      <w:r w:rsidR="00AA2C67" w:rsidRPr="006817BA">
        <w:rPr>
          <w:rFonts w:cs="Times New Roman"/>
          <w:szCs w:val="24"/>
          <w:lang w:val="sr-Cyrl-CS"/>
        </w:rPr>
        <w:t xml:space="preserve"> </w:t>
      </w:r>
      <w:r w:rsidRPr="006817BA">
        <w:rPr>
          <w:rFonts w:cs="Times New Roman"/>
          <w:szCs w:val="24"/>
          <w:lang w:val="sr-Cyrl-CS"/>
        </w:rPr>
        <w:t xml:space="preserve">ЈЛС је доставила податке и на основу њих тај број је </w:t>
      </w:r>
      <w:r w:rsidR="00AA2C67">
        <w:rPr>
          <w:rFonts w:cs="Times New Roman"/>
          <w:szCs w:val="24"/>
          <w:lang w:val="sr-Latn-BA"/>
        </w:rPr>
        <w:t>1.</w:t>
      </w:r>
      <w:r w:rsidR="002062DA">
        <w:rPr>
          <w:rFonts w:cs="Times New Roman"/>
          <w:szCs w:val="24"/>
          <w:lang w:val="sr-Cyrl-CS"/>
        </w:rPr>
        <w:t>635</w:t>
      </w:r>
      <w:r w:rsidR="00E4079C">
        <w:rPr>
          <w:rFonts w:cs="Times New Roman"/>
          <w:szCs w:val="24"/>
          <w:lang w:val="sr-Cyrl-CS"/>
        </w:rPr>
        <w:t xml:space="preserve"> гробаља</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 xml:space="preserve">на својој терирорији нема </w:t>
      </w:r>
      <w:r w:rsidR="000D26AD">
        <w:rPr>
          <w:rFonts w:cs="Times New Roman"/>
          <w:szCs w:val="24"/>
          <w:lang w:val="sr-Latn-BA"/>
        </w:rPr>
        <w:t>26</w:t>
      </w:r>
      <w:r w:rsidR="00E4079C">
        <w:rPr>
          <w:rFonts w:cs="Times New Roman"/>
          <w:szCs w:val="24"/>
          <w:lang w:val="sr-Cyrl-CS"/>
        </w:rPr>
        <w:t xml:space="preserve"> </w:t>
      </w:r>
      <w:r>
        <w:rPr>
          <w:rFonts w:cs="Times New Roman"/>
          <w:szCs w:val="24"/>
          <w:lang w:val="sr-Cyrl-CS"/>
        </w:rPr>
        <w:t>ЈЛС</w:t>
      </w:r>
      <w:r w:rsidR="000D26AD">
        <w:rPr>
          <w:rFonts w:cs="Times New Roman"/>
          <w:szCs w:val="24"/>
          <w:lang w:val="sr-Cyrl-CS"/>
        </w:rPr>
        <w:t xml:space="preserve"> док су</w:t>
      </w:r>
      <w:r w:rsidRPr="006817BA">
        <w:rPr>
          <w:rFonts w:cs="Times New Roman"/>
          <w:szCs w:val="24"/>
          <w:lang w:val="sr-Cyrl-CS"/>
        </w:rPr>
        <w:t xml:space="preserve"> </w:t>
      </w:r>
      <w:r w:rsidR="000D26AD">
        <w:rPr>
          <w:rFonts w:cs="Times New Roman"/>
          <w:szCs w:val="24"/>
          <w:lang w:val="sr-Cyrl-CS"/>
        </w:rPr>
        <w:t>10</w:t>
      </w:r>
      <w:r w:rsidR="00AA2C67" w:rsidRPr="006817BA">
        <w:rPr>
          <w:rFonts w:cs="Times New Roman"/>
          <w:szCs w:val="24"/>
          <w:lang w:val="sr-Cyrl-CS"/>
        </w:rPr>
        <w:t xml:space="preserve"> </w:t>
      </w:r>
      <w:r w:rsidRPr="006817BA">
        <w:rPr>
          <w:rFonts w:cs="Times New Roman"/>
          <w:szCs w:val="24"/>
          <w:lang w:val="sr-Cyrl-CS"/>
        </w:rPr>
        <w:t>ЈЛС доставиле податке о поседовању по једног гробља којима не управља ЈКП</w:t>
      </w:r>
      <w:r w:rsidR="003428DE">
        <w:rPr>
          <w:rFonts w:cs="Times New Roman"/>
          <w:szCs w:val="24"/>
          <w:lang w:val="sr-Cyrl-CS"/>
        </w:rPr>
        <w:t>.</w:t>
      </w:r>
    </w:p>
    <w:p w14:paraId="7628FA4F" w14:textId="4885C0CE" w:rsidR="00F60884" w:rsidRPr="004A3D33" w:rsidRDefault="0011791A" w:rsidP="004A3D33">
      <w:pPr>
        <w:ind w:firstLine="708"/>
        <w:rPr>
          <w:rFonts w:cs="Times New Roman"/>
          <w:szCs w:val="24"/>
          <w:lang w:val="sr-Cyrl-CS"/>
        </w:rPr>
      </w:pPr>
      <w:r>
        <w:rPr>
          <w:rFonts w:cs="Times New Roman"/>
          <w:szCs w:val="24"/>
          <w:lang w:val="sr-Cyrl-CS"/>
        </w:rPr>
        <w:t xml:space="preserve">У Републици Србији има укупно </w:t>
      </w:r>
      <w:r w:rsidR="00A6285E">
        <w:rPr>
          <w:rFonts w:cs="Times New Roman"/>
          <w:szCs w:val="24"/>
          <w:lang w:val="sr-Cyrl-CS"/>
        </w:rPr>
        <w:t>1</w:t>
      </w:r>
      <w:r w:rsidR="005979D7">
        <w:rPr>
          <w:rFonts w:cs="Times New Roman"/>
          <w:szCs w:val="24"/>
          <w:lang w:val="sr-Cyrl-CS"/>
        </w:rPr>
        <w:t>04</w:t>
      </w:r>
      <w:r w:rsidR="00AA2C67">
        <w:rPr>
          <w:rFonts w:cs="Times New Roman"/>
          <w:szCs w:val="24"/>
          <w:lang w:val="sr-Cyrl-CS"/>
        </w:rPr>
        <w:t xml:space="preserve"> </w:t>
      </w:r>
      <w:r>
        <w:rPr>
          <w:rFonts w:cs="Times New Roman"/>
          <w:szCs w:val="24"/>
          <w:lang w:val="sr-Cyrl-CS"/>
        </w:rPr>
        <w:t xml:space="preserve">насељених места која немају гробље. </w:t>
      </w:r>
    </w:p>
    <w:p w14:paraId="1D17A6A8" w14:textId="77777777" w:rsidR="00F60884" w:rsidRDefault="00F60884" w:rsidP="00F60884">
      <w:pPr>
        <w:ind w:left="720"/>
        <w:rPr>
          <w:rFonts w:cs="Times New Roman"/>
          <w:b/>
          <w:i/>
          <w:szCs w:val="24"/>
          <w:lang w:val="sr-Cyrl-CS"/>
        </w:rPr>
      </w:pPr>
    </w:p>
    <w:p w14:paraId="610009A6" w14:textId="45A02EA9" w:rsidR="000A145E" w:rsidRDefault="000A145E" w:rsidP="00D23DF3">
      <w:pPr>
        <w:spacing w:after="0"/>
        <w:rPr>
          <w:rFonts w:cs="Times New Roman"/>
          <w:b/>
          <w:i/>
          <w:szCs w:val="24"/>
          <w:lang w:val="sr-Cyrl-CS"/>
        </w:rPr>
      </w:pPr>
    </w:p>
    <w:p w14:paraId="2D2AD66C" w14:textId="1F928FBB" w:rsidR="00DA4E57" w:rsidRDefault="00DA4E57" w:rsidP="00D23DF3">
      <w:pPr>
        <w:spacing w:after="0"/>
        <w:rPr>
          <w:rFonts w:cs="Times New Roman"/>
          <w:b/>
          <w:i/>
          <w:szCs w:val="24"/>
          <w:lang w:val="sr-Cyrl-CS"/>
        </w:rPr>
      </w:pPr>
    </w:p>
    <w:p w14:paraId="3C0BE017" w14:textId="237DCC05" w:rsidR="0083789A" w:rsidRDefault="0083789A" w:rsidP="00D23DF3">
      <w:pPr>
        <w:spacing w:after="0"/>
        <w:rPr>
          <w:rFonts w:cs="Times New Roman"/>
          <w:b/>
          <w:i/>
          <w:szCs w:val="24"/>
          <w:lang w:val="sr-Cyrl-CS"/>
        </w:rPr>
      </w:pPr>
    </w:p>
    <w:p w14:paraId="084BA19A" w14:textId="7A661A93"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lastRenderedPageBreak/>
        <w:t xml:space="preserve">Графикон </w:t>
      </w:r>
      <w:r w:rsidR="008905FC">
        <w:rPr>
          <w:rFonts w:cs="Times New Roman"/>
          <w:b/>
          <w:i/>
          <w:szCs w:val="24"/>
          <w:lang w:val="sr-Cyrl-CS"/>
        </w:rPr>
        <w:t>33</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FCE2CA5"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C2046F" wp14:editId="4C1C0368">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F01739D" w14:textId="77777777" w:rsidR="00F60884" w:rsidRPr="006817BA" w:rsidRDefault="00F60884" w:rsidP="00F60884">
      <w:pPr>
        <w:rPr>
          <w:rFonts w:cs="Times New Roman"/>
          <w:b/>
          <w:szCs w:val="24"/>
          <w:lang w:val="sr-Cyrl-CS"/>
        </w:rPr>
      </w:pPr>
    </w:p>
    <w:p w14:paraId="35BD2494" w14:textId="03C0051A"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CD02CC">
        <w:rPr>
          <w:rFonts w:cs="Times New Roman"/>
          <w:b/>
          <w:i/>
          <w:szCs w:val="24"/>
          <w:lang w:val="sr-Cyrl-CS"/>
        </w:rPr>
        <w:t>6</w:t>
      </w:r>
      <w:r>
        <w:rPr>
          <w:rFonts w:cs="Times New Roman"/>
          <w:b/>
          <w:i/>
          <w:szCs w:val="24"/>
          <w:lang w:val="sr-Cyrl-CS"/>
        </w:rPr>
        <w:t xml:space="preserve">: </w:t>
      </w:r>
      <w:r w:rsidRPr="004A28FF">
        <w:rPr>
          <w:rFonts w:cs="Times New Roman"/>
          <w:b/>
          <w:i/>
          <w:szCs w:val="24"/>
          <w:lang w:val="sr-Cyrl-CS"/>
        </w:rPr>
        <w:t>Сахране и извршене кремације</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124"/>
        <w:gridCol w:w="2115"/>
        <w:gridCol w:w="1994"/>
      </w:tblGrid>
      <w:tr w:rsidR="00F60884" w:rsidRPr="006817BA" w14:paraId="469BAA7D" w14:textId="77777777" w:rsidTr="00CD02CC">
        <w:trPr>
          <w:jc w:val="center"/>
        </w:trPr>
        <w:tc>
          <w:tcPr>
            <w:tcW w:w="311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124"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2115"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994"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20235D" w:rsidRPr="006817BA" w14:paraId="35637613" w14:textId="77777777" w:rsidTr="00CD02CC">
        <w:trPr>
          <w:jc w:val="center"/>
        </w:trPr>
        <w:tc>
          <w:tcPr>
            <w:tcW w:w="3116" w:type="dxa"/>
          </w:tcPr>
          <w:p w14:paraId="5CE84C4F" w14:textId="77777777" w:rsidR="0020235D" w:rsidRPr="006817BA" w:rsidRDefault="0020235D" w:rsidP="0020235D">
            <w:pPr>
              <w:rPr>
                <w:rFonts w:cs="Times New Roman"/>
                <w:szCs w:val="24"/>
                <w:lang w:val="sr-Cyrl-CS"/>
              </w:rPr>
            </w:pPr>
            <w:r w:rsidRPr="006817BA">
              <w:rPr>
                <w:rFonts w:cs="Times New Roman"/>
                <w:szCs w:val="24"/>
                <w:lang w:val="sr-Cyrl-CS"/>
              </w:rPr>
              <w:t>Србија</w:t>
            </w:r>
          </w:p>
        </w:tc>
        <w:tc>
          <w:tcPr>
            <w:tcW w:w="2124" w:type="dxa"/>
            <w:vAlign w:val="center"/>
          </w:tcPr>
          <w:p w14:paraId="56C456CD" w14:textId="700F54E5" w:rsidR="0020235D" w:rsidRPr="00A82E1A" w:rsidRDefault="0020235D" w:rsidP="0020235D">
            <w:pPr>
              <w:jc w:val="right"/>
              <w:rPr>
                <w:rFonts w:cs="Times New Roman"/>
                <w:szCs w:val="24"/>
                <w:lang w:val="sr-Latn-BA"/>
              </w:rPr>
            </w:pPr>
            <w:r>
              <w:rPr>
                <w:color w:val="000000"/>
              </w:rPr>
              <w:t>50.310</w:t>
            </w:r>
          </w:p>
        </w:tc>
        <w:tc>
          <w:tcPr>
            <w:tcW w:w="2115" w:type="dxa"/>
            <w:vAlign w:val="center"/>
          </w:tcPr>
          <w:p w14:paraId="4542EA16" w14:textId="76A5005F" w:rsidR="0020235D" w:rsidRPr="00A82E1A" w:rsidRDefault="0020235D" w:rsidP="0020235D">
            <w:pPr>
              <w:jc w:val="right"/>
              <w:rPr>
                <w:rFonts w:cs="Times New Roman"/>
                <w:szCs w:val="24"/>
                <w:lang w:val="sr-Latn-BA"/>
              </w:rPr>
            </w:pPr>
            <w:r>
              <w:rPr>
                <w:color w:val="000000"/>
              </w:rPr>
              <w:t>2.780</w:t>
            </w:r>
          </w:p>
        </w:tc>
        <w:tc>
          <w:tcPr>
            <w:tcW w:w="1994" w:type="dxa"/>
            <w:vAlign w:val="center"/>
          </w:tcPr>
          <w:p w14:paraId="331B323F" w14:textId="768DB54B" w:rsidR="0020235D" w:rsidRPr="00A82E1A" w:rsidRDefault="0020235D" w:rsidP="0020235D">
            <w:pPr>
              <w:jc w:val="right"/>
              <w:rPr>
                <w:rFonts w:cs="Times New Roman"/>
                <w:szCs w:val="24"/>
                <w:lang w:val="sr-Latn-BA"/>
              </w:rPr>
            </w:pPr>
            <w:r>
              <w:rPr>
                <w:color w:val="000000"/>
              </w:rPr>
              <w:t>3.663</w:t>
            </w:r>
          </w:p>
        </w:tc>
      </w:tr>
      <w:tr w:rsidR="0047305C" w:rsidRPr="006817BA" w14:paraId="7BC45183" w14:textId="77777777" w:rsidTr="00CD02CC">
        <w:trPr>
          <w:jc w:val="center"/>
        </w:trPr>
        <w:tc>
          <w:tcPr>
            <w:tcW w:w="3116" w:type="dxa"/>
          </w:tcPr>
          <w:p w14:paraId="43B592EA" w14:textId="77777777" w:rsidR="0047305C" w:rsidRPr="006817BA" w:rsidRDefault="0047305C" w:rsidP="0047305C">
            <w:pPr>
              <w:rPr>
                <w:rFonts w:cs="Times New Roman"/>
                <w:szCs w:val="24"/>
                <w:lang w:val="sr-Cyrl-CS"/>
              </w:rPr>
            </w:pPr>
            <w:r w:rsidRPr="006817BA">
              <w:rPr>
                <w:rFonts w:cs="Times New Roman"/>
                <w:szCs w:val="24"/>
                <w:lang w:val="sr-Cyrl-CS"/>
              </w:rPr>
              <w:t>Београд</w:t>
            </w:r>
          </w:p>
        </w:tc>
        <w:tc>
          <w:tcPr>
            <w:tcW w:w="2124" w:type="dxa"/>
            <w:vAlign w:val="center"/>
          </w:tcPr>
          <w:p w14:paraId="27D1F6F2" w14:textId="7C9BA33C" w:rsidR="0047305C" w:rsidRPr="00A82E1A" w:rsidRDefault="0047305C" w:rsidP="0047305C">
            <w:pPr>
              <w:jc w:val="right"/>
              <w:rPr>
                <w:rFonts w:cs="Times New Roman"/>
                <w:szCs w:val="24"/>
                <w:lang w:val="sr-Latn-BA"/>
              </w:rPr>
            </w:pPr>
            <w:r>
              <w:rPr>
                <w:color w:val="000000"/>
              </w:rPr>
              <w:t>13.973</w:t>
            </w:r>
          </w:p>
        </w:tc>
        <w:tc>
          <w:tcPr>
            <w:tcW w:w="2115" w:type="dxa"/>
            <w:vAlign w:val="center"/>
          </w:tcPr>
          <w:p w14:paraId="3CFB76E2" w14:textId="10117522" w:rsidR="0047305C" w:rsidRPr="00A82E1A" w:rsidRDefault="0047305C" w:rsidP="0047305C">
            <w:pPr>
              <w:jc w:val="right"/>
              <w:rPr>
                <w:rFonts w:cs="Times New Roman"/>
                <w:szCs w:val="24"/>
                <w:lang w:val="sr-Latn-BA"/>
              </w:rPr>
            </w:pPr>
            <w:r>
              <w:rPr>
                <w:color w:val="000000"/>
              </w:rPr>
              <w:t>308</w:t>
            </w:r>
          </w:p>
        </w:tc>
        <w:tc>
          <w:tcPr>
            <w:tcW w:w="1994" w:type="dxa"/>
            <w:vAlign w:val="center"/>
          </w:tcPr>
          <w:p w14:paraId="160C9532" w14:textId="6109309E" w:rsidR="0047305C" w:rsidRPr="00A82E1A" w:rsidRDefault="0047305C" w:rsidP="0047305C">
            <w:pPr>
              <w:jc w:val="right"/>
              <w:rPr>
                <w:rFonts w:cs="Times New Roman"/>
                <w:szCs w:val="24"/>
                <w:lang w:val="sr-Latn-BA"/>
              </w:rPr>
            </w:pPr>
            <w:r>
              <w:rPr>
                <w:color w:val="000000"/>
              </w:rPr>
              <w:t>2.978</w:t>
            </w:r>
          </w:p>
        </w:tc>
      </w:tr>
      <w:tr w:rsidR="0047305C" w:rsidRPr="006817BA" w14:paraId="33934B71" w14:textId="77777777" w:rsidTr="00CD02CC">
        <w:trPr>
          <w:jc w:val="center"/>
        </w:trPr>
        <w:tc>
          <w:tcPr>
            <w:tcW w:w="3116" w:type="dxa"/>
          </w:tcPr>
          <w:p w14:paraId="35781131" w14:textId="77777777" w:rsidR="0047305C" w:rsidRPr="006817BA" w:rsidRDefault="0047305C" w:rsidP="0047305C">
            <w:pPr>
              <w:rPr>
                <w:rFonts w:cs="Times New Roman"/>
                <w:szCs w:val="24"/>
                <w:lang w:val="sr-Cyrl-CS"/>
              </w:rPr>
            </w:pPr>
            <w:r w:rsidRPr="006817BA">
              <w:rPr>
                <w:rFonts w:cs="Times New Roman"/>
                <w:szCs w:val="24"/>
                <w:lang w:val="sr-Cyrl-CS"/>
              </w:rPr>
              <w:t>Војводина</w:t>
            </w:r>
          </w:p>
        </w:tc>
        <w:tc>
          <w:tcPr>
            <w:tcW w:w="2124" w:type="dxa"/>
            <w:vAlign w:val="center"/>
          </w:tcPr>
          <w:p w14:paraId="5A384F5A" w14:textId="64F2691D" w:rsidR="0047305C" w:rsidRPr="00A82E1A" w:rsidRDefault="0047305C" w:rsidP="0047305C">
            <w:pPr>
              <w:jc w:val="right"/>
              <w:rPr>
                <w:rFonts w:cs="Times New Roman"/>
                <w:szCs w:val="24"/>
                <w:lang w:val="sr-Latn-BA"/>
              </w:rPr>
            </w:pPr>
            <w:r>
              <w:rPr>
                <w:color w:val="000000"/>
              </w:rPr>
              <w:t>20.429</w:t>
            </w:r>
          </w:p>
        </w:tc>
        <w:tc>
          <w:tcPr>
            <w:tcW w:w="2115" w:type="dxa"/>
            <w:vAlign w:val="center"/>
          </w:tcPr>
          <w:p w14:paraId="3D4925A2" w14:textId="12518500" w:rsidR="0047305C" w:rsidRPr="00A82E1A" w:rsidRDefault="0047305C" w:rsidP="0047305C">
            <w:pPr>
              <w:jc w:val="right"/>
              <w:rPr>
                <w:rFonts w:cs="Times New Roman"/>
                <w:szCs w:val="24"/>
                <w:lang w:val="sr-Latn-BA"/>
              </w:rPr>
            </w:pPr>
            <w:r>
              <w:rPr>
                <w:color w:val="000000"/>
              </w:rPr>
              <w:t>702</w:t>
            </w:r>
          </w:p>
        </w:tc>
        <w:tc>
          <w:tcPr>
            <w:tcW w:w="1994" w:type="dxa"/>
            <w:vAlign w:val="center"/>
          </w:tcPr>
          <w:p w14:paraId="3A358DF2" w14:textId="21380330" w:rsidR="0047305C" w:rsidRPr="00A82E1A" w:rsidRDefault="0047305C" w:rsidP="0047305C">
            <w:pPr>
              <w:jc w:val="right"/>
              <w:rPr>
                <w:rFonts w:cs="Times New Roman"/>
                <w:szCs w:val="24"/>
                <w:lang w:val="sr-Latn-BA"/>
              </w:rPr>
            </w:pPr>
            <w:r>
              <w:rPr>
                <w:color w:val="000000"/>
              </w:rPr>
              <w:t>685</w:t>
            </w:r>
          </w:p>
        </w:tc>
      </w:tr>
      <w:tr w:rsidR="0047305C" w:rsidRPr="006817BA" w14:paraId="14558AD0" w14:textId="77777777" w:rsidTr="00CD02CC">
        <w:trPr>
          <w:jc w:val="center"/>
        </w:trPr>
        <w:tc>
          <w:tcPr>
            <w:tcW w:w="3116" w:type="dxa"/>
          </w:tcPr>
          <w:p w14:paraId="34C1EF50" w14:textId="77777777" w:rsidR="0047305C" w:rsidRPr="006817BA" w:rsidRDefault="0047305C" w:rsidP="0047305C">
            <w:pPr>
              <w:rPr>
                <w:rFonts w:cs="Times New Roman"/>
                <w:szCs w:val="24"/>
                <w:lang w:val="sr-Cyrl-CS"/>
              </w:rPr>
            </w:pPr>
            <w:r w:rsidRPr="006817BA">
              <w:rPr>
                <w:rFonts w:cs="Times New Roman"/>
                <w:szCs w:val="24"/>
                <w:lang w:val="sr-Cyrl-CS"/>
              </w:rPr>
              <w:t>Јужна и источна Србија</w:t>
            </w:r>
          </w:p>
        </w:tc>
        <w:tc>
          <w:tcPr>
            <w:tcW w:w="2124" w:type="dxa"/>
            <w:vAlign w:val="center"/>
          </w:tcPr>
          <w:p w14:paraId="0F06B1EC" w14:textId="5A9D6439" w:rsidR="0047305C" w:rsidRPr="00A82E1A" w:rsidRDefault="0047305C" w:rsidP="0047305C">
            <w:pPr>
              <w:jc w:val="right"/>
              <w:rPr>
                <w:rFonts w:cs="Times New Roman"/>
                <w:szCs w:val="24"/>
                <w:lang w:val="sr-Latn-BA"/>
              </w:rPr>
            </w:pPr>
            <w:r>
              <w:rPr>
                <w:color w:val="000000"/>
              </w:rPr>
              <w:t>8.890</w:t>
            </w:r>
          </w:p>
        </w:tc>
        <w:tc>
          <w:tcPr>
            <w:tcW w:w="2115" w:type="dxa"/>
            <w:vAlign w:val="center"/>
          </w:tcPr>
          <w:p w14:paraId="0EE466C1" w14:textId="17B2D028" w:rsidR="0047305C" w:rsidRPr="00A82E1A" w:rsidRDefault="0047305C" w:rsidP="0047305C">
            <w:pPr>
              <w:jc w:val="right"/>
              <w:rPr>
                <w:rFonts w:cs="Times New Roman"/>
                <w:szCs w:val="24"/>
                <w:lang w:val="sr-Latn-BA"/>
              </w:rPr>
            </w:pPr>
            <w:r>
              <w:rPr>
                <w:color w:val="000000"/>
              </w:rPr>
              <w:t>716</w:t>
            </w:r>
          </w:p>
        </w:tc>
        <w:tc>
          <w:tcPr>
            <w:tcW w:w="1994" w:type="dxa"/>
            <w:vAlign w:val="center"/>
          </w:tcPr>
          <w:p w14:paraId="6B46C08B" w14:textId="08FF1875" w:rsidR="0047305C" w:rsidRPr="00A82E1A" w:rsidRDefault="0047305C" w:rsidP="0047305C">
            <w:pPr>
              <w:jc w:val="right"/>
              <w:rPr>
                <w:rFonts w:cs="Times New Roman"/>
                <w:szCs w:val="24"/>
                <w:lang w:val="sr-Latn-BA"/>
              </w:rPr>
            </w:pPr>
            <w:r>
              <w:rPr>
                <w:color w:val="000000"/>
              </w:rPr>
              <w:t>0</w:t>
            </w:r>
          </w:p>
        </w:tc>
      </w:tr>
      <w:tr w:rsidR="0047305C" w:rsidRPr="006817BA" w14:paraId="405A6A70" w14:textId="77777777" w:rsidTr="00CD02CC">
        <w:trPr>
          <w:jc w:val="center"/>
        </w:trPr>
        <w:tc>
          <w:tcPr>
            <w:tcW w:w="3116" w:type="dxa"/>
          </w:tcPr>
          <w:p w14:paraId="30BAF9D9" w14:textId="77777777" w:rsidR="0047305C" w:rsidRPr="006817BA" w:rsidRDefault="0047305C" w:rsidP="0047305C">
            <w:pPr>
              <w:rPr>
                <w:rFonts w:cs="Times New Roman"/>
                <w:szCs w:val="24"/>
                <w:lang w:val="sr-Cyrl-CS"/>
              </w:rPr>
            </w:pPr>
            <w:r w:rsidRPr="006817BA">
              <w:rPr>
                <w:rFonts w:cs="Times New Roman"/>
                <w:szCs w:val="24"/>
                <w:lang w:val="sr-Cyrl-CS"/>
              </w:rPr>
              <w:t>Шумадија и западна Србија</w:t>
            </w:r>
          </w:p>
        </w:tc>
        <w:tc>
          <w:tcPr>
            <w:tcW w:w="2124" w:type="dxa"/>
            <w:vAlign w:val="center"/>
          </w:tcPr>
          <w:p w14:paraId="100FBAB9" w14:textId="29A0B2A0" w:rsidR="0047305C" w:rsidRPr="00A82E1A" w:rsidRDefault="0047305C" w:rsidP="0047305C">
            <w:pPr>
              <w:jc w:val="right"/>
              <w:rPr>
                <w:rFonts w:cs="Times New Roman"/>
                <w:szCs w:val="24"/>
                <w:lang w:val="sr-Latn-BA"/>
              </w:rPr>
            </w:pPr>
            <w:r>
              <w:rPr>
                <w:color w:val="000000"/>
              </w:rPr>
              <w:t>7.018</w:t>
            </w:r>
          </w:p>
        </w:tc>
        <w:tc>
          <w:tcPr>
            <w:tcW w:w="2115" w:type="dxa"/>
            <w:vAlign w:val="center"/>
          </w:tcPr>
          <w:p w14:paraId="467B0A39" w14:textId="0A2D7B73" w:rsidR="0047305C" w:rsidRPr="00A82E1A" w:rsidRDefault="0047305C" w:rsidP="0047305C">
            <w:pPr>
              <w:jc w:val="right"/>
              <w:rPr>
                <w:rFonts w:cs="Times New Roman"/>
                <w:szCs w:val="24"/>
                <w:lang w:val="sr-Latn-BA"/>
              </w:rPr>
            </w:pPr>
            <w:r>
              <w:rPr>
                <w:color w:val="000000"/>
              </w:rPr>
              <w:t>1.054</w:t>
            </w:r>
          </w:p>
        </w:tc>
        <w:tc>
          <w:tcPr>
            <w:tcW w:w="1994" w:type="dxa"/>
            <w:vAlign w:val="center"/>
          </w:tcPr>
          <w:p w14:paraId="7943FD54" w14:textId="3B2EC9B8" w:rsidR="0047305C" w:rsidRPr="00A82E1A" w:rsidRDefault="0047305C" w:rsidP="0047305C">
            <w:pPr>
              <w:jc w:val="right"/>
              <w:rPr>
                <w:rFonts w:cs="Times New Roman"/>
                <w:szCs w:val="24"/>
                <w:lang w:val="sr-Latn-BA"/>
              </w:rPr>
            </w:pPr>
            <w:r>
              <w:rPr>
                <w:color w:val="000000"/>
              </w:rPr>
              <w:t>0</w:t>
            </w:r>
          </w:p>
        </w:tc>
      </w:tr>
    </w:tbl>
    <w:p w14:paraId="67B22C51" w14:textId="77777777" w:rsidR="00F60884" w:rsidRPr="006817BA" w:rsidRDefault="00F60884" w:rsidP="00F60884">
      <w:pPr>
        <w:rPr>
          <w:rFonts w:cs="Times New Roman"/>
          <w:szCs w:val="24"/>
          <w:lang w:val="sr-Cyrl-CS"/>
        </w:rPr>
      </w:pPr>
    </w:p>
    <w:p w14:paraId="395B1344" w14:textId="652DE546"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sidR="00D66CB6">
        <w:rPr>
          <w:rFonts w:cs="Times New Roman"/>
          <w:szCs w:val="24"/>
          <w:lang w:val="sr-Cyrl-CS"/>
        </w:rPr>
        <w:t>109</w:t>
      </w:r>
      <w:r w:rsidR="00AA2C67"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w:t>
      </w:r>
      <w:r w:rsidRPr="006817BA">
        <w:rPr>
          <w:rFonts w:cs="Times New Roman"/>
          <w:szCs w:val="24"/>
          <w:lang w:val="sr-Cyrl-CS"/>
        </w:rPr>
        <w:t xml:space="preserve">у току </w:t>
      </w:r>
      <w:r w:rsidR="00AA2C67" w:rsidRPr="006817BA">
        <w:rPr>
          <w:rFonts w:cs="Times New Roman"/>
          <w:szCs w:val="24"/>
          <w:lang w:val="sr-Cyrl-CS"/>
        </w:rPr>
        <w:t>20</w:t>
      </w:r>
      <w:r w:rsidR="00AA2C67">
        <w:rPr>
          <w:rFonts w:cs="Times New Roman"/>
          <w:szCs w:val="24"/>
          <w:lang w:val="sr-Latn-BA"/>
        </w:rPr>
        <w:t>2</w:t>
      </w:r>
      <w:r w:rsidR="00D66CB6">
        <w:rPr>
          <w:rFonts w:cs="Times New Roman"/>
          <w:szCs w:val="24"/>
          <w:lang w:val="sr-Cyrl-CS"/>
        </w:rPr>
        <w:t>2</w:t>
      </w:r>
      <w:r w:rsidRPr="006817BA">
        <w:rPr>
          <w:rFonts w:cs="Times New Roman"/>
          <w:szCs w:val="24"/>
          <w:lang w:val="sr-Cyrl-CS"/>
        </w:rPr>
        <w:t>. године</w:t>
      </w:r>
      <w:r>
        <w:rPr>
          <w:rFonts w:cs="Times New Roman"/>
          <w:szCs w:val="24"/>
          <w:lang w:val="sr-Cyrl-CS"/>
        </w:rPr>
        <w:t xml:space="preserve"> укупно је </w:t>
      </w:r>
      <w:r w:rsidR="00D66CB6">
        <w:rPr>
          <w:rFonts w:cs="Times New Roman"/>
          <w:szCs w:val="24"/>
          <w:lang w:val="sr-Cyrl-CS"/>
        </w:rPr>
        <w:t>организовано</w:t>
      </w:r>
      <w:r w:rsidR="00A841C3">
        <w:rPr>
          <w:rFonts w:cs="Times New Roman"/>
          <w:szCs w:val="24"/>
          <w:lang w:val="sr-Cyrl-CS"/>
        </w:rPr>
        <w:t xml:space="preserve"> </w:t>
      </w:r>
      <w:r w:rsidR="00D66CB6">
        <w:rPr>
          <w:rFonts w:cs="Times New Roman"/>
          <w:szCs w:val="24"/>
          <w:lang w:val="sr-Cyrl-CS"/>
        </w:rPr>
        <w:t>50.310</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w:t>
      </w:r>
      <w:r w:rsidR="002B4D1C">
        <w:rPr>
          <w:rFonts w:cs="Times New Roman"/>
          <w:szCs w:val="24"/>
          <w:lang w:val="sr-Cyrl-CS"/>
        </w:rPr>
        <w:t>2.</w:t>
      </w:r>
      <w:r w:rsidR="00D66CB6">
        <w:rPr>
          <w:rFonts w:cs="Times New Roman"/>
          <w:szCs w:val="24"/>
          <w:lang w:val="sr-Cyrl-CS"/>
        </w:rPr>
        <w:t>780</w:t>
      </w:r>
      <w:r w:rsidR="00AA2C67">
        <w:rPr>
          <w:rFonts w:cs="Times New Roman"/>
          <w:szCs w:val="24"/>
          <w:lang w:val="sr-Cyrl-CS"/>
        </w:rPr>
        <w:t xml:space="preserve"> </w:t>
      </w:r>
      <w:r w:rsidR="009F7DE1">
        <w:rPr>
          <w:rFonts w:cs="Times New Roman"/>
          <w:szCs w:val="24"/>
          <w:lang w:val="sr-Cyrl-CS"/>
        </w:rPr>
        <w:t xml:space="preserve">сахране </w:t>
      </w:r>
      <w:r w:rsidR="003E582C">
        <w:rPr>
          <w:rFonts w:cs="Times New Roman"/>
          <w:szCs w:val="24"/>
          <w:lang w:val="sr-Cyrl-CS"/>
        </w:rPr>
        <w:t>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w:t>
      </w:r>
      <w:r w:rsidR="002B4D1C">
        <w:rPr>
          <w:rFonts w:cs="Times New Roman"/>
          <w:szCs w:val="24"/>
          <w:lang w:val="sr-Cyrl-CS"/>
        </w:rPr>
        <w:t>3</w:t>
      </w:r>
      <w:r w:rsidR="00D66CB6">
        <w:rPr>
          <w:rFonts w:cs="Times New Roman"/>
          <w:szCs w:val="24"/>
          <w:lang w:val="sr-Cyrl-CS"/>
        </w:rPr>
        <w:t>.663</w:t>
      </w:r>
      <w:r w:rsidR="00AA2C67">
        <w:rPr>
          <w:rFonts w:cs="Times New Roman"/>
          <w:szCs w:val="24"/>
          <w:lang w:val="sr-Cyrl-CS"/>
        </w:rPr>
        <w:t xml:space="preserve"> кремациј</w:t>
      </w:r>
      <w:r w:rsidR="00AA2C67">
        <w:rPr>
          <w:rFonts w:cs="Times New Roman"/>
          <w:szCs w:val="24"/>
          <w:lang w:val="sr-Latn-BA"/>
        </w:rPr>
        <w:t>e</w:t>
      </w:r>
      <w:r w:rsidRPr="006817BA">
        <w:rPr>
          <w:rFonts w:cs="Times New Roman"/>
          <w:szCs w:val="24"/>
          <w:lang w:val="sr-Cyrl-CS"/>
        </w:rPr>
        <w:t xml:space="preserve">. </w:t>
      </w:r>
      <w:r w:rsidR="00425846">
        <w:rPr>
          <w:rFonts w:cs="Times New Roman"/>
          <w:szCs w:val="24"/>
          <w:lang w:val="sr-Cyrl-CS"/>
        </w:rPr>
        <w:t xml:space="preserve">Шест ЈЛС се изјаснило да није организовало сахране у току 2022. године. </w:t>
      </w:r>
    </w:p>
    <w:p w14:paraId="4F76FF53" w14:textId="249FE79C" w:rsidR="00F60884" w:rsidRDefault="00F60884" w:rsidP="00F60884">
      <w:pPr>
        <w:jc w:val="left"/>
        <w:rPr>
          <w:rFonts w:cs="Times New Roman"/>
          <w:szCs w:val="24"/>
          <w:lang w:val="sr-Cyrl-CS"/>
        </w:rPr>
      </w:pPr>
      <w:r>
        <w:rPr>
          <w:rFonts w:cs="Times New Roman"/>
          <w:szCs w:val="24"/>
          <w:lang w:val="sr-Cyrl-CS"/>
        </w:rPr>
        <w:t xml:space="preserve">  </w:t>
      </w:r>
      <w:r w:rsidR="009C0620">
        <w:rPr>
          <w:rFonts w:cs="Times New Roman"/>
          <w:szCs w:val="24"/>
          <w:lang w:val="sr-Cyrl-CS"/>
        </w:rPr>
        <w:tab/>
      </w:r>
      <w:r w:rsidR="00E5346B">
        <w:rPr>
          <w:rFonts w:cs="Times New Roman"/>
          <w:szCs w:val="24"/>
          <w:lang w:val="sr-Cyrl-CS"/>
        </w:rPr>
        <w:t xml:space="preserve">У току </w:t>
      </w:r>
      <w:r w:rsidR="00AA2C67">
        <w:rPr>
          <w:rFonts w:cs="Times New Roman"/>
          <w:szCs w:val="24"/>
          <w:lang w:val="sr-Cyrl-CS"/>
        </w:rPr>
        <w:t>202</w:t>
      </w:r>
      <w:r w:rsidR="00425846">
        <w:rPr>
          <w:rFonts w:cs="Times New Roman"/>
          <w:szCs w:val="24"/>
          <w:lang w:val="sr-Cyrl-CS"/>
        </w:rPr>
        <w:t>2</w:t>
      </w:r>
      <w:r w:rsidR="00E5346B">
        <w:rPr>
          <w:rFonts w:cs="Times New Roman"/>
          <w:szCs w:val="24"/>
          <w:lang w:val="sr-Cyrl-CS"/>
        </w:rPr>
        <w:t xml:space="preserve">. године у Републици Србији извршено је </w:t>
      </w:r>
      <w:r w:rsidR="004F6942">
        <w:rPr>
          <w:rFonts w:cs="Times New Roman"/>
          <w:szCs w:val="24"/>
          <w:lang w:val="sr-Cyrl-CS"/>
        </w:rPr>
        <w:t>3</w:t>
      </w:r>
      <w:r w:rsidR="00AA2C67">
        <w:rPr>
          <w:rFonts w:cs="Times New Roman"/>
          <w:szCs w:val="24"/>
          <w:lang w:val="sr-Cyrl-CS"/>
        </w:rPr>
        <w:t>.943</w:t>
      </w:r>
      <w:r w:rsidR="00E5346B">
        <w:rPr>
          <w:rFonts w:cs="Times New Roman"/>
          <w:szCs w:val="24"/>
          <w:lang w:val="sr-Cyrl-CS"/>
        </w:rPr>
        <w:t xml:space="preserve"> </w:t>
      </w:r>
      <w:r w:rsidR="00AA2C67">
        <w:rPr>
          <w:rFonts w:cs="Times New Roman"/>
          <w:szCs w:val="24"/>
          <w:lang w:val="sr-Cyrl-CS"/>
        </w:rPr>
        <w:t>кремације</w:t>
      </w:r>
      <w:r w:rsidR="00E5346B">
        <w:rPr>
          <w:rFonts w:cs="Times New Roman"/>
          <w:szCs w:val="24"/>
          <w:lang w:val="sr-Cyrl-CS"/>
        </w:rPr>
        <w:t xml:space="preserve">, од чега </w:t>
      </w:r>
      <w:r w:rsidR="009C0620">
        <w:rPr>
          <w:rFonts w:cs="Times New Roman"/>
          <w:szCs w:val="24"/>
          <w:lang w:val="sr-Cyrl-CS"/>
        </w:rPr>
        <w:t xml:space="preserve">2.978 </w:t>
      </w:r>
      <w:r w:rsidR="00E5346B">
        <w:rPr>
          <w:rFonts w:cs="Times New Roman"/>
          <w:szCs w:val="24"/>
          <w:lang w:val="sr-Cyrl-CS"/>
        </w:rPr>
        <w:t xml:space="preserve">у Београду и </w:t>
      </w:r>
      <w:r w:rsidR="00AA2C67">
        <w:rPr>
          <w:rFonts w:cs="Times New Roman"/>
          <w:szCs w:val="24"/>
          <w:lang w:val="sr-Cyrl-CS"/>
        </w:rPr>
        <w:t>6</w:t>
      </w:r>
      <w:r w:rsidR="009C0620">
        <w:rPr>
          <w:rFonts w:cs="Times New Roman"/>
          <w:szCs w:val="24"/>
          <w:lang w:val="sr-Cyrl-CS"/>
        </w:rPr>
        <w:t>53</w:t>
      </w:r>
      <w:r w:rsidR="00AA2C67">
        <w:rPr>
          <w:rFonts w:cs="Times New Roman"/>
          <w:szCs w:val="24"/>
          <w:lang w:val="sr-Cyrl-CS"/>
        </w:rPr>
        <w:t xml:space="preserve"> </w:t>
      </w:r>
      <w:r w:rsidR="00E5346B">
        <w:rPr>
          <w:rFonts w:cs="Times New Roman"/>
          <w:szCs w:val="24"/>
          <w:lang w:val="sr-Cyrl-CS"/>
        </w:rPr>
        <w:t>кремациј</w:t>
      </w:r>
      <w:r w:rsidR="009C0620">
        <w:rPr>
          <w:rFonts w:cs="Times New Roman"/>
          <w:szCs w:val="24"/>
          <w:lang w:val="sr-Cyrl-CS"/>
        </w:rPr>
        <w:t>е</w:t>
      </w:r>
      <w:r w:rsidR="00E5346B">
        <w:rPr>
          <w:rFonts w:cs="Times New Roman"/>
          <w:szCs w:val="24"/>
          <w:lang w:val="sr-Cyrl-CS"/>
        </w:rPr>
        <w:t xml:space="preserve"> у Новом Саду.</w:t>
      </w:r>
    </w:p>
    <w:p w14:paraId="53664D9D" w14:textId="224F9E81" w:rsidR="000A145E" w:rsidRDefault="000A145E" w:rsidP="00A82E1A">
      <w:pPr>
        <w:spacing w:after="0"/>
        <w:jc w:val="left"/>
        <w:rPr>
          <w:rFonts w:cs="Times New Roman"/>
          <w:b/>
          <w:i/>
          <w:szCs w:val="24"/>
          <w:lang w:val="sr-Cyrl-CS"/>
        </w:rPr>
      </w:pPr>
    </w:p>
    <w:p w14:paraId="6380706F" w14:textId="64036747" w:rsidR="0083789A" w:rsidRDefault="0083789A" w:rsidP="00A82E1A">
      <w:pPr>
        <w:spacing w:after="0"/>
        <w:jc w:val="left"/>
        <w:rPr>
          <w:rFonts w:cs="Times New Roman"/>
          <w:b/>
          <w:i/>
          <w:szCs w:val="24"/>
          <w:lang w:val="sr-Cyrl-CS"/>
        </w:rPr>
      </w:pPr>
    </w:p>
    <w:p w14:paraId="1103D2A7" w14:textId="10F58F98" w:rsidR="000A145E" w:rsidRDefault="000A145E" w:rsidP="008905FC">
      <w:pPr>
        <w:spacing w:after="0"/>
        <w:jc w:val="left"/>
        <w:rPr>
          <w:rFonts w:cs="Times New Roman"/>
          <w:b/>
          <w:i/>
          <w:szCs w:val="24"/>
          <w:lang w:val="sr-Cyrl-CS"/>
        </w:rPr>
      </w:pPr>
    </w:p>
    <w:p w14:paraId="2D22640A" w14:textId="74850635" w:rsidR="00F60884" w:rsidRPr="007E3FB0" w:rsidRDefault="00F60884" w:rsidP="00F60884">
      <w:pPr>
        <w:spacing w:after="0"/>
        <w:ind w:firstLine="720"/>
        <w:jc w:val="left"/>
        <w:rPr>
          <w:rFonts w:cs="Times New Roman"/>
          <w:b/>
          <w:i/>
          <w:szCs w:val="24"/>
          <w:lang w:val="sr-Cyrl-CS"/>
        </w:rPr>
      </w:pPr>
      <w:r w:rsidRPr="007E3FB0">
        <w:rPr>
          <w:rFonts w:cs="Times New Roman"/>
          <w:b/>
          <w:i/>
          <w:szCs w:val="24"/>
          <w:lang w:val="sr-Cyrl-CS"/>
        </w:rPr>
        <w:lastRenderedPageBreak/>
        <w:t>Графикон</w:t>
      </w:r>
      <w:r w:rsidR="007C4063">
        <w:rPr>
          <w:rFonts w:cs="Times New Roman"/>
          <w:b/>
          <w:i/>
          <w:szCs w:val="24"/>
          <w:lang w:val="sr-Cyrl-CS"/>
        </w:rPr>
        <w:t xml:space="preserve"> </w:t>
      </w:r>
      <w:r w:rsidR="00336BD8">
        <w:rPr>
          <w:rFonts w:cs="Times New Roman"/>
          <w:b/>
          <w:i/>
          <w:szCs w:val="24"/>
          <w:lang w:val="sr-Latn-BA"/>
        </w:rPr>
        <w:t>3</w:t>
      </w:r>
      <w:r w:rsidR="008905FC">
        <w:rPr>
          <w:rFonts w:cs="Times New Roman"/>
          <w:b/>
          <w:i/>
          <w:szCs w:val="24"/>
          <w:lang w:val="sr-Cyrl-CS"/>
        </w:rPr>
        <w:t>4</w:t>
      </w:r>
      <w:r w:rsidRPr="007E3FB0">
        <w:rPr>
          <w:rFonts w:cs="Times New Roman"/>
          <w:b/>
          <w:i/>
          <w:szCs w:val="24"/>
          <w:lang w:val="sr-Cyrl-CS"/>
        </w:rPr>
        <w:t xml:space="preserve">: Број извршених сахрана и кремација у току </w:t>
      </w:r>
      <w:r w:rsidR="00AA2C67" w:rsidRPr="007E3FB0">
        <w:rPr>
          <w:rFonts w:cs="Times New Roman"/>
          <w:b/>
          <w:i/>
          <w:szCs w:val="24"/>
          <w:lang w:val="sr-Cyrl-CS"/>
        </w:rPr>
        <w:t>20</w:t>
      </w:r>
      <w:r w:rsidR="00AA2C67">
        <w:rPr>
          <w:rFonts w:cs="Times New Roman"/>
          <w:b/>
          <w:i/>
          <w:szCs w:val="24"/>
          <w:lang w:val="sr-Cyrl-CS"/>
        </w:rPr>
        <w:t>2</w:t>
      </w:r>
      <w:r w:rsidR="00152956">
        <w:rPr>
          <w:rFonts w:cs="Times New Roman"/>
          <w:b/>
          <w:i/>
          <w:szCs w:val="24"/>
          <w:lang w:val="sr-Cyrl-CS"/>
        </w:rPr>
        <w:t>2</w:t>
      </w:r>
      <w:r w:rsidRPr="007E3FB0">
        <w:rPr>
          <w:rFonts w:cs="Times New Roman"/>
          <w:b/>
          <w:i/>
          <w:szCs w:val="24"/>
          <w:lang w:val="sr-Cyrl-CS"/>
        </w:rPr>
        <w:t>. године</w:t>
      </w:r>
    </w:p>
    <w:p w14:paraId="1B6493D9" w14:textId="1455EC13" w:rsidR="00F60884" w:rsidRPr="006817BA" w:rsidRDefault="00F60884" w:rsidP="00F60884">
      <w:pPr>
        <w:spacing w:after="120"/>
        <w:ind w:firstLine="720"/>
        <w:jc w:val="center"/>
        <w:rPr>
          <w:rFonts w:cs="Times New Roman"/>
          <w:szCs w:val="24"/>
          <w:lang w:val="sr-Cyrl-CS"/>
        </w:rPr>
      </w:pPr>
      <w:r>
        <w:rPr>
          <w:rFonts w:cs="Times New Roman"/>
          <w:noProof/>
          <w:szCs w:val="24"/>
          <w:lang w:val="sr-Latn-BA" w:eastAsia="sr-Latn-BA"/>
        </w:rPr>
        <w:drawing>
          <wp:inline distT="0" distB="0" distL="0" distR="0" wp14:anchorId="62EA3C60" wp14:editId="7CD44443">
            <wp:extent cx="5219700" cy="29337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4289F46" w14:textId="57F21E79" w:rsidR="008874F6" w:rsidRDefault="008874F6" w:rsidP="00F60884">
      <w:pPr>
        <w:rPr>
          <w:b/>
          <w:lang w:val="sr-Cyrl-CS"/>
        </w:rPr>
      </w:pPr>
    </w:p>
    <w:p w14:paraId="457301B1" w14:textId="4FE84908" w:rsidR="00F60884" w:rsidRDefault="00F60884" w:rsidP="00F60884">
      <w:pPr>
        <w:pStyle w:val="Heading2"/>
      </w:pPr>
      <w:bookmarkStart w:id="150" w:name="_Toc150339280"/>
      <w:r>
        <w:t>Цена погребних услуга</w:t>
      </w:r>
      <w:r w:rsidR="008874F6">
        <w:t xml:space="preserve"> из децембра </w:t>
      </w:r>
      <w:r w:rsidR="00AA2C67">
        <w:t>202</w:t>
      </w:r>
      <w:r w:rsidR="005E2A62">
        <w:t>2</w:t>
      </w:r>
      <w:r w:rsidR="008874F6">
        <w:t>. године без ПДВ-а</w:t>
      </w:r>
      <w:bookmarkEnd w:id="150"/>
    </w:p>
    <w:p w14:paraId="6814C528" w14:textId="77777777" w:rsidR="008874F6" w:rsidRDefault="008874F6" w:rsidP="008874F6">
      <w:pPr>
        <w:rPr>
          <w:lang w:val="sr-Cyrl-CS"/>
        </w:rPr>
      </w:pPr>
    </w:p>
    <w:p w14:paraId="7FDC71E9" w14:textId="33484022"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CD02CC">
        <w:rPr>
          <w:rFonts w:cs="Times New Roman"/>
          <w:b/>
          <w:i/>
          <w:szCs w:val="24"/>
          <w:lang w:val="sr-Cyrl-CS"/>
        </w:rPr>
        <w:t>7</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7"/>
      </w:tblGrid>
      <w:tr w:rsidR="008874F6" w:rsidRPr="00F94C42" w14:paraId="14E7114B" w14:textId="77777777" w:rsidTr="00CD02CC">
        <w:trPr>
          <w:jc w:val="center"/>
        </w:trPr>
        <w:tc>
          <w:tcPr>
            <w:tcW w:w="3116"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3117"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CD02CC">
        <w:trPr>
          <w:jc w:val="center"/>
        </w:trPr>
        <w:tc>
          <w:tcPr>
            <w:tcW w:w="3116" w:type="dxa"/>
          </w:tcPr>
          <w:p w14:paraId="7F8F1421"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2F04246F" w14:textId="3908DD79" w:rsidR="008874F6" w:rsidRPr="006817BA" w:rsidRDefault="00517599" w:rsidP="00E47198">
            <w:pPr>
              <w:jc w:val="right"/>
              <w:rPr>
                <w:rFonts w:cs="Times New Roman"/>
                <w:szCs w:val="24"/>
                <w:lang w:val="sr-Cyrl-CS"/>
              </w:rPr>
            </w:pPr>
            <w:r>
              <w:rPr>
                <w:rFonts w:cs="Times New Roman"/>
                <w:szCs w:val="24"/>
                <w:lang w:val="sr-Cyrl-CS"/>
              </w:rPr>
              <w:t>14.744</w:t>
            </w:r>
          </w:p>
        </w:tc>
        <w:tc>
          <w:tcPr>
            <w:tcW w:w="3117" w:type="dxa"/>
          </w:tcPr>
          <w:p w14:paraId="4CF68646" w14:textId="28EDEDB3" w:rsidR="008874F6" w:rsidRPr="00517599" w:rsidRDefault="00517599" w:rsidP="009549F4">
            <w:pPr>
              <w:jc w:val="right"/>
              <w:rPr>
                <w:rFonts w:cs="Times New Roman"/>
                <w:szCs w:val="24"/>
                <w:lang w:val="sr-Cyrl-CS"/>
              </w:rPr>
            </w:pPr>
            <w:r>
              <w:rPr>
                <w:rFonts w:cs="Times New Roman"/>
                <w:szCs w:val="24"/>
                <w:lang w:val="sr-Cyrl-CS"/>
              </w:rPr>
              <w:t>21.642</w:t>
            </w:r>
          </w:p>
        </w:tc>
      </w:tr>
      <w:tr w:rsidR="008874F6" w:rsidRPr="006817BA" w14:paraId="014FC43E" w14:textId="77777777" w:rsidTr="00CD02CC">
        <w:trPr>
          <w:jc w:val="center"/>
        </w:trPr>
        <w:tc>
          <w:tcPr>
            <w:tcW w:w="3116" w:type="dxa"/>
          </w:tcPr>
          <w:p w14:paraId="50E2264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0EE381A9" w14:textId="22DF20AE" w:rsidR="008874F6" w:rsidRPr="006817BA" w:rsidRDefault="00AA2C67" w:rsidP="00E47198">
            <w:pPr>
              <w:jc w:val="right"/>
              <w:rPr>
                <w:rFonts w:cs="Times New Roman"/>
                <w:szCs w:val="24"/>
                <w:lang w:val="sr-Cyrl-CS"/>
              </w:rPr>
            </w:pPr>
            <w:r>
              <w:rPr>
                <w:rFonts w:cs="Times New Roman"/>
                <w:szCs w:val="24"/>
                <w:lang w:val="sr-Cyrl-CS"/>
              </w:rPr>
              <w:t>15.852</w:t>
            </w:r>
          </w:p>
        </w:tc>
        <w:tc>
          <w:tcPr>
            <w:tcW w:w="3117" w:type="dxa"/>
          </w:tcPr>
          <w:p w14:paraId="48F1DA47" w14:textId="64F586AE" w:rsidR="008874F6" w:rsidRPr="00AA2C67" w:rsidRDefault="00AA2C67" w:rsidP="009549F4">
            <w:pPr>
              <w:jc w:val="right"/>
              <w:rPr>
                <w:rFonts w:cs="Times New Roman"/>
                <w:szCs w:val="24"/>
                <w:lang w:val="sr-Latn-BA"/>
              </w:rPr>
            </w:pPr>
            <w:r>
              <w:rPr>
                <w:rFonts w:cs="Times New Roman"/>
                <w:szCs w:val="24"/>
                <w:lang w:val="sr-Latn-BA"/>
              </w:rPr>
              <w:t>35.171</w:t>
            </w:r>
          </w:p>
        </w:tc>
      </w:tr>
      <w:tr w:rsidR="008874F6" w:rsidRPr="006817BA" w14:paraId="57CEE683" w14:textId="77777777" w:rsidTr="00CD02CC">
        <w:trPr>
          <w:jc w:val="center"/>
        </w:trPr>
        <w:tc>
          <w:tcPr>
            <w:tcW w:w="3116" w:type="dxa"/>
          </w:tcPr>
          <w:p w14:paraId="6C2827F5"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5B91CD00" w14:textId="200F97E9" w:rsidR="008874F6" w:rsidRPr="00AA2C67" w:rsidRDefault="00517599" w:rsidP="00E47198">
            <w:pPr>
              <w:jc w:val="right"/>
              <w:rPr>
                <w:rFonts w:cs="Times New Roman"/>
                <w:szCs w:val="24"/>
                <w:lang w:val="sr-Latn-BA"/>
              </w:rPr>
            </w:pPr>
            <w:r>
              <w:rPr>
                <w:rFonts w:cs="Times New Roman"/>
                <w:szCs w:val="24"/>
                <w:lang w:val="sr-Cyrl-CS"/>
              </w:rPr>
              <w:t>19.079</w:t>
            </w:r>
          </w:p>
        </w:tc>
        <w:tc>
          <w:tcPr>
            <w:tcW w:w="3117" w:type="dxa"/>
          </w:tcPr>
          <w:p w14:paraId="03726D11" w14:textId="42B06C2A" w:rsidR="008874F6" w:rsidRPr="00517599" w:rsidRDefault="00517599" w:rsidP="00E47198">
            <w:pPr>
              <w:jc w:val="right"/>
              <w:rPr>
                <w:rFonts w:cs="Times New Roman"/>
                <w:szCs w:val="24"/>
                <w:lang w:val="sr-Cyrl-CS"/>
              </w:rPr>
            </w:pPr>
            <w:r>
              <w:rPr>
                <w:rFonts w:cs="Times New Roman"/>
                <w:szCs w:val="24"/>
                <w:lang w:val="sr-Cyrl-CS"/>
              </w:rPr>
              <w:t>14.878</w:t>
            </w:r>
          </w:p>
        </w:tc>
      </w:tr>
      <w:tr w:rsidR="008874F6" w:rsidRPr="006817BA" w14:paraId="63FA034D" w14:textId="77777777" w:rsidTr="00CD02CC">
        <w:trPr>
          <w:jc w:val="center"/>
        </w:trPr>
        <w:tc>
          <w:tcPr>
            <w:tcW w:w="3116" w:type="dxa"/>
          </w:tcPr>
          <w:p w14:paraId="376E186A"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15AB78C5" w14:textId="714069DC" w:rsidR="008874F6" w:rsidRPr="00ED36C6" w:rsidRDefault="00ED36C6" w:rsidP="00ED36C6">
            <w:pPr>
              <w:jc w:val="right"/>
              <w:rPr>
                <w:rFonts w:cs="Times New Roman"/>
                <w:szCs w:val="24"/>
                <w:lang w:val="sr-Cyrl-CS"/>
              </w:rPr>
            </w:pPr>
            <w:r>
              <w:rPr>
                <w:rFonts w:cs="Times New Roman"/>
                <w:szCs w:val="24"/>
                <w:lang w:val="sr-Cyrl-CS"/>
              </w:rPr>
              <w:t>10.970</w:t>
            </w:r>
          </w:p>
        </w:tc>
        <w:tc>
          <w:tcPr>
            <w:tcW w:w="3117" w:type="dxa"/>
          </w:tcPr>
          <w:p w14:paraId="6E44E45F" w14:textId="492030AC" w:rsidR="008874F6" w:rsidRPr="006817BA" w:rsidRDefault="00C4025D" w:rsidP="00E47198">
            <w:pPr>
              <w:jc w:val="right"/>
              <w:rPr>
                <w:rFonts w:cs="Times New Roman"/>
                <w:szCs w:val="24"/>
                <w:highlight w:val="yellow"/>
                <w:lang w:val="sr-Cyrl-CS"/>
              </w:rPr>
            </w:pPr>
            <w:r>
              <w:rPr>
                <w:rFonts w:cs="Times New Roman"/>
                <w:szCs w:val="24"/>
                <w:lang w:val="sr-Cyrl-CS"/>
              </w:rPr>
              <w:t>0</w:t>
            </w:r>
          </w:p>
        </w:tc>
      </w:tr>
      <w:tr w:rsidR="008874F6" w:rsidRPr="00157BF7" w14:paraId="541EFE0D" w14:textId="77777777" w:rsidTr="00CD02CC">
        <w:trPr>
          <w:jc w:val="center"/>
        </w:trPr>
        <w:tc>
          <w:tcPr>
            <w:tcW w:w="3116" w:type="dxa"/>
          </w:tcPr>
          <w:p w14:paraId="095D854E"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63CFBD20" w14:textId="6713B483" w:rsidR="008874F6" w:rsidRPr="004C6B74" w:rsidRDefault="004C6B74" w:rsidP="00E47198">
            <w:pPr>
              <w:jc w:val="right"/>
              <w:rPr>
                <w:rFonts w:cs="Times New Roman"/>
                <w:szCs w:val="24"/>
                <w:lang w:val="sr-Cyrl-CS"/>
              </w:rPr>
            </w:pPr>
            <w:r>
              <w:rPr>
                <w:rFonts w:cs="Times New Roman"/>
                <w:szCs w:val="24"/>
                <w:lang w:val="sr-Cyrl-CS"/>
              </w:rPr>
              <w:t>12.065</w:t>
            </w:r>
          </w:p>
        </w:tc>
        <w:tc>
          <w:tcPr>
            <w:tcW w:w="3117" w:type="dxa"/>
          </w:tcPr>
          <w:p w14:paraId="339772E1" w14:textId="50459163" w:rsidR="008874F6" w:rsidRPr="00D0367C" w:rsidRDefault="00AA2C67" w:rsidP="00E47198">
            <w:pPr>
              <w:jc w:val="right"/>
              <w:rPr>
                <w:rFonts w:cs="Times New Roman"/>
                <w:szCs w:val="24"/>
                <w:highlight w:val="yellow"/>
                <w:lang w:val="sr-Latn-BA"/>
              </w:rPr>
            </w:pPr>
            <w:r>
              <w:rPr>
                <w:rFonts w:cs="Times New Roman"/>
                <w:szCs w:val="24"/>
                <w:lang w:val="sr-Latn-BA"/>
              </w:rPr>
              <w:t>0</w:t>
            </w:r>
          </w:p>
        </w:tc>
      </w:tr>
    </w:tbl>
    <w:p w14:paraId="44050A2B" w14:textId="77777777" w:rsidR="008874F6" w:rsidRPr="006817BA" w:rsidRDefault="008874F6" w:rsidP="008874F6">
      <w:pPr>
        <w:rPr>
          <w:rFonts w:cs="Times New Roman"/>
          <w:b/>
          <w:szCs w:val="24"/>
          <w:lang w:val="sr-Cyrl-CS"/>
        </w:rPr>
      </w:pPr>
    </w:p>
    <w:p w14:paraId="1063FE79" w14:textId="32FEA512"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w:t>
      </w:r>
      <w:r w:rsidR="00D776E9">
        <w:rPr>
          <w:rFonts w:cs="Times New Roman"/>
          <w:szCs w:val="24"/>
          <w:lang w:val="sr-Latn-BA"/>
        </w:rPr>
        <w:t>14.744</w:t>
      </w:r>
      <w:r>
        <w:rPr>
          <w:rFonts w:cs="Times New Roman"/>
          <w:szCs w:val="24"/>
          <w:lang w:val="sr-Cyrl-CS"/>
        </w:rPr>
        <w:t xml:space="preserve"> динара. </w:t>
      </w:r>
      <w:r w:rsidRPr="006817BA">
        <w:rPr>
          <w:rFonts w:cs="Times New Roman"/>
          <w:szCs w:val="24"/>
          <w:lang w:val="sr-Cyrl-CS"/>
        </w:rPr>
        <w:t xml:space="preserve">На основу података које су доставиле </w:t>
      </w:r>
      <w:r w:rsidR="00D776E9">
        <w:rPr>
          <w:rFonts w:cs="Times New Roman"/>
          <w:szCs w:val="24"/>
          <w:lang w:val="sr-Latn-BA"/>
        </w:rPr>
        <w:t>93</w:t>
      </w:r>
      <w:r w:rsidR="004B139C" w:rsidRPr="006817BA">
        <w:rPr>
          <w:rFonts w:cs="Times New Roman"/>
          <w:szCs w:val="24"/>
          <w:lang w:val="sr-Cyrl-CS"/>
        </w:rPr>
        <w:t xml:space="preserve"> </w:t>
      </w:r>
      <w:r w:rsidRPr="006817BA">
        <w:rPr>
          <w:rFonts w:cs="Times New Roman"/>
          <w:szCs w:val="24"/>
          <w:lang w:val="sr-Cyrl-CS"/>
        </w:rPr>
        <w:t>ЈЛС а односе се на трошкове сахране у гробно место, дошло се до податка да су нај</w:t>
      </w:r>
      <w:r w:rsidR="00C61BE3">
        <w:rPr>
          <w:rFonts w:cs="Times New Roman"/>
          <w:szCs w:val="24"/>
          <w:lang w:val="sr-Cyrl-CS"/>
        </w:rPr>
        <w:t>мањи</w:t>
      </w:r>
      <w:r w:rsidRPr="006817BA">
        <w:rPr>
          <w:rFonts w:cs="Times New Roman"/>
          <w:szCs w:val="24"/>
          <w:lang w:val="sr-Cyrl-CS"/>
        </w:rPr>
        <w:t xml:space="preserve"> тошкови</w:t>
      </w:r>
      <w:r w:rsidR="00C61BE3">
        <w:rPr>
          <w:rFonts w:cs="Times New Roman"/>
          <w:szCs w:val="24"/>
          <w:lang w:val="sr-Cyrl-CS"/>
        </w:rPr>
        <w:t xml:space="preserve"> сахране у гробно место</w:t>
      </w:r>
      <w:r w:rsidRPr="006817BA">
        <w:rPr>
          <w:rFonts w:cs="Times New Roman"/>
          <w:szCs w:val="24"/>
          <w:lang w:val="sr-Cyrl-CS"/>
        </w:rPr>
        <w:t xml:space="preserve"> у </w:t>
      </w:r>
      <w:r w:rsidR="00D776E9">
        <w:rPr>
          <w:rFonts w:cs="Times New Roman"/>
          <w:szCs w:val="24"/>
          <w:lang w:val="sr-Cyrl-CS"/>
        </w:rPr>
        <w:t xml:space="preserve">Параћину </w:t>
      </w:r>
      <w:r w:rsidR="00194589">
        <w:rPr>
          <w:rFonts w:cs="Times New Roman"/>
          <w:szCs w:val="24"/>
          <w:lang w:val="sr-Cyrl-CS"/>
        </w:rPr>
        <w:t xml:space="preserve">и износе </w:t>
      </w:r>
      <w:r w:rsidR="00D776E9">
        <w:rPr>
          <w:rFonts w:cs="Times New Roman"/>
          <w:szCs w:val="24"/>
          <w:lang w:val="sr-Cyrl-CS"/>
        </w:rPr>
        <w:t xml:space="preserve">4.318 </w:t>
      </w:r>
      <w:r w:rsidR="00194589">
        <w:rPr>
          <w:rFonts w:cs="Times New Roman"/>
          <w:szCs w:val="24"/>
          <w:lang w:val="sr-Cyrl-CS"/>
        </w:rPr>
        <w:t xml:space="preserve"> динара</w:t>
      </w:r>
      <w:r w:rsidR="00C61BE3">
        <w:rPr>
          <w:rFonts w:cs="Times New Roman"/>
          <w:szCs w:val="24"/>
          <w:lang w:val="sr-Cyrl-CS"/>
        </w:rPr>
        <w:t xml:space="preserve"> док су највећи трошкови у Зрењанину и износе 71.102 динара</w:t>
      </w:r>
      <w:r w:rsidR="00194589">
        <w:rPr>
          <w:rFonts w:cs="Times New Roman"/>
          <w:szCs w:val="24"/>
          <w:lang w:val="sr-Cyrl-CS"/>
        </w:rPr>
        <w:t>.</w:t>
      </w:r>
    </w:p>
    <w:p w14:paraId="08ECC7E4" w14:textId="751142FC" w:rsidR="00123F21" w:rsidRPr="00CD02CC" w:rsidRDefault="00F90F08" w:rsidP="00CD02CC">
      <w:pPr>
        <w:ind w:firstLine="720"/>
        <w:rPr>
          <w:rFonts w:eastAsia="Times New Roman" w:cs="Times New Roman"/>
          <w:color w:val="000000"/>
          <w:szCs w:val="24"/>
          <w:lang w:val="sr-Cyrl-CS"/>
        </w:rPr>
      </w:pPr>
      <w:r>
        <w:rPr>
          <w:rFonts w:eastAsia="Times New Roman" w:cs="Times New Roman"/>
          <w:color w:val="000000"/>
          <w:szCs w:val="24"/>
          <w:lang w:val="sr-Cyrl-CS"/>
        </w:rPr>
        <w:t xml:space="preserve">У већини ЈЛС није организовано кремирање посмртних остатака </w:t>
      </w:r>
      <w:r w:rsidR="00A5543A">
        <w:rPr>
          <w:rFonts w:eastAsia="Times New Roman" w:cs="Times New Roman"/>
          <w:color w:val="000000"/>
          <w:szCs w:val="24"/>
          <w:lang w:val="sr-Cyrl-CS"/>
        </w:rPr>
        <w:t xml:space="preserve">стога су само 3 ЈЛС доставиле податке о кремирању при чему се трошкови кремације крећу од 7.755 у Новом Саду до 35.171 динар у Београду. Поред ових ЈЛС и општина Кањижа је доставила податке о кремирању и код њих ова услуга износи 22.000 динара. </w:t>
      </w:r>
      <w:r>
        <w:rPr>
          <w:rFonts w:eastAsia="Times New Roman" w:cs="Times New Roman"/>
          <w:color w:val="000000"/>
          <w:szCs w:val="24"/>
          <w:lang w:val="sr-Cyrl-CS"/>
        </w:rPr>
        <w:t xml:space="preserve"> </w:t>
      </w:r>
      <w:r w:rsidR="008874F6"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sidR="00C61BE3">
        <w:rPr>
          <w:rFonts w:eastAsia="Times New Roman" w:cs="Times New Roman"/>
          <w:color w:val="000000"/>
          <w:szCs w:val="24"/>
          <w:lang w:val="sr-Cyrl-CS"/>
        </w:rPr>
        <w:t>21.642</w:t>
      </w:r>
      <w:r w:rsidR="008874F6" w:rsidRPr="006817BA">
        <w:rPr>
          <w:rFonts w:eastAsia="Times New Roman" w:cs="Times New Roman"/>
          <w:color w:val="000000"/>
          <w:szCs w:val="24"/>
          <w:lang w:val="sr-Cyrl-CS"/>
        </w:rPr>
        <w:t xml:space="preserve"> динара.</w:t>
      </w:r>
    </w:p>
    <w:p w14:paraId="10D29ECD" w14:textId="6988858B" w:rsidR="008874F6" w:rsidRPr="007E3FB0" w:rsidRDefault="008874F6" w:rsidP="008874F6">
      <w:pPr>
        <w:spacing w:after="0"/>
        <w:ind w:left="720"/>
        <w:rPr>
          <w:rFonts w:eastAsia="Times New Roman" w:cs="Times New Roman"/>
          <w:b/>
          <w:i/>
          <w:color w:val="000000"/>
          <w:szCs w:val="24"/>
          <w:lang w:val="sr-Cyrl-CS"/>
        </w:rPr>
      </w:pPr>
      <w:r w:rsidRPr="007E3FB0">
        <w:rPr>
          <w:rFonts w:eastAsia="Times New Roman" w:cs="Times New Roman"/>
          <w:b/>
          <w:i/>
          <w:color w:val="000000"/>
          <w:szCs w:val="24"/>
          <w:lang w:val="sr-Cyrl-CS"/>
        </w:rPr>
        <w:lastRenderedPageBreak/>
        <w:t>Графикон</w:t>
      </w:r>
      <w:r w:rsidR="007C4063">
        <w:rPr>
          <w:rFonts w:eastAsia="Times New Roman" w:cs="Times New Roman"/>
          <w:b/>
          <w:i/>
          <w:color w:val="000000"/>
          <w:szCs w:val="24"/>
          <w:lang w:val="sr-Cyrl-CS"/>
        </w:rPr>
        <w:t xml:space="preserve"> </w:t>
      </w:r>
      <w:r w:rsidR="00336BD8">
        <w:rPr>
          <w:rFonts w:eastAsia="Times New Roman" w:cs="Times New Roman"/>
          <w:b/>
          <w:i/>
          <w:color w:val="000000"/>
          <w:szCs w:val="24"/>
          <w:lang w:val="sr-Latn-BA"/>
        </w:rPr>
        <w:t>3</w:t>
      </w:r>
      <w:r w:rsidR="008905FC">
        <w:rPr>
          <w:rFonts w:eastAsia="Times New Roman" w:cs="Times New Roman"/>
          <w:b/>
          <w:i/>
          <w:color w:val="000000"/>
          <w:szCs w:val="24"/>
          <w:lang w:val="sr-Cyrl-CS"/>
        </w:rPr>
        <w:t>5</w:t>
      </w:r>
      <w:r w:rsidRPr="007E3FB0">
        <w:rPr>
          <w:rFonts w:eastAsia="Times New Roman" w:cs="Times New Roman"/>
          <w:b/>
          <w:i/>
          <w:color w:val="000000"/>
          <w:szCs w:val="24"/>
          <w:lang w:val="sr-Cyrl-CS"/>
        </w:rPr>
        <w:t>: Просечни трошкови сахране у гробно место и просечни трошкови кремирања посмртних остатака</w:t>
      </w:r>
    </w:p>
    <w:p w14:paraId="00397BD6" w14:textId="64B87DA5" w:rsidR="008874F6" w:rsidRPr="00921E55" w:rsidRDefault="008874F6" w:rsidP="00921E55">
      <w:pPr>
        <w:ind w:firstLine="720"/>
        <w:jc w:val="center"/>
        <w:rPr>
          <w:rFonts w:eastAsia="Times New Roman" w:cs="Times New Roman"/>
          <w:color w:val="000000"/>
          <w:szCs w:val="24"/>
          <w:lang w:val="sr-Cyrl-CS"/>
        </w:rPr>
      </w:pPr>
      <w:r>
        <w:rPr>
          <w:rFonts w:eastAsia="Times New Roman" w:cs="Times New Roman"/>
          <w:noProof/>
          <w:color w:val="000000"/>
          <w:szCs w:val="24"/>
          <w:lang w:val="sr-Latn-BA" w:eastAsia="sr-Latn-BA"/>
        </w:rPr>
        <w:drawing>
          <wp:inline distT="0" distB="0" distL="0" distR="0" wp14:anchorId="5C88D660" wp14:editId="4439F6A6">
            <wp:extent cx="5076825" cy="30956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85067A1" w14:textId="77777777" w:rsidR="008874F6" w:rsidRDefault="008874F6" w:rsidP="008874F6">
      <w:pPr>
        <w:rPr>
          <w:rFonts w:eastAsia="Times New Roman" w:cs="Times New Roman"/>
          <w:b/>
          <w:color w:val="000000"/>
          <w:szCs w:val="24"/>
          <w:lang w:val="sr-Cyrl-CS"/>
        </w:rPr>
      </w:pPr>
    </w:p>
    <w:p w14:paraId="7FA46FBE" w14:textId="04587281"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w:t>
      </w:r>
      <w:r w:rsidR="00466AC3">
        <w:rPr>
          <w:rFonts w:eastAsia="Times New Roman" w:cs="Times New Roman"/>
          <w:b/>
          <w:i/>
          <w:color w:val="000000"/>
          <w:szCs w:val="24"/>
          <w:lang w:val="sr-Latn-BA"/>
        </w:rPr>
        <w:t>3</w:t>
      </w:r>
      <w:r w:rsidR="00CD02CC">
        <w:rPr>
          <w:rFonts w:eastAsia="Times New Roman" w:cs="Times New Roman"/>
          <w:b/>
          <w:i/>
          <w:color w:val="000000"/>
          <w:szCs w:val="24"/>
          <w:lang w:val="sr-Cyrl-CS"/>
        </w:rPr>
        <w:t>8</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7"/>
      </w:tblGrid>
      <w:tr w:rsidR="008874F6" w:rsidRPr="00F94C42" w14:paraId="41839ED1" w14:textId="77777777" w:rsidTr="00CD02CC">
        <w:trPr>
          <w:jc w:val="center"/>
        </w:trPr>
        <w:tc>
          <w:tcPr>
            <w:tcW w:w="3116"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3117"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4B139C" w:rsidRPr="006817BA" w14:paraId="343DBAE1" w14:textId="77777777" w:rsidTr="00CD02CC">
        <w:trPr>
          <w:jc w:val="center"/>
        </w:trPr>
        <w:tc>
          <w:tcPr>
            <w:tcW w:w="3116" w:type="dxa"/>
          </w:tcPr>
          <w:p w14:paraId="71708852" w14:textId="77777777" w:rsidR="004B139C" w:rsidRPr="006817BA" w:rsidRDefault="004B139C" w:rsidP="004B139C">
            <w:pPr>
              <w:rPr>
                <w:rFonts w:cs="Times New Roman"/>
                <w:szCs w:val="24"/>
                <w:lang w:val="sr-Cyrl-CS"/>
              </w:rPr>
            </w:pPr>
            <w:r w:rsidRPr="006817BA">
              <w:rPr>
                <w:rFonts w:cs="Times New Roman"/>
                <w:szCs w:val="24"/>
                <w:lang w:val="sr-Cyrl-CS"/>
              </w:rPr>
              <w:t>Србија</w:t>
            </w:r>
          </w:p>
        </w:tc>
        <w:tc>
          <w:tcPr>
            <w:tcW w:w="3116" w:type="dxa"/>
          </w:tcPr>
          <w:p w14:paraId="052AAE2D" w14:textId="711B207A" w:rsidR="004B139C" w:rsidRPr="00A82E1A" w:rsidRDefault="007076DF" w:rsidP="004B139C">
            <w:pPr>
              <w:jc w:val="right"/>
              <w:rPr>
                <w:rFonts w:cs="Times New Roman"/>
                <w:szCs w:val="24"/>
                <w:lang w:val="sr-Cyrl-CS"/>
              </w:rPr>
            </w:pPr>
            <w:r>
              <w:rPr>
                <w:rFonts w:cs="Times New Roman"/>
                <w:szCs w:val="24"/>
                <w:lang w:val="sr-Latn-BA"/>
              </w:rPr>
              <w:t>1.752</w:t>
            </w:r>
            <w:r w:rsidR="004B139C">
              <w:rPr>
                <w:rFonts w:cs="Times New Roman"/>
                <w:szCs w:val="24"/>
                <w:lang w:val="sr-Cyrl-CS"/>
              </w:rPr>
              <w:t xml:space="preserve"> </w:t>
            </w:r>
          </w:p>
        </w:tc>
        <w:tc>
          <w:tcPr>
            <w:tcW w:w="3117" w:type="dxa"/>
          </w:tcPr>
          <w:p w14:paraId="5168958A" w14:textId="2A6A03B6" w:rsidR="004B139C" w:rsidRPr="007076DF" w:rsidRDefault="007076DF" w:rsidP="004B139C">
            <w:pPr>
              <w:jc w:val="right"/>
              <w:rPr>
                <w:rFonts w:cs="Times New Roman"/>
                <w:szCs w:val="24"/>
                <w:lang w:val="sr-Latn-BA"/>
              </w:rPr>
            </w:pPr>
            <w:r>
              <w:rPr>
                <w:rFonts w:cs="Times New Roman"/>
                <w:szCs w:val="24"/>
                <w:lang w:val="sr-Latn-BA"/>
              </w:rPr>
              <w:t>990</w:t>
            </w:r>
          </w:p>
        </w:tc>
      </w:tr>
      <w:tr w:rsidR="004B139C" w:rsidRPr="006817BA" w14:paraId="3970822C" w14:textId="77777777" w:rsidTr="00CD02CC">
        <w:trPr>
          <w:jc w:val="center"/>
        </w:trPr>
        <w:tc>
          <w:tcPr>
            <w:tcW w:w="3116" w:type="dxa"/>
          </w:tcPr>
          <w:p w14:paraId="3F372B38" w14:textId="77777777" w:rsidR="004B139C" w:rsidRPr="006817BA" w:rsidRDefault="004B139C" w:rsidP="004B139C">
            <w:pPr>
              <w:rPr>
                <w:rFonts w:cs="Times New Roman"/>
                <w:szCs w:val="24"/>
                <w:lang w:val="sr-Cyrl-CS"/>
              </w:rPr>
            </w:pPr>
            <w:r w:rsidRPr="006817BA">
              <w:rPr>
                <w:rFonts w:cs="Times New Roman"/>
                <w:szCs w:val="24"/>
                <w:lang w:val="sr-Cyrl-CS"/>
              </w:rPr>
              <w:t>Београд</w:t>
            </w:r>
          </w:p>
        </w:tc>
        <w:tc>
          <w:tcPr>
            <w:tcW w:w="3116" w:type="dxa"/>
          </w:tcPr>
          <w:p w14:paraId="4281E93F" w14:textId="634647CE" w:rsidR="004B139C" w:rsidRPr="00A82E1A" w:rsidRDefault="007076DF" w:rsidP="004B139C">
            <w:pPr>
              <w:jc w:val="right"/>
              <w:rPr>
                <w:rFonts w:cs="Times New Roman"/>
                <w:szCs w:val="24"/>
                <w:lang w:val="sr-Cyrl-CS"/>
              </w:rPr>
            </w:pPr>
            <w:r>
              <w:rPr>
                <w:rFonts w:cs="Times New Roman"/>
                <w:szCs w:val="24"/>
                <w:lang w:val="sr-Latn-BA"/>
              </w:rPr>
              <w:t>1.212</w:t>
            </w:r>
            <w:r w:rsidR="004B139C">
              <w:rPr>
                <w:rFonts w:cs="Times New Roman"/>
                <w:szCs w:val="24"/>
                <w:lang w:val="sr-Cyrl-CS"/>
              </w:rPr>
              <w:t xml:space="preserve"> </w:t>
            </w:r>
          </w:p>
        </w:tc>
        <w:tc>
          <w:tcPr>
            <w:tcW w:w="3117" w:type="dxa"/>
          </w:tcPr>
          <w:p w14:paraId="0CDDF0EE" w14:textId="3AA4DA85" w:rsidR="004B139C" w:rsidRPr="00A96075" w:rsidRDefault="00A96075" w:rsidP="004B139C">
            <w:pPr>
              <w:jc w:val="right"/>
              <w:rPr>
                <w:rFonts w:cs="Times New Roman"/>
                <w:szCs w:val="24"/>
                <w:lang w:val="sr-Latn-BA"/>
              </w:rPr>
            </w:pPr>
            <w:r>
              <w:rPr>
                <w:rFonts w:cs="Times New Roman"/>
                <w:szCs w:val="24"/>
                <w:lang w:val="sr-Latn-BA"/>
              </w:rPr>
              <w:t>1.409</w:t>
            </w:r>
          </w:p>
        </w:tc>
      </w:tr>
      <w:tr w:rsidR="004B139C" w:rsidRPr="006817BA" w14:paraId="73AFAAC6" w14:textId="77777777" w:rsidTr="00CD02CC">
        <w:trPr>
          <w:jc w:val="center"/>
        </w:trPr>
        <w:tc>
          <w:tcPr>
            <w:tcW w:w="3116" w:type="dxa"/>
          </w:tcPr>
          <w:p w14:paraId="2C3EB62A" w14:textId="77777777" w:rsidR="004B139C" w:rsidRPr="006817BA" w:rsidRDefault="004B139C" w:rsidP="004B139C">
            <w:pPr>
              <w:rPr>
                <w:rFonts w:cs="Times New Roman"/>
                <w:szCs w:val="24"/>
                <w:lang w:val="sr-Cyrl-CS"/>
              </w:rPr>
            </w:pPr>
            <w:r w:rsidRPr="006817BA">
              <w:rPr>
                <w:rFonts w:cs="Times New Roman"/>
                <w:szCs w:val="24"/>
                <w:lang w:val="sr-Cyrl-CS"/>
              </w:rPr>
              <w:t>Војводина</w:t>
            </w:r>
          </w:p>
        </w:tc>
        <w:tc>
          <w:tcPr>
            <w:tcW w:w="3116" w:type="dxa"/>
          </w:tcPr>
          <w:p w14:paraId="7CDF3D79" w14:textId="2370BD87" w:rsidR="004B139C" w:rsidRPr="00A82E1A" w:rsidRDefault="00EC7228" w:rsidP="004B139C">
            <w:pPr>
              <w:jc w:val="right"/>
              <w:rPr>
                <w:rFonts w:cs="Times New Roman"/>
                <w:szCs w:val="24"/>
                <w:lang w:val="sr-Cyrl-CS"/>
              </w:rPr>
            </w:pPr>
            <w:r>
              <w:rPr>
                <w:rFonts w:cs="Times New Roman"/>
                <w:szCs w:val="24"/>
                <w:lang w:val="sr-Latn-BA"/>
              </w:rPr>
              <w:t>2.696</w:t>
            </w:r>
            <w:r w:rsidR="004B139C">
              <w:rPr>
                <w:rFonts w:cs="Times New Roman"/>
                <w:szCs w:val="24"/>
                <w:lang w:val="sr-Cyrl-CS"/>
              </w:rPr>
              <w:t xml:space="preserve"> </w:t>
            </w:r>
          </w:p>
        </w:tc>
        <w:tc>
          <w:tcPr>
            <w:tcW w:w="3117" w:type="dxa"/>
          </w:tcPr>
          <w:p w14:paraId="1B465175" w14:textId="46B7434D" w:rsidR="004B139C" w:rsidRPr="00EC7228" w:rsidRDefault="00EC7228" w:rsidP="004B139C">
            <w:pPr>
              <w:jc w:val="right"/>
              <w:rPr>
                <w:rFonts w:cs="Times New Roman"/>
                <w:szCs w:val="24"/>
                <w:lang w:val="sr-Latn-BA"/>
              </w:rPr>
            </w:pPr>
            <w:r>
              <w:rPr>
                <w:rFonts w:cs="Times New Roman"/>
                <w:szCs w:val="24"/>
                <w:lang w:val="sr-Latn-BA"/>
              </w:rPr>
              <w:t>1.370</w:t>
            </w:r>
          </w:p>
        </w:tc>
      </w:tr>
      <w:tr w:rsidR="004B139C" w:rsidRPr="006817BA" w14:paraId="603B4540" w14:textId="77777777" w:rsidTr="00CD02CC">
        <w:trPr>
          <w:jc w:val="center"/>
        </w:trPr>
        <w:tc>
          <w:tcPr>
            <w:tcW w:w="3116" w:type="dxa"/>
          </w:tcPr>
          <w:p w14:paraId="353773C1" w14:textId="77777777" w:rsidR="004B139C" w:rsidRPr="006817BA" w:rsidRDefault="004B139C" w:rsidP="004B139C">
            <w:pPr>
              <w:rPr>
                <w:rFonts w:cs="Times New Roman"/>
                <w:szCs w:val="24"/>
                <w:lang w:val="sr-Cyrl-CS"/>
              </w:rPr>
            </w:pPr>
            <w:r w:rsidRPr="006817BA">
              <w:rPr>
                <w:rFonts w:cs="Times New Roman"/>
                <w:szCs w:val="24"/>
                <w:lang w:val="sr-Cyrl-CS"/>
              </w:rPr>
              <w:t>Јужна и источна Србија</w:t>
            </w:r>
          </w:p>
        </w:tc>
        <w:tc>
          <w:tcPr>
            <w:tcW w:w="3116" w:type="dxa"/>
          </w:tcPr>
          <w:p w14:paraId="2B60767A" w14:textId="13CDF246" w:rsidR="004B139C" w:rsidRPr="00321030" w:rsidRDefault="00321030" w:rsidP="004B139C">
            <w:pPr>
              <w:jc w:val="right"/>
              <w:rPr>
                <w:rFonts w:cs="Times New Roman"/>
                <w:szCs w:val="24"/>
                <w:lang w:val="sr-Latn-BA"/>
              </w:rPr>
            </w:pPr>
            <w:r>
              <w:rPr>
                <w:rFonts w:cs="Times New Roman"/>
                <w:szCs w:val="24"/>
                <w:lang w:val="sr-Latn-BA"/>
              </w:rPr>
              <w:t>1.460</w:t>
            </w:r>
          </w:p>
        </w:tc>
        <w:tc>
          <w:tcPr>
            <w:tcW w:w="3117" w:type="dxa"/>
          </w:tcPr>
          <w:p w14:paraId="2EADE51D" w14:textId="19D45EA5" w:rsidR="004B139C" w:rsidRPr="00365437" w:rsidRDefault="00365437" w:rsidP="004B139C">
            <w:pPr>
              <w:jc w:val="right"/>
              <w:rPr>
                <w:rFonts w:cs="Times New Roman"/>
                <w:szCs w:val="24"/>
                <w:lang w:val="sr-Latn-BA"/>
              </w:rPr>
            </w:pPr>
            <w:r>
              <w:rPr>
                <w:rFonts w:cs="Times New Roman"/>
                <w:szCs w:val="24"/>
                <w:lang w:val="sr-Latn-BA"/>
              </w:rPr>
              <w:t>720</w:t>
            </w:r>
          </w:p>
        </w:tc>
      </w:tr>
      <w:tr w:rsidR="004B139C" w:rsidRPr="006817BA" w14:paraId="4939DDBC" w14:textId="77777777" w:rsidTr="00CD02CC">
        <w:trPr>
          <w:jc w:val="center"/>
        </w:trPr>
        <w:tc>
          <w:tcPr>
            <w:tcW w:w="3116" w:type="dxa"/>
          </w:tcPr>
          <w:p w14:paraId="5CDC9F89" w14:textId="77777777" w:rsidR="004B139C" w:rsidRPr="006817BA" w:rsidRDefault="004B139C" w:rsidP="004B139C">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16E12B34" w14:textId="572627CF" w:rsidR="004B139C" w:rsidRPr="00A82E1A" w:rsidRDefault="00365437" w:rsidP="004B139C">
            <w:pPr>
              <w:jc w:val="right"/>
              <w:rPr>
                <w:rFonts w:cs="Times New Roman"/>
                <w:szCs w:val="24"/>
                <w:lang w:val="sr-Cyrl-CS"/>
              </w:rPr>
            </w:pPr>
            <w:r>
              <w:rPr>
                <w:rFonts w:cs="Times New Roman"/>
                <w:szCs w:val="24"/>
                <w:lang w:val="sr-Latn-BA"/>
              </w:rPr>
              <w:t>982</w:t>
            </w:r>
            <w:r w:rsidR="004B139C">
              <w:rPr>
                <w:rFonts w:cs="Times New Roman"/>
                <w:szCs w:val="24"/>
                <w:lang w:val="sr-Cyrl-CS"/>
              </w:rPr>
              <w:t xml:space="preserve"> </w:t>
            </w:r>
          </w:p>
        </w:tc>
        <w:tc>
          <w:tcPr>
            <w:tcW w:w="3117" w:type="dxa"/>
          </w:tcPr>
          <w:p w14:paraId="57433AF6" w14:textId="5870D302" w:rsidR="004B139C" w:rsidRPr="000B7E72" w:rsidRDefault="000B7E72" w:rsidP="004B139C">
            <w:pPr>
              <w:jc w:val="right"/>
              <w:rPr>
                <w:rFonts w:cs="Times New Roman"/>
                <w:szCs w:val="24"/>
                <w:lang w:val="sr-Latn-BA"/>
              </w:rPr>
            </w:pPr>
            <w:r>
              <w:rPr>
                <w:rFonts w:cs="Times New Roman"/>
                <w:szCs w:val="24"/>
                <w:lang w:val="sr-Latn-BA"/>
              </w:rPr>
              <w:t>684</w:t>
            </w:r>
          </w:p>
        </w:tc>
      </w:tr>
    </w:tbl>
    <w:p w14:paraId="4BFC647D" w14:textId="77777777" w:rsidR="008874F6" w:rsidRPr="006817BA" w:rsidRDefault="008874F6" w:rsidP="008874F6">
      <w:pPr>
        <w:rPr>
          <w:rFonts w:cs="Times New Roman"/>
          <w:szCs w:val="24"/>
          <w:lang w:val="sr-Cyrl-CS"/>
        </w:rPr>
      </w:pPr>
    </w:p>
    <w:p w14:paraId="2CA7FE88" w14:textId="0D8EAB41"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sidR="000B7E72">
        <w:rPr>
          <w:rFonts w:cs="Times New Roman"/>
          <w:szCs w:val="24"/>
          <w:lang w:val="sr-Latn-BA"/>
        </w:rPr>
        <w:t>92</w:t>
      </w:r>
      <w:r w:rsidR="004B139C"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w:t>
      </w:r>
      <w:r w:rsidR="000B7E72">
        <w:rPr>
          <w:rFonts w:cs="Times New Roman"/>
          <w:szCs w:val="24"/>
          <w:lang w:val="sr-Latn-BA"/>
        </w:rPr>
        <w:t>1.752</w:t>
      </w:r>
      <w:r>
        <w:rPr>
          <w:rFonts w:cs="Times New Roman"/>
          <w:szCs w:val="24"/>
          <w:lang w:val="sr-Cyrl-CS"/>
        </w:rPr>
        <w:t xml:space="preserve"> динара, при чему </w:t>
      </w:r>
      <w:r w:rsidRPr="006817BA">
        <w:rPr>
          <w:rFonts w:cs="Times New Roman"/>
          <w:szCs w:val="24"/>
          <w:lang w:val="sr-Cyrl-CS"/>
        </w:rPr>
        <w:t xml:space="preserve">је најнижи у </w:t>
      </w:r>
      <w:r w:rsidR="004C0885">
        <w:rPr>
          <w:rFonts w:cs="Times New Roman"/>
          <w:szCs w:val="24"/>
          <w:lang w:val="sr-Cyrl-CS"/>
        </w:rPr>
        <w:t>Крушевцу</w:t>
      </w:r>
      <w:r w:rsidR="00AE0FC9"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w:t>
      </w:r>
      <w:r w:rsidR="005C0EF3">
        <w:rPr>
          <w:rFonts w:cs="Times New Roman"/>
          <w:szCs w:val="24"/>
          <w:lang w:val="sr-Cyrl-CS"/>
        </w:rPr>
        <w:t>1</w:t>
      </w:r>
      <w:r w:rsidR="004C0885">
        <w:rPr>
          <w:rFonts w:cs="Times New Roman"/>
          <w:szCs w:val="24"/>
          <w:lang w:val="sr-Cyrl-CS"/>
        </w:rPr>
        <w:t>48</w:t>
      </w:r>
      <w:r>
        <w:rPr>
          <w:rFonts w:cs="Times New Roman"/>
          <w:szCs w:val="24"/>
          <w:lang w:val="sr-Cyrl-CS"/>
        </w:rPr>
        <w:t>,00</w:t>
      </w:r>
      <w:r w:rsidRPr="006817BA">
        <w:rPr>
          <w:rFonts w:cs="Times New Roman"/>
          <w:szCs w:val="24"/>
          <w:lang w:val="sr-Cyrl-CS"/>
        </w:rPr>
        <w:t xml:space="preserve"> динара док је највиши у</w:t>
      </w:r>
      <w:r w:rsidR="0026777B">
        <w:rPr>
          <w:rFonts w:cs="Times New Roman"/>
          <w:szCs w:val="24"/>
          <w:lang w:val="sr-Cyrl-CS"/>
        </w:rPr>
        <w:t xml:space="preserve"> </w:t>
      </w:r>
      <w:r w:rsidR="00F674CD">
        <w:rPr>
          <w:rFonts w:cs="Times New Roman"/>
          <w:szCs w:val="24"/>
          <w:lang w:val="sr-Cyrl-CS"/>
        </w:rPr>
        <w:t xml:space="preserve">општини Нови Пазар у износу од </w:t>
      </w:r>
      <w:r w:rsidR="004B139C">
        <w:rPr>
          <w:rFonts w:cs="Times New Roman"/>
          <w:szCs w:val="24"/>
          <w:lang w:val="sr-Cyrl-CS"/>
        </w:rPr>
        <w:t xml:space="preserve"> 31.666,00</w:t>
      </w:r>
      <w:r w:rsidR="00963496">
        <w:rPr>
          <w:rFonts w:cs="Times New Roman"/>
          <w:szCs w:val="24"/>
          <w:lang w:val="sr-Cyrl-CS"/>
        </w:rPr>
        <w:t xml:space="preserve"> динара.</w:t>
      </w:r>
    </w:p>
    <w:p w14:paraId="3593EFAE" w14:textId="0E06CFF9" w:rsidR="000A145E" w:rsidRDefault="008874F6" w:rsidP="00A82E1A">
      <w:pPr>
        <w:spacing w:after="0"/>
        <w:rPr>
          <w:rFonts w:cs="Times New Roman"/>
          <w:b/>
          <w:i/>
          <w:szCs w:val="24"/>
          <w:lang w:val="sr-Cyrl-CS"/>
        </w:rPr>
      </w:pPr>
      <w:r>
        <w:rPr>
          <w:rFonts w:cs="Times New Roman"/>
          <w:szCs w:val="24"/>
          <w:lang w:val="sr-Cyrl-CS"/>
        </w:rPr>
        <w:t xml:space="preserve"> 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w:t>
      </w:r>
      <w:r w:rsidR="004B139C">
        <w:rPr>
          <w:rFonts w:cs="Times New Roman"/>
          <w:szCs w:val="24"/>
          <w:lang w:val="sr-Cyrl-CS"/>
        </w:rPr>
        <w:t>1.002,50</w:t>
      </w:r>
      <w:r>
        <w:rPr>
          <w:rFonts w:cs="Times New Roman"/>
          <w:szCs w:val="24"/>
          <w:lang w:val="sr-Cyrl-CS"/>
        </w:rPr>
        <w:t xml:space="preserve"> динар</w:t>
      </w:r>
      <w:r w:rsidR="00DD3341">
        <w:rPr>
          <w:rFonts w:cs="Times New Roman"/>
          <w:szCs w:val="24"/>
          <w:lang w:val="sr-Cyrl-CS"/>
        </w:rPr>
        <w:t>а</w:t>
      </w:r>
      <w:r>
        <w:rPr>
          <w:rFonts w:cs="Times New Roman"/>
          <w:szCs w:val="24"/>
          <w:lang w:val="sr-Cyrl-CS"/>
        </w:rPr>
        <w:t xml:space="preserve">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 xml:space="preserve">општини </w:t>
      </w:r>
      <w:r w:rsidR="004B139C">
        <w:rPr>
          <w:rFonts w:cs="Times New Roman"/>
          <w:szCs w:val="24"/>
          <w:lang w:val="sr-Cyrl-CS"/>
        </w:rPr>
        <w:t>Бајина Башта</w:t>
      </w:r>
      <w:r w:rsidR="000F47A2" w:rsidRPr="006817BA">
        <w:rPr>
          <w:rFonts w:cs="Times New Roman"/>
          <w:szCs w:val="24"/>
          <w:lang w:val="sr-Cyrl-CS"/>
        </w:rPr>
        <w:t xml:space="preserve"> </w:t>
      </w:r>
      <w:r w:rsidRPr="006817BA">
        <w:rPr>
          <w:rFonts w:cs="Times New Roman"/>
          <w:szCs w:val="24"/>
          <w:lang w:val="sr-Cyrl-CS"/>
        </w:rPr>
        <w:t xml:space="preserve">и износи </w:t>
      </w:r>
      <w:r w:rsidR="004B139C">
        <w:rPr>
          <w:rFonts w:cs="Times New Roman"/>
          <w:szCs w:val="24"/>
          <w:lang w:val="sr-Cyrl-CS"/>
        </w:rPr>
        <w:t>174,50</w:t>
      </w:r>
      <w:r>
        <w:rPr>
          <w:rFonts w:cs="Times New Roman"/>
          <w:szCs w:val="24"/>
          <w:lang w:val="sr-Cyrl-CS"/>
        </w:rPr>
        <w:t xml:space="preserve"> </w:t>
      </w:r>
      <w:r w:rsidRPr="006817BA">
        <w:rPr>
          <w:rFonts w:cs="Times New Roman"/>
          <w:szCs w:val="24"/>
          <w:lang w:val="sr-Cyrl-CS"/>
        </w:rPr>
        <w:t xml:space="preserve"> динара док је највиша </w:t>
      </w:r>
      <w:r>
        <w:rPr>
          <w:rFonts w:cs="Times New Roman"/>
          <w:szCs w:val="24"/>
          <w:lang w:val="sr-Cyrl-CS"/>
        </w:rPr>
        <w:t xml:space="preserve">у општини </w:t>
      </w:r>
      <w:r w:rsidR="004C0885">
        <w:rPr>
          <w:rFonts w:cs="Times New Roman"/>
          <w:szCs w:val="24"/>
          <w:lang w:val="sr-Cyrl-CS"/>
        </w:rPr>
        <w:t>Инђија</w:t>
      </w:r>
      <w:r w:rsidRPr="006817BA">
        <w:rPr>
          <w:rFonts w:cs="Times New Roman"/>
          <w:szCs w:val="24"/>
          <w:lang w:val="sr-Cyrl-CS"/>
        </w:rPr>
        <w:t xml:space="preserve"> и износи </w:t>
      </w:r>
      <w:r w:rsidR="004C0885">
        <w:rPr>
          <w:rFonts w:cs="Times New Roman"/>
          <w:szCs w:val="24"/>
          <w:lang w:val="sr-Cyrl-CS"/>
        </w:rPr>
        <w:t>20.833</w:t>
      </w:r>
      <w:r w:rsidRPr="006817BA">
        <w:rPr>
          <w:rFonts w:cs="Times New Roman"/>
          <w:szCs w:val="24"/>
          <w:lang w:val="sr-Cyrl-CS"/>
        </w:rPr>
        <w:t xml:space="preserve"> динара. </w:t>
      </w:r>
    </w:p>
    <w:p w14:paraId="7678C421" w14:textId="3DB69BF0" w:rsidR="005F58C9" w:rsidRDefault="005F58C9" w:rsidP="008874F6">
      <w:pPr>
        <w:spacing w:after="0"/>
        <w:ind w:left="720"/>
        <w:rPr>
          <w:rFonts w:cs="Times New Roman"/>
          <w:b/>
          <w:i/>
          <w:szCs w:val="24"/>
          <w:lang w:val="sr-Cyrl-CS"/>
        </w:rPr>
      </w:pPr>
    </w:p>
    <w:p w14:paraId="21891EC1" w14:textId="77777777" w:rsidR="005F58C9" w:rsidRDefault="005F58C9" w:rsidP="008874F6">
      <w:pPr>
        <w:spacing w:after="0"/>
        <w:ind w:left="720"/>
        <w:rPr>
          <w:rFonts w:cs="Times New Roman"/>
          <w:b/>
          <w:i/>
          <w:szCs w:val="24"/>
          <w:lang w:val="sr-Cyrl-CS"/>
        </w:rPr>
      </w:pPr>
    </w:p>
    <w:p w14:paraId="0CDCDB09" w14:textId="487A21CE" w:rsidR="0083789A" w:rsidRDefault="0083789A" w:rsidP="008905FC">
      <w:pPr>
        <w:spacing w:after="0"/>
        <w:rPr>
          <w:rFonts w:cs="Times New Roman"/>
          <w:b/>
          <w:i/>
          <w:szCs w:val="24"/>
          <w:lang w:val="sr-Cyrl-CS"/>
        </w:rPr>
      </w:pPr>
    </w:p>
    <w:p w14:paraId="7A14E5D0" w14:textId="5EA3C702" w:rsidR="008874F6" w:rsidRPr="006A241E" w:rsidRDefault="008874F6" w:rsidP="008874F6">
      <w:pPr>
        <w:spacing w:after="0"/>
        <w:ind w:left="720"/>
        <w:rPr>
          <w:rFonts w:cs="Times New Roman"/>
          <w:b/>
          <w:i/>
          <w:szCs w:val="24"/>
          <w:lang w:val="sr-Cyrl-CS"/>
        </w:rPr>
      </w:pPr>
      <w:r w:rsidRPr="006A241E">
        <w:rPr>
          <w:rFonts w:cs="Times New Roman"/>
          <w:b/>
          <w:i/>
          <w:szCs w:val="24"/>
          <w:lang w:val="sr-Cyrl-CS"/>
        </w:rPr>
        <w:lastRenderedPageBreak/>
        <w:t>Графикон</w:t>
      </w:r>
      <w:r w:rsidR="007C4063">
        <w:rPr>
          <w:rFonts w:cs="Times New Roman"/>
          <w:b/>
          <w:i/>
          <w:szCs w:val="24"/>
          <w:lang w:val="sr-Cyrl-CS"/>
        </w:rPr>
        <w:t xml:space="preserve"> </w:t>
      </w:r>
      <w:r w:rsidR="00336BD8">
        <w:rPr>
          <w:rFonts w:cs="Times New Roman"/>
          <w:b/>
          <w:i/>
          <w:szCs w:val="24"/>
          <w:lang w:val="sr-Latn-BA"/>
        </w:rPr>
        <w:t>3</w:t>
      </w:r>
      <w:r w:rsidR="008905FC">
        <w:rPr>
          <w:rFonts w:cs="Times New Roman"/>
          <w:b/>
          <w:i/>
          <w:szCs w:val="24"/>
          <w:lang w:val="sr-Cyrl-CS"/>
        </w:rPr>
        <w:t>6</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4012638B" w:rsidR="008874F6" w:rsidRPr="006817BA" w:rsidRDefault="008874F6" w:rsidP="008874F6">
      <w:pPr>
        <w:ind w:firstLine="720"/>
        <w:jc w:val="center"/>
        <w:rPr>
          <w:rFonts w:cs="Times New Roman"/>
          <w:szCs w:val="24"/>
          <w:lang w:val="sr-Cyrl-CS"/>
        </w:rPr>
      </w:pPr>
      <w:r>
        <w:rPr>
          <w:rFonts w:cs="Times New Roman"/>
          <w:noProof/>
          <w:szCs w:val="24"/>
          <w:lang w:val="sr-Latn-BA" w:eastAsia="sr-Latn-BA"/>
        </w:rPr>
        <w:drawing>
          <wp:inline distT="0" distB="0" distL="0" distR="0" wp14:anchorId="55B697E9" wp14:editId="4012D113">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301005" w14:textId="4121453B" w:rsidR="008874F6" w:rsidRPr="00A82E1A" w:rsidRDefault="004B139C" w:rsidP="008874F6">
      <w:pPr>
        <w:rPr>
          <w:lang w:val="sr-Latn-BA"/>
        </w:rPr>
      </w:pPr>
      <w:r>
        <w:rPr>
          <w:b/>
          <w:lang w:val="sr-Cyrl-CS"/>
        </w:rPr>
        <w:tab/>
      </w:r>
      <w:r w:rsidRPr="00A82E1A">
        <w:rPr>
          <w:lang w:val="sr-Cyrl-CS"/>
        </w:rPr>
        <w:t>Проценат наплате услуга у 202</w:t>
      </w:r>
      <w:r w:rsidR="00CF3109">
        <w:rPr>
          <w:lang w:val="sr-Latn-BA"/>
        </w:rPr>
        <w:t>2</w:t>
      </w:r>
      <w:r w:rsidRPr="00A82E1A">
        <w:rPr>
          <w:lang w:val="sr-Cyrl-CS"/>
        </w:rPr>
        <w:t xml:space="preserve">. години на републичком нивоу износи </w:t>
      </w:r>
      <w:r w:rsidR="00CF3109">
        <w:rPr>
          <w:lang w:val="sr-Latn-BA"/>
        </w:rPr>
        <w:t xml:space="preserve">83,64 </w:t>
      </w:r>
      <w:r w:rsidRPr="00A82E1A">
        <w:rPr>
          <w:lang w:val="sr-Cyrl-CS"/>
        </w:rPr>
        <w:t>%.</w:t>
      </w:r>
      <w:r>
        <w:rPr>
          <w:lang w:val="sr-Cyrl-CS"/>
        </w:rPr>
        <w:t xml:space="preserve"> Најнижи проценат наплате има </w:t>
      </w:r>
      <w:r w:rsidR="00A01683">
        <w:rPr>
          <w:lang w:val="sr-Cyrl-CS"/>
        </w:rPr>
        <w:t xml:space="preserve">општина Сокобања – 24,2 </w:t>
      </w:r>
      <w:r>
        <w:rPr>
          <w:lang w:val="sr-Cyrl-CS"/>
        </w:rPr>
        <w:t xml:space="preserve">% док највиши проценат </w:t>
      </w:r>
      <w:r w:rsidR="00A01683">
        <w:rPr>
          <w:lang w:val="sr-Cyrl-CS"/>
        </w:rPr>
        <w:t>има општина Обреновац – 115%.</w:t>
      </w:r>
    </w:p>
    <w:p w14:paraId="4AE353B3" w14:textId="77777777" w:rsidR="008874F6" w:rsidRDefault="008874F6" w:rsidP="008874F6">
      <w:pPr>
        <w:rPr>
          <w:b/>
          <w:lang w:val="sr-Cyrl-CS"/>
        </w:rPr>
      </w:pPr>
    </w:p>
    <w:p w14:paraId="0E0EE999" w14:textId="7B164E4C" w:rsidR="008874F6" w:rsidRDefault="008874F6" w:rsidP="008874F6">
      <w:pPr>
        <w:pStyle w:val="Heading2"/>
      </w:pPr>
      <w:bookmarkStart w:id="151" w:name="_Toc150339281"/>
      <w:r>
        <w:t xml:space="preserve">Укупан приход, расход и инвестициона улагања у </w:t>
      </w:r>
      <w:r w:rsidR="004B139C">
        <w:t>202</w:t>
      </w:r>
      <w:r w:rsidR="00EC1C45">
        <w:t>2</w:t>
      </w:r>
      <w:r>
        <w:t>. години</w:t>
      </w:r>
      <w:bookmarkEnd w:id="151"/>
    </w:p>
    <w:p w14:paraId="6D2457D0" w14:textId="77777777" w:rsidR="008874F6" w:rsidRPr="004736F9" w:rsidRDefault="008874F6" w:rsidP="008874F6">
      <w:pPr>
        <w:rPr>
          <w:lang w:val="sr-Cyrl-CS"/>
        </w:rPr>
      </w:pPr>
    </w:p>
    <w:p w14:paraId="2649C079" w14:textId="7D8BE57C" w:rsidR="008874F6" w:rsidRPr="004736F9" w:rsidRDefault="008874F6" w:rsidP="008874F6">
      <w:pPr>
        <w:spacing w:after="0"/>
        <w:rPr>
          <w:b/>
          <w:i/>
          <w:lang w:val="sr-Cyrl-CS"/>
        </w:rPr>
      </w:pPr>
      <w:r w:rsidRPr="00293D54">
        <w:rPr>
          <w:b/>
          <w:i/>
          <w:lang w:val="sr-Cyrl-CS"/>
        </w:rPr>
        <w:t>Табела</w:t>
      </w:r>
      <w:r w:rsidR="007C4063">
        <w:rPr>
          <w:b/>
          <w:i/>
          <w:lang w:val="sr-Cyrl-CS"/>
        </w:rPr>
        <w:t xml:space="preserve"> </w:t>
      </w:r>
      <w:r w:rsidR="00466AC3">
        <w:rPr>
          <w:b/>
          <w:i/>
          <w:lang w:val="sr-Latn-BA"/>
        </w:rPr>
        <w:t>3</w:t>
      </w:r>
      <w:r w:rsidR="00CD02CC">
        <w:rPr>
          <w:b/>
          <w:i/>
          <w:lang w:val="sr-Cyrl-CS"/>
        </w:rPr>
        <w:t>9</w:t>
      </w:r>
      <w:r w:rsidRPr="00293D54">
        <w:rPr>
          <w:b/>
          <w:i/>
          <w:lang w:val="sr-Cyrl-CS"/>
        </w:rPr>
        <w:t>: Укупан приход и трошкови реализације комуналне услуге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15"/>
        <w:gridCol w:w="3015"/>
      </w:tblGrid>
      <w:tr w:rsidR="00A54CBE" w:rsidRPr="00F94C42" w14:paraId="7C789F77" w14:textId="77777777" w:rsidTr="00CD02CC">
        <w:tc>
          <w:tcPr>
            <w:tcW w:w="3032"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3015"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3015"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A95B75" w14:paraId="66B37706" w14:textId="77777777" w:rsidTr="00CD02CC">
        <w:tc>
          <w:tcPr>
            <w:tcW w:w="3032" w:type="dxa"/>
          </w:tcPr>
          <w:p w14:paraId="3A8A87BA" w14:textId="77777777" w:rsidR="00A95B75" w:rsidRDefault="00A95B75" w:rsidP="00A95B75">
            <w:pPr>
              <w:jc w:val="left"/>
              <w:rPr>
                <w:lang w:val="sr-Cyrl-CS"/>
              </w:rPr>
            </w:pPr>
            <w:r>
              <w:rPr>
                <w:lang w:val="sr-Cyrl-CS"/>
              </w:rPr>
              <w:t>Србија</w:t>
            </w:r>
          </w:p>
        </w:tc>
        <w:tc>
          <w:tcPr>
            <w:tcW w:w="3015" w:type="dxa"/>
            <w:vAlign w:val="center"/>
          </w:tcPr>
          <w:p w14:paraId="6F85BFE9" w14:textId="044B5768" w:rsidR="00A95B75" w:rsidRPr="00D0367C" w:rsidRDefault="00A95B75" w:rsidP="00A95B75">
            <w:pPr>
              <w:jc w:val="right"/>
              <w:rPr>
                <w:lang w:val="sr-Latn-BA"/>
              </w:rPr>
            </w:pPr>
            <w:r>
              <w:rPr>
                <w:color w:val="000000"/>
              </w:rPr>
              <w:t>3.872.482.510,63</w:t>
            </w:r>
          </w:p>
        </w:tc>
        <w:tc>
          <w:tcPr>
            <w:tcW w:w="3015" w:type="dxa"/>
            <w:vAlign w:val="center"/>
          </w:tcPr>
          <w:p w14:paraId="79204993" w14:textId="10FF8DD9" w:rsidR="00A95B75" w:rsidRPr="00D0367C" w:rsidRDefault="00A95B75" w:rsidP="00A95B75">
            <w:pPr>
              <w:jc w:val="right"/>
              <w:rPr>
                <w:lang w:val="sr-Latn-BA"/>
              </w:rPr>
            </w:pPr>
            <w:r>
              <w:rPr>
                <w:color w:val="000000"/>
              </w:rPr>
              <w:t>3.659.613.995,31</w:t>
            </w:r>
          </w:p>
        </w:tc>
      </w:tr>
      <w:tr w:rsidR="003B3EB2" w14:paraId="2DB67C2D" w14:textId="77777777" w:rsidTr="00CD02CC">
        <w:trPr>
          <w:trHeight w:val="305"/>
        </w:trPr>
        <w:tc>
          <w:tcPr>
            <w:tcW w:w="3032" w:type="dxa"/>
          </w:tcPr>
          <w:p w14:paraId="0DEA0D4E" w14:textId="77777777" w:rsidR="003B3EB2" w:rsidRDefault="003B3EB2" w:rsidP="003B3EB2">
            <w:pPr>
              <w:jc w:val="left"/>
              <w:rPr>
                <w:lang w:val="sr-Cyrl-CS"/>
              </w:rPr>
            </w:pPr>
            <w:r>
              <w:rPr>
                <w:lang w:val="sr-Cyrl-CS"/>
              </w:rPr>
              <w:t>Београд</w:t>
            </w:r>
          </w:p>
        </w:tc>
        <w:tc>
          <w:tcPr>
            <w:tcW w:w="3015" w:type="dxa"/>
            <w:vAlign w:val="center"/>
          </w:tcPr>
          <w:p w14:paraId="670D20EE" w14:textId="2ED99B01" w:rsidR="003B3EB2" w:rsidRPr="0060357A" w:rsidRDefault="003B3EB2" w:rsidP="003B3EB2">
            <w:pPr>
              <w:jc w:val="right"/>
              <w:rPr>
                <w:rFonts w:cs="Times New Roman"/>
                <w:color w:val="000000"/>
                <w:szCs w:val="28"/>
                <w:lang w:val="sr-Latn-BA"/>
              </w:rPr>
            </w:pPr>
            <w:r>
              <w:rPr>
                <w:color w:val="000000"/>
              </w:rPr>
              <w:t>1.390.972.863,10</w:t>
            </w:r>
          </w:p>
        </w:tc>
        <w:tc>
          <w:tcPr>
            <w:tcW w:w="3015" w:type="dxa"/>
            <w:vAlign w:val="center"/>
          </w:tcPr>
          <w:p w14:paraId="7DB5421E" w14:textId="7298A9BD" w:rsidR="003B3EB2" w:rsidRPr="00A54CBE" w:rsidRDefault="003B3EB2" w:rsidP="003B3EB2">
            <w:pPr>
              <w:jc w:val="right"/>
              <w:rPr>
                <w:rFonts w:cs="Times New Roman"/>
                <w:lang w:val="sr-Latn-BA"/>
              </w:rPr>
            </w:pPr>
            <w:r>
              <w:rPr>
                <w:color w:val="000000"/>
              </w:rPr>
              <w:t>1.314.149.521,13</w:t>
            </w:r>
          </w:p>
        </w:tc>
      </w:tr>
      <w:tr w:rsidR="00BA1398" w14:paraId="0D092122" w14:textId="77777777" w:rsidTr="00CD02CC">
        <w:tc>
          <w:tcPr>
            <w:tcW w:w="3032" w:type="dxa"/>
          </w:tcPr>
          <w:p w14:paraId="4CC686D0" w14:textId="77777777" w:rsidR="00BA1398" w:rsidRDefault="00BA1398" w:rsidP="00BA1398">
            <w:pPr>
              <w:jc w:val="left"/>
              <w:rPr>
                <w:lang w:val="sr-Cyrl-CS"/>
              </w:rPr>
            </w:pPr>
            <w:r>
              <w:rPr>
                <w:lang w:val="sr-Cyrl-CS"/>
              </w:rPr>
              <w:t xml:space="preserve">Војводина </w:t>
            </w:r>
          </w:p>
        </w:tc>
        <w:tc>
          <w:tcPr>
            <w:tcW w:w="3015" w:type="dxa"/>
            <w:vAlign w:val="center"/>
          </w:tcPr>
          <w:p w14:paraId="772EC9CD" w14:textId="7A572AF1" w:rsidR="00BA1398" w:rsidRPr="00D0367C" w:rsidRDefault="00BA1398" w:rsidP="00BA1398">
            <w:pPr>
              <w:jc w:val="right"/>
              <w:rPr>
                <w:lang w:val="sr-Latn-BA"/>
              </w:rPr>
            </w:pPr>
            <w:r>
              <w:rPr>
                <w:color w:val="000000"/>
              </w:rPr>
              <w:t>1.523.941.251,11</w:t>
            </w:r>
          </w:p>
        </w:tc>
        <w:tc>
          <w:tcPr>
            <w:tcW w:w="3015" w:type="dxa"/>
            <w:vAlign w:val="center"/>
          </w:tcPr>
          <w:p w14:paraId="5900C16C" w14:textId="03822F25" w:rsidR="00BA1398" w:rsidRPr="00D0367C" w:rsidRDefault="00BA1398" w:rsidP="00BA1398">
            <w:pPr>
              <w:jc w:val="right"/>
              <w:rPr>
                <w:lang w:val="sr-Latn-BA"/>
              </w:rPr>
            </w:pPr>
            <w:r>
              <w:rPr>
                <w:color w:val="000000"/>
              </w:rPr>
              <w:t>1.421.396.120,25</w:t>
            </w:r>
          </w:p>
        </w:tc>
      </w:tr>
      <w:tr w:rsidR="00BA1398" w14:paraId="518682DB" w14:textId="77777777" w:rsidTr="00CD02CC">
        <w:tc>
          <w:tcPr>
            <w:tcW w:w="3032" w:type="dxa"/>
          </w:tcPr>
          <w:p w14:paraId="3248C11C" w14:textId="77777777" w:rsidR="00BA1398" w:rsidRDefault="00BA1398" w:rsidP="00BA1398">
            <w:pPr>
              <w:jc w:val="left"/>
              <w:rPr>
                <w:lang w:val="sr-Cyrl-CS"/>
              </w:rPr>
            </w:pPr>
            <w:r>
              <w:rPr>
                <w:lang w:val="sr-Cyrl-CS"/>
              </w:rPr>
              <w:t xml:space="preserve">Јужна и источна Србија </w:t>
            </w:r>
          </w:p>
        </w:tc>
        <w:tc>
          <w:tcPr>
            <w:tcW w:w="3015" w:type="dxa"/>
            <w:vAlign w:val="center"/>
          </w:tcPr>
          <w:p w14:paraId="2C252C02" w14:textId="2CB1595E" w:rsidR="00BA1398" w:rsidRPr="00D0367C" w:rsidRDefault="00BA1398" w:rsidP="00BA1398">
            <w:pPr>
              <w:jc w:val="right"/>
              <w:rPr>
                <w:lang w:val="sr-Latn-BA"/>
              </w:rPr>
            </w:pPr>
            <w:r>
              <w:rPr>
                <w:color w:val="000000"/>
              </w:rPr>
              <w:t>466.534.737,27</w:t>
            </w:r>
          </w:p>
        </w:tc>
        <w:tc>
          <w:tcPr>
            <w:tcW w:w="3015" w:type="dxa"/>
            <w:vAlign w:val="center"/>
          </w:tcPr>
          <w:p w14:paraId="29162497" w14:textId="5CB4DA42" w:rsidR="00BA1398" w:rsidRPr="00D0367C" w:rsidRDefault="00BA1398" w:rsidP="00BA1398">
            <w:pPr>
              <w:jc w:val="right"/>
              <w:rPr>
                <w:lang w:val="sr-Latn-BA"/>
              </w:rPr>
            </w:pPr>
            <w:r>
              <w:rPr>
                <w:color w:val="000000"/>
              </w:rPr>
              <w:t>474.891.436,97</w:t>
            </w:r>
          </w:p>
        </w:tc>
      </w:tr>
      <w:tr w:rsidR="00BA1398" w14:paraId="1A937FB8" w14:textId="77777777" w:rsidTr="00CD02CC">
        <w:tc>
          <w:tcPr>
            <w:tcW w:w="3032" w:type="dxa"/>
          </w:tcPr>
          <w:p w14:paraId="3056E8C5" w14:textId="77777777" w:rsidR="00BA1398" w:rsidRDefault="00BA1398" w:rsidP="00BA1398">
            <w:pPr>
              <w:jc w:val="left"/>
              <w:rPr>
                <w:lang w:val="sr-Cyrl-CS"/>
              </w:rPr>
            </w:pPr>
            <w:r>
              <w:rPr>
                <w:lang w:val="sr-Cyrl-CS"/>
              </w:rPr>
              <w:t>Шумадија и западна Србија</w:t>
            </w:r>
          </w:p>
        </w:tc>
        <w:tc>
          <w:tcPr>
            <w:tcW w:w="3015" w:type="dxa"/>
            <w:vAlign w:val="center"/>
          </w:tcPr>
          <w:p w14:paraId="112CA5E9" w14:textId="278CAD20" w:rsidR="00BA1398" w:rsidRPr="00D0367C" w:rsidRDefault="00BA1398" w:rsidP="00BA1398">
            <w:pPr>
              <w:jc w:val="right"/>
              <w:rPr>
                <w:lang w:val="sr-Latn-BA"/>
              </w:rPr>
            </w:pPr>
            <w:r>
              <w:rPr>
                <w:color w:val="000000"/>
              </w:rPr>
              <w:t>491.033.659,15</w:t>
            </w:r>
          </w:p>
        </w:tc>
        <w:tc>
          <w:tcPr>
            <w:tcW w:w="3015" w:type="dxa"/>
            <w:vAlign w:val="center"/>
          </w:tcPr>
          <w:p w14:paraId="78E59509" w14:textId="0A40F7C5" w:rsidR="00BA1398" w:rsidRPr="00F17609" w:rsidRDefault="00BA1398" w:rsidP="00BA1398">
            <w:pPr>
              <w:jc w:val="right"/>
              <w:rPr>
                <w:lang w:val="sr-Latn-BA"/>
              </w:rPr>
            </w:pPr>
            <w:r>
              <w:rPr>
                <w:color w:val="000000"/>
              </w:rPr>
              <w:t>449.176.916,96</w:t>
            </w:r>
          </w:p>
        </w:tc>
      </w:tr>
    </w:tbl>
    <w:p w14:paraId="27977CA7" w14:textId="77777777" w:rsidR="008874F6" w:rsidRDefault="008874F6" w:rsidP="008874F6"/>
    <w:p w14:paraId="73B3CFC6" w14:textId="667F9D08" w:rsidR="000A145E" w:rsidRDefault="008874F6" w:rsidP="00A95B75">
      <w:pPr>
        <w:spacing w:after="0"/>
        <w:ind w:firstLine="708"/>
        <w:rPr>
          <w:rFonts w:eastAsia="Times New Roman" w:cs="Times New Roman"/>
          <w:b/>
          <w:i/>
          <w:color w:val="000000"/>
          <w:szCs w:val="24"/>
          <w:lang w:val="sr-Cyrl-CS" w:eastAsia="sr-Latn-BA"/>
        </w:rPr>
      </w:pPr>
      <w:r w:rsidRPr="00D1525E">
        <w:rPr>
          <w:rFonts w:cs="Times New Roman"/>
          <w:szCs w:val="24"/>
          <w:lang w:val="sr-Cyrl-CS"/>
        </w:rPr>
        <w:t xml:space="preserve">Укупан приход од комуналне услуге у </w:t>
      </w:r>
      <w:r w:rsidR="00A54CBE" w:rsidRPr="00D1525E">
        <w:rPr>
          <w:rFonts w:cs="Times New Roman"/>
          <w:szCs w:val="24"/>
          <w:lang w:val="sr-Cyrl-CS"/>
        </w:rPr>
        <w:t>20</w:t>
      </w:r>
      <w:r w:rsidR="00A54CBE">
        <w:rPr>
          <w:rFonts w:cs="Times New Roman"/>
          <w:szCs w:val="24"/>
          <w:lang w:val="sr-Latn-BA"/>
        </w:rPr>
        <w:t>2</w:t>
      </w:r>
      <w:r w:rsidR="00A95B75">
        <w:rPr>
          <w:rFonts w:cs="Times New Roman"/>
          <w:szCs w:val="24"/>
          <w:lang w:val="sr-Cyrl-CS"/>
        </w:rPr>
        <w:t>2</w:t>
      </w:r>
      <w:r w:rsidRPr="00D1525E">
        <w:rPr>
          <w:rFonts w:cs="Times New Roman"/>
          <w:szCs w:val="24"/>
          <w:lang w:val="sr-Cyrl-CS"/>
        </w:rPr>
        <w:t xml:space="preserve">. години износи </w:t>
      </w:r>
      <w:r w:rsidR="00A95B75">
        <w:rPr>
          <w:color w:val="000000"/>
        </w:rPr>
        <w:t>3.872.482.510,63</w:t>
      </w:r>
      <w:r w:rsidR="00A54CBE">
        <w:rPr>
          <w:lang w:val="sr-Latn-BA"/>
        </w:rPr>
        <w:t xml:space="preserve">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00A54CBE">
        <w:rPr>
          <w:lang w:val="sr-Latn-BA"/>
        </w:rPr>
        <w:t xml:space="preserve"> </w:t>
      </w:r>
      <w:r w:rsidR="00E119AB">
        <w:rPr>
          <w:color w:val="000000"/>
        </w:rPr>
        <w:t>3.659.613.995,31</w:t>
      </w:r>
      <w:r w:rsidR="00E119AB">
        <w:rPr>
          <w:color w:val="000000"/>
          <w:lang w:val="sr-Cyrl-CS"/>
        </w:rPr>
        <w:t xml:space="preserve"> </w:t>
      </w:r>
      <w:r w:rsidRPr="00F17609">
        <w:rPr>
          <w:rFonts w:eastAsia="Times New Roman" w:cs="Times New Roman"/>
          <w:color w:val="000000"/>
          <w:szCs w:val="24"/>
          <w:lang w:val="sr-Cyrl-CS" w:eastAsia="sr-Latn-BA"/>
        </w:rPr>
        <w:t>динара.</w:t>
      </w:r>
    </w:p>
    <w:p w14:paraId="4A8AE9E4" w14:textId="23BE2738" w:rsidR="0060357A" w:rsidRPr="008905FC" w:rsidRDefault="005F58C9" w:rsidP="008874F6">
      <w:pPr>
        <w:spacing w:after="0"/>
        <w:rPr>
          <w:rFonts w:eastAsia="Times New Roman" w:cs="Times New Roman"/>
          <w:b/>
          <w:i/>
          <w:color w:val="000000"/>
          <w:szCs w:val="24"/>
          <w:lang w:val="sr-Latn-BA" w:eastAsia="sr-Latn-BA"/>
        </w:rPr>
      </w:pPr>
      <w:r>
        <w:rPr>
          <w:rFonts w:eastAsia="Times New Roman" w:cs="Times New Roman"/>
          <w:b/>
          <w:i/>
          <w:color w:val="000000"/>
          <w:szCs w:val="24"/>
          <w:lang w:val="sr-Latn-BA" w:eastAsia="sr-Latn-BA"/>
        </w:rPr>
        <w:t xml:space="preserve"> </w:t>
      </w:r>
    </w:p>
    <w:p w14:paraId="76A922BE" w14:textId="2A15CDDF" w:rsidR="008874F6" w:rsidRPr="009A40CC" w:rsidRDefault="008874F6" w:rsidP="008874F6">
      <w:pPr>
        <w:spacing w:after="0"/>
        <w:rPr>
          <w:rFonts w:eastAsia="Times New Roman" w:cs="Times New Roman"/>
          <w:b/>
          <w:i/>
          <w:color w:val="000000"/>
          <w:szCs w:val="24"/>
          <w:lang w:val="sr-Cyrl-CS" w:eastAsia="sr-Latn-BA"/>
        </w:rPr>
      </w:pPr>
      <w:r w:rsidRPr="009A40CC">
        <w:rPr>
          <w:rFonts w:eastAsia="Times New Roman" w:cs="Times New Roman"/>
          <w:b/>
          <w:i/>
          <w:color w:val="000000"/>
          <w:szCs w:val="24"/>
          <w:lang w:val="sr-Cyrl-CS" w:eastAsia="sr-Latn-BA"/>
        </w:rPr>
        <w:lastRenderedPageBreak/>
        <w:t>Графикон</w:t>
      </w:r>
      <w:r w:rsidR="007C4063">
        <w:rPr>
          <w:rFonts w:eastAsia="Times New Roman" w:cs="Times New Roman"/>
          <w:b/>
          <w:i/>
          <w:color w:val="000000"/>
          <w:szCs w:val="24"/>
          <w:lang w:val="sr-Cyrl-CS" w:eastAsia="sr-Latn-BA"/>
        </w:rPr>
        <w:t xml:space="preserve"> </w:t>
      </w:r>
      <w:r w:rsidR="00336BD8">
        <w:rPr>
          <w:rFonts w:eastAsia="Times New Roman" w:cs="Times New Roman"/>
          <w:b/>
          <w:i/>
          <w:color w:val="000000"/>
          <w:szCs w:val="24"/>
          <w:lang w:val="sr-Latn-BA" w:eastAsia="sr-Latn-BA"/>
        </w:rPr>
        <w:t>3</w:t>
      </w:r>
      <w:r w:rsidR="008905FC">
        <w:rPr>
          <w:rFonts w:eastAsia="Times New Roman" w:cs="Times New Roman"/>
          <w:b/>
          <w:i/>
          <w:color w:val="000000"/>
          <w:szCs w:val="24"/>
          <w:lang w:val="sr-Cyrl-CS" w:eastAsia="sr-Latn-BA"/>
        </w:rPr>
        <w:t>7</w:t>
      </w:r>
      <w:r w:rsidRPr="009A40CC">
        <w:rPr>
          <w:rFonts w:eastAsia="Times New Roman" w:cs="Times New Roman"/>
          <w:b/>
          <w:i/>
          <w:color w:val="000000"/>
          <w:szCs w:val="24"/>
          <w:lang w:val="sr-Cyrl-CS" w:eastAsia="sr-Latn-BA"/>
        </w:rPr>
        <w:t>: Укупан приход и трошкови реализације комуналне услуге</w:t>
      </w:r>
    </w:p>
    <w:p w14:paraId="51A6BCD2" w14:textId="2B70AAC4" w:rsidR="008874F6" w:rsidRPr="009A40CC" w:rsidRDefault="008874F6" w:rsidP="008874F6">
      <w:pPr>
        <w:rPr>
          <w:rFonts w:eastAsia="Times New Roman" w:cs="Times New Roman"/>
          <w:color w:val="000000"/>
          <w:szCs w:val="24"/>
          <w:lang w:val="sr-Cyrl-CS" w:eastAsia="sr-Latn-BA"/>
        </w:rPr>
      </w:pPr>
      <w:r>
        <w:rPr>
          <w:rFonts w:eastAsia="Times New Roman" w:cs="Times New Roman"/>
          <w:noProof/>
          <w:color w:val="000000"/>
          <w:szCs w:val="24"/>
          <w:lang w:val="sr-Latn-BA" w:eastAsia="sr-Latn-BA"/>
        </w:rPr>
        <w:drawing>
          <wp:inline distT="0" distB="0" distL="0" distR="0" wp14:anchorId="57E74D02" wp14:editId="751868F7">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20A4A4A" w14:textId="2282F4DA" w:rsidR="00E618EB" w:rsidRDefault="00E618EB" w:rsidP="008874F6">
      <w:pPr>
        <w:ind w:firstLine="720"/>
        <w:rPr>
          <w:rFonts w:cs="Times New Roman"/>
          <w:szCs w:val="24"/>
          <w:lang w:val="sr-Cyrl-CS"/>
        </w:rPr>
      </w:pPr>
    </w:p>
    <w:p w14:paraId="14F80213" w14:textId="6192DD7E" w:rsidR="00E618EB" w:rsidRPr="004A3D33" w:rsidRDefault="00E618EB" w:rsidP="00CB73B5">
      <w:pPr>
        <w:rPr>
          <w:rFonts w:cs="Times New Roman"/>
          <w:b/>
          <w:i/>
          <w:szCs w:val="24"/>
          <w:lang w:val="sr-Cyrl-CS"/>
        </w:rPr>
      </w:pPr>
      <w:r w:rsidRPr="004A3D33">
        <w:rPr>
          <w:rFonts w:cs="Times New Roman"/>
          <w:b/>
          <w:i/>
          <w:szCs w:val="24"/>
          <w:lang w:val="sr-Cyrl-CS"/>
        </w:rPr>
        <w:t xml:space="preserve">Табела </w:t>
      </w:r>
      <w:r w:rsidR="00CD02CC">
        <w:rPr>
          <w:rFonts w:cs="Times New Roman"/>
          <w:b/>
          <w:i/>
          <w:szCs w:val="24"/>
          <w:lang w:val="sr-Cyrl-CS"/>
        </w:rPr>
        <w:t>40</w:t>
      </w:r>
      <w:r w:rsidRPr="004A3D33">
        <w:rPr>
          <w:rFonts w:cs="Times New Roman"/>
          <w:b/>
          <w:i/>
          <w:szCs w:val="24"/>
          <w:lang w:val="sr-Cyrl-CS"/>
        </w:rPr>
        <w:t>: Реализоване инвестиције у објекте, опрему и возила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6"/>
        <w:gridCol w:w="3016"/>
      </w:tblGrid>
      <w:tr w:rsidR="002E48BC" w:rsidRPr="00F94C42" w14:paraId="7BC48109" w14:textId="77777777" w:rsidTr="00CD02CC">
        <w:tc>
          <w:tcPr>
            <w:tcW w:w="3030" w:type="dxa"/>
            <w:shd w:val="clear" w:color="auto" w:fill="DEEAF6" w:themeFill="accent1" w:themeFillTint="33"/>
          </w:tcPr>
          <w:p w14:paraId="31671911" w14:textId="77777777" w:rsidR="00E618EB" w:rsidRDefault="00E618EB" w:rsidP="00933018">
            <w:pPr>
              <w:jc w:val="center"/>
              <w:rPr>
                <w:b/>
                <w:sz w:val="18"/>
                <w:szCs w:val="18"/>
                <w:lang w:val="sr-Cyrl-CS"/>
              </w:rPr>
            </w:pPr>
          </w:p>
          <w:p w14:paraId="2798DD7E" w14:textId="77777777" w:rsidR="00E618EB" w:rsidRDefault="00E618EB" w:rsidP="00933018">
            <w:pPr>
              <w:jc w:val="center"/>
              <w:rPr>
                <w:b/>
                <w:sz w:val="18"/>
                <w:szCs w:val="18"/>
                <w:lang w:val="sr-Cyrl-CS"/>
              </w:rPr>
            </w:pPr>
            <w:r w:rsidRPr="00F17609">
              <w:rPr>
                <w:b/>
                <w:sz w:val="18"/>
                <w:szCs w:val="18"/>
                <w:lang w:val="sr-Cyrl-CS"/>
              </w:rPr>
              <w:t>ТЕРИТОРИЈАЛНИ ОБУХВАТ</w:t>
            </w:r>
          </w:p>
          <w:p w14:paraId="5B39747F" w14:textId="569830E6" w:rsidR="004C31C1" w:rsidRPr="00F17609" w:rsidRDefault="004C31C1" w:rsidP="00933018">
            <w:pPr>
              <w:jc w:val="center"/>
              <w:rPr>
                <w:b/>
                <w:sz w:val="18"/>
                <w:szCs w:val="18"/>
                <w:lang w:val="sr-Cyrl-CS"/>
              </w:rPr>
            </w:pPr>
          </w:p>
        </w:tc>
        <w:tc>
          <w:tcPr>
            <w:tcW w:w="3016" w:type="dxa"/>
            <w:shd w:val="clear" w:color="auto" w:fill="DEEAF6" w:themeFill="accent1" w:themeFillTint="33"/>
          </w:tcPr>
          <w:p w14:paraId="46370560" w14:textId="7E9F2F2D" w:rsidR="00E618EB" w:rsidRPr="00F17609" w:rsidRDefault="002E48BC" w:rsidP="00933018">
            <w:pPr>
              <w:jc w:val="center"/>
              <w:rPr>
                <w:b/>
                <w:sz w:val="18"/>
                <w:szCs w:val="18"/>
                <w:lang w:val="sr-Cyrl-CS"/>
              </w:rPr>
            </w:pPr>
            <w:r>
              <w:rPr>
                <w:b/>
                <w:sz w:val="18"/>
                <w:szCs w:val="18"/>
                <w:lang w:val="sr-Cyrl-CS"/>
              </w:rPr>
              <w:t>РЕАЛИЗОВАНЕ ИНВЕСТИЦИЈЕ У ОБЈЕКТЕ</w:t>
            </w:r>
          </w:p>
        </w:tc>
        <w:tc>
          <w:tcPr>
            <w:tcW w:w="3016" w:type="dxa"/>
            <w:shd w:val="clear" w:color="auto" w:fill="DEEAF6" w:themeFill="accent1" w:themeFillTint="33"/>
          </w:tcPr>
          <w:p w14:paraId="47D61A87" w14:textId="6E490C8B" w:rsidR="00E618EB" w:rsidRPr="00F17609" w:rsidRDefault="002E48BC" w:rsidP="00933018">
            <w:pPr>
              <w:jc w:val="center"/>
              <w:rPr>
                <w:b/>
                <w:sz w:val="18"/>
                <w:szCs w:val="18"/>
                <w:lang w:val="sr-Cyrl-CS"/>
              </w:rPr>
            </w:pPr>
            <w:r>
              <w:rPr>
                <w:b/>
                <w:sz w:val="18"/>
                <w:szCs w:val="18"/>
                <w:lang w:val="sr-Cyrl-CS"/>
              </w:rPr>
              <w:t>РЕАЛИЗОВАНЕ ИНВЕСТИЦИЈЕ У ОПРЕМУ И ВОЗИЛА</w:t>
            </w:r>
          </w:p>
        </w:tc>
      </w:tr>
      <w:tr w:rsidR="00464340" w14:paraId="3649BC6D" w14:textId="77777777" w:rsidTr="00CD02CC">
        <w:tc>
          <w:tcPr>
            <w:tcW w:w="3030" w:type="dxa"/>
            <w:shd w:val="clear" w:color="auto" w:fill="auto"/>
          </w:tcPr>
          <w:p w14:paraId="3C9727DD" w14:textId="77777777" w:rsidR="00464340" w:rsidRDefault="00464340" w:rsidP="00464340">
            <w:pPr>
              <w:jc w:val="left"/>
              <w:rPr>
                <w:lang w:val="sr-Cyrl-CS"/>
              </w:rPr>
            </w:pPr>
            <w:r>
              <w:rPr>
                <w:lang w:val="sr-Cyrl-CS"/>
              </w:rPr>
              <w:t>Србија</w:t>
            </w:r>
          </w:p>
        </w:tc>
        <w:tc>
          <w:tcPr>
            <w:tcW w:w="3016" w:type="dxa"/>
            <w:shd w:val="clear" w:color="auto" w:fill="auto"/>
            <w:vAlign w:val="center"/>
          </w:tcPr>
          <w:p w14:paraId="0DE10ADA" w14:textId="3955DE5B" w:rsidR="00464340" w:rsidRPr="00980DD5" w:rsidRDefault="00464340" w:rsidP="00464340">
            <w:pPr>
              <w:jc w:val="right"/>
              <w:rPr>
                <w:lang w:val="sr-Latn-BA"/>
              </w:rPr>
            </w:pPr>
            <w:r>
              <w:rPr>
                <w:color w:val="000000"/>
              </w:rPr>
              <w:t>192.725.494,77</w:t>
            </w:r>
          </w:p>
        </w:tc>
        <w:tc>
          <w:tcPr>
            <w:tcW w:w="3016" w:type="dxa"/>
            <w:shd w:val="clear" w:color="auto" w:fill="auto"/>
            <w:vAlign w:val="center"/>
          </w:tcPr>
          <w:p w14:paraId="0D69FE34" w14:textId="6BA1D915" w:rsidR="00464340" w:rsidRPr="00980DD5" w:rsidRDefault="00464340" w:rsidP="00464340">
            <w:pPr>
              <w:jc w:val="right"/>
              <w:rPr>
                <w:szCs w:val="24"/>
                <w:lang w:val="sr-Latn-BA"/>
              </w:rPr>
            </w:pPr>
            <w:r>
              <w:rPr>
                <w:color w:val="000000"/>
              </w:rPr>
              <w:t>125.628.829,92</w:t>
            </w:r>
          </w:p>
        </w:tc>
      </w:tr>
      <w:tr w:rsidR="00230020" w14:paraId="6CB64453" w14:textId="77777777" w:rsidTr="00CD02CC">
        <w:tc>
          <w:tcPr>
            <w:tcW w:w="3030" w:type="dxa"/>
            <w:shd w:val="clear" w:color="auto" w:fill="auto"/>
          </w:tcPr>
          <w:p w14:paraId="45CE6987" w14:textId="77777777" w:rsidR="00230020" w:rsidRPr="00D0367C" w:rsidRDefault="00230020" w:rsidP="00230020">
            <w:pPr>
              <w:jc w:val="left"/>
              <w:rPr>
                <w:lang w:val="sr-Latn-BA"/>
              </w:rPr>
            </w:pPr>
            <w:r>
              <w:rPr>
                <w:lang w:val="sr-Cyrl-CS"/>
              </w:rPr>
              <w:t>Београд</w:t>
            </w:r>
          </w:p>
        </w:tc>
        <w:tc>
          <w:tcPr>
            <w:tcW w:w="3016" w:type="dxa"/>
            <w:shd w:val="clear" w:color="auto" w:fill="auto"/>
            <w:vAlign w:val="center"/>
          </w:tcPr>
          <w:p w14:paraId="1AB34845" w14:textId="0CE4249F" w:rsidR="00230020" w:rsidRPr="00980DD5" w:rsidRDefault="00230020" w:rsidP="00230020">
            <w:pPr>
              <w:jc w:val="right"/>
              <w:rPr>
                <w:lang w:val="sr-Latn-BA"/>
              </w:rPr>
            </w:pPr>
            <w:r>
              <w:rPr>
                <w:color w:val="000000"/>
              </w:rPr>
              <w:t>54.820.000,00</w:t>
            </w:r>
          </w:p>
        </w:tc>
        <w:tc>
          <w:tcPr>
            <w:tcW w:w="3016" w:type="dxa"/>
            <w:shd w:val="clear" w:color="auto" w:fill="auto"/>
            <w:vAlign w:val="center"/>
          </w:tcPr>
          <w:p w14:paraId="6AE84BF1" w14:textId="4CD727CE" w:rsidR="00230020" w:rsidRPr="00980DD5" w:rsidRDefault="00230020" w:rsidP="00230020">
            <w:pPr>
              <w:jc w:val="right"/>
              <w:rPr>
                <w:lang w:val="sr-Latn-BA"/>
              </w:rPr>
            </w:pPr>
            <w:r>
              <w:rPr>
                <w:color w:val="000000"/>
              </w:rPr>
              <w:t>68.799.390,26</w:t>
            </w:r>
          </w:p>
        </w:tc>
      </w:tr>
      <w:tr w:rsidR="00B4166F" w:rsidRPr="00616B19" w14:paraId="51E82710" w14:textId="77777777" w:rsidTr="00CD02CC">
        <w:tc>
          <w:tcPr>
            <w:tcW w:w="3030" w:type="dxa"/>
            <w:shd w:val="clear" w:color="auto" w:fill="auto"/>
          </w:tcPr>
          <w:p w14:paraId="27681406" w14:textId="77777777" w:rsidR="00B4166F" w:rsidRDefault="00B4166F" w:rsidP="00B4166F">
            <w:pPr>
              <w:jc w:val="left"/>
              <w:rPr>
                <w:lang w:val="sr-Cyrl-CS"/>
              </w:rPr>
            </w:pPr>
            <w:r>
              <w:rPr>
                <w:lang w:val="sr-Cyrl-CS"/>
              </w:rPr>
              <w:t xml:space="preserve">Војводина </w:t>
            </w:r>
          </w:p>
        </w:tc>
        <w:tc>
          <w:tcPr>
            <w:tcW w:w="3016" w:type="dxa"/>
            <w:shd w:val="clear" w:color="auto" w:fill="auto"/>
            <w:vAlign w:val="center"/>
          </w:tcPr>
          <w:p w14:paraId="5ED4E4FF" w14:textId="6DB69190" w:rsidR="00B4166F" w:rsidRPr="00D0367C" w:rsidRDefault="00B4166F" w:rsidP="00B4166F">
            <w:pPr>
              <w:jc w:val="right"/>
              <w:rPr>
                <w:lang w:val="sr-Latn-BA"/>
              </w:rPr>
            </w:pPr>
            <w:r>
              <w:rPr>
                <w:color w:val="000000"/>
              </w:rPr>
              <w:t>67.608.860,77</w:t>
            </w:r>
          </w:p>
        </w:tc>
        <w:tc>
          <w:tcPr>
            <w:tcW w:w="3016" w:type="dxa"/>
            <w:shd w:val="clear" w:color="auto" w:fill="auto"/>
            <w:vAlign w:val="center"/>
          </w:tcPr>
          <w:p w14:paraId="2861FB08" w14:textId="31F0FA99" w:rsidR="00B4166F" w:rsidRPr="00D0367C" w:rsidRDefault="00B4166F" w:rsidP="00B4166F">
            <w:pPr>
              <w:jc w:val="right"/>
              <w:rPr>
                <w:lang w:val="sr-Latn-BA"/>
              </w:rPr>
            </w:pPr>
            <w:r>
              <w:rPr>
                <w:color w:val="000000"/>
              </w:rPr>
              <w:t>39.979.506,66</w:t>
            </w:r>
          </w:p>
        </w:tc>
      </w:tr>
      <w:tr w:rsidR="00B4166F" w:rsidRPr="00616B19" w14:paraId="08EEBCCB" w14:textId="77777777" w:rsidTr="00CD02CC">
        <w:tc>
          <w:tcPr>
            <w:tcW w:w="3030" w:type="dxa"/>
            <w:shd w:val="clear" w:color="auto" w:fill="auto"/>
          </w:tcPr>
          <w:p w14:paraId="522F83C0" w14:textId="77777777" w:rsidR="00B4166F" w:rsidRDefault="00B4166F" w:rsidP="00B4166F">
            <w:pPr>
              <w:jc w:val="left"/>
              <w:rPr>
                <w:lang w:val="sr-Cyrl-CS"/>
              </w:rPr>
            </w:pPr>
            <w:r>
              <w:rPr>
                <w:lang w:val="sr-Cyrl-CS"/>
              </w:rPr>
              <w:t xml:space="preserve">Јужна и источна Србија </w:t>
            </w:r>
          </w:p>
        </w:tc>
        <w:tc>
          <w:tcPr>
            <w:tcW w:w="3016" w:type="dxa"/>
            <w:shd w:val="clear" w:color="auto" w:fill="auto"/>
            <w:vAlign w:val="center"/>
          </w:tcPr>
          <w:p w14:paraId="03DE4F05" w14:textId="71F9D66A" w:rsidR="00B4166F" w:rsidRPr="00D0367C" w:rsidRDefault="00B4166F" w:rsidP="00B4166F">
            <w:pPr>
              <w:jc w:val="right"/>
              <w:rPr>
                <w:lang w:val="sr-Latn-BA"/>
              </w:rPr>
            </w:pPr>
            <w:r>
              <w:rPr>
                <w:color w:val="000000"/>
              </w:rPr>
              <w:t>12.715.370,00</w:t>
            </w:r>
          </w:p>
        </w:tc>
        <w:tc>
          <w:tcPr>
            <w:tcW w:w="3016" w:type="dxa"/>
            <w:shd w:val="clear" w:color="auto" w:fill="auto"/>
            <w:vAlign w:val="center"/>
          </w:tcPr>
          <w:p w14:paraId="028A265F" w14:textId="58399936" w:rsidR="00B4166F" w:rsidRPr="00D0367C" w:rsidRDefault="00B4166F" w:rsidP="00B4166F">
            <w:pPr>
              <w:jc w:val="right"/>
              <w:rPr>
                <w:lang w:val="sr-Latn-BA"/>
              </w:rPr>
            </w:pPr>
            <w:r>
              <w:rPr>
                <w:color w:val="000000"/>
              </w:rPr>
              <w:t>13.384.469,00</w:t>
            </w:r>
          </w:p>
        </w:tc>
      </w:tr>
      <w:tr w:rsidR="00B4166F" w:rsidRPr="00F17609" w14:paraId="3667DA97" w14:textId="77777777" w:rsidTr="00CD02CC">
        <w:tc>
          <w:tcPr>
            <w:tcW w:w="3030" w:type="dxa"/>
            <w:shd w:val="clear" w:color="auto" w:fill="auto"/>
          </w:tcPr>
          <w:p w14:paraId="49CD66A7" w14:textId="77777777" w:rsidR="00B4166F" w:rsidRDefault="00B4166F" w:rsidP="00B4166F">
            <w:pPr>
              <w:jc w:val="left"/>
              <w:rPr>
                <w:lang w:val="sr-Cyrl-CS"/>
              </w:rPr>
            </w:pPr>
            <w:r>
              <w:rPr>
                <w:lang w:val="sr-Cyrl-CS"/>
              </w:rPr>
              <w:t>Шумадија и западна Србија</w:t>
            </w:r>
          </w:p>
        </w:tc>
        <w:tc>
          <w:tcPr>
            <w:tcW w:w="3016" w:type="dxa"/>
            <w:shd w:val="clear" w:color="auto" w:fill="auto"/>
            <w:vAlign w:val="center"/>
          </w:tcPr>
          <w:p w14:paraId="67E7FA42" w14:textId="4206860E" w:rsidR="00B4166F" w:rsidRPr="00D0367C" w:rsidRDefault="00B4166F" w:rsidP="00B4166F">
            <w:pPr>
              <w:jc w:val="right"/>
              <w:rPr>
                <w:lang w:val="sr-Latn-BA"/>
              </w:rPr>
            </w:pPr>
            <w:r>
              <w:rPr>
                <w:color w:val="000000"/>
              </w:rPr>
              <w:t>57.581.264,00</w:t>
            </w:r>
          </w:p>
        </w:tc>
        <w:tc>
          <w:tcPr>
            <w:tcW w:w="3016" w:type="dxa"/>
            <w:shd w:val="clear" w:color="auto" w:fill="auto"/>
            <w:vAlign w:val="center"/>
          </w:tcPr>
          <w:p w14:paraId="4978B295" w14:textId="4716729C" w:rsidR="00B4166F" w:rsidRPr="004B3AAF" w:rsidRDefault="00B4166F" w:rsidP="00B4166F">
            <w:pPr>
              <w:jc w:val="right"/>
              <w:rPr>
                <w:lang w:val="sr-Cyrl-CS"/>
              </w:rPr>
            </w:pPr>
            <w:r>
              <w:rPr>
                <w:color w:val="000000"/>
              </w:rPr>
              <w:t>3.465.464,00</w:t>
            </w:r>
          </w:p>
        </w:tc>
      </w:tr>
    </w:tbl>
    <w:p w14:paraId="7A883FB2" w14:textId="77777777" w:rsidR="00E618EB" w:rsidRDefault="00E618EB" w:rsidP="008874F6">
      <w:pPr>
        <w:ind w:firstLine="720"/>
        <w:rPr>
          <w:rFonts w:cs="Times New Roman"/>
          <w:szCs w:val="24"/>
          <w:lang w:val="sr-Cyrl-CS"/>
        </w:rPr>
      </w:pPr>
    </w:p>
    <w:p w14:paraId="69EFA333" w14:textId="31D63C45" w:rsidR="005F58C9" w:rsidRDefault="008874F6" w:rsidP="00464340">
      <w:pPr>
        <w:ind w:firstLine="708"/>
        <w:rPr>
          <w:rFonts w:cs="Times New Roman"/>
          <w:b/>
          <w:i/>
          <w:szCs w:val="24"/>
          <w:lang w:val="sr-Cyrl-CS"/>
        </w:rPr>
      </w:pPr>
      <w:r w:rsidRPr="006817BA">
        <w:rPr>
          <w:rFonts w:cs="Times New Roman"/>
          <w:szCs w:val="24"/>
          <w:lang w:val="sr-Cyrl-CS"/>
        </w:rPr>
        <w:t xml:space="preserve">Од </w:t>
      </w:r>
      <w:r w:rsidR="009247A8">
        <w:rPr>
          <w:rFonts w:cs="Times New Roman"/>
          <w:szCs w:val="24"/>
          <w:lang w:val="sr-Cyrl-CS"/>
        </w:rPr>
        <w:t>111</w:t>
      </w:r>
      <w:r w:rsidR="00980DD5">
        <w:rPr>
          <w:rFonts w:cs="Times New Roman"/>
          <w:szCs w:val="24"/>
          <w:lang w:val="sr-Cyrl-CS"/>
        </w:rPr>
        <w:t xml:space="preserve"> </w:t>
      </w:r>
      <w:r w:rsidRPr="006817BA">
        <w:rPr>
          <w:rFonts w:cs="Times New Roman"/>
          <w:szCs w:val="24"/>
          <w:lang w:val="sr-Cyrl-CS"/>
        </w:rPr>
        <w:t xml:space="preserve">ЈЛС које су доставиле податке о овој комуналној делатности, улагања у комуналне објекте у току </w:t>
      </w:r>
      <w:r w:rsidR="00980DD5" w:rsidRPr="006817BA">
        <w:rPr>
          <w:rFonts w:cs="Times New Roman"/>
          <w:szCs w:val="24"/>
          <w:lang w:val="sr-Cyrl-CS"/>
        </w:rPr>
        <w:t>20</w:t>
      </w:r>
      <w:r w:rsidR="00980DD5">
        <w:rPr>
          <w:rFonts w:cs="Times New Roman"/>
          <w:szCs w:val="24"/>
          <w:lang w:val="sr-Latn-BA"/>
        </w:rPr>
        <w:t>2</w:t>
      </w:r>
      <w:r w:rsidR="009247A8">
        <w:rPr>
          <w:rFonts w:cs="Times New Roman"/>
          <w:szCs w:val="24"/>
          <w:lang w:val="sr-Cyrl-CS"/>
        </w:rPr>
        <w:t>2</w:t>
      </w:r>
      <w:r w:rsidRPr="006817BA">
        <w:rPr>
          <w:rFonts w:cs="Times New Roman"/>
          <w:szCs w:val="24"/>
          <w:lang w:val="sr-Cyrl-CS"/>
        </w:rPr>
        <w:t xml:space="preserve">. године имало је </w:t>
      </w:r>
      <w:r w:rsidR="00980DD5">
        <w:rPr>
          <w:rFonts w:cs="Times New Roman"/>
          <w:szCs w:val="24"/>
          <w:lang w:val="sr-Latn-BA"/>
        </w:rPr>
        <w:t>2</w:t>
      </w:r>
      <w:r w:rsidR="009247A8">
        <w:rPr>
          <w:rFonts w:cs="Times New Roman"/>
          <w:szCs w:val="24"/>
          <w:lang w:val="sr-Cyrl-CS"/>
        </w:rPr>
        <w:t>9</w:t>
      </w:r>
      <w:r w:rsidR="00980DD5"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247A8" w:rsidRPr="00B54093">
        <w:rPr>
          <w:color w:val="000000"/>
          <w:lang w:val="sr-Cyrl-CS"/>
        </w:rPr>
        <w:t>192.725.494,77</w:t>
      </w:r>
      <w:r w:rsidR="001F0848">
        <w:rPr>
          <w:rFonts w:cs="Times New Roman"/>
          <w:szCs w:val="24"/>
          <w:lang w:val="sr-Cyrl-CS"/>
        </w:rPr>
        <w:t xml:space="preserve"> динара</w:t>
      </w:r>
      <w:r w:rsidRPr="006817BA">
        <w:rPr>
          <w:rFonts w:cs="Times New Roman"/>
          <w:szCs w:val="24"/>
          <w:lang w:val="sr-Cyrl-CS"/>
        </w:rPr>
        <w:t xml:space="preserve"> док је улагања у опрему и возила имало </w:t>
      </w:r>
      <w:r w:rsidR="009247A8">
        <w:rPr>
          <w:rFonts w:cs="Times New Roman"/>
          <w:szCs w:val="24"/>
          <w:lang w:val="sr-Cyrl-CS"/>
        </w:rPr>
        <w:t>22</w:t>
      </w:r>
      <w:r w:rsidR="00980DD5"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247A8" w:rsidRPr="00B54093">
        <w:rPr>
          <w:color w:val="000000"/>
          <w:lang w:val="sr-Cyrl-CS"/>
        </w:rPr>
        <w:t>125.628.829,92</w:t>
      </w:r>
      <w:r w:rsidR="001F0848">
        <w:rPr>
          <w:rFonts w:cs="Times New Roman"/>
          <w:szCs w:val="24"/>
          <w:lang w:val="sr-Cyrl-CS"/>
        </w:rPr>
        <w:t xml:space="preserve"> динара.</w:t>
      </w:r>
    </w:p>
    <w:p w14:paraId="6429541E" w14:textId="77777777" w:rsidR="0083789A" w:rsidRDefault="0083789A" w:rsidP="006A7CBE">
      <w:pPr>
        <w:ind w:firstLine="720"/>
        <w:rPr>
          <w:rFonts w:cs="Times New Roman"/>
          <w:b/>
          <w:i/>
          <w:szCs w:val="24"/>
          <w:lang w:val="sr-Cyrl-CS"/>
        </w:rPr>
      </w:pPr>
    </w:p>
    <w:p w14:paraId="5FF4C348" w14:textId="77777777" w:rsidR="0083789A" w:rsidRDefault="0083789A" w:rsidP="006A7CBE">
      <w:pPr>
        <w:ind w:firstLine="720"/>
        <w:rPr>
          <w:rFonts w:cs="Times New Roman"/>
          <w:b/>
          <w:i/>
          <w:szCs w:val="24"/>
          <w:lang w:val="sr-Cyrl-CS"/>
        </w:rPr>
      </w:pPr>
    </w:p>
    <w:p w14:paraId="2AFBA176" w14:textId="77777777" w:rsidR="0083789A" w:rsidRDefault="0083789A" w:rsidP="006A7CBE">
      <w:pPr>
        <w:ind w:firstLine="720"/>
        <w:rPr>
          <w:rFonts w:cs="Times New Roman"/>
          <w:b/>
          <w:i/>
          <w:szCs w:val="24"/>
          <w:lang w:val="sr-Cyrl-CS"/>
        </w:rPr>
      </w:pPr>
    </w:p>
    <w:p w14:paraId="1F64A1E9" w14:textId="49973F82" w:rsidR="00E119AB" w:rsidRDefault="00E119AB" w:rsidP="008905FC">
      <w:pPr>
        <w:rPr>
          <w:rFonts w:cs="Times New Roman"/>
          <w:b/>
          <w:i/>
          <w:szCs w:val="24"/>
          <w:lang w:val="sr-Cyrl-CS"/>
        </w:rPr>
      </w:pPr>
    </w:p>
    <w:p w14:paraId="080DEF00" w14:textId="50ECC8FE" w:rsidR="008A11E3" w:rsidRDefault="0068150C" w:rsidP="00C47A24">
      <w:pPr>
        <w:spacing w:after="0"/>
        <w:ind w:firstLine="720"/>
        <w:rPr>
          <w:rFonts w:cs="Times New Roman"/>
          <w:b/>
          <w:i/>
          <w:szCs w:val="24"/>
          <w:lang w:val="sr-Cyrl-CS"/>
        </w:rPr>
      </w:pPr>
      <w:r w:rsidRPr="004A3D33">
        <w:rPr>
          <w:rFonts w:cs="Times New Roman"/>
          <w:b/>
          <w:i/>
          <w:szCs w:val="24"/>
          <w:lang w:val="sr-Cyrl-CS"/>
        </w:rPr>
        <w:lastRenderedPageBreak/>
        <w:t xml:space="preserve">Графикон </w:t>
      </w:r>
      <w:r w:rsidR="008905FC">
        <w:rPr>
          <w:rFonts w:cs="Times New Roman"/>
          <w:b/>
          <w:i/>
          <w:szCs w:val="24"/>
          <w:lang w:val="sr-Cyrl-CS"/>
        </w:rPr>
        <w:t>38</w:t>
      </w:r>
      <w:r w:rsidRPr="004A3D33">
        <w:rPr>
          <w:rFonts w:cs="Times New Roman"/>
          <w:b/>
          <w:i/>
          <w:szCs w:val="24"/>
          <w:lang w:val="sr-Cyrl-CS"/>
        </w:rPr>
        <w:t>:</w:t>
      </w:r>
      <w:r>
        <w:rPr>
          <w:rFonts w:cs="Times New Roman"/>
          <w:szCs w:val="24"/>
          <w:lang w:val="sr-Cyrl-CS"/>
        </w:rPr>
        <w:t xml:space="preserve"> </w:t>
      </w:r>
      <w:r w:rsidR="009C4668" w:rsidRPr="00616B19">
        <w:rPr>
          <w:rFonts w:cs="Times New Roman"/>
          <w:b/>
          <w:i/>
          <w:szCs w:val="24"/>
          <w:lang w:val="sr-Cyrl-CS"/>
        </w:rPr>
        <w:t>Реализоване инвестиције у објекте, опрему и возила</w:t>
      </w:r>
    </w:p>
    <w:p w14:paraId="51A7C2F8" w14:textId="729017E3" w:rsidR="008A11E3" w:rsidRPr="004A3D33" w:rsidRDefault="008A11E3" w:rsidP="009C4668">
      <w:pPr>
        <w:ind w:firstLine="720"/>
        <w:rPr>
          <w:rFonts w:cs="Times New Roman"/>
          <w:szCs w:val="24"/>
          <w:lang w:val="sr-Cyrl-CS"/>
        </w:rPr>
      </w:pPr>
      <w:r>
        <w:rPr>
          <w:rFonts w:cs="Times New Roman"/>
          <w:noProof/>
          <w:szCs w:val="24"/>
          <w:lang w:val="sr-Latn-BA" w:eastAsia="sr-Latn-BA"/>
        </w:rPr>
        <w:drawing>
          <wp:inline distT="0" distB="0" distL="0" distR="0" wp14:anchorId="41310A12" wp14:editId="274BC217">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E858F3" w14:textId="4ABC80F4" w:rsidR="0068150C" w:rsidRDefault="0068150C" w:rsidP="008874F6">
      <w:pPr>
        <w:ind w:firstLine="720"/>
        <w:rPr>
          <w:rFonts w:cs="Times New Roman"/>
          <w:szCs w:val="24"/>
          <w:lang w:val="sr-Cyrl-CS"/>
        </w:rPr>
      </w:pP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7AF41E96" w:rsidR="00DE453B" w:rsidRPr="004736F9" w:rsidRDefault="00DE453B" w:rsidP="00DE453B">
      <w:pPr>
        <w:rPr>
          <w:lang w:val="sr-Cyrl-RS"/>
        </w:rPr>
      </w:pPr>
      <w:r w:rsidRPr="00CA50F4">
        <w:t>             </w:t>
      </w:r>
      <w:r w:rsidRPr="004736F9">
        <w:rPr>
          <w:lang w:val="sr-Cyrl-CS"/>
        </w:rPr>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w:t>
      </w:r>
      <w:r w:rsidR="0056075B">
        <w:rPr>
          <w:rFonts w:cs="Times New Roman"/>
          <w:bCs/>
          <w:szCs w:val="24"/>
          <w:lang w:val="sr-Cyrl-CS"/>
        </w:rPr>
        <w:t>израђен је</w:t>
      </w:r>
      <w:r w:rsidRPr="00CA50F4">
        <w:rPr>
          <w:rFonts w:cs="Times New Roman"/>
          <w:bCs/>
          <w:szCs w:val="24"/>
          <w:lang w:val="sr-Cyrl-CS"/>
        </w:rPr>
        <w:t xml:space="preserve"> </w:t>
      </w:r>
      <w:r w:rsidR="00BC7094">
        <w:rPr>
          <w:rFonts w:cs="Times New Roman"/>
          <w:bCs/>
          <w:szCs w:val="24"/>
          <w:lang w:val="sr-Cyrl-CS"/>
        </w:rPr>
        <w:t>нов</w:t>
      </w:r>
      <w:r w:rsidR="0056075B">
        <w:rPr>
          <w:rFonts w:cs="Times New Roman"/>
          <w:bCs/>
          <w:szCs w:val="24"/>
          <w:lang w:val="sr-Cyrl-CS"/>
        </w:rPr>
        <w:t>и</w:t>
      </w:r>
      <w:r w:rsidR="00BC7094">
        <w:rPr>
          <w:rFonts w:cs="Times New Roman"/>
          <w:bCs/>
          <w:szCs w:val="24"/>
          <w:lang w:val="sr-Cyrl-CS"/>
        </w:rPr>
        <w:t xml:space="preserve"> пропис</w:t>
      </w:r>
      <w:r w:rsidRPr="00CA50F4">
        <w:rPr>
          <w:rFonts w:cs="Times New Roman"/>
          <w:bCs/>
          <w:szCs w:val="24"/>
          <w:lang w:val="sr-Cyrl-CS"/>
        </w:rPr>
        <w:t xml:space="preserve"> који </w:t>
      </w:r>
      <w:r w:rsidR="0056075B">
        <w:rPr>
          <w:rFonts w:cs="Times New Roman"/>
          <w:bCs/>
          <w:szCs w:val="24"/>
          <w:lang w:val="sr-Cyrl-CS"/>
        </w:rPr>
        <w:t>је</w:t>
      </w:r>
      <w:r w:rsidR="0056075B" w:rsidRPr="00CA50F4">
        <w:rPr>
          <w:rFonts w:cs="Times New Roman"/>
          <w:bCs/>
          <w:szCs w:val="24"/>
          <w:lang w:val="sr-Cyrl-CS"/>
        </w:rPr>
        <w:t xml:space="preserve"> осавремени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и додатно </w:t>
      </w:r>
      <w:r w:rsidR="0056075B" w:rsidRPr="00CA50F4">
        <w:rPr>
          <w:rFonts w:cs="Times New Roman"/>
          <w:bCs/>
          <w:szCs w:val="24"/>
          <w:lang w:val="sr-Cyrl-CS"/>
        </w:rPr>
        <w:t>уреди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ову област. </w:t>
      </w:r>
      <w:r w:rsidR="0056075B">
        <w:rPr>
          <w:lang w:val="sr-Cyrl-RS"/>
        </w:rPr>
        <w:t xml:space="preserve">Створен је </w:t>
      </w:r>
      <w:r w:rsidRPr="00734B69">
        <w:rPr>
          <w:lang w:val="sr-Cyrl-RS"/>
        </w:rPr>
        <w:t xml:space="preserve"> правни оквир, којим </w:t>
      </w:r>
      <w:r w:rsidR="0056075B">
        <w:rPr>
          <w:lang w:val="sr-Cyrl-RS"/>
        </w:rPr>
        <w:t>је омогућено</w:t>
      </w:r>
      <w:r w:rsidRPr="00734B69">
        <w:rPr>
          <w:lang w:val="sr-Cyrl-RS"/>
        </w:rPr>
        <w:t xml:space="preserve">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w:t>
      </w:r>
      <w:r w:rsidRPr="00123F21">
        <w:rPr>
          <w:rFonts w:cs="Times New Roman"/>
          <w:bCs/>
          <w:color w:val="000000" w:themeColor="text1"/>
          <w:szCs w:val="24"/>
          <w:lang w:val="sr-Cyrl-CS"/>
        </w:rPr>
        <w:t xml:space="preserve">области биће </w:t>
      </w:r>
      <w:r w:rsidRPr="00CA50F4">
        <w:rPr>
          <w:rFonts w:cs="Times New Roman"/>
          <w:bCs/>
          <w:szCs w:val="24"/>
          <w:lang w:val="sr-Cyrl-CS"/>
        </w:rPr>
        <w:t xml:space="preserve">решен проблем који се односи и на пословање приватног сектора у области погребних услуга. </w:t>
      </w:r>
    </w:p>
    <w:p w14:paraId="437F6F28" w14:textId="3282FA39" w:rsidR="008874F6" w:rsidRPr="00CA50F4" w:rsidRDefault="008874F6" w:rsidP="00950918">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гробаља је комплексан поступак који тражи добру припрему и комуникацију локалне самоуправе, месних заједница и ЈКП.</w:t>
      </w:r>
    </w:p>
    <w:p w14:paraId="0AD8265B" w14:textId="7ECDE335" w:rsidR="008874F6" w:rsidRPr="008905FC" w:rsidRDefault="008874F6" w:rsidP="008874F6">
      <w:pPr>
        <w:pStyle w:val="Heading1"/>
        <w:rPr>
          <w:lang w:val="sr-Cyrl-CS"/>
        </w:rPr>
      </w:pPr>
      <w:bookmarkStart w:id="152" w:name="_Toc150339282"/>
      <w:r w:rsidRPr="008905FC">
        <w:rPr>
          <w:lang w:val="sr-Cyrl-CS"/>
        </w:rPr>
        <w:lastRenderedPageBreak/>
        <w:t>УПРАВЉАЊЕ ЈАВНИМ ПАРКИРАЛИШТИМА</w:t>
      </w:r>
      <w:bookmarkEnd w:id="152"/>
    </w:p>
    <w:p w14:paraId="4C0706CA" w14:textId="6EEBEF95"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24F6899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 xml:space="preserve">Укупан број остварених паркинг сати у току </w:t>
      </w:r>
      <w:r w:rsidR="00980DD5" w:rsidRPr="006817BA">
        <w:rPr>
          <w:rFonts w:ascii="Times New Roman" w:hAnsi="Times New Roman"/>
          <w:lang w:val="sr-Cyrl-CS"/>
        </w:rPr>
        <w:t>20</w:t>
      </w:r>
      <w:r w:rsidR="00980DD5">
        <w:rPr>
          <w:rFonts w:ascii="Times New Roman" w:hAnsi="Times New Roman"/>
          <w:lang w:val="sr-Latn-BA"/>
        </w:rPr>
        <w:t>2</w:t>
      </w:r>
      <w:r w:rsidR="00210C6F">
        <w:rPr>
          <w:rFonts w:ascii="Times New Roman" w:hAnsi="Times New Roman"/>
          <w:lang w:val="sr-Latn-BA"/>
        </w:rPr>
        <w:t>2</w:t>
      </w:r>
      <w:r w:rsidRPr="006817BA">
        <w:rPr>
          <w:rFonts w:ascii="Times New Roman" w:hAnsi="Times New Roman"/>
          <w:lang w:val="sr-Cyrl-CS"/>
        </w:rPr>
        <w:t>. године</w:t>
      </w:r>
    </w:p>
    <w:p w14:paraId="4D4C2CF9"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76EBD01A" w:rsidR="008874F6" w:rsidRPr="006817BA" w:rsidRDefault="008874F6" w:rsidP="008874F6">
      <w:pPr>
        <w:ind w:firstLine="360"/>
        <w:rPr>
          <w:b/>
          <w:lang w:val="sr-Cyrl-CS"/>
        </w:rPr>
      </w:pPr>
      <w:r>
        <w:rPr>
          <w:b/>
          <w:lang w:val="sr-Cyrl-CS"/>
        </w:rPr>
        <w:t xml:space="preserve">Зонско паркирање – капацитети и просечна цена услуге у </w:t>
      </w:r>
      <w:r w:rsidR="00980DD5">
        <w:rPr>
          <w:b/>
          <w:lang w:val="sr-Cyrl-CS"/>
        </w:rPr>
        <w:t>20</w:t>
      </w:r>
      <w:r w:rsidR="00980DD5">
        <w:rPr>
          <w:b/>
          <w:lang w:val="sr-Latn-BA"/>
        </w:rPr>
        <w:t>2</w:t>
      </w:r>
      <w:r w:rsidR="00210C6F">
        <w:rPr>
          <w:b/>
          <w:lang w:val="sr-Latn-BA"/>
        </w:rPr>
        <w:t>2</w:t>
      </w:r>
      <w:r>
        <w:rPr>
          <w:b/>
          <w:lang w:val="sr-Cyrl-CS"/>
        </w:rPr>
        <w:t>. години</w:t>
      </w:r>
    </w:p>
    <w:p w14:paraId="283EC50D"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t>5. 4т – 14т</w:t>
      </w:r>
    </w:p>
    <w:p w14:paraId="4E33D844" w14:textId="77777777" w:rsidR="008874F6" w:rsidRPr="00F17609" w:rsidRDefault="008874F6" w:rsidP="008874F6">
      <w:pPr>
        <w:spacing w:after="0"/>
        <w:ind w:firstLine="425"/>
        <w:rPr>
          <w:lang w:val="sr-Cyrl-CS"/>
        </w:rPr>
      </w:pPr>
      <w:r w:rsidRPr="00F17609">
        <w:rPr>
          <w:lang w:val="sr-Cyrl-CS"/>
        </w:rPr>
        <w:t>6. преко 14 т</w:t>
      </w:r>
    </w:p>
    <w:p w14:paraId="35FC8205" w14:textId="77777777" w:rsidR="008874F6" w:rsidRDefault="008874F6" w:rsidP="008874F6">
      <w:pPr>
        <w:rPr>
          <w:b/>
          <w:lang w:val="sr-Cyrl-CS"/>
        </w:rPr>
      </w:pPr>
    </w:p>
    <w:p w14:paraId="3314C113" w14:textId="578F5168" w:rsidR="008874F6" w:rsidRPr="006817BA" w:rsidRDefault="008874F6" w:rsidP="008874F6">
      <w:pPr>
        <w:ind w:firstLine="360"/>
        <w:rPr>
          <w:b/>
          <w:lang w:val="sr-Cyrl-CS"/>
        </w:rPr>
      </w:pPr>
      <w:r>
        <w:rPr>
          <w:b/>
          <w:lang w:val="sr-Cyrl-CS"/>
        </w:rPr>
        <w:t xml:space="preserve">Укупан приход, расход и инвестициона улагања у </w:t>
      </w:r>
      <w:r w:rsidR="00980DD5">
        <w:rPr>
          <w:b/>
          <w:lang w:val="sr-Cyrl-CS"/>
        </w:rPr>
        <w:t>20</w:t>
      </w:r>
      <w:r w:rsidR="00980DD5">
        <w:rPr>
          <w:b/>
          <w:lang w:val="sr-Latn-BA"/>
        </w:rPr>
        <w:t>2</w:t>
      </w:r>
      <w:r w:rsidR="00210C6F">
        <w:rPr>
          <w:b/>
          <w:lang w:val="sr-Latn-BA"/>
        </w:rPr>
        <w:t>2</w:t>
      </w:r>
      <w:r>
        <w:rPr>
          <w:b/>
          <w:lang w:val="sr-Cyrl-CS"/>
        </w:rPr>
        <w:t>. години</w:t>
      </w:r>
    </w:p>
    <w:p w14:paraId="3E3FC5C7" w14:textId="13BD2404"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980DD5">
        <w:rPr>
          <w:rFonts w:ascii="Times New Roman" w:hAnsi="Times New Roman"/>
          <w:lang w:val="sr-Cyrl-CS"/>
        </w:rPr>
        <w:t>20</w:t>
      </w:r>
      <w:r w:rsidR="00980DD5">
        <w:rPr>
          <w:rFonts w:ascii="Times New Roman" w:hAnsi="Times New Roman"/>
          <w:lang w:val="sr-Latn-BA"/>
        </w:rPr>
        <w:t>2</w:t>
      </w:r>
      <w:r w:rsidR="00210C6F">
        <w:rPr>
          <w:rFonts w:ascii="Times New Roman" w:hAnsi="Times New Roman"/>
          <w:lang w:val="sr-Latn-BA"/>
        </w:rPr>
        <w:t>2</w:t>
      </w:r>
      <w:r>
        <w:rPr>
          <w:rFonts w:ascii="Times New Roman" w:hAnsi="Times New Roman"/>
          <w:lang w:val="sr-Cyrl-CS"/>
        </w:rPr>
        <w:t xml:space="preserve">. године </w:t>
      </w:r>
    </w:p>
    <w:p w14:paraId="2F932EE6" w14:textId="77777777"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4230337" w14:textId="7D535827" w:rsidR="008874F6" w:rsidRDefault="008874F6" w:rsidP="00CD02CC">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w:t>
      </w:r>
      <w:r w:rsidR="00980DD5">
        <w:rPr>
          <w:rFonts w:cs="Times New Roman"/>
          <w:szCs w:val="24"/>
          <w:lang w:val="sr-Latn-BA"/>
        </w:rPr>
        <w:t>50</w:t>
      </w:r>
      <w:r w:rsidR="00980DD5"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980DD5">
        <w:rPr>
          <w:rFonts w:cs="Times New Roman"/>
          <w:szCs w:val="24"/>
          <w:lang w:val="sr-Latn-BA"/>
        </w:rPr>
        <w:t xml:space="preserve">32,89 </w:t>
      </w:r>
      <w:r w:rsidRPr="006817BA">
        <w:rPr>
          <w:rFonts w:cs="Times New Roman"/>
          <w:szCs w:val="24"/>
          <w:lang w:val="sr-Cyrl-CS"/>
        </w:rPr>
        <w:t>% ЈЛС.</w:t>
      </w:r>
    </w:p>
    <w:p w14:paraId="0169C642" w14:textId="77777777" w:rsidR="00401E71" w:rsidRDefault="00401E71" w:rsidP="00CD02CC">
      <w:pPr>
        <w:ind w:firstLine="720"/>
        <w:rPr>
          <w:rFonts w:cs="Times New Roman"/>
          <w:szCs w:val="24"/>
          <w:lang w:val="sr-Cyrl-CS"/>
        </w:rPr>
      </w:pPr>
    </w:p>
    <w:p w14:paraId="7E3F57E0" w14:textId="6EB6CA5B" w:rsidR="008874F6" w:rsidRDefault="008874F6" w:rsidP="008874F6">
      <w:pPr>
        <w:pStyle w:val="Heading2"/>
      </w:pPr>
      <w:bookmarkStart w:id="153" w:name="_Toc150339283"/>
      <w:r>
        <w:t>Капацитети и обухват</w:t>
      </w:r>
      <w:bookmarkEnd w:id="153"/>
    </w:p>
    <w:p w14:paraId="5F1B392A" w14:textId="77777777" w:rsidR="008874F6" w:rsidRDefault="008874F6" w:rsidP="008874F6">
      <w:pPr>
        <w:rPr>
          <w:lang w:val="sr-Cyrl-CS"/>
        </w:rPr>
      </w:pPr>
    </w:p>
    <w:p w14:paraId="326CE5C9" w14:textId="5D51DAE9" w:rsidR="008874F6" w:rsidRDefault="008874F6" w:rsidP="008874F6">
      <w:pPr>
        <w:spacing w:after="0"/>
        <w:rPr>
          <w:b/>
          <w:i/>
          <w:lang w:val="sr-Cyrl-CS"/>
        </w:rPr>
      </w:pPr>
      <w:r w:rsidRPr="00F17609">
        <w:rPr>
          <w:b/>
          <w:i/>
          <w:lang w:val="sr-Cyrl-CS"/>
        </w:rPr>
        <w:t>Табела</w:t>
      </w:r>
      <w:r w:rsidR="007C4063">
        <w:rPr>
          <w:b/>
          <w:i/>
          <w:lang w:val="sr-Cyrl-CS"/>
        </w:rPr>
        <w:t xml:space="preserve"> </w:t>
      </w:r>
      <w:r w:rsidR="00CD02CC">
        <w:rPr>
          <w:b/>
          <w:i/>
          <w:lang w:val="sr-Cyrl-CS"/>
        </w:rPr>
        <w:t>41</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011"/>
        <w:gridCol w:w="3017"/>
      </w:tblGrid>
      <w:tr w:rsidR="008874F6" w14:paraId="4895A9AC" w14:textId="77777777" w:rsidTr="00CD02CC">
        <w:trPr>
          <w:trHeight w:val="414"/>
        </w:trPr>
        <w:tc>
          <w:tcPr>
            <w:tcW w:w="3116"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3117" w:type="dxa"/>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3117" w:type="dxa"/>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8874F6" w14:paraId="2ED20E9C" w14:textId="77777777" w:rsidTr="00CD02CC">
        <w:tc>
          <w:tcPr>
            <w:tcW w:w="3116" w:type="dxa"/>
          </w:tcPr>
          <w:p w14:paraId="309AFF8E" w14:textId="77777777" w:rsidR="008874F6" w:rsidRPr="00E42EFA" w:rsidRDefault="008874F6" w:rsidP="00E47198">
            <w:pPr>
              <w:rPr>
                <w:szCs w:val="24"/>
                <w:lang w:val="sr-Cyrl-CS"/>
              </w:rPr>
            </w:pPr>
            <w:r w:rsidRPr="00E42EFA">
              <w:rPr>
                <w:szCs w:val="24"/>
                <w:lang w:val="sr-Cyrl-CS"/>
              </w:rPr>
              <w:t>Србија</w:t>
            </w:r>
          </w:p>
        </w:tc>
        <w:tc>
          <w:tcPr>
            <w:tcW w:w="3117" w:type="dxa"/>
          </w:tcPr>
          <w:p w14:paraId="454ABCC8" w14:textId="664A576A" w:rsidR="008874F6" w:rsidRPr="00E42EFA" w:rsidRDefault="00A31AA3" w:rsidP="00A31AA3">
            <w:pPr>
              <w:jc w:val="right"/>
              <w:rPr>
                <w:szCs w:val="24"/>
                <w:lang w:val="sr-Cyrl-CS"/>
              </w:rPr>
            </w:pPr>
            <w:r>
              <w:rPr>
                <w:szCs w:val="24"/>
                <w:lang w:val="sr-Latn-BA"/>
              </w:rPr>
              <w:t>58</w:t>
            </w:r>
            <w:r w:rsidR="00980DD5">
              <w:rPr>
                <w:szCs w:val="24"/>
                <w:lang w:val="sr-Latn-BA"/>
              </w:rPr>
              <w:t xml:space="preserve"> </w:t>
            </w:r>
          </w:p>
        </w:tc>
        <w:tc>
          <w:tcPr>
            <w:tcW w:w="3117" w:type="dxa"/>
          </w:tcPr>
          <w:p w14:paraId="5F392876" w14:textId="4127ABFE" w:rsidR="008874F6" w:rsidRPr="00E42EFA" w:rsidRDefault="00980DD5" w:rsidP="00A31AA3">
            <w:pPr>
              <w:jc w:val="right"/>
              <w:rPr>
                <w:szCs w:val="24"/>
                <w:lang w:val="sr-Cyrl-CS"/>
              </w:rPr>
            </w:pPr>
            <w:r>
              <w:rPr>
                <w:szCs w:val="24"/>
                <w:lang w:val="sr-Latn-BA"/>
              </w:rPr>
              <w:t>3.</w:t>
            </w:r>
            <w:r w:rsidR="00A31AA3">
              <w:rPr>
                <w:szCs w:val="24"/>
                <w:lang w:val="sr-Cyrl-CS"/>
              </w:rPr>
              <w:t>177</w:t>
            </w:r>
            <w:r>
              <w:rPr>
                <w:szCs w:val="24"/>
                <w:lang w:val="sr-Latn-BA"/>
              </w:rPr>
              <w:t>.</w:t>
            </w:r>
            <w:r w:rsidR="00A31AA3">
              <w:rPr>
                <w:szCs w:val="24"/>
                <w:lang w:val="sr-Cyrl-CS"/>
              </w:rPr>
              <w:t>273</w:t>
            </w:r>
            <w:r>
              <w:rPr>
                <w:szCs w:val="24"/>
                <w:lang w:val="sr-Latn-BA"/>
              </w:rPr>
              <w:t xml:space="preserve"> </w:t>
            </w:r>
          </w:p>
        </w:tc>
      </w:tr>
      <w:tr w:rsidR="008874F6" w:rsidRPr="00A31AA3" w14:paraId="0E153724" w14:textId="77777777" w:rsidTr="00CD02CC">
        <w:tc>
          <w:tcPr>
            <w:tcW w:w="3116" w:type="dxa"/>
          </w:tcPr>
          <w:p w14:paraId="4B87450C" w14:textId="77777777" w:rsidR="008874F6" w:rsidRPr="00E42EFA" w:rsidRDefault="008874F6" w:rsidP="00E47198">
            <w:pPr>
              <w:rPr>
                <w:szCs w:val="24"/>
                <w:lang w:val="sr-Cyrl-CS"/>
              </w:rPr>
            </w:pPr>
            <w:r w:rsidRPr="00E42EFA">
              <w:rPr>
                <w:szCs w:val="24"/>
                <w:lang w:val="sr-Cyrl-CS"/>
              </w:rPr>
              <w:t>Београд</w:t>
            </w:r>
          </w:p>
        </w:tc>
        <w:tc>
          <w:tcPr>
            <w:tcW w:w="3117" w:type="dxa"/>
          </w:tcPr>
          <w:p w14:paraId="1F70B70D" w14:textId="08A17993" w:rsidR="008874F6" w:rsidRPr="00E42EFA" w:rsidRDefault="00A31AA3" w:rsidP="00E47198">
            <w:pPr>
              <w:jc w:val="right"/>
              <w:rPr>
                <w:szCs w:val="24"/>
                <w:lang w:val="sr-Cyrl-CS"/>
              </w:rPr>
            </w:pPr>
            <w:r>
              <w:rPr>
                <w:szCs w:val="24"/>
                <w:lang w:val="sr-Latn-BA"/>
              </w:rPr>
              <w:t>1</w:t>
            </w:r>
            <w:r w:rsidR="00980DD5">
              <w:rPr>
                <w:szCs w:val="24"/>
                <w:lang w:val="sr-Latn-BA"/>
              </w:rPr>
              <w:t xml:space="preserve"> </w:t>
            </w:r>
          </w:p>
        </w:tc>
        <w:tc>
          <w:tcPr>
            <w:tcW w:w="3117" w:type="dxa"/>
          </w:tcPr>
          <w:p w14:paraId="422B3175" w14:textId="3E4B3A31" w:rsidR="008874F6" w:rsidRPr="00E42EFA" w:rsidRDefault="00A31AA3" w:rsidP="00E47198">
            <w:pPr>
              <w:jc w:val="right"/>
              <w:rPr>
                <w:szCs w:val="24"/>
                <w:lang w:val="sr-Cyrl-CS"/>
              </w:rPr>
            </w:pPr>
            <w:r>
              <w:rPr>
                <w:szCs w:val="24"/>
                <w:lang w:val="sr-Cyrl-CS"/>
              </w:rPr>
              <w:t>1.688.667</w:t>
            </w:r>
            <w:r w:rsidR="00980DD5">
              <w:rPr>
                <w:szCs w:val="24"/>
                <w:lang w:val="sr-Latn-BA"/>
              </w:rPr>
              <w:t xml:space="preserve"> </w:t>
            </w:r>
          </w:p>
        </w:tc>
      </w:tr>
      <w:tr w:rsidR="008874F6" w:rsidRPr="00A31AA3" w14:paraId="2E03DBEB" w14:textId="77777777" w:rsidTr="00CD02CC">
        <w:tc>
          <w:tcPr>
            <w:tcW w:w="3116" w:type="dxa"/>
          </w:tcPr>
          <w:p w14:paraId="5EF10730" w14:textId="77777777" w:rsidR="008874F6" w:rsidRPr="00E42EFA" w:rsidRDefault="008874F6" w:rsidP="00E47198">
            <w:pPr>
              <w:rPr>
                <w:szCs w:val="24"/>
                <w:lang w:val="sr-Cyrl-CS"/>
              </w:rPr>
            </w:pPr>
            <w:r w:rsidRPr="00E42EFA">
              <w:rPr>
                <w:szCs w:val="24"/>
                <w:lang w:val="sr-Cyrl-CS"/>
              </w:rPr>
              <w:t>Војводина</w:t>
            </w:r>
          </w:p>
        </w:tc>
        <w:tc>
          <w:tcPr>
            <w:tcW w:w="3117" w:type="dxa"/>
          </w:tcPr>
          <w:p w14:paraId="5FADB598" w14:textId="7BEB4781" w:rsidR="008874F6" w:rsidRPr="00E42EFA" w:rsidRDefault="00A31AA3" w:rsidP="00E47198">
            <w:pPr>
              <w:jc w:val="right"/>
              <w:rPr>
                <w:szCs w:val="24"/>
                <w:lang w:val="sr-Cyrl-CS"/>
              </w:rPr>
            </w:pPr>
            <w:r>
              <w:rPr>
                <w:szCs w:val="24"/>
                <w:lang w:val="sr-Latn-BA"/>
              </w:rPr>
              <w:t>20</w:t>
            </w:r>
            <w:r w:rsidR="00980DD5">
              <w:rPr>
                <w:szCs w:val="24"/>
                <w:lang w:val="sr-Latn-BA"/>
              </w:rPr>
              <w:t xml:space="preserve"> </w:t>
            </w:r>
          </w:p>
        </w:tc>
        <w:tc>
          <w:tcPr>
            <w:tcW w:w="3117" w:type="dxa"/>
          </w:tcPr>
          <w:p w14:paraId="261C7D69" w14:textId="134E86A0" w:rsidR="008874F6" w:rsidRPr="00E42EFA" w:rsidRDefault="00A31AA3" w:rsidP="00E47198">
            <w:pPr>
              <w:jc w:val="right"/>
              <w:rPr>
                <w:szCs w:val="24"/>
                <w:lang w:val="sr-Cyrl-CS"/>
              </w:rPr>
            </w:pPr>
            <w:r>
              <w:rPr>
                <w:szCs w:val="24"/>
                <w:lang w:val="sr-Cyrl-CS"/>
              </w:rPr>
              <w:t>561.720</w:t>
            </w:r>
            <w:r w:rsidR="00980DD5">
              <w:rPr>
                <w:szCs w:val="24"/>
                <w:lang w:val="sr-Latn-BA"/>
              </w:rPr>
              <w:t xml:space="preserve"> </w:t>
            </w:r>
          </w:p>
        </w:tc>
      </w:tr>
      <w:tr w:rsidR="008874F6" w:rsidRPr="00A31AA3" w14:paraId="2CA525BE" w14:textId="77777777" w:rsidTr="00CD02CC">
        <w:tc>
          <w:tcPr>
            <w:tcW w:w="3116" w:type="dxa"/>
          </w:tcPr>
          <w:p w14:paraId="651897BE" w14:textId="77777777" w:rsidR="008874F6" w:rsidRPr="00E42EFA" w:rsidRDefault="008874F6" w:rsidP="00E47198">
            <w:pPr>
              <w:rPr>
                <w:szCs w:val="24"/>
                <w:lang w:val="sr-Cyrl-CS"/>
              </w:rPr>
            </w:pPr>
            <w:r w:rsidRPr="00E42EFA">
              <w:rPr>
                <w:szCs w:val="24"/>
                <w:lang w:val="sr-Cyrl-CS"/>
              </w:rPr>
              <w:t>Јужна и источна Србија</w:t>
            </w:r>
          </w:p>
        </w:tc>
        <w:tc>
          <w:tcPr>
            <w:tcW w:w="3117" w:type="dxa"/>
          </w:tcPr>
          <w:p w14:paraId="7B8237E6" w14:textId="1E571686" w:rsidR="008874F6" w:rsidRPr="00E42EFA" w:rsidRDefault="00A31AA3" w:rsidP="00E47198">
            <w:pPr>
              <w:jc w:val="right"/>
              <w:rPr>
                <w:szCs w:val="24"/>
                <w:lang w:val="sr-Cyrl-CS"/>
              </w:rPr>
            </w:pPr>
            <w:r>
              <w:rPr>
                <w:szCs w:val="24"/>
                <w:lang w:val="sr-Latn-BA"/>
              </w:rPr>
              <w:t>1</w:t>
            </w:r>
            <w:r w:rsidR="00980DD5">
              <w:rPr>
                <w:szCs w:val="24"/>
                <w:lang w:val="sr-Latn-BA"/>
              </w:rPr>
              <w:t xml:space="preserve">8 </w:t>
            </w:r>
          </w:p>
        </w:tc>
        <w:tc>
          <w:tcPr>
            <w:tcW w:w="3117" w:type="dxa"/>
          </w:tcPr>
          <w:p w14:paraId="4DA777A0" w14:textId="2FAD0C7B" w:rsidR="008874F6" w:rsidRPr="00E42EFA" w:rsidRDefault="00A31AA3" w:rsidP="00E47198">
            <w:pPr>
              <w:jc w:val="right"/>
              <w:rPr>
                <w:szCs w:val="24"/>
                <w:lang w:val="sr-Cyrl-CS"/>
              </w:rPr>
            </w:pPr>
            <w:r>
              <w:rPr>
                <w:szCs w:val="24"/>
                <w:lang w:val="sr-Cyrl-CS"/>
              </w:rPr>
              <w:t>584.571</w:t>
            </w:r>
            <w:r w:rsidR="00980DD5">
              <w:rPr>
                <w:szCs w:val="24"/>
                <w:lang w:val="sr-Latn-BA"/>
              </w:rPr>
              <w:t xml:space="preserve"> </w:t>
            </w:r>
          </w:p>
        </w:tc>
      </w:tr>
      <w:tr w:rsidR="008874F6" w:rsidRPr="00A31AA3" w14:paraId="5D7AA786" w14:textId="77777777" w:rsidTr="00CD02CC">
        <w:tc>
          <w:tcPr>
            <w:tcW w:w="3116" w:type="dxa"/>
          </w:tcPr>
          <w:p w14:paraId="56A5C416" w14:textId="77777777" w:rsidR="008874F6" w:rsidRPr="00E42EFA" w:rsidRDefault="008874F6" w:rsidP="00E47198">
            <w:pPr>
              <w:rPr>
                <w:szCs w:val="24"/>
                <w:lang w:val="sr-Cyrl-CS"/>
              </w:rPr>
            </w:pPr>
            <w:r w:rsidRPr="00E42EFA">
              <w:rPr>
                <w:szCs w:val="24"/>
                <w:lang w:val="sr-Cyrl-CS"/>
              </w:rPr>
              <w:t>Шумадија и западна Србија</w:t>
            </w:r>
          </w:p>
        </w:tc>
        <w:tc>
          <w:tcPr>
            <w:tcW w:w="3117" w:type="dxa"/>
          </w:tcPr>
          <w:p w14:paraId="30606692" w14:textId="79DA71A1" w:rsidR="008874F6" w:rsidRPr="00E42EFA" w:rsidRDefault="00A31AA3" w:rsidP="00E47198">
            <w:pPr>
              <w:jc w:val="right"/>
              <w:rPr>
                <w:szCs w:val="24"/>
                <w:lang w:val="sr-Cyrl-CS"/>
              </w:rPr>
            </w:pPr>
            <w:r>
              <w:rPr>
                <w:szCs w:val="24"/>
                <w:lang w:val="sr-Latn-BA"/>
              </w:rPr>
              <w:t>19</w:t>
            </w:r>
          </w:p>
        </w:tc>
        <w:tc>
          <w:tcPr>
            <w:tcW w:w="3117" w:type="dxa"/>
          </w:tcPr>
          <w:p w14:paraId="7D4BBC10" w14:textId="1CF46A02" w:rsidR="008874F6" w:rsidRPr="00E42EFA" w:rsidRDefault="00A31AA3" w:rsidP="00E47198">
            <w:pPr>
              <w:jc w:val="right"/>
              <w:rPr>
                <w:szCs w:val="24"/>
                <w:lang w:val="sr-Cyrl-CS"/>
              </w:rPr>
            </w:pPr>
            <w:r>
              <w:rPr>
                <w:szCs w:val="24"/>
                <w:lang w:val="sr-Cyrl-CS"/>
              </w:rPr>
              <w:t>342.315</w:t>
            </w:r>
            <w:r w:rsidR="00980DD5">
              <w:rPr>
                <w:szCs w:val="24"/>
                <w:lang w:val="sr-Latn-BA"/>
              </w:rPr>
              <w:t xml:space="preserve"> </w:t>
            </w:r>
          </w:p>
        </w:tc>
      </w:tr>
    </w:tbl>
    <w:p w14:paraId="4579A74E" w14:textId="77777777" w:rsidR="008874F6" w:rsidRDefault="008874F6" w:rsidP="008874F6">
      <w:pPr>
        <w:rPr>
          <w:b/>
          <w:i/>
          <w:lang w:val="sr-Cyrl-CS"/>
        </w:rPr>
      </w:pPr>
    </w:p>
    <w:p w14:paraId="36EAEAC1" w14:textId="42362424" w:rsidR="008842DD" w:rsidRPr="005649EC" w:rsidRDefault="008874F6" w:rsidP="005649EC">
      <w:pPr>
        <w:ind w:firstLine="720"/>
        <w:rPr>
          <w:lang w:val="sr-Cyrl-CS"/>
        </w:rPr>
      </w:pPr>
      <w:r>
        <w:rPr>
          <w:lang w:val="sr-Cyrl-CS"/>
        </w:rPr>
        <w:t xml:space="preserve">Према подацима достављеним од стране </w:t>
      </w:r>
      <w:r w:rsidR="00A31AA3">
        <w:rPr>
          <w:lang w:val="sr-Latn-CS"/>
        </w:rPr>
        <w:t>57</w:t>
      </w:r>
      <w:r w:rsidR="00980DD5">
        <w:rPr>
          <w:lang w:val="sr-Cyrl-CS"/>
        </w:rPr>
        <w:t xml:space="preserve"> </w:t>
      </w:r>
      <w:r>
        <w:rPr>
          <w:lang w:val="sr-Cyrl-CS"/>
        </w:rPr>
        <w:t xml:space="preserve">ЈЛС укупно има </w:t>
      </w:r>
      <w:r w:rsidR="00A31AA3">
        <w:rPr>
          <w:lang w:val="sr-Latn-BA"/>
        </w:rPr>
        <w:t>58</w:t>
      </w:r>
      <w:r w:rsidR="00980DD5">
        <w:rPr>
          <w:lang w:val="sr-Cyrl-CS"/>
        </w:rPr>
        <w:t xml:space="preserve"> </w:t>
      </w:r>
      <w:r>
        <w:rPr>
          <w:lang w:val="sr-Cyrl-CS"/>
        </w:rPr>
        <w:t xml:space="preserve">насељена места у којима је организована комунална делатност са укупно </w:t>
      </w:r>
      <w:r w:rsidR="00980DD5">
        <w:rPr>
          <w:lang w:val="sr-Latn-BA"/>
        </w:rPr>
        <w:t>3.</w:t>
      </w:r>
      <w:r w:rsidR="00A31AA3">
        <w:rPr>
          <w:lang w:val="sr-Cyrl-CS"/>
        </w:rPr>
        <w:t>177.273</w:t>
      </w:r>
      <w:r>
        <w:rPr>
          <w:lang w:val="sr-Cyrl-CS"/>
        </w:rPr>
        <w:t xml:space="preserve"> становника. </w:t>
      </w:r>
    </w:p>
    <w:p w14:paraId="124A87E6" w14:textId="77777777" w:rsidR="008842DD" w:rsidRDefault="008842DD" w:rsidP="008874F6">
      <w:pPr>
        <w:spacing w:after="0"/>
        <w:rPr>
          <w:b/>
          <w:i/>
          <w:lang w:val="sr-Cyrl-CS"/>
        </w:rPr>
      </w:pPr>
    </w:p>
    <w:p w14:paraId="2309E75E" w14:textId="77777777" w:rsidR="00BC5016" w:rsidRDefault="00BC5016" w:rsidP="008874F6">
      <w:pPr>
        <w:spacing w:after="0"/>
        <w:rPr>
          <w:b/>
          <w:i/>
          <w:lang w:val="sr-Cyrl-CS"/>
        </w:rPr>
      </w:pPr>
    </w:p>
    <w:p w14:paraId="15AEFDC6" w14:textId="77777777" w:rsidR="00BC5016" w:rsidRDefault="00BC5016" w:rsidP="008874F6">
      <w:pPr>
        <w:spacing w:after="0"/>
        <w:rPr>
          <w:b/>
          <w:i/>
          <w:lang w:val="sr-Cyrl-CS"/>
        </w:rPr>
      </w:pPr>
    </w:p>
    <w:p w14:paraId="16584324" w14:textId="77777777" w:rsidR="00BC5016" w:rsidRDefault="00BC5016" w:rsidP="008874F6">
      <w:pPr>
        <w:spacing w:after="0"/>
        <w:rPr>
          <w:b/>
          <w:i/>
          <w:lang w:val="sr-Cyrl-CS"/>
        </w:rPr>
      </w:pPr>
    </w:p>
    <w:p w14:paraId="4FB23C07" w14:textId="77777777" w:rsidR="00BC5016" w:rsidRDefault="00BC5016" w:rsidP="008874F6">
      <w:pPr>
        <w:spacing w:after="0"/>
        <w:rPr>
          <w:b/>
          <w:i/>
          <w:lang w:val="sr-Cyrl-CS"/>
        </w:rPr>
      </w:pPr>
    </w:p>
    <w:p w14:paraId="4BCFB856" w14:textId="77777777" w:rsidR="00BC5016" w:rsidRDefault="00BC5016" w:rsidP="008874F6">
      <w:pPr>
        <w:spacing w:after="0"/>
        <w:rPr>
          <w:b/>
          <w:i/>
          <w:lang w:val="sr-Cyrl-CS"/>
        </w:rPr>
      </w:pPr>
    </w:p>
    <w:p w14:paraId="3D4D8137" w14:textId="77777777" w:rsidR="00BC5016" w:rsidRDefault="00BC5016" w:rsidP="008874F6">
      <w:pPr>
        <w:spacing w:after="0"/>
        <w:rPr>
          <w:b/>
          <w:i/>
          <w:lang w:val="sr-Cyrl-CS"/>
        </w:rPr>
      </w:pPr>
    </w:p>
    <w:p w14:paraId="3F5575F0" w14:textId="77777777" w:rsidR="00BC5016" w:rsidRDefault="00BC5016" w:rsidP="008874F6">
      <w:pPr>
        <w:spacing w:after="0"/>
        <w:rPr>
          <w:b/>
          <w:i/>
          <w:lang w:val="sr-Cyrl-CS"/>
        </w:rPr>
      </w:pPr>
    </w:p>
    <w:p w14:paraId="09092700" w14:textId="77777777" w:rsidR="00BC5016" w:rsidRDefault="00BC5016" w:rsidP="008874F6">
      <w:pPr>
        <w:spacing w:after="0"/>
        <w:rPr>
          <w:b/>
          <w:i/>
          <w:lang w:val="sr-Cyrl-CS"/>
        </w:rPr>
      </w:pPr>
    </w:p>
    <w:p w14:paraId="70994505" w14:textId="77777777" w:rsidR="00BC5016" w:rsidRDefault="00BC5016" w:rsidP="008874F6">
      <w:pPr>
        <w:spacing w:after="0"/>
        <w:rPr>
          <w:b/>
          <w:i/>
          <w:lang w:val="sr-Cyrl-CS"/>
        </w:rPr>
      </w:pPr>
    </w:p>
    <w:p w14:paraId="64050013" w14:textId="77777777" w:rsidR="00BC5016" w:rsidRDefault="00BC5016" w:rsidP="008874F6">
      <w:pPr>
        <w:spacing w:after="0"/>
        <w:rPr>
          <w:b/>
          <w:i/>
          <w:lang w:val="sr-Cyrl-CS"/>
        </w:rPr>
      </w:pPr>
    </w:p>
    <w:p w14:paraId="7266A1BA" w14:textId="42B0CEA3" w:rsidR="00BC5016" w:rsidRDefault="00BC5016" w:rsidP="008874F6">
      <w:pPr>
        <w:spacing w:after="0"/>
        <w:rPr>
          <w:b/>
          <w:i/>
          <w:lang w:val="sr-Cyrl-CS"/>
        </w:rPr>
      </w:pPr>
    </w:p>
    <w:p w14:paraId="73B59A3D" w14:textId="41F4D5FF" w:rsidR="008874F6" w:rsidRPr="004736F9" w:rsidRDefault="008874F6" w:rsidP="008874F6">
      <w:pPr>
        <w:spacing w:after="0"/>
        <w:rPr>
          <w:b/>
          <w:lang w:val="sr-Cyrl-CS"/>
        </w:rPr>
      </w:pPr>
      <w:r w:rsidRPr="00E42EFA">
        <w:rPr>
          <w:b/>
          <w:i/>
          <w:lang w:val="sr-Cyrl-CS"/>
        </w:rPr>
        <w:lastRenderedPageBreak/>
        <w:t>Графикон</w:t>
      </w:r>
      <w:r w:rsidR="007C4063">
        <w:rPr>
          <w:b/>
          <w:i/>
          <w:lang w:val="sr-Cyrl-CS"/>
        </w:rPr>
        <w:t xml:space="preserve"> </w:t>
      </w:r>
      <w:r w:rsidR="008905FC">
        <w:rPr>
          <w:b/>
          <w:i/>
          <w:lang w:val="sr-Cyrl-CS"/>
        </w:rPr>
        <w:t>39</w:t>
      </w:r>
      <w:r w:rsidRPr="00E42EFA">
        <w:rPr>
          <w:b/>
          <w:i/>
          <w:lang w:val="sr-Cyrl-CS"/>
        </w:rPr>
        <w:t>: Број становника у насељеним местима у којима је организована комунална делатности</w:t>
      </w:r>
    </w:p>
    <w:p w14:paraId="09FA2B3F" w14:textId="7FE3A5DF" w:rsidR="008874F6" w:rsidRPr="00A82E1A" w:rsidRDefault="00631562" w:rsidP="008874F6">
      <w:pPr>
        <w:rPr>
          <w:lang w:val="sr-Cyrl-CS"/>
        </w:rPr>
      </w:pPr>
      <w:r>
        <w:rPr>
          <w:noProof/>
          <w:lang w:val="sr-Latn-BA" w:eastAsia="sr-Latn-BA"/>
        </w:rPr>
        <w:drawing>
          <wp:inline distT="0" distB="0" distL="0" distR="0" wp14:anchorId="1ED0C60A" wp14:editId="419530DE">
            <wp:extent cx="5534025" cy="24288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B0BBD84" w14:textId="77777777" w:rsidR="0083789A" w:rsidRDefault="0083789A" w:rsidP="008874F6">
      <w:pPr>
        <w:spacing w:after="0"/>
        <w:rPr>
          <w:rFonts w:cs="Times New Roman"/>
          <w:b/>
          <w:i/>
          <w:szCs w:val="24"/>
          <w:lang w:val="sr-Cyrl-CS"/>
        </w:rPr>
      </w:pPr>
    </w:p>
    <w:p w14:paraId="5D59D5B8" w14:textId="1552EC97" w:rsidR="008874F6" w:rsidRPr="000E309E" w:rsidRDefault="008874F6" w:rsidP="008874F6">
      <w:pPr>
        <w:spacing w:after="0"/>
      </w:pPr>
      <w:r>
        <w:rPr>
          <w:rFonts w:cs="Times New Roman"/>
          <w:b/>
          <w:i/>
          <w:szCs w:val="24"/>
          <w:lang w:val="sr-Cyrl-CS"/>
        </w:rPr>
        <w:t>Табела</w:t>
      </w:r>
      <w:r w:rsidR="007C4063">
        <w:rPr>
          <w:rFonts w:cs="Times New Roman"/>
          <w:b/>
          <w:i/>
          <w:szCs w:val="24"/>
          <w:lang w:val="sr-Cyrl-CS"/>
        </w:rPr>
        <w:t xml:space="preserve"> </w:t>
      </w:r>
      <w:r w:rsidR="00401E71">
        <w:rPr>
          <w:rFonts w:cs="Times New Roman"/>
          <w:b/>
          <w:i/>
          <w:szCs w:val="24"/>
          <w:lang w:val="sr-Cyrl-CS"/>
        </w:rPr>
        <w:t>42</w:t>
      </w:r>
      <w:r>
        <w:rPr>
          <w:rFonts w:cs="Times New Roman"/>
          <w:b/>
          <w:i/>
          <w:szCs w:val="24"/>
          <w:lang w:val="sr-Cyrl-CS"/>
        </w:rPr>
        <w:t>: Капацитети и обухват</w:t>
      </w:r>
    </w:p>
    <w:tbl>
      <w:tblPr>
        <w:tblpPr w:leftFromText="180" w:rightFromText="180" w:vertAnchor="text" w:horzAnchor="margin" w:tblpY="70"/>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977"/>
        <w:gridCol w:w="2835"/>
      </w:tblGrid>
      <w:tr w:rsidR="00AC0E7F" w:rsidRPr="005D4FA8" w14:paraId="541634A1" w14:textId="77777777" w:rsidTr="00117C94">
        <w:trPr>
          <w:trHeight w:val="562"/>
        </w:trPr>
        <w:tc>
          <w:tcPr>
            <w:tcW w:w="2830"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812" w:type="dxa"/>
            <w:gridSpan w:val="2"/>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401E71">
        <w:trPr>
          <w:trHeight w:val="708"/>
        </w:trPr>
        <w:tc>
          <w:tcPr>
            <w:tcW w:w="2830" w:type="dxa"/>
            <w:vMerge/>
          </w:tcPr>
          <w:p w14:paraId="72EDE7D7" w14:textId="77777777" w:rsidR="008874F6" w:rsidRPr="006817BA" w:rsidRDefault="008874F6" w:rsidP="00E47198">
            <w:pPr>
              <w:jc w:val="center"/>
              <w:rPr>
                <w:rFonts w:cs="Times New Roman"/>
                <w:sz w:val="18"/>
                <w:szCs w:val="18"/>
                <w:lang w:val="sr-Cyrl-CS"/>
              </w:rPr>
            </w:pPr>
          </w:p>
        </w:tc>
        <w:tc>
          <w:tcPr>
            <w:tcW w:w="2977" w:type="dxa"/>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835" w:type="dxa"/>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8874F6" w:rsidRPr="006817BA" w14:paraId="1DFBE0FE" w14:textId="77777777" w:rsidTr="00401E71">
        <w:tc>
          <w:tcPr>
            <w:tcW w:w="2830" w:type="dxa"/>
          </w:tcPr>
          <w:p w14:paraId="3142296F"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2977" w:type="dxa"/>
          </w:tcPr>
          <w:p w14:paraId="523C6270" w14:textId="00F7A51E" w:rsidR="008874F6" w:rsidRPr="00A82E1A" w:rsidRDefault="00395B91" w:rsidP="00980DD5">
            <w:pPr>
              <w:jc w:val="right"/>
              <w:rPr>
                <w:rFonts w:cs="Times New Roman"/>
                <w:szCs w:val="24"/>
                <w:lang w:val="sr-Latn-BA"/>
              </w:rPr>
            </w:pPr>
            <w:r>
              <w:rPr>
                <w:rFonts w:cs="Times New Roman"/>
                <w:szCs w:val="24"/>
                <w:lang w:val="sr-Cyrl-CS"/>
              </w:rPr>
              <w:t>71.931</w:t>
            </w:r>
          </w:p>
        </w:tc>
        <w:tc>
          <w:tcPr>
            <w:tcW w:w="2835" w:type="dxa"/>
          </w:tcPr>
          <w:p w14:paraId="719937BA" w14:textId="41ED773E" w:rsidR="008874F6" w:rsidRPr="00980DD5" w:rsidRDefault="00395B91" w:rsidP="00E47198">
            <w:pPr>
              <w:jc w:val="right"/>
              <w:rPr>
                <w:rFonts w:cs="Times New Roman"/>
                <w:szCs w:val="24"/>
                <w:lang w:val="sr-Latn-BA"/>
              </w:rPr>
            </w:pPr>
            <w:r>
              <w:rPr>
                <w:rFonts w:cs="Times New Roman"/>
                <w:szCs w:val="24"/>
                <w:lang w:val="sr-Cyrl-CS"/>
              </w:rPr>
              <w:t>5.554</w:t>
            </w:r>
          </w:p>
        </w:tc>
      </w:tr>
      <w:tr w:rsidR="008874F6" w:rsidRPr="006817BA" w14:paraId="68760860" w14:textId="77777777" w:rsidTr="00401E71">
        <w:tc>
          <w:tcPr>
            <w:tcW w:w="2830" w:type="dxa"/>
          </w:tcPr>
          <w:p w14:paraId="62F34504"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2977" w:type="dxa"/>
          </w:tcPr>
          <w:p w14:paraId="29AB9501" w14:textId="01EBCEC2" w:rsidR="008874F6" w:rsidRPr="00F17609" w:rsidRDefault="00395B91" w:rsidP="007C4C35">
            <w:pPr>
              <w:jc w:val="right"/>
              <w:rPr>
                <w:rFonts w:cs="Times New Roman"/>
                <w:szCs w:val="24"/>
                <w:lang w:val="sr-Latn-BA"/>
              </w:rPr>
            </w:pPr>
            <w:r>
              <w:rPr>
                <w:rFonts w:cs="Times New Roman"/>
                <w:szCs w:val="24"/>
                <w:lang w:val="sr-Cyrl-CS"/>
              </w:rPr>
              <w:t>4.624</w:t>
            </w:r>
          </w:p>
        </w:tc>
        <w:tc>
          <w:tcPr>
            <w:tcW w:w="2835" w:type="dxa"/>
          </w:tcPr>
          <w:p w14:paraId="36800614" w14:textId="23C8A232" w:rsidR="008874F6" w:rsidRPr="00A82E1A" w:rsidRDefault="00395B91" w:rsidP="00980DD5">
            <w:pPr>
              <w:jc w:val="right"/>
              <w:rPr>
                <w:rFonts w:cs="Times New Roman"/>
                <w:szCs w:val="24"/>
                <w:lang w:val="sr-Latn-BA"/>
              </w:rPr>
            </w:pPr>
            <w:r>
              <w:rPr>
                <w:rFonts w:cs="Times New Roman"/>
                <w:szCs w:val="24"/>
                <w:lang w:val="sr-Cyrl-CS"/>
              </w:rPr>
              <w:t>2.690</w:t>
            </w:r>
          </w:p>
        </w:tc>
      </w:tr>
      <w:tr w:rsidR="008874F6" w:rsidRPr="006817BA" w14:paraId="4F1A4603" w14:textId="77777777" w:rsidTr="00401E71">
        <w:tc>
          <w:tcPr>
            <w:tcW w:w="2830" w:type="dxa"/>
          </w:tcPr>
          <w:p w14:paraId="132C4649"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2977" w:type="dxa"/>
          </w:tcPr>
          <w:p w14:paraId="24911837" w14:textId="57C89E2A" w:rsidR="008874F6" w:rsidRPr="00395B91" w:rsidRDefault="00395B91" w:rsidP="00E47198">
            <w:pPr>
              <w:jc w:val="right"/>
              <w:rPr>
                <w:rFonts w:cs="Times New Roman"/>
                <w:szCs w:val="24"/>
                <w:lang w:val="sr-Cyrl-CS"/>
              </w:rPr>
            </w:pPr>
            <w:r>
              <w:rPr>
                <w:rFonts w:cs="Times New Roman"/>
                <w:szCs w:val="24"/>
                <w:lang w:val="sr-Cyrl-CS"/>
              </w:rPr>
              <w:t>30.174</w:t>
            </w:r>
          </w:p>
        </w:tc>
        <w:tc>
          <w:tcPr>
            <w:tcW w:w="2835" w:type="dxa"/>
          </w:tcPr>
          <w:p w14:paraId="6D5ACA92" w14:textId="40428EE1" w:rsidR="008874F6" w:rsidRPr="00F17609" w:rsidRDefault="00980DD5" w:rsidP="00395B91">
            <w:pPr>
              <w:jc w:val="right"/>
              <w:rPr>
                <w:rFonts w:cs="Times New Roman"/>
                <w:szCs w:val="24"/>
                <w:lang w:val="sr-Latn-BA"/>
              </w:rPr>
            </w:pPr>
            <w:r>
              <w:rPr>
                <w:rFonts w:cs="Times New Roman"/>
                <w:szCs w:val="24"/>
                <w:lang w:val="sr-Latn-BA"/>
              </w:rPr>
              <w:t>3</w:t>
            </w:r>
            <w:r w:rsidR="00395B91">
              <w:rPr>
                <w:rFonts w:cs="Times New Roman"/>
                <w:szCs w:val="24"/>
                <w:lang w:val="sr-Cyrl-CS"/>
              </w:rPr>
              <w:t>0</w:t>
            </w:r>
            <w:r>
              <w:rPr>
                <w:rFonts w:cs="Times New Roman"/>
                <w:szCs w:val="24"/>
                <w:lang w:val="sr-Latn-BA"/>
              </w:rPr>
              <w:t>6</w:t>
            </w:r>
          </w:p>
        </w:tc>
      </w:tr>
      <w:tr w:rsidR="008874F6" w:rsidRPr="006817BA" w14:paraId="11D246F9" w14:textId="77777777" w:rsidTr="00401E71">
        <w:tc>
          <w:tcPr>
            <w:tcW w:w="2830" w:type="dxa"/>
          </w:tcPr>
          <w:p w14:paraId="3DFCCE69"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2977" w:type="dxa"/>
          </w:tcPr>
          <w:p w14:paraId="26876C83" w14:textId="66DF7679" w:rsidR="008874F6" w:rsidRPr="00395B91" w:rsidRDefault="00395B91" w:rsidP="00E47198">
            <w:pPr>
              <w:jc w:val="right"/>
              <w:rPr>
                <w:rFonts w:cs="Times New Roman"/>
                <w:szCs w:val="24"/>
                <w:lang w:val="sr-Cyrl-CS"/>
              </w:rPr>
            </w:pPr>
            <w:r>
              <w:rPr>
                <w:rFonts w:cs="Times New Roman"/>
                <w:szCs w:val="24"/>
                <w:lang w:val="sr-Cyrl-CS"/>
              </w:rPr>
              <w:t>15.296</w:t>
            </w:r>
          </w:p>
        </w:tc>
        <w:tc>
          <w:tcPr>
            <w:tcW w:w="2835" w:type="dxa"/>
          </w:tcPr>
          <w:p w14:paraId="345A9351" w14:textId="071CD2CC" w:rsidR="008874F6" w:rsidRPr="00395B91" w:rsidRDefault="00395B91" w:rsidP="00E47198">
            <w:pPr>
              <w:jc w:val="right"/>
              <w:rPr>
                <w:rFonts w:cs="Times New Roman"/>
                <w:szCs w:val="24"/>
                <w:lang w:val="sr-Cyrl-CS"/>
              </w:rPr>
            </w:pPr>
            <w:r>
              <w:rPr>
                <w:rFonts w:cs="Times New Roman"/>
                <w:szCs w:val="24"/>
                <w:lang w:val="sr-Cyrl-CS"/>
              </w:rPr>
              <w:t>1.486</w:t>
            </w:r>
          </w:p>
        </w:tc>
      </w:tr>
      <w:tr w:rsidR="008874F6" w:rsidRPr="006817BA" w14:paraId="3E4694F0" w14:textId="77777777" w:rsidTr="00401E71">
        <w:tc>
          <w:tcPr>
            <w:tcW w:w="2830" w:type="dxa"/>
          </w:tcPr>
          <w:p w14:paraId="4AF968F1"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2977" w:type="dxa"/>
          </w:tcPr>
          <w:p w14:paraId="5D3BBF04" w14:textId="735A0A44" w:rsidR="008874F6" w:rsidRPr="00395B91" w:rsidRDefault="00395B91" w:rsidP="00E47198">
            <w:pPr>
              <w:jc w:val="right"/>
              <w:rPr>
                <w:rFonts w:cs="Times New Roman"/>
                <w:szCs w:val="24"/>
                <w:lang w:val="sr-Cyrl-CS"/>
              </w:rPr>
            </w:pPr>
            <w:r>
              <w:rPr>
                <w:rFonts w:cs="Times New Roman"/>
                <w:szCs w:val="24"/>
                <w:lang w:val="sr-Cyrl-CS"/>
              </w:rPr>
              <w:t>21.837</w:t>
            </w:r>
          </w:p>
        </w:tc>
        <w:tc>
          <w:tcPr>
            <w:tcW w:w="2835" w:type="dxa"/>
          </w:tcPr>
          <w:p w14:paraId="581BD1A5" w14:textId="18E67159" w:rsidR="008874F6" w:rsidRPr="00395B91" w:rsidRDefault="00395B91" w:rsidP="00E47198">
            <w:pPr>
              <w:jc w:val="right"/>
              <w:rPr>
                <w:rFonts w:cs="Times New Roman"/>
                <w:szCs w:val="24"/>
                <w:lang w:val="sr-Cyrl-CS"/>
              </w:rPr>
            </w:pPr>
            <w:r>
              <w:rPr>
                <w:rFonts w:cs="Times New Roman"/>
                <w:szCs w:val="24"/>
                <w:lang w:val="sr-Cyrl-CS"/>
              </w:rPr>
              <w:t>1.072</w:t>
            </w:r>
          </w:p>
        </w:tc>
      </w:tr>
    </w:tbl>
    <w:p w14:paraId="34CC878A" w14:textId="77777777" w:rsidR="008874F6" w:rsidRDefault="008874F6" w:rsidP="008874F6">
      <w:pPr>
        <w:rPr>
          <w:rFonts w:cs="Times New Roman"/>
          <w:szCs w:val="24"/>
          <w:lang w:val="sr-Cyrl-CS"/>
        </w:rPr>
      </w:pPr>
    </w:p>
    <w:p w14:paraId="2578967F" w14:textId="74B81C54"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sidR="00395B91">
        <w:rPr>
          <w:rFonts w:cs="Times New Roman"/>
          <w:szCs w:val="24"/>
          <w:lang w:val="sr-Cyrl-CS"/>
        </w:rPr>
        <w:t>59</w:t>
      </w:r>
      <w:r w:rsidR="00980DD5" w:rsidRPr="006817BA">
        <w:rPr>
          <w:rFonts w:cs="Times New Roman"/>
          <w:szCs w:val="24"/>
          <w:lang w:val="sr-Cyrl-CS"/>
        </w:rPr>
        <w:t xml:space="preserve"> </w:t>
      </w:r>
      <w:r w:rsidRPr="006817BA">
        <w:rPr>
          <w:rFonts w:cs="Times New Roman"/>
          <w:szCs w:val="24"/>
          <w:lang w:val="sr-Cyrl-CS"/>
        </w:rPr>
        <w:t xml:space="preserve">ЈЛС у Републици Србији постоји </w:t>
      </w:r>
      <w:r w:rsidR="00395B91">
        <w:rPr>
          <w:rFonts w:cs="Times New Roman"/>
          <w:szCs w:val="24"/>
          <w:lang w:val="sr-Cyrl-CS"/>
        </w:rPr>
        <w:t>71.931</w:t>
      </w:r>
      <w:r w:rsidRPr="006817BA">
        <w:rPr>
          <w:rFonts w:cs="Times New Roman"/>
          <w:szCs w:val="24"/>
          <w:lang w:val="sr-Cyrl-CS"/>
        </w:rPr>
        <w:t xml:space="preserve"> паркинг мест</w:t>
      </w:r>
      <w:r w:rsidR="00395B91">
        <w:rPr>
          <w:rFonts w:cs="Times New Roman"/>
          <w:szCs w:val="24"/>
          <w:lang w:val="sr-Cyrl-CS"/>
        </w:rPr>
        <w:t>о</w:t>
      </w:r>
      <w:r w:rsidRPr="006817BA">
        <w:rPr>
          <w:rFonts w:cs="Times New Roman"/>
          <w:szCs w:val="24"/>
          <w:lang w:val="sr-Cyrl-CS"/>
        </w:rPr>
        <w:t xml:space="preserve">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 xml:space="preserve">општина </w:t>
      </w:r>
      <w:r w:rsidR="00395B91">
        <w:rPr>
          <w:rFonts w:cs="Times New Roman"/>
          <w:szCs w:val="24"/>
          <w:lang w:val="sr-Cyrl-CS"/>
        </w:rPr>
        <w:t>Брус</w:t>
      </w:r>
      <w:r w:rsidR="00980DD5">
        <w:rPr>
          <w:rFonts w:cs="Times New Roman"/>
          <w:szCs w:val="24"/>
          <w:lang w:val="sr-Cyrl-CS"/>
        </w:rPr>
        <w:t xml:space="preserve"> </w:t>
      </w:r>
      <w:r w:rsidR="00921E55">
        <w:rPr>
          <w:rFonts w:cs="Times New Roman"/>
          <w:szCs w:val="24"/>
          <w:lang w:val="sr-Cyrl-CS"/>
        </w:rPr>
        <w:t>-</w:t>
      </w:r>
      <w:r>
        <w:rPr>
          <w:rFonts w:cs="Times New Roman"/>
          <w:szCs w:val="24"/>
          <w:lang w:val="sr-Cyrl-CS"/>
        </w:rPr>
        <w:t xml:space="preserve"> </w:t>
      </w:r>
      <w:r w:rsidR="00980DD5">
        <w:rPr>
          <w:rFonts w:cs="Times New Roman"/>
          <w:szCs w:val="24"/>
          <w:lang w:val="sr-Cyrl-CS"/>
        </w:rPr>
        <w:t>100</w:t>
      </w:r>
      <w:r w:rsidR="00980DD5" w:rsidRPr="006817BA">
        <w:rPr>
          <w:rFonts w:cs="Times New Roman"/>
          <w:szCs w:val="24"/>
          <w:lang w:val="sr-Cyrl-CS"/>
        </w:rPr>
        <w:t xml:space="preserve"> </w:t>
      </w:r>
      <w:r w:rsidRPr="006817BA">
        <w:rPr>
          <w:rFonts w:cs="Times New Roman"/>
          <w:szCs w:val="24"/>
          <w:lang w:val="sr-Cyrl-CS"/>
        </w:rPr>
        <w:t xml:space="preserve">а највећи број има </w:t>
      </w:r>
      <w:r>
        <w:rPr>
          <w:rFonts w:cs="Times New Roman"/>
          <w:szCs w:val="24"/>
          <w:lang w:val="sr-Cyrl-CS"/>
        </w:rPr>
        <w:t>град Београд</w:t>
      </w:r>
      <w:r w:rsidRPr="006817BA">
        <w:rPr>
          <w:rFonts w:cs="Times New Roman"/>
          <w:szCs w:val="24"/>
          <w:lang w:val="sr-Cyrl-CS"/>
        </w:rPr>
        <w:t xml:space="preserve"> </w:t>
      </w:r>
      <w:r w:rsidR="00395B91">
        <w:rPr>
          <w:rFonts w:cs="Times New Roman"/>
          <w:szCs w:val="24"/>
          <w:lang w:val="sr-Cyrl-CS"/>
        </w:rPr>
        <w:t>–</w:t>
      </w:r>
      <w:r w:rsidR="00921E55">
        <w:rPr>
          <w:rFonts w:cs="Times New Roman"/>
          <w:szCs w:val="24"/>
          <w:lang w:val="sr-Cyrl-CS"/>
        </w:rPr>
        <w:t xml:space="preserve"> </w:t>
      </w:r>
      <w:r w:rsidR="00395B91">
        <w:rPr>
          <w:rFonts w:cs="Times New Roman"/>
          <w:szCs w:val="24"/>
          <w:lang w:val="sr-Cyrl-CS"/>
        </w:rPr>
        <w:t>4.624</w:t>
      </w:r>
      <w:r w:rsidRPr="006817BA">
        <w:rPr>
          <w:rFonts w:cs="Times New Roman"/>
          <w:szCs w:val="24"/>
          <w:lang w:val="sr-Cyrl-CS"/>
        </w:rPr>
        <w:t xml:space="preserve">. </w:t>
      </w:r>
    </w:p>
    <w:p w14:paraId="1E32460E" w14:textId="54BB697E"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sidR="00980DD5">
        <w:rPr>
          <w:rFonts w:cs="Times New Roman"/>
          <w:szCs w:val="24"/>
          <w:lang w:val="sr-Cyrl-CS"/>
        </w:rPr>
        <w:t>1</w:t>
      </w:r>
      <w:r w:rsidR="00AC5AC2">
        <w:rPr>
          <w:rFonts w:cs="Times New Roman"/>
          <w:szCs w:val="24"/>
          <w:lang w:val="sr-Cyrl-CS"/>
        </w:rPr>
        <w:t>3</w:t>
      </w:r>
      <w:r w:rsidR="00980DD5" w:rsidRPr="006817BA">
        <w:rPr>
          <w:rFonts w:cs="Times New Roman"/>
          <w:szCs w:val="24"/>
          <w:lang w:val="sr-Cyrl-CS"/>
        </w:rPr>
        <w:t xml:space="preserve"> </w:t>
      </w:r>
      <w:r w:rsidRPr="006817BA">
        <w:rPr>
          <w:rFonts w:cs="Times New Roman"/>
          <w:szCs w:val="24"/>
          <w:lang w:val="sr-Cyrl-CS"/>
        </w:rPr>
        <w:t xml:space="preserve">ЈЛС износи </w:t>
      </w:r>
      <w:r w:rsidR="00AC5AC2">
        <w:rPr>
          <w:rFonts w:cs="Times New Roman"/>
          <w:szCs w:val="24"/>
          <w:lang w:val="sr-Cyrl-CS"/>
        </w:rPr>
        <w:t>5.554</w:t>
      </w:r>
      <w:r w:rsidRPr="006817BA">
        <w:rPr>
          <w:rFonts w:cs="Times New Roman"/>
          <w:szCs w:val="24"/>
          <w:lang w:val="sr-Cyrl-CS"/>
        </w:rPr>
        <w:t xml:space="preserve"> паркинг места. </w:t>
      </w:r>
      <w:r>
        <w:rPr>
          <w:rFonts w:cs="Times New Roman"/>
          <w:szCs w:val="24"/>
          <w:lang w:val="sr-Cyrl-CS"/>
        </w:rPr>
        <w:t xml:space="preserve">Укупно </w:t>
      </w:r>
      <w:r w:rsidR="00AC5AC2">
        <w:rPr>
          <w:rFonts w:cs="Times New Roman"/>
          <w:szCs w:val="24"/>
          <w:lang w:val="sr-Cyrl-CS"/>
        </w:rPr>
        <w:t>27</w:t>
      </w:r>
      <w:r w:rsidR="00980DD5" w:rsidRPr="006817BA">
        <w:rPr>
          <w:rFonts w:cs="Times New Roman"/>
          <w:szCs w:val="24"/>
          <w:lang w:val="sr-Cyrl-CS"/>
        </w:rPr>
        <w:t xml:space="preserve"> </w:t>
      </w:r>
      <w:r w:rsidRPr="006817BA">
        <w:rPr>
          <w:rFonts w:cs="Times New Roman"/>
          <w:szCs w:val="24"/>
          <w:lang w:val="sr-Cyrl-CS"/>
        </w:rPr>
        <w:t xml:space="preserve">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w:t>
      </w:r>
      <w:r w:rsidR="00980DD5">
        <w:rPr>
          <w:rFonts w:cs="Times New Roman"/>
          <w:szCs w:val="24"/>
          <w:lang w:val="sr-Cyrl-CS"/>
        </w:rPr>
        <w:t>Јагодини</w:t>
      </w:r>
      <w:r w:rsidR="00980DD5" w:rsidRPr="006817BA">
        <w:rPr>
          <w:rFonts w:cs="Times New Roman"/>
          <w:szCs w:val="24"/>
          <w:lang w:val="sr-Cyrl-CS"/>
        </w:rPr>
        <w:t xml:space="preserve"> </w:t>
      </w:r>
      <w:r w:rsidR="00921E55">
        <w:rPr>
          <w:rFonts w:cs="Times New Roman"/>
          <w:szCs w:val="24"/>
          <w:lang w:val="sr-Cyrl-CS"/>
        </w:rPr>
        <w:t xml:space="preserve">- </w:t>
      </w:r>
      <w:r w:rsidR="00980DD5">
        <w:rPr>
          <w:rFonts w:cs="Times New Roman"/>
          <w:szCs w:val="24"/>
          <w:lang w:val="sr-Cyrl-CS"/>
        </w:rPr>
        <w:t>82</w:t>
      </w:r>
      <w:r w:rsidR="009D4A45" w:rsidRPr="006817BA">
        <w:rPr>
          <w:rFonts w:cs="Times New Roman"/>
          <w:szCs w:val="24"/>
          <w:lang w:val="sr-Cyrl-CS"/>
        </w:rPr>
        <w:t xml:space="preserve"> </w:t>
      </w:r>
      <w:r w:rsidRPr="006817BA">
        <w:rPr>
          <w:rFonts w:cs="Times New Roman"/>
          <w:szCs w:val="24"/>
          <w:lang w:val="sr-Cyrl-CS"/>
        </w:rPr>
        <w:t xml:space="preserve">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sidR="00AC5AC2">
        <w:rPr>
          <w:rFonts w:cs="Times New Roman"/>
          <w:szCs w:val="24"/>
          <w:lang w:val="sr-Cyrl-CS"/>
        </w:rPr>
        <w:t>2.690</w:t>
      </w:r>
      <w:r>
        <w:rPr>
          <w:rFonts w:cs="Times New Roman"/>
          <w:szCs w:val="24"/>
          <w:lang w:val="sr-Cyrl-CS"/>
        </w:rPr>
        <w:t>.</w:t>
      </w:r>
    </w:p>
    <w:p w14:paraId="73DF43B0" w14:textId="0CD574B3" w:rsidR="00980DD5" w:rsidRPr="0083789A" w:rsidRDefault="008874F6" w:rsidP="0083789A">
      <w:pPr>
        <w:ind w:firstLine="720"/>
        <w:rPr>
          <w:rFonts w:cs="Times New Roman"/>
          <w:szCs w:val="24"/>
          <w:lang w:val="sr-Cyrl-CS"/>
        </w:rPr>
      </w:pPr>
      <w:r w:rsidRPr="006817BA">
        <w:rPr>
          <w:rFonts w:cs="Times New Roman"/>
          <w:szCs w:val="24"/>
          <w:lang w:val="sr-Cyrl-CS"/>
        </w:rPr>
        <w:lastRenderedPageBreak/>
        <w:t xml:space="preserve">Број специјализованих возила за одвожење непрописно паркираних возила, на основу достављених података од стране </w:t>
      </w:r>
      <w:r w:rsidR="00980DD5">
        <w:rPr>
          <w:rFonts w:cs="Times New Roman"/>
          <w:szCs w:val="24"/>
          <w:lang w:val="sr-Cyrl-CS"/>
        </w:rPr>
        <w:t>22</w:t>
      </w:r>
      <w:r w:rsidR="00980DD5" w:rsidRPr="006817BA">
        <w:rPr>
          <w:rFonts w:cs="Times New Roman"/>
          <w:szCs w:val="24"/>
          <w:lang w:val="sr-Cyrl-CS"/>
        </w:rPr>
        <w:t xml:space="preserve"> </w:t>
      </w:r>
      <w:r w:rsidRPr="006817BA">
        <w:rPr>
          <w:rFonts w:cs="Times New Roman"/>
          <w:szCs w:val="24"/>
          <w:lang w:val="sr-Cyrl-CS"/>
        </w:rPr>
        <w:t xml:space="preserve">ЈЛС, износи </w:t>
      </w:r>
      <w:r w:rsidR="00980DD5">
        <w:rPr>
          <w:rFonts w:cs="Times New Roman"/>
          <w:szCs w:val="24"/>
          <w:lang w:val="sr-Cyrl-CS"/>
        </w:rPr>
        <w:t>70</w:t>
      </w:r>
      <w:r w:rsidR="00980DD5" w:rsidRPr="006817BA">
        <w:rPr>
          <w:rFonts w:cs="Times New Roman"/>
          <w:szCs w:val="24"/>
          <w:lang w:val="sr-Cyrl-CS"/>
        </w:rPr>
        <w:t xml:space="preserve"> </w:t>
      </w:r>
      <w:r w:rsidR="00BE0E83">
        <w:rPr>
          <w:rFonts w:cs="Times New Roman"/>
          <w:szCs w:val="24"/>
          <w:lang w:val="sr-Cyrl-CS"/>
        </w:rPr>
        <w:t>возила</w:t>
      </w:r>
      <w:r w:rsidRPr="006817BA">
        <w:rPr>
          <w:rFonts w:cs="Times New Roman"/>
          <w:szCs w:val="24"/>
          <w:lang w:val="sr-Cyrl-CS"/>
        </w:rPr>
        <w:t xml:space="preserve">. </w:t>
      </w:r>
      <w:r w:rsidR="00BE0E83">
        <w:rPr>
          <w:rFonts w:cs="Times New Roman"/>
          <w:szCs w:val="24"/>
          <w:lang w:val="sr-Cyrl-CS"/>
        </w:rPr>
        <w:t xml:space="preserve">Да не поседују </w:t>
      </w:r>
      <w:r w:rsidRPr="006817BA">
        <w:rPr>
          <w:rFonts w:cs="Times New Roman"/>
          <w:szCs w:val="24"/>
          <w:lang w:val="sr-Cyrl-CS"/>
        </w:rPr>
        <w:t>возила за одвожење непрописно паркираних возила</w:t>
      </w:r>
      <w:r w:rsidR="00BE0E83">
        <w:rPr>
          <w:rFonts w:cs="Times New Roman"/>
          <w:szCs w:val="24"/>
          <w:lang w:val="sr-Cyrl-CS"/>
        </w:rPr>
        <w:t xml:space="preserve"> изјаснило се </w:t>
      </w:r>
      <w:r w:rsidR="00980DD5">
        <w:rPr>
          <w:rFonts w:cs="Times New Roman"/>
          <w:szCs w:val="24"/>
          <w:lang w:val="sr-Cyrl-CS"/>
        </w:rPr>
        <w:t xml:space="preserve">15 </w:t>
      </w:r>
      <w:r w:rsidR="00BE0E83">
        <w:rPr>
          <w:rFonts w:cs="Times New Roman"/>
          <w:szCs w:val="24"/>
          <w:lang w:val="sr-Cyrl-CS"/>
        </w:rPr>
        <w:t>ЈЛС</w:t>
      </w:r>
      <w:r w:rsidRPr="006817BA">
        <w:rPr>
          <w:rFonts w:cs="Times New Roman"/>
          <w:szCs w:val="24"/>
          <w:lang w:val="sr-Cyrl-CS"/>
        </w:rPr>
        <w:t xml:space="preserve">, </w:t>
      </w:r>
      <w:r w:rsidR="00980DD5">
        <w:rPr>
          <w:rFonts w:cs="Times New Roman"/>
          <w:szCs w:val="24"/>
          <w:lang w:val="sr-Cyrl-CS"/>
        </w:rPr>
        <w:t>14</w:t>
      </w:r>
      <w:r w:rsidR="00980DD5" w:rsidRPr="006817BA">
        <w:rPr>
          <w:rFonts w:cs="Times New Roman"/>
          <w:szCs w:val="24"/>
          <w:lang w:val="sr-Cyrl-CS"/>
        </w:rPr>
        <w:t xml:space="preserve"> </w:t>
      </w:r>
      <w:r w:rsidRPr="006817BA">
        <w:rPr>
          <w:rFonts w:cs="Times New Roman"/>
          <w:szCs w:val="24"/>
          <w:lang w:val="sr-Cyrl-CS"/>
        </w:rPr>
        <w:t xml:space="preserve">ЈЛС имају по једно возило док највише возила има </w:t>
      </w:r>
      <w:r>
        <w:rPr>
          <w:rFonts w:cs="Times New Roman"/>
          <w:szCs w:val="24"/>
          <w:lang w:val="sr-Cyrl-CS"/>
        </w:rPr>
        <w:t xml:space="preserve">град Београд, укупно </w:t>
      </w:r>
      <w:r w:rsidR="00980DD5">
        <w:rPr>
          <w:rFonts w:cs="Times New Roman"/>
          <w:szCs w:val="24"/>
          <w:lang w:val="sr-Cyrl-CS"/>
        </w:rPr>
        <w:t xml:space="preserve">33 </w:t>
      </w:r>
      <w:r w:rsidR="0083789A">
        <w:rPr>
          <w:rFonts w:cs="Times New Roman"/>
          <w:szCs w:val="24"/>
          <w:lang w:val="sr-Cyrl-CS"/>
        </w:rPr>
        <w:t>возила.</w:t>
      </w:r>
    </w:p>
    <w:p w14:paraId="05A51785" w14:textId="77777777" w:rsidR="0060357A" w:rsidRDefault="0060357A" w:rsidP="008874F6">
      <w:pPr>
        <w:spacing w:after="0"/>
        <w:ind w:left="720"/>
        <w:rPr>
          <w:rFonts w:cs="Times New Roman"/>
          <w:b/>
          <w:i/>
          <w:szCs w:val="24"/>
          <w:lang w:val="sr-Cyrl-CS"/>
        </w:rPr>
      </w:pPr>
    </w:p>
    <w:p w14:paraId="260E0554" w14:textId="3D2FD102"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t xml:space="preserve">Графикон </w:t>
      </w:r>
      <w:r w:rsidR="008905FC">
        <w:rPr>
          <w:rFonts w:cs="Times New Roman"/>
          <w:b/>
          <w:i/>
          <w:szCs w:val="24"/>
          <w:lang w:val="sr-Cyrl-CS"/>
        </w:rPr>
        <w:t>40</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2C2FF9D3" w14:textId="52C6422E" w:rsidR="008874F6" w:rsidRPr="005649EC" w:rsidRDefault="008874F6" w:rsidP="005649EC">
      <w:pPr>
        <w:ind w:firstLine="720"/>
        <w:jc w:val="center"/>
        <w:rPr>
          <w:rFonts w:cs="Times New Roman"/>
          <w:szCs w:val="24"/>
          <w:lang w:val="sr-Cyrl-CS"/>
        </w:rPr>
      </w:pPr>
      <w:r>
        <w:rPr>
          <w:rFonts w:cs="Times New Roman"/>
          <w:noProof/>
          <w:szCs w:val="24"/>
          <w:lang w:val="sr-Latn-BA" w:eastAsia="sr-Latn-BA"/>
        </w:rPr>
        <w:drawing>
          <wp:inline distT="0" distB="0" distL="0" distR="0" wp14:anchorId="1A5AB009" wp14:editId="14D1E383">
            <wp:extent cx="5553075" cy="25622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8767FB" w14:textId="4A0EFD46" w:rsidR="00962D7D" w:rsidRDefault="007D385A" w:rsidP="008874F6">
      <w:pPr>
        <w:ind w:firstLine="720"/>
        <w:jc w:val="left"/>
        <w:rPr>
          <w:lang w:val="sr-Cyrl-CS"/>
        </w:rPr>
      </w:pPr>
      <w:r>
        <w:rPr>
          <w:lang w:val="sr-Cyrl-CS"/>
        </w:rPr>
        <w:t>Укупан број остварених паркинг сати у току 2022. године износи 86.424.864 динара. За одвожење непрописно паркираних возила постоји укупно 76 специјализованих возила како је навело 25ЈЛС које су доставиле овај податак. Највише таквих возила има град Београд – 30.</w:t>
      </w:r>
    </w:p>
    <w:p w14:paraId="73809285" w14:textId="1C71B973" w:rsidR="00AE21AB" w:rsidRPr="00962D7D" w:rsidRDefault="00962D7D" w:rsidP="00962D7D">
      <w:pPr>
        <w:pStyle w:val="Heading2"/>
      </w:pPr>
      <w:bookmarkStart w:id="154" w:name="_Toc150339284"/>
      <w:r>
        <w:t xml:space="preserve">Зонско паркирање – капацитети и просечна цена услуге у </w:t>
      </w:r>
      <w:r w:rsidR="00980DD5">
        <w:t>202</w:t>
      </w:r>
      <w:r w:rsidR="00C010AA">
        <w:t>2</w:t>
      </w:r>
      <w:r>
        <w:t>. години</w:t>
      </w:r>
      <w:bookmarkEnd w:id="154"/>
    </w:p>
    <w:p w14:paraId="33FAB663" w14:textId="77777777" w:rsidR="00962D7D" w:rsidRDefault="00962D7D" w:rsidP="008874F6">
      <w:pPr>
        <w:spacing w:after="0"/>
        <w:rPr>
          <w:b/>
          <w:i/>
          <w:lang w:val="sr-Cyrl-CS"/>
        </w:rPr>
      </w:pPr>
    </w:p>
    <w:p w14:paraId="2681F2E7" w14:textId="7ADEB1E4" w:rsidR="008874F6" w:rsidRPr="007D385A" w:rsidRDefault="008874F6" w:rsidP="008874F6">
      <w:pPr>
        <w:spacing w:after="0"/>
        <w:rPr>
          <w:b/>
          <w:i/>
          <w:lang w:val="sr-Cyrl-CS"/>
        </w:rPr>
      </w:pPr>
      <w:r w:rsidRPr="008874F6">
        <w:rPr>
          <w:b/>
          <w:i/>
          <w:lang w:val="sr-Cyrl-CS"/>
        </w:rPr>
        <w:t>Табела</w:t>
      </w:r>
      <w:r w:rsidR="007C4063">
        <w:rPr>
          <w:b/>
          <w:i/>
          <w:lang w:val="sr-Cyrl-CS"/>
        </w:rPr>
        <w:t xml:space="preserve"> </w:t>
      </w:r>
      <w:r w:rsidR="00401E71">
        <w:rPr>
          <w:b/>
          <w:i/>
          <w:lang w:val="sr-Cyrl-CS"/>
        </w:rPr>
        <w:t>43</w:t>
      </w:r>
      <w:r w:rsidRPr="008874F6">
        <w:rPr>
          <w:b/>
          <w:i/>
          <w:lang w:val="sr-Cyrl-CS"/>
        </w:rPr>
        <w:t xml:space="preserve">: Зонско паркирање – капацитети и просечна цена услуге у </w:t>
      </w:r>
      <w:r w:rsidR="00980DD5" w:rsidRPr="008874F6">
        <w:rPr>
          <w:b/>
          <w:i/>
          <w:lang w:val="sr-Cyrl-CS"/>
        </w:rPr>
        <w:t>20</w:t>
      </w:r>
      <w:r w:rsidR="00980DD5">
        <w:rPr>
          <w:b/>
          <w:i/>
          <w:lang w:val="sr-Cyrl-CS"/>
        </w:rPr>
        <w:t>2</w:t>
      </w:r>
      <w:r w:rsidR="00C010AA">
        <w:rPr>
          <w:b/>
          <w:i/>
          <w:lang w:val="sr-Cyrl-CS"/>
        </w:rPr>
        <w:t>2</w:t>
      </w:r>
      <w:r w:rsidRPr="008874F6">
        <w:rPr>
          <w:b/>
          <w:i/>
          <w:lang w:val="sr-Cyrl-CS"/>
        </w:rPr>
        <w:t>. години</w:t>
      </w:r>
      <w:r w:rsidR="001173E0">
        <w:rPr>
          <w:b/>
          <w:i/>
          <w:lang w:val="sr-Cyrl-CS"/>
        </w:rPr>
        <w:t xml:space="preserve"> у динарима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417"/>
        <w:gridCol w:w="1122"/>
        <w:gridCol w:w="1126"/>
        <w:gridCol w:w="1126"/>
        <w:gridCol w:w="1203"/>
        <w:gridCol w:w="1218"/>
      </w:tblGrid>
      <w:tr w:rsidR="00980DD5" w:rsidRPr="00F94C42" w14:paraId="335E0555" w14:textId="77777777" w:rsidTr="00401E71">
        <w:tc>
          <w:tcPr>
            <w:tcW w:w="1852"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417"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12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133"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134"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75"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1417"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980DD5" w14:paraId="355DADA8" w14:textId="77777777" w:rsidTr="00401E71">
        <w:tc>
          <w:tcPr>
            <w:tcW w:w="1852" w:type="dxa"/>
          </w:tcPr>
          <w:p w14:paraId="38FF6984" w14:textId="77777777" w:rsidR="008874F6" w:rsidRPr="00F17609" w:rsidRDefault="008874F6" w:rsidP="00E47198">
            <w:pPr>
              <w:jc w:val="left"/>
              <w:rPr>
                <w:lang w:val="sr-Cyrl-CS"/>
              </w:rPr>
            </w:pPr>
            <w:r w:rsidRPr="00F17609">
              <w:rPr>
                <w:lang w:val="sr-Cyrl-CS"/>
              </w:rPr>
              <w:t>Србија</w:t>
            </w:r>
          </w:p>
        </w:tc>
        <w:tc>
          <w:tcPr>
            <w:tcW w:w="1417" w:type="dxa"/>
          </w:tcPr>
          <w:p w14:paraId="397FCC6A" w14:textId="6AB21969" w:rsidR="008874F6" w:rsidRPr="002B10BD" w:rsidRDefault="002B10BD" w:rsidP="00E47198">
            <w:pPr>
              <w:jc w:val="right"/>
              <w:rPr>
                <w:lang w:val="sr-Cyrl-CS"/>
              </w:rPr>
            </w:pPr>
            <w:r>
              <w:rPr>
                <w:lang w:val="sr-Cyrl-CS"/>
              </w:rPr>
              <w:t>100.001</w:t>
            </w:r>
          </w:p>
        </w:tc>
        <w:tc>
          <w:tcPr>
            <w:tcW w:w="1122" w:type="dxa"/>
          </w:tcPr>
          <w:p w14:paraId="76D1C1B7" w14:textId="2C9CE001" w:rsidR="008874F6" w:rsidRPr="002B10BD" w:rsidRDefault="002B10BD" w:rsidP="00E47198">
            <w:pPr>
              <w:jc w:val="right"/>
              <w:rPr>
                <w:lang w:val="sr-Cyrl-CS"/>
              </w:rPr>
            </w:pPr>
            <w:r>
              <w:rPr>
                <w:lang w:val="sr-Cyrl-CS"/>
              </w:rPr>
              <w:t>25.357</w:t>
            </w:r>
          </w:p>
        </w:tc>
        <w:tc>
          <w:tcPr>
            <w:tcW w:w="1133" w:type="dxa"/>
          </w:tcPr>
          <w:p w14:paraId="6801870F" w14:textId="34201ACD" w:rsidR="008874F6" w:rsidRPr="002B10BD" w:rsidRDefault="002B10BD" w:rsidP="00E47198">
            <w:pPr>
              <w:jc w:val="right"/>
              <w:rPr>
                <w:lang w:val="sr-Cyrl-CS"/>
              </w:rPr>
            </w:pPr>
            <w:r>
              <w:rPr>
                <w:lang w:val="sr-Cyrl-CS"/>
              </w:rPr>
              <w:t>33.352</w:t>
            </w:r>
          </w:p>
        </w:tc>
        <w:tc>
          <w:tcPr>
            <w:tcW w:w="1134" w:type="dxa"/>
          </w:tcPr>
          <w:p w14:paraId="1DA734C6" w14:textId="381FF849" w:rsidR="008874F6" w:rsidRPr="002B10BD" w:rsidRDefault="002B10BD" w:rsidP="00E47198">
            <w:pPr>
              <w:jc w:val="right"/>
              <w:rPr>
                <w:lang w:val="sr-Cyrl-CS"/>
              </w:rPr>
            </w:pPr>
            <w:r>
              <w:rPr>
                <w:lang w:val="sr-Cyrl-CS"/>
              </w:rPr>
              <w:t>14.442</w:t>
            </w:r>
          </w:p>
        </w:tc>
        <w:tc>
          <w:tcPr>
            <w:tcW w:w="1275" w:type="dxa"/>
          </w:tcPr>
          <w:p w14:paraId="32A0601B" w14:textId="5801D672" w:rsidR="008874F6" w:rsidRPr="002B10BD" w:rsidRDefault="002B10BD" w:rsidP="00E47198">
            <w:pPr>
              <w:jc w:val="right"/>
              <w:rPr>
                <w:lang w:val="sr-Cyrl-CS"/>
              </w:rPr>
            </w:pPr>
            <w:r>
              <w:rPr>
                <w:lang w:val="sr-Cyrl-CS"/>
              </w:rPr>
              <w:t>23.801</w:t>
            </w:r>
          </w:p>
        </w:tc>
        <w:tc>
          <w:tcPr>
            <w:tcW w:w="1417" w:type="dxa"/>
          </w:tcPr>
          <w:p w14:paraId="4D93ACEC" w14:textId="149F736C" w:rsidR="008874F6" w:rsidRPr="002B10BD" w:rsidRDefault="002B10BD" w:rsidP="00E47198">
            <w:pPr>
              <w:jc w:val="right"/>
              <w:rPr>
                <w:lang w:val="sr-Cyrl-CS"/>
              </w:rPr>
            </w:pPr>
            <w:r>
              <w:rPr>
                <w:lang w:val="sr-Cyrl-CS"/>
              </w:rPr>
              <w:t>5.304</w:t>
            </w:r>
          </w:p>
        </w:tc>
      </w:tr>
      <w:tr w:rsidR="00980DD5" w14:paraId="43ECD1EC" w14:textId="77777777" w:rsidTr="00401E71">
        <w:tc>
          <w:tcPr>
            <w:tcW w:w="1852" w:type="dxa"/>
          </w:tcPr>
          <w:p w14:paraId="65DBCA4A" w14:textId="77777777" w:rsidR="008874F6" w:rsidRPr="00F17609" w:rsidRDefault="008874F6" w:rsidP="00E47198">
            <w:pPr>
              <w:jc w:val="left"/>
              <w:rPr>
                <w:lang w:val="sr-Cyrl-CS"/>
              </w:rPr>
            </w:pPr>
            <w:r w:rsidRPr="00F17609">
              <w:rPr>
                <w:lang w:val="sr-Cyrl-CS"/>
              </w:rPr>
              <w:t>Београд</w:t>
            </w:r>
          </w:p>
        </w:tc>
        <w:tc>
          <w:tcPr>
            <w:tcW w:w="1417" w:type="dxa"/>
          </w:tcPr>
          <w:p w14:paraId="3BEC64EE" w14:textId="278294A4" w:rsidR="008874F6" w:rsidRPr="002B10BD" w:rsidRDefault="00980DD5" w:rsidP="002B10BD">
            <w:pPr>
              <w:jc w:val="right"/>
              <w:rPr>
                <w:lang w:val="sr-Cyrl-CS"/>
              </w:rPr>
            </w:pPr>
            <w:r>
              <w:rPr>
                <w:lang w:val="sr-Latn-BA"/>
              </w:rPr>
              <w:t>31.</w:t>
            </w:r>
            <w:r w:rsidR="002B10BD">
              <w:rPr>
                <w:lang w:val="sr-Cyrl-CS"/>
              </w:rPr>
              <w:t>728</w:t>
            </w:r>
          </w:p>
        </w:tc>
        <w:tc>
          <w:tcPr>
            <w:tcW w:w="1122" w:type="dxa"/>
          </w:tcPr>
          <w:p w14:paraId="76E8D573" w14:textId="3785B0F8" w:rsidR="008874F6" w:rsidRPr="002B10BD" w:rsidRDefault="002B10BD" w:rsidP="00E47198">
            <w:pPr>
              <w:jc w:val="right"/>
              <w:rPr>
                <w:lang w:val="sr-Cyrl-CS"/>
              </w:rPr>
            </w:pPr>
            <w:r>
              <w:rPr>
                <w:lang w:val="sr-Cyrl-CS"/>
              </w:rPr>
              <w:t>332</w:t>
            </w:r>
          </w:p>
        </w:tc>
        <w:tc>
          <w:tcPr>
            <w:tcW w:w="1133" w:type="dxa"/>
          </w:tcPr>
          <w:p w14:paraId="5D51988F" w14:textId="1859F2D2" w:rsidR="008874F6" w:rsidRPr="002B10BD" w:rsidRDefault="002B10BD" w:rsidP="00E47198">
            <w:pPr>
              <w:jc w:val="right"/>
              <w:rPr>
                <w:lang w:val="sr-Cyrl-CS"/>
              </w:rPr>
            </w:pPr>
            <w:r>
              <w:rPr>
                <w:lang w:val="sr-Cyrl-CS"/>
              </w:rPr>
              <w:t>814</w:t>
            </w:r>
          </w:p>
        </w:tc>
        <w:tc>
          <w:tcPr>
            <w:tcW w:w="1134" w:type="dxa"/>
          </w:tcPr>
          <w:p w14:paraId="1E56827D" w14:textId="5F44DD26" w:rsidR="008874F6" w:rsidRPr="002B10BD" w:rsidRDefault="002B10BD" w:rsidP="00E47198">
            <w:pPr>
              <w:jc w:val="right"/>
              <w:rPr>
                <w:lang w:val="sr-Cyrl-CS"/>
              </w:rPr>
            </w:pPr>
            <w:r>
              <w:rPr>
                <w:lang w:val="sr-Cyrl-CS"/>
              </w:rPr>
              <w:t>7.276</w:t>
            </w:r>
          </w:p>
        </w:tc>
        <w:tc>
          <w:tcPr>
            <w:tcW w:w="1275" w:type="dxa"/>
          </w:tcPr>
          <w:p w14:paraId="77D8B565" w14:textId="45F080B5" w:rsidR="008874F6" w:rsidRPr="002B10BD" w:rsidRDefault="002B10BD" w:rsidP="00E47198">
            <w:pPr>
              <w:jc w:val="right"/>
              <w:rPr>
                <w:lang w:val="sr-Cyrl-CS"/>
              </w:rPr>
            </w:pPr>
            <w:r>
              <w:rPr>
                <w:lang w:val="sr-Cyrl-CS"/>
              </w:rPr>
              <w:t>18.197</w:t>
            </w:r>
          </w:p>
        </w:tc>
        <w:tc>
          <w:tcPr>
            <w:tcW w:w="1417" w:type="dxa"/>
          </w:tcPr>
          <w:p w14:paraId="4FB3E88A" w14:textId="2CD44845" w:rsidR="008874F6" w:rsidRPr="002B10BD" w:rsidRDefault="002B10BD" w:rsidP="00E47198">
            <w:pPr>
              <w:jc w:val="right"/>
              <w:rPr>
                <w:lang w:val="sr-Cyrl-CS"/>
              </w:rPr>
            </w:pPr>
            <w:r>
              <w:rPr>
                <w:lang w:val="sr-Cyrl-CS"/>
              </w:rPr>
              <w:t>4.913</w:t>
            </w:r>
          </w:p>
        </w:tc>
      </w:tr>
      <w:tr w:rsidR="00980DD5" w14:paraId="2BDA41AC" w14:textId="77777777" w:rsidTr="00401E71">
        <w:tc>
          <w:tcPr>
            <w:tcW w:w="1852" w:type="dxa"/>
          </w:tcPr>
          <w:p w14:paraId="6F3E11C4" w14:textId="77777777" w:rsidR="008874F6" w:rsidRPr="00F17609" w:rsidRDefault="008874F6" w:rsidP="00E47198">
            <w:pPr>
              <w:jc w:val="left"/>
              <w:rPr>
                <w:lang w:val="sr-Cyrl-CS"/>
              </w:rPr>
            </w:pPr>
            <w:r w:rsidRPr="00F17609">
              <w:rPr>
                <w:lang w:val="sr-Cyrl-CS"/>
              </w:rPr>
              <w:t>Војводина</w:t>
            </w:r>
          </w:p>
        </w:tc>
        <w:tc>
          <w:tcPr>
            <w:tcW w:w="1417" w:type="dxa"/>
          </w:tcPr>
          <w:p w14:paraId="3B3C6D89" w14:textId="66F35DBD" w:rsidR="008874F6" w:rsidRPr="002B10BD" w:rsidRDefault="002B10BD" w:rsidP="00E47198">
            <w:pPr>
              <w:jc w:val="right"/>
              <w:rPr>
                <w:lang w:val="sr-Cyrl-CS"/>
              </w:rPr>
            </w:pPr>
            <w:r>
              <w:rPr>
                <w:lang w:val="sr-Cyrl-CS"/>
              </w:rPr>
              <w:t>33.138</w:t>
            </w:r>
          </w:p>
        </w:tc>
        <w:tc>
          <w:tcPr>
            <w:tcW w:w="1122" w:type="dxa"/>
          </w:tcPr>
          <w:p w14:paraId="1842F8D0" w14:textId="2C0404B8" w:rsidR="008874F6" w:rsidRPr="002B10BD" w:rsidRDefault="002B10BD" w:rsidP="00E47198">
            <w:pPr>
              <w:jc w:val="right"/>
              <w:rPr>
                <w:lang w:val="sr-Cyrl-CS"/>
              </w:rPr>
            </w:pPr>
            <w:r>
              <w:rPr>
                <w:lang w:val="sr-Cyrl-CS"/>
              </w:rPr>
              <w:t>9.141</w:t>
            </w:r>
          </w:p>
        </w:tc>
        <w:tc>
          <w:tcPr>
            <w:tcW w:w="1133" w:type="dxa"/>
          </w:tcPr>
          <w:p w14:paraId="5C500772" w14:textId="159DDD37" w:rsidR="008874F6" w:rsidRPr="002B10BD" w:rsidRDefault="002B10BD" w:rsidP="00E47198">
            <w:pPr>
              <w:jc w:val="right"/>
              <w:rPr>
                <w:lang w:val="sr-Cyrl-CS"/>
              </w:rPr>
            </w:pPr>
            <w:r>
              <w:rPr>
                <w:lang w:val="sr-Cyrl-CS"/>
              </w:rPr>
              <w:t>16.698</w:t>
            </w:r>
          </w:p>
        </w:tc>
        <w:tc>
          <w:tcPr>
            <w:tcW w:w="1134" w:type="dxa"/>
          </w:tcPr>
          <w:p w14:paraId="053A8FFC" w14:textId="009E4AD1" w:rsidR="008874F6" w:rsidRPr="002B10BD" w:rsidRDefault="002B10BD" w:rsidP="00E47198">
            <w:pPr>
              <w:jc w:val="right"/>
              <w:rPr>
                <w:lang w:val="sr-Cyrl-CS"/>
              </w:rPr>
            </w:pPr>
            <w:r>
              <w:rPr>
                <w:lang w:val="sr-Cyrl-CS"/>
              </w:rPr>
              <w:t>3.600</w:t>
            </w:r>
          </w:p>
        </w:tc>
        <w:tc>
          <w:tcPr>
            <w:tcW w:w="1275" w:type="dxa"/>
          </w:tcPr>
          <w:p w14:paraId="32B27BC8" w14:textId="255219EC" w:rsidR="008874F6" w:rsidRPr="00A82E1A" w:rsidRDefault="002B10BD" w:rsidP="00980DD5">
            <w:pPr>
              <w:jc w:val="right"/>
              <w:rPr>
                <w:lang w:val="sr-Latn-BA"/>
              </w:rPr>
            </w:pPr>
            <w:r>
              <w:rPr>
                <w:lang w:val="sr-Cyrl-CS"/>
              </w:rPr>
              <w:t>5.312</w:t>
            </w:r>
          </w:p>
        </w:tc>
        <w:tc>
          <w:tcPr>
            <w:tcW w:w="1417" w:type="dxa"/>
          </w:tcPr>
          <w:p w14:paraId="04437B35" w14:textId="1AFD8DF7" w:rsidR="008874F6" w:rsidRPr="00F17609" w:rsidRDefault="002B10BD" w:rsidP="00E47198">
            <w:pPr>
              <w:jc w:val="right"/>
              <w:rPr>
                <w:lang w:val="sr-Cyrl-CS"/>
              </w:rPr>
            </w:pPr>
            <w:r>
              <w:rPr>
                <w:lang w:val="sr-Cyrl-CS"/>
              </w:rPr>
              <w:t>391</w:t>
            </w:r>
          </w:p>
        </w:tc>
      </w:tr>
      <w:tr w:rsidR="00980DD5" w14:paraId="1126803D" w14:textId="77777777" w:rsidTr="00401E71">
        <w:tc>
          <w:tcPr>
            <w:tcW w:w="1852" w:type="dxa"/>
          </w:tcPr>
          <w:p w14:paraId="6F163DC5" w14:textId="77777777" w:rsidR="008874F6" w:rsidRPr="00F17609" w:rsidRDefault="008874F6" w:rsidP="00E47198">
            <w:pPr>
              <w:jc w:val="left"/>
              <w:rPr>
                <w:lang w:val="sr-Cyrl-CS"/>
              </w:rPr>
            </w:pPr>
            <w:r w:rsidRPr="00F17609">
              <w:rPr>
                <w:lang w:val="sr-Cyrl-CS"/>
              </w:rPr>
              <w:t>Јужна и источна Србија</w:t>
            </w:r>
          </w:p>
        </w:tc>
        <w:tc>
          <w:tcPr>
            <w:tcW w:w="1417" w:type="dxa"/>
          </w:tcPr>
          <w:p w14:paraId="434CAA0C" w14:textId="101102B0" w:rsidR="008874F6" w:rsidRPr="002B10BD" w:rsidRDefault="002B10BD" w:rsidP="00E47198">
            <w:pPr>
              <w:jc w:val="right"/>
              <w:rPr>
                <w:lang w:val="sr-Cyrl-CS"/>
              </w:rPr>
            </w:pPr>
            <w:r>
              <w:rPr>
                <w:lang w:val="sr-Cyrl-CS"/>
              </w:rPr>
              <w:t>13.701</w:t>
            </w:r>
          </w:p>
        </w:tc>
        <w:tc>
          <w:tcPr>
            <w:tcW w:w="1122" w:type="dxa"/>
          </w:tcPr>
          <w:p w14:paraId="6F247562" w14:textId="3508D021" w:rsidR="008874F6" w:rsidRPr="002B10BD" w:rsidRDefault="002B10BD" w:rsidP="00E47198">
            <w:pPr>
              <w:jc w:val="right"/>
              <w:rPr>
                <w:lang w:val="sr-Cyrl-CS"/>
              </w:rPr>
            </w:pPr>
            <w:r>
              <w:rPr>
                <w:lang w:val="sr-Cyrl-CS"/>
              </w:rPr>
              <w:t>6.113</w:t>
            </w:r>
          </w:p>
        </w:tc>
        <w:tc>
          <w:tcPr>
            <w:tcW w:w="1133" w:type="dxa"/>
          </w:tcPr>
          <w:p w14:paraId="64B82770" w14:textId="3A86275A" w:rsidR="008874F6" w:rsidRPr="002B10BD" w:rsidRDefault="002B10BD" w:rsidP="00E47198">
            <w:pPr>
              <w:jc w:val="right"/>
              <w:rPr>
                <w:lang w:val="sr-Cyrl-CS"/>
              </w:rPr>
            </w:pPr>
            <w:r>
              <w:rPr>
                <w:lang w:val="sr-Cyrl-CS"/>
              </w:rPr>
              <w:t>6.530</w:t>
            </w:r>
          </w:p>
        </w:tc>
        <w:tc>
          <w:tcPr>
            <w:tcW w:w="1134" w:type="dxa"/>
          </w:tcPr>
          <w:p w14:paraId="07CDD0D4" w14:textId="3F4BC773" w:rsidR="008874F6" w:rsidRPr="002B10BD" w:rsidRDefault="002B10BD" w:rsidP="00E47198">
            <w:pPr>
              <w:jc w:val="right"/>
              <w:rPr>
                <w:lang w:val="sr-Cyrl-CS"/>
              </w:rPr>
            </w:pPr>
            <w:r>
              <w:rPr>
                <w:lang w:val="sr-Cyrl-CS"/>
              </w:rPr>
              <w:t>1.499</w:t>
            </w:r>
          </w:p>
        </w:tc>
        <w:tc>
          <w:tcPr>
            <w:tcW w:w="1275" w:type="dxa"/>
          </w:tcPr>
          <w:p w14:paraId="7DD10005" w14:textId="77777777" w:rsidR="008874F6" w:rsidRPr="00F17609" w:rsidRDefault="008874F6" w:rsidP="00E47198">
            <w:pPr>
              <w:jc w:val="right"/>
              <w:rPr>
                <w:lang w:val="sr-Cyrl-CS"/>
              </w:rPr>
            </w:pPr>
            <w:r w:rsidRPr="00F17609">
              <w:rPr>
                <w:lang w:val="sr-Cyrl-CS"/>
              </w:rPr>
              <w:t>0</w:t>
            </w:r>
          </w:p>
        </w:tc>
        <w:tc>
          <w:tcPr>
            <w:tcW w:w="1417" w:type="dxa"/>
          </w:tcPr>
          <w:p w14:paraId="55FACA0F" w14:textId="77777777" w:rsidR="008874F6" w:rsidRPr="00F17609" w:rsidRDefault="008874F6" w:rsidP="00E47198">
            <w:pPr>
              <w:jc w:val="right"/>
              <w:rPr>
                <w:lang w:val="sr-Cyrl-CS"/>
              </w:rPr>
            </w:pPr>
            <w:r w:rsidRPr="00F17609">
              <w:rPr>
                <w:lang w:val="sr-Cyrl-CS"/>
              </w:rPr>
              <w:t>0</w:t>
            </w:r>
          </w:p>
        </w:tc>
      </w:tr>
      <w:tr w:rsidR="00980DD5" w14:paraId="49F1FC9F" w14:textId="77777777" w:rsidTr="00401E71">
        <w:tc>
          <w:tcPr>
            <w:tcW w:w="1852" w:type="dxa"/>
          </w:tcPr>
          <w:p w14:paraId="0D124F06" w14:textId="77777777" w:rsidR="008874F6" w:rsidRPr="00F17609" w:rsidRDefault="008874F6" w:rsidP="00E47198">
            <w:pPr>
              <w:jc w:val="left"/>
              <w:rPr>
                <w:lang w:val="sr-Cyrl-CS"/>
              </w:rPr>
            </w:pPr>
            <w:r w:rsidRPr="00F17609">
              <w:rPr>
                <w:lang w:val="sr-Cyrl-CS"/>
              </w:rPr>
              <w:t>Шумадија и западна Србија</w:t>
            </w:r>
          </w:p>
        </w:tc>
        <w:tc>
          <w:tcPr>
            <w:tcW w:w="1417" w:type="dxa"/>
          </w:tcPr>
          <w:p w14:paraId="126E48C3" w14:textId="61FBD264" w:rsidR="008874F6" w:rsidRPr="002B10BD" w:rsidRDefault="002B10BD" w:rsidP="00E47198">
            <w:pPr>
              <w:jc w:val="right"/>
              <w:rPr>
                <w:lang w:val="sr-Cyrl-CS"/>
              </w:rPr>
            </w:pPr>
            <w:r>
              <w:rPr>
                <w:lang w:val="sr-Cyrl-CS"/>
              </w:rPr>
              <w:t>21.434</w:t>
            </w:r>
          </w:p>
        </w:tc>
        <w:tc>
          <w:tcPr>
            <w:tcW w:w="1122" w:type="dxa"/>
          </w:tcPr>
          <w:p w14:paraId="2BEA216E" w14:textId="115AC5F9" w:rsidR="008874F6" w:rsidRPr="002B10BD" w:rsidRDefault="002B10BD" w:rsidP="00E47198">
            <w:pPr>
              <w:jc w:val="right"/>
              <w:rPr>
                <w:lang w:val="sr-Cyrl-CS"/>
              </w:rPr>
            </w:pPr>
            <w:r>
              <w:rPr>
                <w:lang w:val="sr-Cyrl-CS"/>
              </w:rPr>
              <w:t>9.771</w:t>
            </w:r>
          </w:p>
        </w:tc>
        <w:tc>
          <w:tcPr>
            <w:tcW w:w="1133" w:type="dxa"/>
          </w:tcPr>
          <w:p w14:paraId="50114277" w14:textId="36C60368" w:rsidR="008874F6" w:rsidRPr="002B10BD" w:rsidRDefault="002B10BD" w:rsidP="00E47198">
            <w:pPr>
              <w:jc w:val="right"/>
              <w:rPr>
                <w:lang w:val="sr-Cyrl-CS"/>
              </w:rPr>
            </w:pPr>
            <w:r>
              <w:rPr>
                <w:lang w:val="sr-Cyrl-CS"/>
              </w:rPr>
              <w:t>9.310</w:t>
            </w:r>
          </w:p>
        </w:tc>
        <w:tc>
          <w:tcPr>
            <w:tcW w:w="1134" w:type="dxa"/>
          </w:tcPr>
          <w:p w14:paraId="412FB056" w14:textId="008D1F03" w:rsidR="008874F6" w:rsidRPr="002B10BD" w:rsidRDefault="002B10BD" w:rsidP="00E47198">
            <w:pPr>
              <w:jc w:val="right"/>
              <w:rPr>
                <w:lang w:val="sr-Cyrl-CS"/>
              </w:rPr>
            </w:pPr>
            <w:r>
              <w:rPr>
                <w:lang w:val="sr-Cyrl-CS"/>
              </w:rPr>
              <w:t>2.067</w:t>
            </w:r>
          </w:p>
        </w:tc>
        <w:tc>
          <w:tcPr>
            <w:tcW w:w="1275" w:type="dxa"/>
          </w:tcPr>
          <w:p w14:paraId="5D8CBCAA" w14:textId="52682060" w:rsidR="008874F6" w:rsidRPr="002B10BD" w:rsidRDefault="002B10BD" w:rsidP="00E47198">
            <w:pPr>
              <w:jc w:val="right"/>
              <w:rPr>
                <w:lang w:val="sr-Cyrl-CS"/>
              </w:rPr>
            </w:pPr>
            <w:r>
              <w:rPr>
                <w:lang w:val="sr-Cyrl-CS"/>
              </w:rPr>
              <w:t>292</w:t>
            </w:r>
          </w:p>
        </w:tc>
        <w:tc>
          <w:tcPr>
            <w:tcW w:w="1417" w:type="dxa"/>
          </w:tcPr>
          <w:p w14:paraId="7B2EB566" w14:textId="250548E8" w:rsidR="008874F6" w:rsidRPr="002B10BD" w:rsidRDefault="002B10BD" w:rsidP="00E47198">
            <w:pPr>
              <w:jc w:val="right"/>
              <w:rPr>
                <w:lang w:val="sr-Cyrl-CS"/>
              </w:rPr>
            </w:pPr>
            <w:r>
              <w:rPr>
                <w:lang w:val="sr-Cyrl-CS"/>
              </w:rPr>
              <w:t>0</w:t>
            </w:r>
          </w:p>
        </w:tc>
      </w:tr>
    </w:tbl>
    <w:p w14:paraId="0D1E1C46" w14:textId="6A611755" w:rsidR="00980DD5" w:rsidRPr="0083789A" w:rsidRDefault="008874F6" w:rsidP="0083789A">
      <w:pPr>
        <w:spacing w:after="0"/>
        <w:ind w:firstLine="720"/>
        <w:rPr>
          <w:rFonts w:cs="Times New Roman"/>
          <w:szCs w:val="24"/>
          <w:lang w:val="sr-Cyrl-CS"/>
        </w:rPr>
      </w:pPr>
      <w:r>
        <w:rPr>
          <w:rFonts w:cs="Times New Roman"/>
          <w:szCs w:val="24"/>
          <w:lang w:val="sr-Cyrl-CS"/>
        </w:rPr>
        <w:lastRenderedPageBreak/>
        <w:t xml:space="preserve">На основу података које су доставиле </w:t>
      </w:r>
      <w:r w:rsidR="002B10BD">
        <w:rPr>
          <w:rFonts w:cs="Times New Roman"/>
          <w:szCs w:val="24"/>
          <w:lang w:val="sr-Cyrl-CS"/>
        </w:rPr>
        <w:t>56</w:t>
      </w:r>
      <w:r w:rsidR="003C334F">
        <w:rPr>
          <w:rFonts w:cs="Times New Roman"/>
          <w:szCs w:val="24"/>
          <w:lang w:val="sr-Cyrl-CS"/>
        </w:rPr>
        <w:t xml:space="preserve"> </w:t>
      </w:r>
      <w:r>
        <w:rPr>
          <w:rFonts w:cs="Times New Roman"/>
          <w:szCs w:val="24"/>
          <w:lang w:val="sr-Cyrl-CS"/>
        </w:rPr>
        <w:t xml:space="preserve">ЈЛС укупно има </w:t>
      </w:r>
      <w:r w:rsidR="002B10BD">
        <w:rPr>
          <w:rFonts w:cs="Times New Roman"/>
          <w:szCs w:val="24"/>
          <w:lang w:val="sr-Cyrl-CS"/>
        </w:rPr>
        <w:t>100.001</w:t>
      </w:r>
      <w:r>
        <w:rPr>
          <w:rFonts w:cs="Times New Roman"/>
          <w:szCs w:val="24"/>
          <w:lang w:val="sr-Cyrl-CS"/>
        </w:rPr>
        <w:t xml:space="preserve"> паркинг места у режиму зонског паркирања</w:t>
      </w:r>
      <w:r w:rsidR="00921E55">
        <w:rPr>
          <w:rFonts w:cs="Times New Roman"/>
          <w:szCs w:val="24"/>
          <w:lang w:val="sr-Cyrl-CS"/>
        </w:rPr>
        <w:t xml:space="preserve"> на територији републике Србије</w:t>
      </w:r>
      <w:r>
        <w:rPr>
          <w:rFonts w:cs="Times New Roman"/>
          <w:szCs w:val="24"/>
          <w:lang w:val="sr-Cyrl-CS"/>
        </w:rPr>
        <w:t xml:space="preserve">. Најмање паркинг места има у општини </w:t>
      </w:r>
      <w:r w:rsidR="002B10BD">
        <w:rPr>
          <w:rFonts w:cs="Times New Roman"/>
          <w:szCs w:val="24"/>
          <w:lang w:val="sr-Cyrl-CS"/>
        </w:rPr>
        <w:t>Пожега</w:t>
      </w:r>
      <w:r w:rsidR="003C334F">
        <w:rPr>
          <w:rFonts w:cs="Times New Roman"/>
          <w:szCs w:val="24"/>
          <w:lang w:val="sr-Cyrl-CS"/>
        </w:rPr>
        <w:t xml:space="preserve"> </w:t>
      </w:r>
      <w:r>
        <w:rPr>
          <w:rFonts w:cs="Times New Roman"/>
          <w:szCs w:val="24"/>
          <w:lang w:val="sr-Cyrl-CS"/>
        </w:rPr>
        <w:t xml:space="preserve">– </w:t>
      </w:r>
      <w:r w:rsidR="002B10BD">
        <w:rPr>
          <w:rFonts w:cs="Times New Roman"/>
          <w:szCs w:val="24"/>
          <w:lang w:val="sr-Cyrl-CS"/>
        </w:rPr>
        <w:t>35</w:t>
      </w:r>
      <w:r w:rsidR="003C334F">
        <w:rPr>
          <w:rFonts w:cs="Times New Roman"/>
          <w:szCs w:val="24"/>
          <w:lang w:val="sr-Cyrl-CS"/>
        </w:rPr>
        <w:t xml:space="preserve"> </w:t>
      </w:r>
      <w:r>
        <w:rPr>
          <w:rFonts w:cs="Times New Roman"/>
          <w:szCs w:val="24"/>
          <w:lang w:val="sr-Cyrl-CS"/>
        </w:rPr>
        <w:t xml:space="preserve">док највише паркинг места има град Београд – </w:t>
      </w:r>
      <w:r w:rsidR="002B10BD">
        <w:rPr>
          <w:rFonts w:cs="Times New Roman"/>
          <w:szCs w:val="24"/>
          <w:lang w:val="sr-Cyrl-CS"/>
        </w:rPr>
        <w:t>31.728</w:t>
      </w:r>
      <w:r w:rsidR="0083789A">
        <w:rPr>
          <w:rFonts w:cs="Times New Roman"/>
          <w:szCs w:val="24"/>
          <w:lang w:val="sr-Cyrl-CS"/>
        </w:rPr>
        <w:t xml:space="preserve">. </w:t>
      </w:r>
    </w:p>
    <w:p w14:paraId="3BD3D3E9" w14:textId="542CF03D" w:rsidR="00BC5016" w:rsidRDefault="00BC5016" w:rsidP="00100E27">
      <w:pPr>
        <w:spacing w:after="0"/>
        <w:rPr>
          <w:rFonts w:cs="Times New Roman"/>
          <w:b/>
          <w:i/>
          <w:szCs w:val="24"/>
          <w:lang w:val="sr-Cyrl-CS"/>
        </w:rPr>
      </w:pPr>
    </w:p>
    <w:p w14:paraId="47426FA0" w14:textId="5AD7A203"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t>Графикон</w:t>
      </w:r>
      <w:r>
        <w:rPr>
          <w:rFonts w:cs="Times New Roman"/>
          <w:b/>
          <w:i/>
          <w:szCs w:val="24"/>
          <w:lang w:val="sr-Cyrl-CS"/>
        </w:rPr>
        <w:t xml:space="preserve"> </w:t>
      </w:r>
      <w:r w:rsidR="008905FC">
        <w:rPr>
          <w:rFonts w:cs="Times New Roman"/>
          <w:b/>
          <w:i/>
          <w:szCs w:val="24"/>
          <w:lang w:val="sr-Cyrl-CS"/>
        </w:rPr>
        <w:t>41</w:t>
      </w:r>
      <w:r w:rsidRPr="007C4063">
        <w:rPr>
          <w:rFonts w:cs="Times New Roman"/>
          <w:b/>
          <w:i/>
          <w:szCs w:val="24"/>
          <w:lang w:val="sr-Cyrl-CS"/>
        </w:rPr>
        <w:t>: Број паркинг места</w:t>
      </w:r>
    </w:p>
    <w:p w14:paraId="0DBD42D0" w14:textId="7FF46352" w:rsidR="003F161B" w:rsidRPr="00A82E1A" w:rsidRDefault="008874F6" w:rsidP="003F161B">
      <w:pPr>
        <w:spacing w:after="0"/>
        <w:ind w:firstLine="720"/>
        <w:rPr>
          <w:rFonts w:cs="Times New Roman"/>
          <w:szCs w:val="24"/>
          <w:lang w:val="sr-Cyrl-CS"/>
        </w:rPr>
      </w:pPr>
      <w:r>
        <w:rPr>
          <w:rFonts w:cs="Times New Roman"/>
          <w:noProof/>
          <w:szCs w:val="24"/>
          <w:lang w:val="sr-Latn-BA" w:eastAsia="sr-Latn-BA"/>
        </w:rPr>
        <w:drawing>
          <wp:inline distT="0" distB="0" distL="0" distR="0" wp14:anchorId="7A527B81" wp14:editId="4E60536D">
            <wp:extent cx="5781675" cy="4267200"/>
            <wp:effectExtent l="0" t="0" r="952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31A3BC9" w14:textId="51AE529F" w:rsidR="008842DD" w:rsidRDefault="008842DD" w:rsidP="008874F6">
      <w:pPr>
        <w:spacing w:after="0"/>
        <w:rPr>
          <w:rFonts w:cs="Times New Roman"/>
          <w:b/>
          <w:i/>
          <w:szCs w:val="24"/>
          <w:lang w:val="sr-Cyrl-CS"/>
        </w:rPr>
      </w:pPr>
    </w:p>
    <w:p w14:paraId="79E0514F" w14:textId="52BF6BD8" w:rsidR="005649EC" w:rsidRDefault="005649EC" w:rsidP="008874F6">
      <w:pPr>
        <w:spacing w:after="0"/>
        <w:rPr>
          <w:rFonts w:cs="Times New Roman"/>
          <w:b/>
          <w:i/>
          <w:szCs w:val="24"/>
          <w:lang w:val="sr-Cyrl-CS"/>
        </w:rPr>
      </w:pPr>
    </w:p>
    <w:p w14:paraId="62583C7F" w14:textId="5070BA38" w:rsidR="008874F6" w:rsidRPr="004A28FF" w:rsidRDefault="008874F6" w:rsidP="008874F6">
      <w:pPr>
        <w:spacing w:after="0"/>
        <w:rPr>
          <w:rFonts w:cs="Times New Roman"/>
          <w:b/>
          <w:i/>
          <w:szCs w:val="24"/>
          <w:lang w:val="sr-Cyrl-CS"/>
        </w:rPr>
      </w:pPr>
      <w:r>
        <w:rPr>
          <w:rFonts w:cs="Times New Roman"/>
          <w:b/>
          <w:i/>
          <w:szCs w:val="24"/>
          <w:lang w:val="sr-Cyrl-CS"/>
        </w:rPr>
        <w:t xml:space="preserve">Табела </w:t>
      </w:r>
      <w:r w:rsidR="00A238AB">
        <w:rPr>
          <w:rFonts w:cs="Times New Roman"/>
          <w:b/>
          <w:i/>
          <w:szCs w:val="24"/>
          <w:lang w:val="sr-Cyrl-CS"/>
        </w:rPr>
        <w:t>4</w:t>
      </w:r>
      <w:r w:rsidR="00401E71">
        <w:rPr>
          <w:rFonts w:cs="Times New Roman"/>
          <w:b/>
          <w:i/>
          <w:szCs w:val="24"/>
          <w:lang w:val="sr-Cyrl-CS"/>
        </w:rPr>
        <w:t>4</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560"/>
        <w:gridCol w:w="1417"/>
        <w:gridCol w:w="1559"/>
        <w:gridCol w:w="1416"/>
      </w:tblGrid>
      <w:tr w:rsidR="008874F6" w:rsidRPr="005D4FA8" w14:paraId="111B3FFE" w14:textId="77777777" w:rsidTr="00401E71">
        <w:trPr>
          <w:trHeight w:val="541"/>
          <w:jc w:val="center"/>
        </w:trPr>
        <w:tc>
          <w:tcPr>
            <w:tcW w:w="1980"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417"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560"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417"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559"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416"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8874F6" w:rsidRPr="006817BA" w14:paraId="00EF3986" w14:textId="77777777" w:rsidTr="00401E71">
        <w:trPr>
          <w:jc w:val="center"/>
        </w:trPr>
        <w:tc>
          <w:tcPr>
            <w:tcW w:w="1980" w:type="dxa"/>
          </w:tcPr>
          <w:p w14:paraId="5D729B5C"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1417" w:type="dxa"/>
          </w:tcPr>
          <w:p w14:paraId="10BEF915" w14:textId="577C5FA3" w:rsidR="008874F6" w:rsidRPr="00100E27" w:rsidRDefault="00100E27" w:rsidP="00E47198">
            <w:pPr>
              <w:jc w:val="right"/>
              <w:rPr>
                <w:rFonts w:cs="Times New Roman"/>
                <w:szCs w:val="24"/>
                <w:lang w:val="sr-Cyrl-CS"/>
              </w:rPr>
            </w:pPr>
            <w:r>
              <w:rPr>
                <w:rFonts w:cs="Times New Roman"/>
                <w:szCs w:val="24"/>
                <w:lang w:val="sr-Cyrl-CS"/>
              </w:rPr>
              <w:t>41</w:t>
            </w:r>
          </w:p>
        </w:tc>
        <w:tc>
          <w:tcPr>
            <w:tcW w:w="1560" w:type="dxa"/>
          </w:tcPr>
          <w:p w14:paraId="09665A3F" w14:textId="7B66BC8D" w:rsidR="008874F6" w:rsidRPr="00100E27" w:rsidRDefault="00100E27" w:rsidP="00E47198">
            <w:pPr>
              <w:jc w:val="right"/>
              <w:rPr>
                <w:rFonts w:cs="Times New Roman"/>
                <w:szCs w:val="24"/>
                <w:lang w:val="sr-Cyrl-CS"/>
              </w:rPr>
            </w:pPr>
            <w:r>
              <w:rPr>
                <w:rFonts w:cs="Times New Roman"/>
                <w:szCs w:val="24"/>
                <w:lang w:val="sr-Cyrl-CS"/>
              </w:rPr>
              <w:t>35</w:t>
            </w:r>
          </w:p>
        </w:tc>
        <w:tc>
          <w:tcPr>
            <w:tcW w:w="1417" w:type="dxa"/>
          </w:tcPr>
          <w:p w14:paraId="36A0DE88" w14:textId="76CCC184" w:rsidR="008874F6" w:rsidRPr="00100E27" w:rsidRDefault="00100E27" w:rsidP="00E47198">
            <w:pPr>
              <w:jc w:val="right"/>
              <w:rPr>
                <w:rFonts w:cs="Times New Roman"/>
                <w:szCs w:val="24"/>
                <w:lang w:val="sr-Cyrl-CS"/>
              </w:rPr>
            </w:pPr>
            <w:r>
              <w:rPr>
                <w:rFonts w:cs="Times New Roman"/>
                <w:szCs w:val="24"/>
                <w:lang w:val="sr-Cyrl-CS"/>
              </w:rPr>
              <w:t>46</w:t>
            </w:r>
          </w:p>
        </w:tc>
        <w:tc>
          <w:tcPr>
            <w:tcW w:w="1559" w:type="dxa"/>
          </w:tcPr>
          <w:p w14:paraId="5485D15C" w14:textId="48AB3FD9" w:rsidR="008874F6" w:rsidRPr="00100E27" w:rsidRDefault="00DE0BB2" w:rsidP="00E47198">
            <w:pPr>
              <w:jc w:val="right"/>
              <w:rPr>
                <w:rFonts w:cs="Times New Roman"/>
                <w:szCs w:val="24"/>
                <w:lang w:val="sr-Cyrl-CS"/>
              </w:rPr>
            </w:pPr>
            <w:r>
              <w:rPr>
                <w:rFonts w:cs="Times New Roman"/>
                <w:szCs w:val="24"/>
                <w:lang w:val="sr-Cyrl-CS"/>
              </w:rPr>
              <w:t>28</w:t>
            </w:r>
          </w:p>
        </w:tc>
        <w:tc>
          <w:tcPr>
            <w:tcW w:w="1416" w:type="dxa"/>
          </w:tcPr>
          <w:p w14:paraId="2CBD9AFA" w14:textId="1E17CF42" w:rsidR="008874F6" w:rsidRPr="00DE0BB2" w:rsidRDefault="00DE0BB2" w:rsidP="00E47198">
            <w:pPr>
              <w:jc w:val="right"/>
              <w:rPr>
                <w:rFonts w:cs="Times New Roman"/>
                <w:szCs w:val="24"/>
                <w:lang w:val="sr-Cyrl-CS"/>
              </w:rPr>
            </w:pPr>
            <w:r>
              <w:rPr>
                <w:rFonts w:cs="Times New Roman"/>
                <w:szCs w:val="24"/>
                <w:lang w:val="sr-Cyrl-CS"/>
              </w:rPr>
              <w:t>70</w:t>
            </w:r>
          </w:p>
        </w:tc>
      </w:tr>
      <w:tr w:rsidR="008874F6" w:rsidRPr="006817BA" w14:paraId="668CE0EC" w14:textId="77777777" w:rsidTr="00401E71">
        <w:trPr>
          <w:jc w:val="center"/>
        </w:trPr>
        <w:tc>
          <w:tcPr>
            <w:tcW w:w="1980" w:type="dxa"/>
          </w:tcPr>
          <w:p w14:paraId="747E6ED7"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417" w:type="dxa"/>
          </w:tcPr>
          <w:p w14:paraId="316F31E8" w14:textId="036584DD" w:rsidR="008874F6" w:rsidRPr="00100E27" w:rsidRDefault="00100E27" w:rsidP="003C334F">
            <w:pPr>
              <w:jc w:val="right"/>
              <w:rPr>
                <w:rFonts w:cs="Times New Roman"/>
                <w:szCs w:val="24"/>
                <w:lang w:val="sr-Cyrl-CS"/>
              </w:rPr>
            </w:pPr>
            <w:r>
              <w:rPr>
                <w:rFonts w:cs="Times New Roman"/>
                <w:szCs w:val="24"/>
                <w:lang w:val="sr-Cyrl-CS"/>
              </w:rPr>
              <w:t>56</w:t>
            </w:r>
          </w:p>
        </w:tc>
        <w:tc>
          <w:tcPr>
            <w:tcW w:w="1560" w:type="dxa"/>
          </w:tcPr>
          <w:p w14:paraId="11DA63C8" w14:textId="4B5ED0F2" w:rsidR="008874F6" w:rsidRPr="00100E27" w:rsidRDefault="00100E27" w:rsidP="008107CF">
            <w:pPr>
              <w:jc w:val="right"/>
              <w:rPr>
                <w:rFonts w:cs="Times New Roman"/>
                <w:szCs w:val="24"/>
                <w:lang w:val="sr-Cyrl-CS"/>
              </w:rPr>
            </w:pPr>
            <w:r>
              <w:rPr>
                <w:rFonts w:cs="Times New Roman"/>
                <w:szCs w:val="24"/>
                <w:lang w:val="sr-Cyrl-CS"/>
              </w:rPr>
              <w:t>48</w:t>
            </w:r>
          </w:p>
        </w:tc>
        <w:tc>
          <w:tcPr>
            <w:tcW w:w="1417" w:type="dxa"/>
          </w:tcPr>
          <w:p w14:paraId="0232A29D" w14:textId="305A5A4C" w:rsidR="008874F6" w:rsidRPr="006817BA" w:rsidRDefault="008874F6" w:rsidP="00100E27">
            <w:pPr>
              <w:jc w:val="right"/>
              <w:rPr>
                <w:rFonts w:cs="Times New Roman"/>
                <w:szCs w:val="24"/>
                <w:lang w:val="sr-Cyrl-CS"/>
              </w:rPr>
            </w:pPr>
            <w:r>
              <w:rPr>
                <w:rFonts w:cs="Times New Roman"/>
                <w:szCs w:val="24"/>
                <w:lang w:val="sr-Cyrl-CS"/>
              </w:rPr>
              <w:t>41</w:t>
            </w:r>
          </w:p>
        </w:tc>
        <w:tc>
          <w:tcPr>
            <w:tcW w:w="1559" w:type="dxa"/>
          </w:tcPr>
          <w:p w14:paraId="6B9501ED" w14:textId="5B9CB184" w:rsidR="008874F6" w:rsidRPr="00100E27" w:rsidRDefault="008874F6" w:rsidP="00100E27">
            <w:pPr>
              <w:jc w:val="right"/>
              <w:rPr>
                <w:rFonts w:cs="Times New Roman"/>
                <w:szCs w:val="24"/>
                <w:lang w:val="sr-Cyrl-CS"/>
              </w:rPr>
            </w:pPr>
            <w:r>
              <w:rPr>
                <w:rFonts w:cs="Times New Roman"/>
                <w:szCs w:val="24"/>
                <w:lang w:val="sr-Latn-BA"/>
              </w:rPr>
              <w:t>31</w:t>
            </w:r>
          </w:p>
        </w:tc>
        <w:tc>
          <w:tcPr>
            <w:tcW w:w="1416" w:type="dxa"/>
          </w:tcPr>
          <w:p w14:paraId="4E77D756" w14:textId="378A16D9" w:rsidR="008874F6" w:rsidRPr="00F17609" w:rsidRDefault="003C334F" w:rsidP="00E47198">
            <w:pPr>
              <w:jc w:val="right"/>
              <w:rPr>
                <w:rFonts w:cs="Times New Roman"/>
                <w:szCs w:val="24"/>
                <w:lang w:val="sr-Latn-BA"/>
              </w:rPr>
            </w:pPr>
            <w:r>
              <w:rPr>
                <w:rFonts w:cs="Times New Roman"/>
                <w:szCs w:val="24"/>
                <w:lang w:val="sr-Latn-BA"/>
              </w:rPr>
              <w:t>0</w:t>
            </w:r>
          </w:p>
        </w:tc>
      </w:tr>
      <w:tr w:rsidR="008874F6" w:rsidRPr="006817BA" w14:paraId="292C80F2" w14:textId="77777777" w:rsidTr="00401E71">
        <w:trPr>
          <w:jc w:val="center"/>
        </w:trPr>
        <w:tc>
          <w:tcPr>
            <w:tcW w:w="1980" w:type="dxa"/>
          </w:tcPr>
          <w:p w14:paraId="459DA00A"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417" w:type="dxa"/>
          </w:tcPr>
          <w:p w14:paraId="4B118576" w14:textId="6D7E2BE4" w:rsidR="008874F6" w:rsidRPr="00100E27" w:rsidRDefault="00100E27" w:rsidP="00100E27">
            <w:pPr>
              <w:jc w:val="right"/>
              <w:rPr>
                <w:rFonts w:cs="Times New Roman"/>
                <w:szCs w:val="24"/>
                <w:lang w:val="sr-Cyrl-CS"/>
              </w:rPr>
            </w:pPr>
            <w:r>
              <w:rPr>
                <w:rFonts w:cs="Times New Roman"/>
                <w:szCs w:val="24"/>
                <w:lang w:val="sr-Cyrl-CS"/>
              </w:rPr>
              <w:t>39</w:t>
            </w:r>
          </w:p>
        </w:tc>
        <w:tc>
          <w:tcPr>
            <w:tcW w:w="1560" w:type="dxa"/>
          </w:tcPr>
          <w:p w14:paraId="7A39D3EF" w14:textId="0CE11563" w:rsidR="008874F6" w:rsidRPr="00100E27" w:rsidRDefault="00100E27" w:rsidP="008107CF">
            <w:pPr>
              <w:jc w:val="right"/>
              <w:rPr>
                <w:rFonts w:cs="Times New Roman"/>
                <w:szCs w:val="24"/>
                <w:lang w:val="sr-Cyrl-CS"/>
              </w:rPr>
            </w:pPr>
            <w:r>
              <w:rPr>
                <w:rFonts w:cs="Times New Roman"/>
                <w:szCs w:val="24"/>
                <w:lang w:val="sr-Cyrl-CS"/>
              </w:rPr>
              <w:t>32</w:t>
            </w:r>
          </w:p>
        </w:tc>
        <w:tc>
          <w:tcPr>
            <w:tcW w:w="1417" w:type="dxa"/>
          </w:tcPr>
          <w:p w14:paraId="17847063" w14:textId="5FB210D9" w:rsidR="008874F6" w:rsidRPr="00100E27" w:rsidRDefault="00100E27" w:rsidP="00E47198">
            <w:pPr>
              <w:jc w:val="right"/>
              <w:rPr>
                <w:rFonts w:cs="Times New Roman"/>
                <w:szCs w:val="24"/>
                <w:lang w:val="sr-Cyrl-CS"/>
              </w:rPr>
            </w:pPr>
            <w:r>
              <w:rPr>
                <w:rFonts w:cs="Times New Roman"/>
                <w:szCs w:val="24"/>
                <w:lang w:val="sr-Cyrl-CS"/>
              </w:rPr>
              <w:t>43</w:t>
            </w:r>
          </w:p>
        </w:tc>
        <w:tc>
          <w:tcPr>
            <w:tcW w:w="1559" w:type="dxa"/>
          </w:tcPr>
          <w:p w14:paraId="4ED8437B" w14:textId="448DC76E" w:rsidR="008874F6" w:rsidRPr="00DE0BB2" w:rsidRDefault="00DE0BB2" w:rsidP="00E47198">
            <w:pPr>
              <w:jc w:val="right"/>
              <w:rPr>
                <w:rFonts w:cs="Times New Roman"/>
                <w:szCs w:val="24"/>
                <w:lang w:val="sr-Cyrl-CS"/>
              </w:rPr>
            </w:pPr>
            <w:r>
              <w:rPr>
                <w:rFonts w:cs="Times New Roman"/>
                <w:szCs w:val="24"/>
                <w:lang w:val="sr-Cyrl-CS"/>
              </w:rPr>
              <w:t>38</w:t>
            </w:r>
          </w:p>
        </w:tc>
        <w:tc>
          <w:tcPr>
            <w:tcW w:w="1416" w:type="dxa"/>
          </w:tcPr>
          <w:p w14:paraId="59A1A464" w14:textId="595D23C5" w:rsidR="008874F6" w:rsidRPr="00DE0BB2" w:rsidRDefault="00DE0BB2" w:rsidP="00E47198">
            <w:pPr>
              <w:jc w:val="right"/>
              <w:rPr>
                <w:rFonts w:cs="Times New Roman"/>
                <w:szCs w:val="24"/>
                <w:lang w:val="sr-Cyrl-CS"/>
              </w:rPr>
            </w:pPr>
            <w:r>
              <w:rPr>
                <w:rFonts w:cs="Times New Roman"/>
                <w:szCs w:val="24"/>
                <w:lang w:val="sr-Cyrl-CS"/>
              </w:rPr>
              <w:t>70</w:t>
            </w:r>
          </w:p>
        </w:tc>
      </w:tr>
      <w:tr w:rsidR="008874F6" w:rsidRPr="006817BA" w14:paraId="0A75808F" w14:textId="77777777" w:rsidTr="00401E71">
        <w:trPr>
          <w:jc w:val="center"/>
        </w:trPr>
        <w:tc>
          <w:tcPr>
            <w:tcW w:w="1980" w:type="dxa"/>
          </w:tcPr>
          <w:p w14:paraId="2B5B9DFB"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417" w:type="dxa"/>
          </w:tcPr>
          <w:p w14:paraId="74C86665" w14:textId="2907FA00" w:rsidR="008874F6" w:rsidRPr="00100E27" w:rsidRDefault="00100E27" w:rsidP="0035509E">
            <w:pPr>
              <w:jc w:val="right"/>
              <w:rPr>
                <w:rFonts w:cs="Times New Roman"/>
                <w:szCs w:val="24"/>
                <w:lang w:val="sr-Cyrl-CS"/>
              </w:rPr>
            </w:pPr>
            <w:r>
              <w:rPr>
                <w:rFonts w:cs="Times New Roman"/>
                <w:szCs w:val="24"/>
                <w:lang w:val="sr-Cyrl-CS"/>
              </w:rPr>
              <w:t>40</w:t>
            </w:r>
          </w:p>
        </w:tc>
        <w:tc>
          <w:tcPr>
            <w:tcW w:w="1560" w:type="dxa"/>
          </w:tcPr>
          <w:p w14:paraId="470D2415" w14:textId="41355A89" w:rsidR="008874F6" w:rsidRPr="00100E27" w:rsidRDefault="00100E27" w:rsidP="00E47198">
            <w:pPr>
              <w:jc w:val="right"/>
              <w:rPr>
                <w:rFonts w:cs="Times New Roman"/>
                <w:szCs w:val="24"/>
                <w:lang w:val="sr-Cyrl-CS"/>
              </w:rPr>
            </w:pPr>
            <w:r>
              <w:rPr>
                <w:rFonts w:cs="Times New Roman"/>
                <w:szCs w:val="24"/>
                <w:lang w:val="sr-Cyrl-CS"/>
              </w:rPr>
              <w:t>33</w:t>
            </w:r>
          </w:p>
        </w:tc>
        <w:tc>
          <w:tcPr>
            <w:tcW w:w="1417" w:type="dxa"/>
          </w:tcPr>
          <w:p w14:paraId="5E2E08FA" w14:textId="14E0F3EB" w:rsidR="008874F6" w:rsidRPr="00100E27" w:rsidRDefault="00100E27" w:rsidP="00E47198">
            <w:pPr>
              <w:jc w:val="right"/>
              <w:rPr>
                <w:rFonts w:cs="Times New Roman"/>
                <w:szCs w:val="24"/>
                <w:lang w:val="sr-Cyrl-CS"/>
              </w:rPr>
            </w:pPr>
            <w:r>
              <w:rPr>
                <w:rFonts w:cs="Times New Roman"/>
                <w:szCs w:val="24"/>
                <w:lang w:val="sr-Cyrl-CS"/>
              </w:rPr>
              <w:t>45</w:t>
            </w:r>
          </w:p>
        </w:tc>
        <w:tc>
          <w:tcPr>
            <w:tcW w:w="1559" w:type="dxa"/>
          </w:tcPr>
          <w:p w14:paraId="271B4660" w14:textId="5952642A" w:rsidR="008874F6" w:rsidRPr="00F17609" w:rsidRDefault="00DE0BB2" w:rsidP="00E47198">
            <w:pPr>
              <w:jc w:val="right"/>
              <w:rPr>
                <w:rFonts w:cs="Times New Roman"/>
                <w:szCs w:val="24"/>
                <w:lang w:val="sr-Latn-BA"/>
              </w:rPr>
            </w:pPr>
            <w:r>
              <w:rPr>
                <w:rFonts w:cs="Times New Roman"/>
                <w:szCs w:val="24"/>
                <w:lang w:val="sr-Cyrl-CS"/>
              </w:rPr>
              <w:t>25</w:t>
            </w:r>
          </w:p>
        </w:tc>
        <w:tc>
          <w:tcPr>
            <w:tcW w:w="1416" w:type="dxa"/>
          </w:tcPr>
          <w:p w14:paraId="5C678566"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247BD266" w14:textId="77777777" w:rsidTr="00401E71">
        <w:trPr>
          <w:jc w:val="center"/>
        </w:trPr>
        <w:tc>
          <w:tcPr>
            <w:tcW w:w="1980" w:type="dxa"/>
          </w:tcPr>
          <w:p w14:paraId="58D1B402"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417" w:type="dxa"/>
          </w:tcPr>
          <w:p w14:paraId="7FF38431" w14:textId="2CE08E74" w:rsidR="008874F6" w:rsidRPr="00100E27" w:rsidRDefault="00100E27" w:rsidP="00E47198">
            <w:pPr>
              <w:jc w:val="right"/>
              <w:rPr>
                <w:rFonts w:cs="Times New Roman"/>
                <w:szCs w:val="24"/>
                <w:lang w:val="sr-Cyrl-CS"/>
              </w:rPr>
            </w:pPr>
            <w:r>
              <w:rPr>
                <w:rFonts w:cs="Times New Roman"/>
                <w:szCs w:val="24"/>
                <w:lang w:val="sr-Cyrl-CS"/>
              </w:rPr>
              <w:t>46</w:t>
            </w:r>
          </w:p>
        </w:tc>
        <w:tc>
          <w:tcPr>
            <w:tcW w:w="1560" w:type="dxa"/>
          </w:tcPr>
          <w:p w14:paraId="3C235957" w14:textId="5340C128" w:rsidR="008874F6" w:rsidRPr="00100E27" w:rsidRDefault="00100E27" w:rsidP="00886E24">
            <w:pPr>
              <w:jc w:val="right"/>
              <w:rPr>
                <w:rFonts w:cs="Times New Roman"/>
                <w:szCs w:val="24"/>
                <w:lang w:val="sr-Cyrl-CS"/>
              </w:rPr>
            </w:pPr>
            <w:r>
              <w:rPr>
                <w:rFonts w:cs="Times New Roman"/>
                <w:szCs w:val="24"/>
                <w:lang w:val="sr-Cyrl-CS"/>
              </w:rPr>
              <w:t>38</w:t>
            </w:r>
          </w:p>
        </w:tc>
        <w:tc>
          <w:tcPr>
            <w:tcW w:w="1417" w:type="dxa"/>
          </w:tcPr>
          <w:p w14:paraId="33273D17" w14:textId="2FE4C9CA" w:rsidR="008874F6" w:rsidRPr="00100E27" w:rsidRDefault="00100E27" w:rsidP="00E47198">
            <w:pPr>
              <w:jc w:val="right"/>
              <w:rPr>
                <w:rFonts w:cs="Times New Roman"/>
                <w:szCs w:val="24"/>
                <w:lang w:val="sr-Cyrl-CS"/>
              </w:rPr>
            </w:pPr>
            <w:r>
              <w:rPr>
                <w:rFonts w:cs="Times New Roman"/>
                <w:szCs w:val="24"/>
                <w:lang w:val="sr-Cyrl-CS"/>
              </w:rPr>
              <w:t>51</w:t>
            </w:r>
          </w:p>
        </w:tc>
        <w:tc>
          <w:tcPr>
            <w:tcW w:w="1559" w:type="dxa"/>
          </w:tcPr>
          <w:p w14:paraId="035F7712" w14:textId="72AE7A94" w:rsidR="008874F6" w:rsidRPr="004A3D33" w:rsidRDefault="00DE0BB2" w:rsidP="00E47198">
            <w:pPr>
              <w:jc w:val="right"/>
              <w:rPr>
                <w:rFonts w:cs="Times New Roman"/>
                <w:szCs w:val="24"/>
                <w:lang w:val="sr-Cyrl-CS"/>
              </w:rPr>
            </w:pPr>
            <w:r>
              <w:rPr>
                <w:rFonts w:cs="Times New Roman"/>
                <w:szCs w:val="24"/>
                <w:lang w:val="sr-Cyrl-CS"/>
              </w:rPr>
              <w:t>19</w:t>
            </w:r>
          </w:p>
        </w:tc>
        <w:tc>
          <w:tcPr>
            <w:tcW w:w="1416" w:type="dxa"/>
          </w:tcPr>
          <w:p w14:paraId="0067AD9B" w14:textId="77777777" w:rsidR="008874F6" w:rsidRPr="00F17609" w:rsidRDefault="008874F6" w:rsidP="00E47198">
            <w:pPr>
              <w:jc w:val="right"/>
              <w:rPr>
                <w:rFonts w:cs="Times New Roman"/>
                <w:szCs w:val="24"/>
                <w:lang w:val="sr-Latn-BA"/>
              </w:rPr>
            </w:pPr>
            <w:r>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7889BE38" w14:textId="0B375841" w:rsidR="008842DD" w:rsidRPr="00E36A6D" w:rsidRDefault="008874F6" w:rsidP="00E36A6D">
      <w:pPr>
        <w:ind w:firstLine="720"/>
        <w:rPr>
          <w:rFonts w:cs="Times New Roman"/>
          <w:sz w:val="36"/>
          <w:szCs w:val="24"/>
          <w:lang w:val="sr-Cyrl-CS"/>
        </w:rPr>
      </w:pPr>
      <w:r w:rsidRPr="006817BA">
        <w:rPr>
          <w:rFonts w:cs="Times New Roman"/>
          <w:szCs w:val="24"/>
          <w:lang w:val="sr-Cyrl-CS"/>
        </w:rPr>
        <w:t xml:space="preserve">На основу пристиглих података од стране </w:t>
      </w:r>
      <w:r w:rsidR="00DE0BB2">
        <w:rPr>
          <w:rFonts w:cs="Times New Roman"/>
          <w:szCs w:val="24"/>
          <w:lang w:val="sr-Cyrl-CS"/>
        </w:rPr>
        <w:t>5</w:t>
      </w:r>
      <w:r w:rsidR="003C334F">
        <w:rPr>
          <w:rFonts w:cs="Times New Roman"/>
          <w:szCs w:val="24"/>
          <w:lang w:val="sr-Latn-BA"/>
        </w:rPr>
        <w:t>5</w:t>
      </w:r>
      <w:r w:rsidR="003C334F" w:rsidRPr="006817BA">
        <w:rPr>
          <w:rFonts w:cs="Times New Roman"/>
          <w:szCs w:val="24"/>
          <w:lang w:val="sr-Cyrl-CS"/>
        </w:rPr>
        <w:t xml:space="preserve"> </w:t>
      </w:r>
      <w:r w:rsidRPr="006817BA">
        <w:rPr>
          <w:rFonts w:cs="Times New Roman"/>
          <w:szCs w:val="24"/>
          <w:lang w:val="sr-Cyrl-CS"/>
        </w:rPr>
        <w:t>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sidR="00DE0BB2">
        <w:rPr>
          <w:rFonts w:cs="Times New Roman"/>
          <w:szCs w:val="24"/>
          <w:lang w:val="sr-Cyrl-CS"/>
        </w:rPr>
        <w:t>41</w:t>
      </w:r>
      <w:r w:rsidRPr="006817BA">
        <w:rPr>
          <w:rFonts w:cs="Times New Roman"/>
          <w:szCs w:val="24"/>
          <w:lang w:val="sr-Cyrl-CS"/>
        </w:rPr>
        <w:t xml:space="preserve"> динар. Цена паркинг карте по започетом сату</w:t>
      </w:r>
      <w:r w:rsidR="00DE0BB2">
        <w:rPr>
          <w:rFonts w:cs="Times New Roman"/>
          <w:szCs w:val="24"/>
          <w:lang w:val="sr-Cyrl-CS"/>
        </w:rPr>
        <w:t xml:space="preserve"> у </w:t>
      </w:r>
      <w:r w:rsidR="00DE0BB2">
        <w:rPr>
          <w:rFonts w:cs="Times New Roman"/>
          <w:b/>
          <w:sz w:val="18"/>
          <w:szCs w:val="18"/>
        </w:rPr>
        <w:t>I</w:t>
      </w:r>
      <w:r w:rsidR="00DE0BB2">
        <w:rPr>
          <w:rFonts w:cs="Times New Roman"/>
          <w:szCs w:val="24"/>
          <w:lang w:val="sr-Cyrl-CS"/>
        </w:rPr>
        <w:t xml:space="preserve"> зони </w:t>
      </w:r>
      <w:r w:rsidRPr="006817BA">
        <w:rPr>
          <w:rFonts w:cs="Times New Roman"/>
          <w:szCs w:val="24"/>
          <w:lang w:val="sr-Cyrl-CS"/>
        </w:rPr>
        <w:t xml:space="preserve">најнижа је у </w:t>
      </w:r>
      <w:r w:rsidR="006A60AE">
        <w:rPr>
          <w:rFonts w:cs="Times New Roman"/>
          <w:szCs w:val="24"/>
          <w:lang w:val="sr-Cyrl-CS"/>
        </w:rPr>
        <w:t xml:space="preserve">општини </w:t>
      </w:r>
      <w:r w:rsidR="003C334F">
        <w:rPr>
          <w:rFonts w:cs="Times New Roman"/>
          <w:szCs w:val="24"/>
          <w:lang w:val="sr-Cyrl-CS"/>
        </w:rPr>
        <w:t xml:space="preserve">Осечина </w:t>
      </w:r>
      <w:r w:rsidRPr="006817BA">
        <w:rPr>
          <w:rFonts w:cs="Times New Roman"/>
          <w:szCs w:val="24"/>
          <w:lang w:val="sr-Cyrl-CS"/>
        </w:rPr>
        <w:t xml:space="preserve">и износи </w:t>
      </w:r>
      <w:r>
        <w:rPr>
          <w:rFonts w:cs="Times New Roman"/>
          <w:szCs w:val="24"/>
          <w:lang w:val="sr-Cyrl-CS"/>
        </w:rPr>
        <w:t>20</w:t>
      </w:r>
      <w:r w:rsidR="00DE0BB2">
        <w:rPr>
          <w:rFonts w:cs="Times New Roman"/>
          <w:szCs w:val="24"/>
          <w:lang w:val="sr-Cyrl-CS"/>
        </w:rPr>
        <w:t xml:space="preserve"> </w:t>
      </w:r>
      <w:r w:rsidRPr="006817BA">
        <w:rPr>
          <w:rFonts w:cs="Times New Roman"/>
          <w:szCs w:val="24"/>
          <w:lang w:val="sr-Cyrl-CS"/>
        </w:rPr>
        <w:t xml:space="preserve">динара док је највиша у </w:t>
      </w:r>
      <w:r w:rsidR="00DE0BB2">
        <w:rPr>
          <w:rFonts w:cs="Times New Roman"/>
          <w:szCs w:val="24"/>
          <w:lang w:val="sr-Cyrl-CS"/>
        </w:rPr>
        <w:t>Брусу</w:t>
      </w:r>
      <w:r w:rsidR="003C334F">
        <w:rPr>
          <w:rFonts w:cs="Times New Roman"/>
          <w:szCs w:val="24"/>
          <w:lang w:val="sr-Cyrl-CS"/>
        </w:rPr>
        <w:t xml:space="preserve"> и износи </w:t>
      </w:r>
      <w:r w:rsidR="00DE0BB2">
        <w:rPr>
          <w:rFonts w:cs="Times New Roman"/>
          <w:szCs w:val="24"/>
          <w:lang w:val="sr-Cyrl-CS"/>
        </w:rPr>
        <w:t>120</w:t>
      </w:r>
      <w:r w:rsidR="003C334F">
        <w:rPr>
          <w:rFonts w:cs="Times New Roman"/>
          <w:szCs w:val="24"/>
          <w:lang w:val="sr-Cyrl-CS"/>
        </w:rPr>
        <w:t xml:space="preserve"> динара</w:t>
      </w:r>
      <w:r w:rsidRPr="006817BA">
        <w:rPr>
          <w:rFonts w:cs="Times New Roman"/>
          <w:szCs w:val="24"/>
          <w:lang w:val="sr-Cyrl-CS"/>
        </w:rPr>
        <w:t>.</w:t>
      </w:r>
      <w:r w:rsidR="00DE0BB2">
        <w:rPr>
          <w:rFonts w:cs="Times New Roman"/>
          <w:szCs w:val="24"/>
          <w:lang w:val="sr-Cyrl-CS"/>
        </w:rPr>
        <w:t xml:space="preserve"> Просечна цена паркинг карте у </w:t>
      </w:r>
      <w:r w:rsidR="00DE0BB2" w:rsidRPr="00DE0BB2">
        <w:rPr>
          <w:rFonts w:cs="Times New Roman"/>
          <w:sz w:val="22"/>
          <w:szCs w:val="18"/>
        </w:rPr>
        <w:t>II</w:t>
      </w:r>
      <w:r w:rsidR="00DE0BB2" w:rsidRPr="00DE0BB2">
        <w:rPr>
          <w:rFonts w:cs="Times New Roman"/>
          <w:sz w:val="22"/>
          <w:szCs w:val="18"/>
          <w:lang w:val="sr-Cyrl-CS"/>
        </w:rPr>
        <w:t xml:space="preserve"> зони</w:t>
      </w:r>
      <w:r w:rsidR="00DE0BB2">
        <w:rPr>
          <w:rFonts w:cs="Times New Roman"/>
          <w:sz w:val="22"/>
          <w:szCs w:val="18"/>
          <w:lang w:val="sr-Cyrl-CS"/>
        </w:rPr>
        <w:t xml:space="preserve"> износи 35 динара. Најнижа цена паркинг карте у </w:t>
      </w:r>
      <w:r w:rsidR="00DE0BB2" w:rsidRPr="00DE0BB2">
        <w:rPr>
          <w:rFonts w:cs="Times New Roman"/>
          <w:sz w:val="22"/>
          <w:szCs w:val="18"/>
        </w:rPr>
        <w:t>II</w:t>
      </w:r>
      <w:r w:rsidR="00DE0BB2" w:rsidRPr="00DE0BB2">
        <w:rPr>
          <w:rFonts w:cs="Times New Roman"/>
          <w:sz w:val="22"/>
          <w:szCs w:val="18"/>
          <w:lang w:val="sr-Cyrl-CS"/>
        </w:rPr>
        <w:t xml:space="preserve"> зони</w:t>
      </w:r>
      <w:r w:rsidR="00DE0BB2" w:rsidRPr="00DE0BB2">
        <w:rPr>
          <w:rFonts w:cs="Times New Roman"/>
          <w:b/>
          <w:sz w:val="22"/>
          <w:szCs w:val="18"/>
          <w:lang w:val="sr-Cyrl-CS"/>
        </w:rPr>
        <w:t xml:space="preserve"> </w:t>
      </w:r>
      <w:r w:rsidR="00DE0BB2" w:rsidRPr="00DE0BB2">
        <w:rPr>
          <w:rFonts w:cs="Times New Roman"/>
          <w:szCs w:val="18"/>
          <w:lang w:val="sr-Cyrl-CS"/>
        </w:rPr>
        <w:t xml:space="preserve">по цени од 30 динара је у општини Димитровград, док је највиша цена у граду Крагујевцу и износи 110 </w:t>
      </w:r>
      <w:r w:rsidR="00DE0BB2" w:rsidRPr="00DE0BB2">
        <w:rPr>
          <w:rFonts w:cs="Times New Roman"/>
          <w:szCs w:val="24"/>
          <w:lang w:val="sr-Cyrl-CS"/>
        </w:rPr>
        <w:t xml:space="preserve">динара. Просечна цена паркинг карте у </w:t>
      </w:r>
      <w:r w:rsidR="00DE0BB2" w:rsidRPr="00DE0BB2">
        <w:rPr>
          <w:rFonts w:cs="Times New Roman"/>
          <w:szCs w:val="24"/>
        </w:rPr>
        <w:t>III</w:t>
      </w:r>
      <w:r w:rsidR="00DE0BB2" w:rsidRPr="00DE0BB2">
        <w:rPr>
          <w:rFonts w:cs="Times New Roman"/>
          <w:szCs w:val="24"/>
          <w:lang w:val="sr-Cyrl-CS"/>
        </w:rPr>
        <w:t xml:space="preserve"> зони износи 46 динара. Најнижа цена паркинг карте у </w:t>
      </w:r>
      <w:r w:rsidR="00DE0BB2" w:rsidRPr="00DE0BB2">
        <w:rPr>
          <w:rFonts w:cs="Times New Roman"/>
          <w:szCs w:val="24"/>
        </w:rPr>
        <w:t>III</w:t>
      </w:r>
      <w:r w:rsidR="00DE0BB2" w:rsidRPr="00DE0BB2">
        <w:rPr>
          <w:rFonts w:cs="Times New Roman"/>
          <w:szCs w:val="24"/>
          <w:lang w:val="sr-Cyrl-CS"/>
        </w:rPr>
        <w:t xml:space="preserve"> зони </w:t>
      </w:r>
      <w:r w:rsidR="00DE0BB2">
        <w:rPr>
          <w:rFonts w:cs="Times New Roman"/>
          <w:szCs w:val="24"/>
          <w:lang w:val="sr-Cyrl-CS"/>
        </w:rPr>
        <w:t xml:space="preserve">је у граду Панчеву и </w:t>
      </w:r>
      <w:r w:rsidR="00DE0BB2" w:rsidRPr="00DE0BB2">
        <w:rPr>
          <w:rFonts w:cs="Times New Roman"/>
          <w:szCs w:val="24"/>
          <w:lang w:val="sr-Cyrl-CS"/>
        </w:rPr>
        <w:t>износи</w:t>
      </w:r>
      <w:r w:rsidR="00DE0BB2">
        <w:rPr>
          <w:rFonts w:cs="Times New Roman"/>
          <w:szCs w:val="24"/>
          <w:lang w:val="sr-Cyrl-CS"/>
        </w:rPr>
        <w:t xml:space="preserve"> 18 динара. </w:t>
      </w:r>
      <w:r w:rsidR="00E36A6D">
        <w:rPr>
          <w:rFonts w:cs="Times New Roman"/>
          <w:szCs w:val="24"/>
          <w:lang w:val="sr-Cyrl-CS"/>
        </w:rPr>
        <w:t xml:space="preserve">Највиша цена паркинг карте у </w:t>
      </w:r>
      <w:r w:rsidR="00DE0BB2" w:rsidRPr="00DE0BB2">
        <w:rPr>
          <w:rFonts w:cs="Times New Roman"/>
          <w:szCs w:val="24"/>
          <w:lang w:val="sr-Cyrl-CS"/>
        </w:rPr>
        <w:t xml:space="preserve"> </w:t>
      </w:r>
      <w:r w:rsidR="00E36A6D" w:rsidRPr="00DE0BB2">
        <w:rPr>
          <w:rFonts w:cs="Times New Roman"/>
          <w:szCs w:val="24"/>
        </w:rPr>
        <w:t>III</w:t>
      </w:r>
      <w:r w:rsidR="00E36A6D" w:rsidRPr="00DE0BB2">
        <w:rPr>
          <w:rFonts w:cs="Times New Roman"/>
          <w:szCs w:val="24"/>
          <w:lang w:val="sr-Cyrl-CS"/>
        </w:rPr>
        <w:t xml:space="preserve"> зони</w:t>
      </w:r>
      <w:r w:rsidR="00E36A6D">
        <w:rPr>
          <w:rFonts w:cs="Times New Roman"/>
          <w:szCs w:val="24"/>
          <w:lang w:val="sr-Cyrl-CS"/>
        </w:rPr>
        <w:t xml:space="preserve"> је у граду Суботици и општини Чајетина и износи 100 динара. Просечна цена паркинг карте у  </w:t>
      </w:r>
      <w:r w:rsidR="00E36A6D" w:rsidRPr="00E36A6D">
        <w:rPr>
          <w:rFonts w:cs="Times New Roman"/>
          <w:szCs w:val="18"/>
        </w:rPr>
        <w:t>IV</w:t>
      </w:r>
      <w:r w:rsidR="00E36A6D">
        <w:rPr>
          <w:rFonts w:cs="Times New Roman"/>
          <w:szCs w:val="18"/>
          <w:lang w:val="sr-Cyrl-CS"/>
        </w:rPr>
        <w:t xml:space="preserve"> зони износи 28 динара. Најнижа цена паркинг карте у </w:t>
      </w:r>
      <w:r w:rsidR="00E36A6D" w:rsidRPr="00E36A6D">
        <w:rPr>
          <w:rFonts w:cs="Times New Roman"/>
          <w:szCs w:val="18"/>
        </w:rPr>
        <w:t>IV</w:t>
      </w:r>
      <w:r w:rsidR="00E36A6D">
        <w:rPr>
          <w:rFonts w:cs="Times New Roman"/>
          <w:szCs w:val="18"/>
          <w:lang w:val="sr-Cyrl-CS"/>
        </w:rPr>
        <w:t xml:space="preserve"> зони износи 28 динара. Најнижа цена паркинг карте у </w:t>
      </w:r>
      <w:r w:rsidR="00E36A6D" w:rsidRPr="00E36A6D">
        <w:rPr>
          <w:rFonts w:cs="Times New Roman"/>
          <w:szCs w:val="18"/>
        </w:rPr>
        <w:t>IV</w:t>
      </w:r>
      <w:r w:rsidR="00E36A6D">
        <w:rPr>
          <w:rFonts w:cs="Times New Roman"/>
          <w:szCs w:val="18"/>
          <w:lang w:val="sr-Cyrl-CS"/>
        </w:rPr>
        <w:t xml:space="preserve"> зони је у граду Чачку и износи 19 динара. Град Нови Сад је доставио податак да је код њих цена карте у </w:t>
      </w:r>
      <w:r w:rsidR="00E36A6D" w:rsidRPr="00E36A6D">
        <w:rPr>
          <w:rFonts w:cs="Times New Roman"/>
          <w:szCs w:val="18"/>
        </w:rPr>
        <w:t>IV</w:t>
      </w:r>
      <w:r w:rsidR="00E36A6D">
        <w:rPr>
          <w:rFonts w:cs="Times New Roman"/>
          <w:szCs w:val="18"/>
          <w:lang w:val="sr-Cyrl-CS"/>
        </w:rPr>
        <w:t xml:space="preserve"> зони 250 динара, што је знатно више него у свим ЈЛС. За </w:t>
      </w:r>
      <w:r w:rsidR="00E36A6D" w:rsidRPr="00E36A6D">
        <w:rPr>
          <w:rFonts w:cs="Times New Roman"/>
          <w:szCs w:val="18"/>
        </w:rPr>
        <w:t>V</w:t>
      </w:r>
      <w:r w:rsidR="00E36A6D">
        <w:rPr>
          <w:rFonts w:cs="Times New Roman"/>
          <w:szCs w:val="18"/>
          <w:lang w:val="sr-Cyrl-CS"/>
        </w:rPr>
        <w:t xml:space="preserve"> зону само је град Нови Сад доставио податак и цена карте износи 70 динара.</w:t>
      </w:r>
    </w:p>
    <w:p w14:paraId="2E7F5F07" w14:textId="3E30C509" w:rsidR="0060357A" w:rsidRDefault="0060357A" w:rsidP="00DE0BB2">
      <w:pPr>
        <w:spacing w:after="0"/>
        <w:jc w:val="left"/>
        <w:rPr>
          <w:rFonts w:cs="Times New Roman"/>
          <w:b/>
          <w:i/>
          <w:szCs w:val="24"/>
          <w:lang w:val="sr-Cyrl-CS"/>
        </w:rPr>
      </w:pPr>
    </w:p>
    <w:p w14:paraId="3E0BA0AA" w14:textId="38368EA1"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t xml:space="preserve">Графикон </w:t>
      </w:r>
      <w:r w:rsidR="008905FC">
        <w:rPr>
          <w:rFonts w:cs="Times New Roman"/>
          <w:b/>
          <w:i/>
          <w:szCs w:val="24"/>
          <w:lang w:val="sr-Cyrl-CS"/>
        </w:rPr>
        <w:t>42</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60CF3BBE" w14:textId="0E183D54" w:rsidR="008874F6" w:rsidRDefault="008874F6" w:rsidP="006A7CBE">
      <w:pPr>
        <w:jc w:val="center"/>
        <w:rPr>
          <w:rFonts w:cs="Times New Roman"/>
          <w:b/>
          <w:szCs w:val="24"/>
          <w:lang w:val="sr-Cyrl-CS"/>
        </w:rPr>
      </w:pPr>
      <w:r>
        <w:rPr>
          <w:rFonts w:cs="Times New Roman"/>
          <w:b/>
          <w:noProof/>
          <w:szCs w:val="24"/>
          <w:lang w:val="sr-Latn-BA" w:eastAsia="sr-Latn-BA"/>
        </w:rPr>
        <w:drawing>
          <wp:inline distT="0" distB="0" distL="0" distR="0" wp14:anchorId="754325D6" wp14:editId="48E4FD29">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DF0838C" w14:textId="45929620" w:rsidR="0083789A" w:rsidRDefault="0083789A" w:rsidP="00061D00">
      <w:pPr>
        <w:spacing w:after="0"/>
        <w:rPr>
          <w:rFonts w:cs="Times New Roman"/>
          <w:b/>
          <w:i/>
          <w:szCs w:val="24"/>
          <w:lang w:val="sr-Cyrl-CS"/>
        </w:rPr>
      </w:pPr>
    </w:p>
    <w:p w14:paraId="782A32A0" w14:textId="546B055E" w:rsidR="0083789A" w:rsidRDefault="0083789A" w:rsidP="00061D00">
      <w:pPr>
        <w:spacing w:after="0"/>
        <w:rPr>
          <w:rFonts w:cs="Times New Roman"/>
          <w:b/>
          <w:i/>
          <w:szCs w:val="24"/>
          <w:lang w:val="sr-Cyrl-CS"/>
        </w:rPr>
      </w:pPr>
    </w:p>
    <w:p w14:paraId="28B9C5A2" w14:textId="2E8E2C6D" w:rsidR="00401E71" w:rsidRDefault="00401E71" w:rsidP="00061D00">
      <w:pPr>
        <w:spacing w:after="0"/>
        <w:rPr>
          <w:rFonts w:cs="Times New Roman"/>
          <w:b/>
          <w:i/>
          <w:szCs w:val="24"/>
          <w:lang w:val="sr-Cyrl-CS"/>
        </w:rPr>
      </w:pPr>
    </w:p>
    <w:p w14:paraId="1F4B1AEB" w14:textId="3605D49F" w:rsidR="00401E71" w:rsidRDefault="00401E71" w:rsidP="00061D00">
      <w:pPr>
        <w:spacing w:after="0"/>
        <w:rPr>
          <w:rFonts w:cs="Times New Roman"/>
          <w:b/>
          <w:i/>
          <w:szCs w:val="24"/>
          <w:lang w:val="sr-Cyrl-CS"/>
        </w:rPr>
      </w:pPr>
    </w:p>
    <w:p w14:paraId="18BAB55A" w14:textId="02F0029F" w:rsidR="00401E71" w:rsidRDefault="00401E71" w:rsidP="00061D00">
      <w:pPr>
        <w:spacing w:after="0"/>
        <w:rPr>
          <w:rFonts w:cs="Times New Roman"/>
          <w:b/>
          <w:i/>
          <w:szCs w:val="24"/>
          <w:lang w:val="sr-Cyrl-CS"/>
        </w:rPr>
      </w:pPr>
    </w:p>
    <w:p w14:paraId="4CA13FF7" w14:textId="77777777" w:rsidR="00401E71" w:rsidRDefault="00401E71" w:rsidP="00061D00">
      <w:pPr>
        <w:spacing w:after="0"/>
        <w:rPr>
          <w:rFonts w:cs="Times New Roman"/>
          <w:b/>
          <w:i/>
          <w:szCs w:val="24"/>
          <w:lang w:val="sr-Cyrl-CS"/>
        </w:rPr>
      </w:pPr>
    </w:p>
    <w:p w14:paraId="7F2B74D3" w14:textId="6A709F9D" w:rsidR="00401E71" w:rsidRPr="00401E71" w:rsidRDefault="00AD66A9" w:rsidP="00D80D7B">
      <w:pPr>
        <w:pStyle w:val="Heading2"/>
      </w:pPr>
      <w:bookmarkStart w:id="155" w:name="_Toc150339285"/>
      <w:r>
        <w:lastRenderedPageBreak/>
        <w:t>Уклањање непрописно паркираних моторних возила по категоријама – утовар, истовар и чување до 24 сата</w:t>
      </w:r>
      <w:bookmarkEnd w:id="155"/>
      <w:r>
        <w:t xml:space="preserve"> </w:t>
      </w:r>
    </w:p>
    <w:p w14:paraId="327F11BE" w14:textId="77777777" w:rsidR="00401E71" w:rsidRDefault="00401E71" w:rsidP="00D80D7B">
      <w:pPr>
        <w:spacing w:after="0"/>
        <w:rPr>
          <w:rFonts w:cs="Times New Roman"/>
          <w:b/>
          <w:i/>
          <w:szCs w:val="24"/>
          <w:lang w:val="sr-Cyrl-CS"/>
        </w:rPr>
      </w:pPr>
    </w:p>
    <w:p w14:paraId="1A985E64" w14:textId="49C31B46" w:rsidR="00AD66A9" w:rsidRPr="004A28FF" w:rsidRDefault="00D80D7B" w:rsidP="00D80D7B">
      <w:pPr>
        <w:spacing w:after="0"/>
        <w:rPr>
          <w:rFonts w:cs="Times New Roman"/>
          <w:b/>
          <w:i/>
          <w:szCs w:val="24"/>
          <w:lang w:val="sr-Cyrl-CS"/>
        </w:rPr>
      </w:pPr>
      <w:r>
        <w:rPr>
          <w:rFonts w:cs="Times New Roman"/>
          <w:b/>
          <w:i/>
          <w:szCs w:val="24"/>
          <w:lang w:val="sr-Cyrl-CS"/>
        </w:rPr>
        <w:t xml:space="preserve">Табела </w:t>
      </w:r>
      <w:r w:rsidR="0083789A">
        <w:rPr>
          <w:rFonts w:cs="Times New Roman"/>
          <w:b/>
          <w:i/>
          <w:szCs w:val="24"/>
          <w:lang w:val="sr-Cyrl-CS"/>
        </w:rPr>
        <w:t>4</w:t>
      </w:r>
      <w:r w:rsidR="00401E71">
        <w:rPr>
          <w:rFonts w:cs="Times New Roman"/>
          <w:b/>
          <w:i/>
          <w:szCs w:val="24"/>
          <w:lang w:val="sr-Cyrl-CS"/>
        </w:rPr>
        <w:t>5</w:t>
      </w:r>
      <w:r>
        <w:rPr>
          <w:rFonts w:cs="Times New Roman"/>
          <w:b/>
          <w:i/>
          <w:szCs w:val="24"/>
          <w:lang w:val="sr-Cyrl-CS"/>
        </w:rPr>
        <w:t xml:space="preserve">: </w:t>
      </w:r>
      <w:r w:rsidRPr="004A28FF">
        <w:rPr>
          <w:rFonts w:cs="Times New Roman"/>
          <w:b/>
          <w:i/>
          <w:szCs w:val="24"/>
          <w:lang w:val="sr-Cyrl-CS"/>
        </w:rPr>
        <w:t>Уклањање непрописно паркираних моторних возила по категоријама</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215"/>
        <w:gridCol w:w="1215"/>
        <w:gridCol w:w="1267"/>
        <w:gridCol w:w="1267"/>
        <w:gridCol w:w="1267"/>
        <w:gridCol w:w="1267"/>
      </w:tblGrid>
      <w:tr w:rsidR="008874F6" w:rsidRPr="00F94C42" w14:paraId="3611D9B3" w14:textId="77777777" w:rsidTr="00401E71">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498"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7438F7" w:rsidRPr="006817BA" w14:paraId="67F33C6E" w14:textId="77777777" w:rsidTr="00401E71">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215"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215"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67"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67"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1267"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26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7438F7" w:rsidRPr="006817BA" w14:paraId="127C1FFE" w14:textId="77777777" w:rsidTr="00401E71">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215" w:type="dxa"/>
            <w:vAlign w:val="bottom"/>
          </w:tcPr>
          <w:p w14:paraId="462A5676" w14:textId="1C4D2C34" w:rsidR="008874F6" w:rsidRPr="00E36A6D" w:rsidRDefault="00E36A6D" w:rsidP="0017783F">
            <w:pPr>
              <w:jc w:val="right"/>
              <w:rPr>
                <w:rFonts w:cs="Times New Roman"/>
                <w:szCs w:val="24"/>
                <w:lang w:val="sr-Cyrl-CS"/>
              </w:rPr>
            </w:pPr>
            <w:r>
              <w:rPr>
                <w:rFonts w:cs="Times New Roman"/>
                <w:szCs w:val="24"/>
                <w:lang w:val="sr-Cyrl-CS"/>
              </w:rPr>
              <w:t>4.890</w:t>
            </w:r>
          </w:p>
        </w:tc>
        <w:tc>
          <w:tcPr>
            <w:tcW w:w="1215" w:type="dxa"/>
            <w:vAlign w:val="bottom"/>
          </w:tcPr>
          <w:p w14:paraId="00EE56A3" w14:textId="30AC7444" w:rsidR="008874F6" w:rsidRPr="00E36A6D" w:rsidRDefault="00E36A6D" w:rsidP="0017783F">
            <w:pPr>
              <w:jc w:val="right"/>
              <w:rPr>
                <w:rFonts w:cs="Times New Roman"/>
                <w:szCs w:val="24"/>
                <w:lang w:val="sr-Cyrl-CS"/>
              </w:rPr>
            </w:pPr>
            <w:r>
              <w:rPr>
                <w:rFonts w:cs="Times New Roman"/>
                <w:szCs w:val="24"/>
                <w:lang w:val="sr-Cyrl-CS"/>
              </w:rPr>
              <w:t>6.164</w:t>
            </w:r>
          </w:p>
        </w:tc>
        <w:tc>
          <w:tcPr>
            <w:tcW w:w="1267" w:type="dxa"/>
            <w:vAlign w:val="bottom"/>
          </w:tcPr>
          <w:p w14:paraId="527E528D" w14:textId="77777777" w:rsidR="008874F6" w:rsidRDefault="008874F6" w:rsidP="0017783F">
            <w:pPr>
              <w:jc w:val="right"/>
              <w:rPr>
                <w:rFonts w:cs="Times New Roman"/>
                <w:szCs w:val="24"/>
                <w:lang w:val="sr-Cyrl-CS"/>
              </w:rPr>
            </w:pPr>
          </w:p>
          <w:p w14:paraId="5331D2EC" w14:textId="75EBABC9" w:rsidR="008874F6" w:rsidRPr="00E36A6D" w:rsidRDefault="00E36A6D" w:rsidP="0017783F">
            <w:pPr>
              <w:jc w:val="right"/>
              <w:rPr>
                <w:rFonts w:cs="Times New Roman"/>
                <w:szCs w:val="24"/>
                <w:lang w:val="sr-Cyrl-CS"/>
              </w:rPr>
            </w:pPr>
            <w:r>
              <w:rPr>
                <w:rFonts w:cs="Times New Roman"/>
                <w:szCs w:val="24"/>
                <w:lang w:val="sr-Cyrl-CS"/>
              </w:rPr>
              <w:t>8.177</w:t>
            </w:r>
          </w:p>
        </w:tc>
        <w:tc>
          <w:tcPr>
            <w:tcW w:w="1267" w:type="dxa"/>
            <w:vAlign w:val="bottom"/>
          </w:tcPr>
          <w:p w14:paraId="39759C06" w14:textId="77777777" w:rsidR="008874F6" w:rsidRDefault="008874F6" w:rsidP="0017783F">
            <w:pPr>
              <w:jc w:val="right"/>
              <w:rPr>
                <w:rFonts w:cs="Times New Roman"/>
                <w:szCs w:val="24"/>
                <w:lang w:val="sr-Cyrl-CS"/>
              </w:rPr>
            </w:pPr>
          </w:p>
          <w:p w14:paraId="6FEF686B" w14:textId="37A930B6" w:rsidR="008874F6" w:rsidRPr="00E36A6D" w:rsidRDefault="00E36A6D" w:rsidP="0017783F">
            <w:pPr>
              <w:jc w:val="right"/>
              <w:rPr>
                <w:rFonts w:cs="Times New Roman"/>
                <w:szCs w:val="24"/>
                <w:lang w:val="sr-Cyrl-CS"/>
              </w:rPr>
            </w:pPr>
            <w:r>
              <w:rPr>
                <w:rFonts w:cs="Times New Roman"/>
                <w:szCs w:val="24"/>
                <w:lang w:val="sr-Cyrl-CS"/>
              </w:rPr>
              <w:t>11.871</w:t>
            </w:r>
          </w:p>
        </w:tc>
        <w:tc>
          <w:tcPr>
            <w:tcW w:w="1267" w:type="dxa"/>
            <w:vAlign w:val="bottom"/>
          </w:tcPr>
          <w:p w14:paraId="4E85D3B2" w14:textId="77777777" w:rsidR="008874F6" w:rsidRDefault="008874F6" w:rsidP="0017783F">
            <w:pPr>
              <w:jc w:val="right"/>
              <w:rPr>
                <w:rFonts w:cs="Times New Roman"/>
                <w:szCs w:val="24"/>
                <w:lang w:val="sr-Cyrl-CS"/>
              </w:rPr>
            </w:pPr>
          </w:p>
          <w:p w14:paraId="3813F5B5" w14:textId="3D07D2AA" w:rsidR="008874F6" w:rsidRPr="00E36A6D" w:rsidRDefault="00E36A6D" w:rsidP="0017783F">
            <w:pPr>
              <w:jc w:val="right"/>
              <w:rPr>
                <w:rFonts w:cs="Times New Roman"/>
                <w:szCs w:val="24"/>
                <w:lang w:val="sr-Cyrl-CS"/>
              </w:rPr>
            </w:pPr>
            <w:r>
              <w:rPr>
                <w:rFonts w:cs="Times New Roman"/>
                <w:szCs w:val="24"/>
                <w:lang w:val="sr-Cyrl-CS"/>
              </w:rPr>
              <w:t>18.076</w:t>
            </w:r>
          </w:p>
        </w:tc>
        <w:tc>
          <w:tcPr>
            <w:tcW w:w="1267" w:type="dxa"/>
            <w:vAlign w:val="bottom"/>
          </w:tcPr>
          <w:p w14:paraId="752E7645" w14:textId="2DCEDE19" w:rsidR="008874F6" w:rsidRPr="0017783F" w:rsidRDefault="0017783F" w:rsidP="0017783F">
            <w:pPr>
              <w:jc w:val="right"/>
              <w:rPr>
                <w:rFonts w:cs="Times New Roman"/>
                <w:szCs w:val="24"/>
                <w:lang w:val="sr-Cyrl-CS"/>
              </w:rPr>
            </w:pPr>
            <w:r>
              <w:rPr>
                <w:rFonts w:cs="Times New Roman"/>
                <w:szCs w:val="24"/>
                <w:lang w:val="sr-Cyrl-CS"/>
              </w:rPr>
              <w:t>27.424</w:t>
            </w:r>
          </w:p>
        </w:tc>
      </w:tr>
      <w:tr w:rsidR="007438F7" w:rsidRPr="006817BA" w14:paraId="1130EAAA" w14:textId="77777777" w:rsidTr="00401E71">
        <w:trPr>
          <w:jc w:val="center"/>
        </w:trPr>
        <w:tc>
          <w:tcPr>
            <w:tcW w:w="1851" w:type="dxa"/>
          </w:tcPr>
          <w:p w14:paraId="3EE40E8B"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215" w:type="dxa"/>
            <w:vAlign w:val="bottom"/>
          </w:tcPr>
          <w:p w14:paraId="4E0EB7F9" w14:textId="77777777" w:rsidR="008874F6" w:rsidRDefault="008874F6" w:rsidP="0017783F">
            <w:pPr>
              <w:jc w:val="right"/>
              <w:rPr>
                <w:rFonts w:cs="Times New Roman"/>
                <w:szCs w:val="24"/>
                <w:lang w:val="sr-Cyrl-CS"/>
              </w:rPr>
            </w:pPr>
          </w:p>
          <w:p w14:paraId="25B49E41" w14:textId="4D163DFA" w:rsidR="008874F6" w:rsidRPr="00E36A6D" w:rsidRDefault="00E36A6D" w:rsidP="0017783F">
            <w:pPr>
              <w:jc w:val="right"/>
              <w:rPr>
                <w:rFonts w:cs="Times New Roman"/>
                <w:szCs w:val="24"/>
                <w:lang w:val="sr-Cyrl-CS"/>
              </w:rPr>
            </w:pPr>
            <w:r>
              <w:rPr>
                <w:rFonts w:cs="Times New Roman"/>
                <w:szCs w:val="24"/>
                <w:lang w:val="sr-Cyrl-CS"/>
              </w:rPr>
              <w:t>6.000</w:t>
            </w:r>
          </w:p>
        </w:tc>
        <w:tc>
          <w:tcPr>
            <w:tcW w:w="1215" w:type="dxa"/>
            <w:vAlign w:val="bottom"/>
          </w:tcPr>
          <w:p w14:paraId="1D27F271" w14:textId="77777777" w:rsidR="008874F6" w:rsidRDefault="008874F6" w:rsidP="0017783F">
            <w:pPr>
              <w:jc w:val="right"/>
              <w:rPr>
                <w:rFonts w:cs="Times New Roman"/>
                <w:szCs w:val="24"/>
                <w:lang w:val="sr-Cyrl-CS"/>
              </w:rPr>
            </w:pPr>
          </w:p>
          <w:p w14:paraId="208C8FD3" w14:textId="527A2BED" w:rsidR="008874F6" w:rsidRPr="00E36A6D" w:rsidRDefault="00E36A6D" w:rsidP="0017783F">
            <w:pPr>
              <w:jc w:val="right"/>
              <w:rPr>
                <w:rFonts w:cs="Times New Roman"/>
                <w:szCs w:val="24"/>
                <w:lang w:val="sr-Cyrl-CS"/>
              </w:rPr>
            </w:pPr>
            <w:r>
              <w:rPr>
                <w:rFonts w:cs="Times New Roman"/>
                <w:szCs w:val="24"/>
                <w:lang w:val="sr-Cyrl-CS"/>
              </w:rPr>
              <w:t>8.830</w:t>
            </w:r>
          </w:p>
        </w:tc>
        <w:tc>
          <w:tcPr>
            <w:tcW w:w="1267" w:type="dxa"/>
            <w:vAlign w:val="bottom"/>
          </w:tcPr>
          <w:p w14:paraId="4B766306" w14:textId="77777777" w:rsidR="008874F6" w:rsidRDefault="008874F6" w:rsidP="0017783F">
            <w:pPr>
              <w:jc w:val="right"/>
              <w:rPr>
                <w:rFonts w:cs="Times New Roman"/>
                <w:szCs w:val="24"/>
                <w:lang w:val="sr-Cyrl-CS"/>
              </w:rPr>
            </w:pPr>
          </w:p>
          <w:p w14:paraId="17C1C110" w14:textId="202C9E50" w:rsidR="008874F6" w:rsidRPr="00E36A6D" w:rsidRDefault="00E36A6D" w:rsidP="0017783F">
            <w:pPr>
              <w:jc w:val="right"/>
              <w:rPr>
                <w:rFonts w:cs="Times New Roman"/>
                <w:szCs w:val="24"/>
                <w:lang w:val="sr-Cyrl-CS"/>
              </w:rPr>
            </w:pPr>
            <w:r>
              <w:rPr>
                <w:rFonts w:cs="Times New Roman"/>
                <w:szCs w:val="24"/>
                <w:lang w:val="sr-Cyrl-CS"/>
              </w:rPr>
              <w:t>13.245</w:t>
            </w:r>
          </w:p>
        </w:tc>
        <w:tc>
          <w:tcPr>
            <w:tcW w:w="1267" w:type="dxa"/>
            <w:vAlign w:val="bottom"/>
          </w:tcPr>
          <w:p w14:paraId="7F183B28" w14:textId="77777777" w:rsidR="008874F6" w:rsidRDefault="008874F6" w:rsidP="0017783F">
            <w:pPr>
              <w:jc w:val="right"/>
              <w:rPr>
                <w:rFonts w:cs="Times New Roman"/>
                <w:szCs w:val="24"/>
                <w:lang w:val="sr-Cyrl-CS"/>
              </w:rPr>
            </w:pPr>
          </w:p>
          <w:p w14:paraId="5FA25E26" w14:textId="5FFE5E92" w:rsidR="008874F6" w:rsidRPr="00E36A6D" w:rsidRDefault="00E36A6D" w:rsidP="0017783F">
            <w:pPr>
              <w:jc w:val="right"/>
              <w:rPr>
                <w:rFonts w:cs="Times New Roman"/>
                <w:szCs w:val="24"/>
                <w:lang w:val="sr-Cyrl-CS"/>
              </w:rPr>
            </w:pPr>
            <w:r>
              <w:rPr>
                <w:rFonts w:cs="Times New Roman"/>
                <w:szCs w:val="24"/>
                <w:lang w:val="sr-Cyrl-CS"/>
              </w:rPr>
              <w:t>19.868</w:t>
            </w:r>
          </w:p>
        </w:tc>
        <w:tc>
          <w:tcPr>
            <w:tcW w:w="1267" w:type="dxa"/>
            <w:vAlign w:val="bottom"/>
          </w:tcPr>
          <w:p w14:paraId="7302B1F1" w14:textId="77777777" w:rsidR="008874F6" w:rsidRDefault="008874F6" w:rsidP="0017783F">
            <w:pPr>
              <w:jc w:val="right"/>
              <w:rPr>
                <w:rFonts w:cs="Times New Roman"/>
                <w:szCs w:val="24"/>
                <w:lang w:val="sr-Cyrl-CS"/>
              </w:rPr>
            </w:pPr>
          </w:p>
          <w:p w14:paraId="49715819" w14:textId="61CDDB47" w:rsidR="008874F6" w:rsidRPr="00A82E1A" w:rsidRDefault="003C334F" w:rsidP="0017783F">
            <w:pPr>
              <w:jc w:val="right"/>
              <w:rPr>
                <w:rFonts w:cs="Times New Roman"/>
                <w:szCs w:val="24"/>
                <w:lang w:val="sr-Latn-BA"/>
              </w:rPr>
            </w:pPr>
            <w:r>
              <w:rPr>
                <w:rFonts w:cs="Times New Roman"/>
                <w:szCs w:val="24"/>
                <w:lang w:val="sr-Latn-BA"/>
              </w:rPr>
              <w:t>30.000</w:t>
            </w:r>
          </w:p>
        </w:tc>
        <w:tc>
          <w:tcPr>
            <w:tcW w:w="1267" w:type="dxa"/>
            <w:vAlign w:val="bottom"/>
          </w:tcPr>
          <w:p w14:paraId="64399C60" w14:textId="3D85FD9D" w:rsidR="008874F6" w:rsidRPr="00A82E1A" w:rsidRDefault="003C334F" w:rsidP="0017783F">
            <w:pPr>
              <w:jc w:val="right"/>
              <w:rPr>
                <w:rFonts w:cs="Times New Roman"/>
                <w:szCs w:val="24"/>
                <w:lang w:val="sr-Latn-BA"/>
              </w:rPr>
            </w:pPr>
            <w:r>
              <w:rPr>
                <w:rFonts w:cs="Times New Roman"/>
                <w:szCs w:val="24"/>
                <w:lang w:val="sr-Latn-BA"/>
              </w:rPr>
              <w:t>45.000</w:t>
            </w:r>
          </w:p>
        </w:tc>
      </w:tr>
      <w:tr w:rsidR="007438F7" w:rsidRPr="006817BA" w14:paraId="25E8E246" w14:textId="77777777" w:rsidTr="00401E71">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215" w:type="dxa"/>
            <w:vAlign w:val="bottom"/>
          </w:tcPr>
          <w:p w14:paraId="57BA20B7" w14:textId="77777777" w:rsidR="008874F6" w:rsidRDefault="008874F6" w:rsidP="0017783F">
            <w:pPr>
              <w:jc w:val="right"/>
              <w:rPr>
                <w:rFonts w:cs="Times New Roman"/>
                <w:szCs w:val="24"/>
                <w:lang w:val="sr-Cyrl-CS"/>
              </w:rPr>
            </w:pPr>
          </w:p>
          <w:p w14:paraId="1A85E473" w14:textId="3D8C8F47" w:rsidR="008874F6" w:rsidRPr="00E36A6D" w:rsidRDefault="00E36A6D" w:rsidP="0017783F">
            <w:pPr>
              <w:jc w:val="right"/>
              <w:rPr>
                <w:rFonts w:cs="Times New Roman"/>
                <w:szCs w:val="24"/>
                <w:lang w:val="sr-Cyrl-CS"/>
              </w:rPr>
            </w:pPr>
            <w:r>
              <w:rPr>
                <w:rFonts w:cs="Times New Roman"/>
                <w:szCs w:val="24"/>
                <w:lang w:val="sr-Cyrl-CS"/>
              </w:rPr>
              <w:t>4.860</w:t>
            </w:r>
          </w:p>
        </w:tc>
        <w:tc>
          <w:tcPr>
            <w:tcW w:w="1215" w:type="dxa"/>
            <w:vAlign w:val="bottom"/>
          </w:tcPr>
          <w:p w14:paraId="1D99CCB2" w14:textId="77777777" w:rsidR="008874F6" w:rsidRDefault="008874F6" w:rsidP="0017783F">
            <w:pPr>
              <w:jc w:val="right"/>
              <w:rPr>
                <w:rFonts w:cs="Times New Roman"/>
                <w:szCs w:val="24"/>
                <w:lang w:val="sr-Cyrl-CS"/>
              </w:rPr>
            </w:pPr>
          </w:p>
          <w:p w14:paraId="304E95FE" w14:textId="13199BD2" w:rsidR="008874F6" w:rsidRPr="00E36A6D" w:rsidRDefault="00E36A6D" w:rsidP="0017783F">
            <w:pPr>
              <w:jc w:val="right"/>
              <w:rPr>
                <w:rFonts w:cs="Times New Roman"/>
                <w:szCs w:val="24"/>
                <w:lang w:val="sr-Cyrl-CS"/>
              </w:rPr>
            </w:pPr>
            <w:r>
              <w:rPr>
                <w:rFonts w:cs="Times New Roman"/>
                <w:szCs w:val="24"/>
                <w:lang w:val="sr-Cyrl-CS"/>
              </w:rPr>
              <w:t>5.831</w:t>
            </w:r>
          </w:p>
        </w:tc>
        <w:tc>
          <w:tcPr>
            <w:tcW w:w="1267" w:type="dxa"/>
            <w:vAlign w:val="bottom"/>
          </w:tcPr>
          <w:p w14:paraId="24DB4D6C" w14:textId="04947365" w:rsidR="008874F6" w:rsidRPr="004A3D33" w:rsidRDefault="00E36A6D" w:rsidP="0017783F">
            <w:pPr>
              <w:jc w:val="right"/>
              <w:rPr>
                <w:rFonts w:cs="Times New Roman"/>
                <w:szCs w:val="24"/>
                <w:lang w:val="sr-Latn-BA"/>
              </w:rPr>
            </w:pPr>
            <w:r>
              <w:rPr>
                <w:rFonts w:cs="Times New Roman"/>
                <w:szCs w:val="24"/>
                <w:lang w:val="sr-Cyrl-CS"/>
              </w:rPr>
              <w:t>7.928</w:t>
            </w:r>
          </w:p>
        </w:tc>
        <w:tc>
          <w:tcPr>
            <w:tcW w:w="1267" w:type="dxa"/>
            <w:vAlign w:val="bottom"/>
          </w:tcPr>
          <w:p w14:paraId="099C6265" w14:textId="438FBF27" w:rsidR="008874F6" w:rsidRPr="00E36A6D" w:rsidRDefault="00E36A6D" w:rsidP="0017783F">
            <w:pPr>
              <w:jc w:val="right"/>
              <w:rPr>
                <w:rFonts w:cs="Times New Roman"/>
                <w:szCs w:val="24"/>
                <w:lang w:val="sr-Cyrl-CS"/>
              </w:rPr>
            </w:pPr>
            <w:r>
              <w:rPr>
                <w:rFonts w:cs="Times New Roman"/>
                <w:szCs w:val="24"/>
                <w:lang w:val="sr-Cyrl-CS"/>
              </w:rPr>
              <w:t>10.443</w:t>
            </w:r>
          </w:p>
        </w:tc>
        <w:tc>
          <w:tcPr>
            <w:tcW w:w="1267" w:type="dxa"/>
            <w:vAlign w:val="bottom"/>
          </w:tcPr>
          <w:p w14:paraId="36055D0D" w14:textId="1DA3432A" w:rsidR="008874F6" w:rsidRPr="004A3D33" w:rsidRDefault="00E36A6D" w:rsidP="0017783F">
            <w:pPr>
              <w:jc w:val="right"/>
              <w:rPr>
                <w:rFonts w:cs="Times New Roman"/>
                <w:szCs w:val="24"/>
                <w:lang w:val="sr-Latn-BA"/>
              </w:rPr>
            </w:pPr>
            <w:r>
              <w:rPr>
                <w:rFonts w:cs="Times New Roman"/>
                <w:szCs w:val="24"/>
                <w:lang w:val="sr-Cyrl-CS"/>
              </w:rPr>
              <w:t>14.114</w:t>
            </w:r>
          </w:p>
        </w:tc>
        <w:tc>
          <w:tcPr>
            <w:tcW w:w="1267" w:type="dxa"/>
            <w:vAlign w:val="bottom"/>
          </w:tcPr>
          <w:p w14:paraId="06CF82D5" w14:textId="77777777" w:rsidR="008874F6" w:rsidRDefault="008874F6" w:rsidP="0017783F">
            <w:pPr>
              <w:jc w:val="right"/>
              <w:rPr>
                <w:rFonts w:cs="Times New Roman"/>
                <w:szCs w:val="24"/>
                <w:lang w:val="sr-Cyrl-CS"/>
              </w:rPr>
            </w:pPr>
          </w:p>
          <w:p w14:paraId="61DAE750" w14:textId="0456D33B" w:rsidR="008874F6" w:rsidRPr="0017783F" w:rsidRDefault="0017783F" w:rsidP="0017783F">
            <w:pPr>
              <w:jc w:val="right"/>
              <w:rPr>
                <w:rFonts w:cs="Times New Roman"/>
                <w:szCs w:val="24"/>
                <w:lang w:val="sr-Cyrl-CS"/>
              </w:rPr>
            </w:pPr>
            <w:r>
              <w:rPr>
                <w:rFonts w:cs="Times New Roman"/>
                <w:szCs w:val="24"/>
                <w:lang w:val="sr-Cyrl-CS"/>
              </w:rPr>
              <w:t>24.865</w:t>
            </w:r>
          </w:p>
        </w:tc>
      </w:tr>
      <w:tr w:rsidR="007438F7" w:rsidRPr="006817BA" w14:paraId="642202BA" w14:textId="77777777" w:rsidTr="00401E71">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215" w:type="dxa"/>
            <w:vAlign w:val="bottom"/>
          </w:tcPr>
          <w:p w14:paraId="2161D4C9" w14:textId="774BB01D" w:rsidR="008874F6" w:rsidRPr="00E36A6D" w:rsidRDefault="00E36A6D" w:rsidP="0017783F">
            <w:pPr>
              <w:jc w:val="right"/>
              <w:rPr>
                <w:rFonts w:cs="Times New Roman"/>
                <w:szCs w:val="24"/>
                <w:lang w:val="sr-Cyrl-CS"/>
              </w:rPr>
            </w:pPr>
            <w:r>
              <w:rPr>
                <w:rFonts w:cs="Times New Roman"/>
                <w:szCs w:val="24"/>
                <w:lang w:val="sr-Cyrl-CS"/>
              </w:rPr>
              <w:t>5.190</w:t>
            </w:r>
          </w:p>
        </w:tc>
        <w:tc>
          <w:tcPr>
            <w:tcW w:w="1215" w:type="dxa"/>
            <w:vAlign w:val="bottom"/>
          </w:tcPr>
          <w:p w14:paraId="71166D55" w14:textId="5EB22ED3" w:rsidR="008874F6" w:rsidRPr="00E36A6D" w:rsidRDefault="00E36A6D" w:rsidP="0017783F">
            <w:pPr>
              <w:jc w:val="right"/>
              <w:rPr>
                <w:rFonts w:cs="Times New Roman"/>
                <w:szCs w:val="24"/>
                <w:lang w:val="sr-Cyrl-CS"/>
              </w:rPr>
            </w:pPr>
            <w:r>
              <w:rPr>
                <w:rFonts w:cs="Times New Roman"/>
                <w:szCs w:val="24"/>
                <w:lang w:val="sr-Cyrl-CS"/>
              </w:rPr>
              <w:t>6.873</w:t>
            </w:r>
          </w:p>
        </w:tc>
        <w:tc>
          <w:tcPr>
            <w:tcW w:w="1267" w:type="dxa"/>
            <w:vAlign w:val="bottom"/>
          </w:tcPr>
          <w:p w14:paraId="6D7304A7" w14:textId="14BD352B" w:rsidR="008874F6" w:rsidRPr="00E36A6D" w:rsidRDefault="00E36A6D" w:rsidP="0017783F">
            <w:pPr>
              <w:jc w:val="right"/>
              <w:rPr>
                <w:rFonts w:cs="Times New Roman"/>
                <w:szCs w:val="24"/>
                <w:lang w:val="sr-Cyrl-CS"/>
              </w:rPr>
            </w:pPr>
            <w:r>
              <w:rPr>
                <w:rFonts w:cs="Times New Roman"/>
                <w:szCs w:val="24"/>
                <w:lang w:val="sr-Cyrl-CS"/>
              </w:rPr>
              <w:t>9.100</w:t>
            </w:r>
          </w:p>
        </w:tc>
        <w:tc>
          <w:tcPr>
            <w:tcW w:w="1267" w:type="dxa"/>
            <w:vAlign w:val="bottom"/>
          </w:tcPr>
          <w:p w14:paraId="6F9DCBEE" w14:textId="0FDA6E71" w:rsidR="008874F6" w:rsidRPr="006817BA" w:rsidRDefault="00E36A6D" w:rsidP="0017783F">
            <w:pPr>
              <w:jc w:val="right"/>
              <w:rPr>
                <w:rFonts w:cs="Times New Roman"/>
                <w:szCs w:val="24"/>
                <w:lang w:val="sr-Cyrl-CS"/>
              </w:rPr>
            </w:pPr>
            <w:r>
              <w:rPr>
                <w:rFonts w:cs="Times New Roman"/>
                <w:szCs w:val="24"/>
                <w:lang w:val="sr-Cyrl-CS"/>
              </w:rPr>
              <w:t>13.767</w:t>
            </w:r>
          </w:p>
        </w:tc>
        <w:tc>
          <w:tcPr>
            <w:tcW w:w="1267" w:type="dxa"/>
            <w:vAlign w:val="bottom"/>
          </w:tcPr>
          <w:p w14:paraId="4916100F" w14:textId="503EAC1A" w:rsidR="008874F6" w:rsidRPr="006817BA" w:rsidRDefault="003C334F" w:rsidP="0017783F">
            <w:pPr>
              <w:jc w:val="right"/>
              <w:rPr>
                <w:rFonts w:cs="Times New Roman"/>
                <w:szCs w:val="24"/>
                <w:lang w:val="sr-Cyrl-CS"/>
              </w:rPr>
            </w:pPr>
            <w:r>
              <w:rPr>
                <w:rFonts w:cs="Times New Roman"/>
                <w:szCs w:val="24"/>
                <w:lang w:val="sr-Latn-BA"/>
              </w:rPr>
              <w:t>18.188</w:t>
            </w:r>
          </w:p>
        </w:tc>
        <w:tc>
          <w:tcPr>
            <w:tcW w:w="1267" w:type="dxa"/>
            <w:vAlign w:val="bottom"/>
          </w:tcPr>
          <w:p w14:paraId="4B9D1456" w14:textId="71FBCB51" w:rsidR="008874F6" w:rsidRPr="0017783F" w:rsidRDefault="0017783F" w:rsidP="0017783F">
            <w:pPr>
              <w:jc w:val="right"/>
              <w:rPr>
                <w:rFonts w:cs="Times New Roman"/>
                <w:szCs w:val="24"/>
                <w:lang w:val="sr-Cyrl-CS"/>
              </w:rPr>
            </w:pPr>
            <w:r>
              <w:rPr>
                <w:rFonts w:cs="Times New Roman"/>
                <w:szCs w:val="24"/>
                <w:lang w:val="sr-Cyrl-CS"/>
              </w:rPr>
              <w:t>25.781</w:t>
            </w:r>
          </w:p>
        </w:tc>
      </w:tr>
      <w:tr w:rsidR="007438F7" w:rsidRPr="006817BA" w14:paraId="3A0D1F79" w14:textId="77777777" w:rsidTr="00401E71">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215" w:type="dxa"/>
            <w:vAlign w:val="bottom"/>
          </w:tcPr>
          <w:p w14:paraId="048D8D7A" w14:textId="5594C13B" w:rsidR="008874F6" w:rsidRPr="004A3D33" w:rsidRDefault="00E36A6D" w:rsidP="0017783F">
            <w:pPr>
              <w:jc w:val="right"/>
              <w:rPr>
                <w:rFonts w:cs="Times New Roman"/>
                <w:szCs w:val="24"/>
                <w:lang w:val="sr-Latn-BA"/>
              </w:rPr>
            </w:pPr>
            <w:r>
              <w:rPr>
                <w:rFonts w:cs="Times New Roman"/>
                <w:szCs w:val="24"/>
                <w:lang w:val="sr-Cyrl-CS"/>
              </w:rPr>
              <w:t>4.506</w:t>
            </w:r>
          </w:p>
        </w:tc>
        <w:tc>
          <w:tcPr>
            <w:tcW w:w="1215" w:type="dxa"/>
            <w:vAlign w:val="bottom"/>
          </w:tcPr>
          <w:p w14:paraId="53B22163" w14:textId="0BC175D6" w:rsidR="008874F6" w:rsidRPr="00E36A6D" w:rsidRDefault="00E36A6D" w:rsidP="0017783F">
            <w:pPr>
              <w:jc w:val="right"/>
              <w:rPr>
                <w:rFonts w:cs="Times New Roman"/>
                <w:szCs w:val="24"/>
                <w:lang w:val="sr-Cyrl-CS"/>
              </w:rPr>
            </w:pPr>
            <w:r>
              <w:rPr>
                <w:rFonts w:cs="Times New Roman"/>
                <w:szCs w:val="24"/>
                <w:lang w:val="sr-Cyrl-CS"/>
              </w:rPr>
              <w:t>5.517</w:t>
            </w:r>
          </w:p>
        </w:tc>
        <w:tc>
          <w:tcPr>
            <w:tcW w:w="1267" w:type="dxa"/>
            <w:vAlign w:val="bottom"/>
          </w:tcPr>
          <w:p w14:paraId="69E89B6F" w14:textId="496C4DCA" w:rsidR="008874F6" w:rsidRPr="00E36A6D" w:rsidRDefault="00E36A6D" w:rsidP="0017783F">
            <w:pPr>
              <w:jc w:val="right"/>
              <w:rPr>
                <w:rFonts w:cs="Times New Roman"/>
                <w:szCs w:val="24"/>
                <w:lang w:val="sr-Cyrl-CS"/>
              </w:rPr>
            </w:pPr>
            <w:r>
              <w:rPr>
                <w:rFonts w:cs="Times New Roman"/>
                <w:szCs w:val="24"/>
                <w:lang w:val="sr-Cyrl-CS"/>
              </w:rPr>
              <w:t>6.853</w:t>
            </w:r>
          </w:p>
        </w:tc>
        <w:tc>
          <w:tcPr>
            <w:tcW w:w="1267" w:type="dxa"/>
            <w:vAlign w:val="bottom"/>
          </w:tcPr>
          <w:p w14:paraId="60EDA621" w14:textId="7CCFB5BA" w:rsidR="008874F6" w:rsidRPr="00E36A6D" w:rsidRDefault="00E36A6D" w:rsidP="0017783F">
            <w:pPr>
              <w:jc w:val="right"/>
              <w:rPr>
                <w:rFonts w:cs="Times New Roman"/>
                <w:szCs w:val="24"/>
                <w:lang w:val="sr-Cyrl-CS"/>
              </w:rPr>
            </w:pPr>
            <w:r>
              <w:rPr>
                <w:rFonts w:cs="Times New Roman"/>
                <w:szCs w:val="24"/>
                <w:lang w:val="sr-Cyrl-CS"/>
              </w:rPr>
              <w:t>9.803</w:t>
            </w:r>
          </w:p>
        </w:tc>
        <w:tc>
          <w:tcPr>
            <w:tcW w:w="1267" w:type="dxa"/>
            <w:vAlign w:val="bottom"/>
          </w:tcPr>
          <w:p w14:paraId="7EA557C5" w14:textId="5027640B" w:rsidR="008874F6" w:rsidRPr="00E36A6D" w:rsidRDefault="00E36A6D" w:rsidP="0017783F">
            <w:pPr>
              <w:jc w:val="right"/>
              <w:rPr>
                <w:rFonts w:cs="Times New Roman"/>
                <w:szCs w:val="24"/>
                <w:lang w:val="sr-Cyrl-CS"/>
              </w:rPr>
            </w:pPr>
            <w:r>
              <w:rPr>
                <w:rFonts w:cs="Times New Roman"/>
                <w:szCs w:val="24"/>
                <w:lang w:val="sr-Cyrl-CS"/>
              </w:rPr>
              <w:t>17.945</w:t>
            </w:r>
          </w:p>
        </w:tc>
        <w:tc>
          <w:tcPr>
            <w:tcW w:w="1267" w:type="dxa"/>
            <w:vAlign w:val="bottom"/>
          </w:tcPr>
          <w:p w14:paraId="30369C0B" w14:textId="7678E0BC" w:rsidR="008874F6" w:rsidRPr="0017783F" w:rsidRDefault="0017783F" w:rsidP="0017783F">
            <w:pPr>
              <w:jc w:val="right"/>
              <w:rPr>
                <w:rFonts w:cs="Times New Roman"/>
                <w:szCs w:val="24"/>
                <w:lang w:val="sr-Cyrl-CS"/>
              </w:rPr>
            </w:pPr>
            <w:r>
              <w:rPr>
                <w:rFonts w:cs="Times New Roman"/>
                <w:szCs w:val="24"/>
                <w:lang w:val="sr-Cyrl-CS"/>
              </w:rPr>
              <w:t>22.839</w:t>
            </w:r>
          </w:p>
        </w:tc>
      </w:tr>
    </w:tbl>
    <w:p w14:paraId="247D37C1" w14:textId="77777777" w:rsidR="008874F6" w:rsidRPr="006817BA" w:rsidRDefault="008874F6" w:rsidP="008874F6">
      <w:pPr>
        <w:rPr>
          <w:rFonts w:cs="Times New Roman"/>
          <w:b/>
          <w:szCs w:val="24"/>
          <w:lang w:val="sr-Cyrl-CS"/>
        </w:rPr>
      </w:pPr>
    </w:p>
    <w:p w14:paraId="72D0B5EF" w14:textId="6327DC1A" w:rsidR="008874F6" w:rsidRPr="006817BA" w:rsidRDefault="008874F6" w:rsidP="008874F6">
      <w:pPr>
        <w:ind w:firstLine="720"/>
        <w:rPr>
          <w:rFonts w:cs="Times New Roman"/>
          <w:szCs w:val="24"/>
          <w:lang w:val="sr-Cyrl-CS"/>
        </w:rPr>
      </w:pPr>
      <w:r w:rsidRPr="006817BA">
        <w:rPr>
          <w:rFonts w:cs="Times New Roman"/>
          <w:szCs w:val="24"/>
          <w:lang w:val="sr-Cyrl-CS"/>
        </w:rPr>
        <w:t>На основу података о уклањању непрописно паркираних моторних возила по категоријама, које је нам је доставил</w:t>
      </w:r>
      <w:r w:rsidR="006B119C">
        <w:rPr>
          <w:rFonts w:cs="Times New Roman"/>
          <w:szCs w:val="24"/>
          <w:lang w:val="sr-Latn-BA"/>
        </w:rPr>
        <w:t>a</w:t>
      </w:r>
      <w:r w:rsidRPr="006817BA">
        <w:rPr>
          <w:rFonts w:cs="Times New Roman"/>
          <w:szCs w:val="24"/>
          <w:lang w:val="sr-Cyrl-CS"/>
        </w:rPr>
        <w:t xml:space="preserve"> </w:t>
      </w:r>
      <w:r w:rsidR="0017783F">
        <w:rPr>
          <w:rFonts w:cs="Times New Roman"/>
          <w:szCs w:val="24"/>
          <w:lang w:val="sr-Cyrl-CS"/>
        </w:rPr>
        <w:t xml:space="preserve">21 </w:t>
      </w:r>
      <w:r w:rsidRPr="006817BA">
        <w:rPr>
          <w:rFonts w:cs="Times New Roman"/>
          <w:szCs w:val="24"/>
          <w:lang w:val="sr-Cyrl-CS"/>
        </w:rPr>
        <w:t xml:space="preserve">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sidR="003C334F">
        <w:rPr>
          <w:rFonts w:cs="Times New Roman"/>
          <w:szCs w:val="24"/>
          <w:lang w:val="sr-Latn-BA"/>
        </w:rPr>
        <w:t>4.</w:t>
      </w:r>
      <w:r w:rsidR="0017783F">
        <w:rPr>
          <w:rFonts w:cs="Times New Roman"/>
          <w:szCs w:val="24"/>
          <w:lang w:val="sr-Cyrl-CS"/>
        </w:rPr>
        <w:t>890</w:t>
      </w:r>
      <w:r w:rsidRPr="006817BA">
        <w:rPr>
          <w:rFonts w:cs="Times New Roman"/>
          <w:szCs w:val="24"/>
          <w:lang w:val="sr-Cyrl-CS"/>
        </w:rPr>
        <w:t xml:space="preserve"> динар</w:t>
      </w:r>
      <w:r w:rsidR="003C334F">
        <w:rPr>
          <w:rFonts w:cs="Times New Roman"/>
          <w:szCs w:val="24"/>
          <w:lang w:val="sr-Latn-BA"/>
        </w:rPr>
        <w:t>a</w:t>
      </w:r>
      <w:r w:rsidRPr="006817BA">
        <w:rPr>
          <w:rFonts w:cs="Times New Roman"/>
          <w:szCs w:val="24"/>
          <w:lang w:val="sr-Cyrl-CS"/>
        </w:rPr>
        <w:t>. Нај</w:t>
      </w:r>
      <w:r w:rsidR="00921E55">
        <w:rPr>
          <w:rFonts w:cs="Times New Roman"/>
          <w:szCs w:val="24"/>
          <w:lang w:val="sr-Cyrl-CS"/>
        </w:rPr>
        <w:t>ј</w:t>
      </w:r>
      <w:r w:rsidRPr="006817BA">
        <w:rPr>
          <w:rFonts w:cs="Times New Roman"/>
          <w:szCs w:val="24"/>
          <w:lang w:val="sr-Cyrl-CS"/>
        </w:rPr>
        <w:t xml:space="preserve">ефтиније уклањање је у </w:t>
      </w:r>
      <w:r w:rsidR="0017783F">
        <w:rPr>
          <w:rFonts w:cs="Times New Roman"/>
          <w:szCs w:val="24"/>
          <w:lang w:val="sr-Cyrl-CS"/>
        </w:rPr>
        <w:t>граду Кикинда</w:t>
      </w:r>
      <w:r w:rsidR="003C334F">
        <w:rPr>
          <w:rFonts w:cs="Times New Roman"/>
          <w:szCs w:val="24"/>
          <w:lang w:val="sr-Cyrl-CS"/>
        </w:rPr>
        <w:t xml:space="preserve">  </w:t>
      </w:r>
      <w:r>
        <w:rPr>
          <w:rFonts w:cs="Times New Roman"/>
          <w:szCs w:val="24"/>
          <w:lang w:val="sr-Cyrl-CS"/>
        </w:rPr>
        <w:t xml:space="preserve">и износи </w:t>
      </w:r>
      <w:r w:rsidR="008D1477">
        <w:rPr>
          <w:rFonts w:cs="Times New Roman"/>
          <w:szCs w:val="24"/>
          <w:lang w:val="sr-Cyrl-CS"/>
        </w:rPr>
        <w:t>3.000</w:t>
      </w:r>
      <w:r w:rsidR="0017783F">
        <w:rPr>
          <w:rFonts w:cs="Times New Roman"/>
          <w:szCs w:val="24"/>
          <w:lang w:val="sr-Cyrl-CS"/>
        </w:rPr>
        <w:t xml:space="preserve"> </w:t>
      </w:r>
      <w:r w:rsidRPr="006817BA">
        <w:rPr>
          <w:rFonts w:cs="Times New Roman"/>
          <w:szCs w:val="24"/>
          <w:lang w:val="sr-Cyrl-CS"/>
        </w:rPr>
        <w:t xml:space="preserve">динара док је најскупље у </w:t>
      </w:r>
      <w:r w:rsidR="008D1477">
        <w:rPr>
          <w:rFonts w:cs="Times New Roman"/>
          <w:szCs w:val="24"/>
          <w:lang w:val="sr-Cyrl-CS"/>
        </w:rPr>
        <w:t>градовима Београд</w:t>
      </w:r>
      <w:r w:rsidR="003C334F">
        <w:rPr>
          <w:rFonts w:cs="Times New Roman"/>
          <w:szCs w:val="24"/>
          <w:lang w:val="sr-Cyrl-CS"/>
        </w:rPr>
        <w:t xml:space="preserve">у, Смедереву, </w:t>
      </w:r>
      <w:r w:rsidR="0017783F">
        <w:rPr>
          <w:rFonts w:cs="Times New Roman"/>
          <w:szCs w:val="24"/>
          <w:lang w:val="sr-Cyrl-CS"/>
        </w:rPr>
        <w:t xml:space="preserve">Зрењанину, Врању, Ужицу; Петровцу на Млави и Руми </w:t>
      </w:r>
      <w:r w:rsidR="003C334F">
        <w:rPr>
          <w:rFonts w:cs="Times New Roman"/>
          <w:szCs w:val="24"/>
          <w:lang w:val="sr-Cyrl-CS"/>
        </w:rPr>
        <w:t xml:space="preserve">и износи </w:t>
      </w:r>
      <w:r w:rsidR="008D1477">
        <w:rPr>
          <w:rFonts w:cs="Times New Roman"/>
          <w:szCs w:val="24"/>
          <w:lang w:val="sr-Cyrl-CS"/>
        </w:rPr>
        <w:t>6.000,00 динара</w:t>
      </w:r>
      <w:r w:rsidRPr="006817BA">
        <w:rPr>
          <w:rFonts w:cs="Times New Roman"/>
          <w:szCs w:val="24"/>
          <w:lang w:val="sr-Cyrl-CS"/>
        </w:rPr>
        <w:t>.</w:t>
      </w:r>
    </w:p>
    <w:p w14:paraId="4BE09553" w14:textId="3F8CCFBF" w:rsidR="008874F6" w:rsidRPr="006817BA" w:rsidRDefault="008874F6" w:rsidP="008874F6">
      <w:pPr>
        <w:ind w:firstLine="720"/>
        <w:rPr>
          <w:rFonts w:cs="Times New Roman"/>
          <w:szCs w:val="24"/>
          <w:lang w:val="sr-Cyrl-CS"/>
        </w:rPr>
      </w:pPr>
      <w:r w:rsidRPr="006817BA">
        <w:rPr>
          <w:rFonts w:cs="Times New Roman"/>
          <w:szCs w:val="24"/>
          <w:lang w:val="sr-Cyrl-CS"/>
        </w:rPr>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sidR="003C334F">
        <w:rPr>
          <w:rFonts w:cs="Times New Roman"/>
          <w:szCs w:val="24"/>
          <w:lang w:val="sr-Cyrl-CS"/>
        </w:rPr>
        <w:t>6.</w:t>
      </w:r>
      <w:r w:rsidR="0017783F">
        <w:rPr>
          <w:rFonts w:cs="Times New Roman"/>
          <w:szCs w:val="24"/>
          <w:lang w:val="sr-Cyrl-CS"/>
        </w:rPr>
        <w:t>164</w:t>
      </w:r>
      <w:r w:rsidRPr="006817BA">
        <w:rPr>
          <w:rFonts w:cs="Times New Roman"/>
          <w:szCs w:val="24"/>
          <w:lang w:val="sr-Cyrl-CS"/>
        </w:rPr>
        <w:t xml:space="preserve"> динара. На</w:t>
      </w:r>
      <w:r w:rsidR="006B119C">
        <w:rPr>
          <w:rFonts w:cs="Times New Roman"/>
          <w:szCs w:val="24"/>
          <w:lang w:val="sr-Latn-BA"/>
        </w:rPr>
        <w:t>j</w:t>
      </w:r>
      <w:r w:rsidRPr="006817BA">
        <w:rPr>
          <w:rFonts w:cs="Times New Roman"/>
          <w:szCs w:val="24"/>
          <w:lang w:val="sr-Cyrl-CS"/>
        </w:rPr>
        <w:t xml:space="preserve">јефтиније уклањање је у општини </w:t>
      </w:r>
      <w:r w:rsidR="0017783F">
        <w:rPr>
          <w:rFonts w:cs="Times New Roman"/>
          <w:szCs w:val="24"/>
          <w:lang w:val="sr-Cyrl-CS"/>
        </w:rPr>
        <w:t>Кикинда</w:t>
      </w:r>
      <w:r w:rsidR="003C334F">
        <w:rPr>
          <w:rFonts w:cs="Times New Roman"/>
          <w:szCs w:val="24"/>
          <w:lang w:val="sr-Cyrl-CS"/>
        </w:rPr>
        <w:t xml:space="preserve"> </w:t>
      </w:r>
      <w:r>
        <w:rPr>
          <w:rFonts w:cs="Times New Roman"/>
          <w:szCs w:val="24"/>
          <w:lang w:val="sr-Cyrl-CS"/>
        </w:rPr>
        <w:t>и износи</w:t>
      </w:r>
      <w:r w:rsidRPr="006817BA">
        <w:rPr>
          <w:rFonts w:cs="Times New Roman"/>
          <w:szCs w:val="24"/>
          <w:lang w:val="sr-Cyrl-CS"/>
        </w:rPr>
        <w:t xml:space="preserve"> </w:t>
      </w:r>
      <w:r w:rsidR="003C334F">
        <w:rPr>
          <w:rFonts w:cs="Times New Roman"/>
          <w:szCs w:val="24"/>
          <w:lang w:val="sr-Cyrl-CS"/>
        </w:rPr>
        <w:t>3.</w:t>
      </w:r>
      <w:r w:rsidR="0017783F">
        <w:rPr>
          <w:rFonts w:cs="Times New Roman"/>
          <w:szCs w:val="24"/>
          <w:lang w:val="sr-Cyrl-CS"/>
        </w:rPr>
        <w:t>6</w:t>
      </w:r>
      <w:r w:rsidR="003C334F">
        <w:rPr>
          <w:rFonts w:cs="Times New Roman"/>
          <w:szCs w:val="24"/>
          <w:lang w:val="sr-Cyrl-CS"/>
        </w:rPr>
        <w:t>00</w:t>
      </w:r>
      <w:r w:rsidR="0017783F">
        <w:rPr>
          <w:rFonts w:cs="Times New Roman"/>
          <w:szCs w:val="24"/>
          <w:lang w:val="sr-Cyrl-CS"/>
        </w:rPr>
        <w:t xml:space="preserve"> </w:t>
      </w:r>
      <w:r w:rsidRPr="006817BA">
        <w:rPr>
          <w:rFonts w:cs="Times New Roman"/>
          <w:szCs w:val="24"/>
          <w:lang w:val="sr-Cyrl-CS"/>
        </w:rPr>
        <w:t>динара док је најскупље у</w:t>
      </w:r>
      <w:r w:rsidR="0058361F">
        <w:rPr>
          <w:rFonts w:cs="Times New Roman"/>
          <w:szCs w:val="24"/>
          <w:lang w:val="sr-Cyrl-CS"/>
        </w:rPr>
        <w:t xml:space="preserve"> граду Смедереву и</w:t>
      </w:r>
      <w:r w:rsidRPr="006817BA">
        <w:rPr>
          <w:rFonts w:cs="Times New Roman"/>
          <w:szCs w:val="24"/>
          <w:lang w:val="sr-Cyrl-CS"/>
        </w:rPr>
        <w:t xml:space="preserve"> општини </w:t>
      </w:r>
      <w:r w:rsidR="0017783F">
        <w:rPr>
          <w:rFonts w:cs="Times New Roman"/>
          <w:szCs w:val="24"/>
          <w:lang w:val="sr-Cyrl-CS"/>
        </w:rPr>
        <w:t>Рума</w:t>
      </w:r>
      <w:r w:rsidR="003C334F"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9.</w:t>
      </w:r>
      <w:r w:rsidR="0058361F">
        <w:rPr>
          <w:rFonts w:cs="Times New Roman"/>
          <w:szCs w:val="24"/>
          <w:lang w:val="sr-Cyrl-CS"/>
        </w:rPr>
        <w:t>000</w:t>
      </w:r>
      <w:r>
        <w:rPr>
          <w:rFonts w:cs="Times New Roman"/>
          <w:szCs w:val="24"/>
          <w:lang w:val="sr-Cyrl-CS"/>
        </w:rPr>
        <w:t>,00</w:t>
      </w:r>
      <w:r w:rsidRPr="006817BA">
        <w:rPr>
          <w:rFonts w:cs="Times New Roman"/>
          <w:szCs w:val="24"/>
          <w:lang w:val="sr-Cyrl-CS"/>
        </w:rPr>
        <w:t xml:space="preserve"> динара.</w:t>
      </w:r>
    </w:p>
    <w:p w14:paraId="01CD629B" w14:textId="18481F20" w:rsidR="008874F6" w:rsidRPr="00A82E1A" w:rsidRDefault="008874F6" w:rsidP="008874F6">
      <w:pPr>
        <w:ind w:firstLine="720"/>
        <w:rPr>
          <w:rFonts w:cs="Times New Roman"/>
          <w:szCs w:val="24"/>
          <w:lang w:val="sr-Latn-BA"/>
        </w:rPr>
      </w:pPr>
      <w:r w:rsidRPr="006817BA">
        <w:rPr>
          <w:rFonts w:cs="Times New Roman"/>
          <w:szCs w:val="24"/>
          <w:lang w:val="sr-Cyrl-CS"/>
        </w:rPr>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sidR="003C334F">
        <w:rPr>
          <w:rFonts w:cs="Times New Roman"/>
          <w:szCs w:val="24"/>
          <w:lang w:val="sr-Latn-BA"/>
        </w:rPr>
        <w:t>8.</w:t>
      </w:r>
      <w:r w:rsidR="0017783F">
        <w:rPr>
          <w:rFonts w:cs="Times New Roman"/>
          <w:szCs w:val="24"/>
          <w:lang w:val="sr-Cyrl-CS"/>
        </w:rPr>
        <w:t>177</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7783F">
        <w:rPr>
          <w:rFonts w:cs="Times New Roman"/>
          <w:szCs w:val="24"/>
          <w:lang w:val="sr-Cyrl-CS"/>
        </w:rPr>
        <w:t>граду Кикинди</w:t>
      </w:r>
      <w:r>
        <w:rPr>
          <w:rFonts w:cs="Times New Roman"/>
          <w:szCs w:val="24"/>
          <w:lang w:val="sr-Cyrl-CS"/>
        </w:rPr>
        <w:t xml:space="preserve"> и износи </w:t>
      </w:r>
      <w:r w:rsidRPr="006817BA">
        <w:rPr>
          <w:rFonts w:cs="Times New Roman"/>
          <w:szCs w:val="24"/>
          <w:lang w:val="sr-Cyrl-CS"/>
        </w:rPr>
        <w:t xml:space="preserve"> </w:t>
      </w:r>
      <w:r w:rsidR="0017783F">
        <w:rPr>
          <w:rFonts w:cs="Times New Roman"/>
          <w:szCs w:val="24"/>
          <w:lang w:val="sr-Cyrl-CS"/>
        </w:rPr>
        <w:t>5.400</w:t>
      </w:r>
      <w:r w:rsidRPr="006817BA">
        <w:rPr>
          <w:rFonts w:cs="Times New Roman"/>
          <w:szCs w:val="24"/>
          <w:lang w:val="sr-Cyrl-CS"/>
        </w:rPr>
        <w:t xml:space="preserve"> динара док је најскупље у </w:t>
      </w:r>
      <w:r w:rsidR="0017783F">
        <w:rPr>
          <w:rFonts w:cs="Times New Roman"/>
          <w:szCs w:val="24"/>
          <w:lang w:val="sr-Cyrl-CS"/>
        </w:rPr>
        <w:t>Смедереву и Руми</w:t>
      </w:r>
      <w:r w:rsidR="003C334F">
        <w:rPr>
          <w:rFonts w:cs="Times New Roman"/>
          <w:szCs w:val="24"/>
          <w:lang w:val="sr-Cyrl-CS"/>
        </w:rPr>
        <w:t xml:space="preserve"> и износи 13.500,00 динара.</w:t>
      </w:r>
    </w:p>
    <w:p w14:paraId="3F4C726E" w14:textId="53905262"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sidRPr="00A82E1A">
        <w:rPr>
          <w:rFonts w:cs="Times New Roman"/>
          <w:szCs w:val="24"/>
          <w:lang w:val="sr-Latn-BA"/>
        </w:rPr>
        <w:t>kg</w:t>
      </w:r>
      <w:r w:rsidRPr="006817BA">
        <w:rPr>
          <w:rFonts w:cs="Times New Roman"/>
          <w:szCs w:val="24"/>
          <w:lang w:val="sr-Cyrl-CS"/>
        </w:rPr>
        <w:t xml:space="preserve"> до 4 </w:t>
      </w:r>
      <w:r w:rsidRPr="00A82E1A">
        <w:rPr>
          <w:rFonts w:cs="Times New Roman"/>
          <w:szCs w:val="24"/>
          <w:lang w:val="sr-Latn-BA"/>
        </w:rPr>
        <w:t>t</w:t>
      </w:r>
      <w:r w:rsidRPr="006817BA">
        <w:rPr>
          <w:rFonts w:cs="Times New Roman"/>
          <w:szCs w:val="24"/>
          <w:lang w:val="sr-Cyrl-CS"/>
        </w:rPr>
        <w:t xml:space="preserve">, на нивоу Републике Србије износи </w:t>
      </w:r>
      <w:r w:rsidR="0017783F">
        <w:rPr>
          <w:rFonts w:cs="Times New Roman"/>
          <w:szCs w:val="24"/>
          <w:lang w:val="sr-Cyrl-CS"/>
        </w:rPr>
        <w:t>11.871</w:t>
      </w:r>
      <w:r w:rsidRPr="006817BA">
        <w:rPr>
          <w:rFonts w:cs="Times New Roman"/>
          <w:szCs w:val="24"/>
          <w:lang w:val="sr-Cyrl-CS"/>
        </w:rPr>
        <w:t xml:space="preserve"> динар. Нај</w:t>
      </w:r>
      <w:r w:rsidR="00921E55">
        <w:rPr>
          <w:rFonts w:cs="Times New Roman"/>
          <w:szCs w:val="24"/>
          <w:lang w:val="sr-Cyrl-CS"/>
        </w:rPr>
        <w:t>ј</w:t>
      </w:r>
      <w:r w:rsidRPr="006817BA">
        <w:rPr>
          <w:rFonts w:cs="Times New Roman"/>
          <w:szCs w:val="24"/>
          <w:lang w:val="sr-Cyrl-CS"/>
        </w:rPr>
        <w:t xml:space="preserve">ефтиније уклањање је у </w:t>
      </w:r>
      <w:r w:rsidR="0017783F">
        <w:rPr>
          <w:rFonts w:cs="Times New Roman"/>
          <w:szCs w:val="24"/>
          <w:lang w:val="sr-Cyrl-CS"/>
        </w:rPr>
        <w:t>Кикинди</w:t>
      </w:r>
      <w:r>
        <w:rPr>
          <w:rFonts w:cs="Times New Roman"/>
          <w:szCs w:val="24"/>
          <w:lang w:val="sr-Cyrl-CS"/>
        </w:rPr>
        <w:t xml:space="preserve"> </w:t>
      </w:r>
      <w:r w:rsidR="0017783F">
        <w:rPr>
          <w:rFonts w:cs="Times New Roman"/>
          <w:szCs w:val="24"/>
          <w:lang w:val="sr-Cyrl-CS"/>
        </w:rPr>
        <w:t>–</w:t>
      </w:r>
      <w:r w:rsidRPr="006817BA">
        <w:rPr>
          <w:rFonts w:cs="Times New Roman"/>
          <w:szCs w:val="24"/>
          <w:lang w:val="sr-Cyrl-CS"/>
        </w:rPr>
        <w:t xml:space="preserve"> </w:t>
      </w:r>
      <w:r w:rsidR="0017783F">
        <w:rPr>
          <w:rFonts w:cs="Times New Roman"/>
          <w:szCs w:val="24"/>
          <w:lang w:val="sr-Cyrl-CS"/>
        </w:rPr>
        <w:t>7.800</w:t>
      </w:r>
      <w:r w:rsidRPr="006817BA">
        <w:rPr>
          <w:rFonts w:cs="Times New Roman"/>
          <w:szCs w:val="24"/>
          <w:lang w:val="sr-Cyrl-CS"/>
        </w:rPr>
        <w:t xml:space="preserve"> динара док је најскупље у </w:t>
      </w:r>
      <w:r w:rsidR="0017783F">
        <w:rPr>
          <w:rFonts w:cs="Times New Roman"/>
          <w:szCs w:val="24"/>
          <w:lang w:val="sr-Cyrl-CS"/>
        </w:rPr>
        <w:t>Смедереву, Руми и Алексинцу</w:t>
      </w:r>
      <w:r w:rsidR="003C334F">
        <w:rPr>
          <w:rFonts w:cs="Times New Roman"/>
          <w:szCs w:val="24"/>
          <w:lang w:val="sr-Cyrl-CS"/>
        </w:rPr>
        <w:t xml:space="preserve"> и износи 20.</w:t>
      </w:r>
      <w:r w:rsidR="0017783F">
        <w:rPr>
          <w:rFonts w:cs="Times New Roman"/>
          <w:szCs w:val="24"/>
          <w:lang w:val="sr-Cyrl-CS"/>
        </w:rPr>
        <w:t>2</w:t>
      </w:r>
      <w:r w:rsidR="003C334F">
        <w:rPr>
          <w:rFonts w:cs="Times New Roman"/>
          <w:szCs w:val="24"/>
          <w:lang w:val="sr-Cyrl-CS"/>
        </w:rPr>
        <w:t>50 динара</w:t>
      </w:r>
      <w:r w:rsidRPr="006817BA">
        <w:rPr>
          <w:rFonts w:cs="Times New Roman"/>
          <w:szCs w:val="24"/>
          <w:lang w:val="sr-Cyrl-CS"/>
        </w:rPr>
        <w:t>.</w:t>
      </w:r>
    </w:p>
    <w:p w14:paraId="72CEC08C" w14:textId="658B3B8C"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sidR="0017783F">
        <w:rPr>
          <w:rFonts w:cs="Times New Roman"/>
          <w:szCs w:val="24"/>
          <w:lang w:val="sr-Cyrl-CS"/>
        </w:rPr>
        <w:t>18.076</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3C334F">
        <w:rPr>
          <w:rFonts w:cs="Times New Roman"/>
          <w:szCs w:val="24"/>
          <w:lang w:val="sr-Cyrl-CS"/>
        </w:rPr>
        <w:t>граду Панчеву</w:t>
      </w:r>
      <w:r w:rsidRPr="006817BA">
        <w:rPr>
          <w:rFonts w:cs="Times New Roman"/>
          <w:szCs w:val="24"/>
          <w:lang w:val="sr-Cyrl-CS"/>
        </w:rPr>
        <w:t xml:space="preserve"> </w:t>
      </w:r>
      <w:r w:rsidR="0017783F">
        <w:rPr>
          <w:rFonts w:cs="Times New Roman"/>
          <w:szCs w:val="24"/>
          <w:lang w:val="sr-Cyrl-CS"/>
        </w:rPr>
        <w:t>–</w:t>
      </w:r>
      <w:r w:rsidRPr="006817BA">
        <w:rPr>
          <w:rFonts w:cs="Times New Roman"/>
          <w:szCs w:val="24"/>
          <w:lang w:val="sr-Cyrl-CS"/>
        </w:rPr>
        <w:t xml:space="preserve"> </w:t>
      </w:r>
      <w:r w:rsidR="0017783F">
        <w:rPr>
          <w:rFonts w:cs="Times New Roman"/>
          <w:szCs w:val="24"/>
          <w:lang w:val="sr-Cyrl-CS"/>
        </w:rPr>
        <w:t>4.167</w:t>
      </w:r>
      <w:r w:rsidRPr="006817BA">
        <w:rPr>
          <w:rFonts w:cs="Times New Roman"/>
          <w:szCs w:val="24"/>
          <w:lang w:val="sr-Cyrl-CS"/>
        </w:rPr>
        <w:t xml:space="preserve"> динара док је најскупље у граду </w:t>
      </w:r>
      <w:r w:rsidR="003C334F">
        <w:rPr>
          <w:rFonts w:cs="Times New Roman"/>
          <w:szCs w:val="24"/>
          <w:lang w:val="sr-Cyrl-CS"/>
        </w:rPr>
        <w:t>Крагујевцу</w:t>
      </w:r>
      <w:r w:rsidR="003C334F" w:rsidRPr="006817BA">
        <w:rPr>
          <w:rFonts w:cs="Times New Roman"/>
          <w:szCs w:val="24"/>
          <w:lang w:val="sr-Cyrl-CS"/>
        </w:rPr>
        <w:t xml:space="preserve"> </w:t>
      </w:r>
      <w:r w:rsidRPr="006817BA">
        <w:rPr>
          <w:rFonts w:cs="Times New Roman"/>
          <w:szCs w:val="24"/>
          <w:lang w:val="sr-Cyrl-CS"/>
        </w:rPr>
        <w:t xml:space="preserve">и износи </w:t>
      </w:r>
      <w:r w:rsidR="003C334F">
        <w:rPr>
          <w:rFonts w:cs="Times New Roman"/>
          <w:szCs w:val="24"/>
          <w:lang w:val="sr-Cyrl-CS"/>
        </w:rPr>
        <w:t>30.890</w:t>
      </w:r>
      <w:r w:rsidR="0017783F">
        <w:rPr>
          <w:rFonts w:cs="Times New Roman"/>
          <w:szCs w:val="24"/>
          <w:lang w:val="sr-Cyrl-CS"/>
        </w:rPr>
        <w:t xml:space="preserve"> </w:t>
      </w:r>
      <w:r w:rsidRPr="006817BA">
        <w:rPr>
          <w:rFonts w:cs="Times New Roman"/>
          <w:szCs w:val="24"/>
          <w:lang w:val="sr-Cyrl-CS"/>
        </w:rPr>
        <w:t>динара.</w:t>
      </w:r>
    </w:p>
    <w:p w14:paraId="4F69CC7A" w14:textId="54CD2E63" w:rsidR="00061D00" w:rsidRDefault="008874F6" w:rsidP="00FA0FB6">
      <w:pPr>
        <w:spacing w:after="0"/>
        <w:rPr>
          <w:rFonts w:cs="Times New Roman"/>
          <w:b/>
          <w:i/>
          <w:szCs w:val="24"/>
          <w:lang w:val="sr-Cyrl-CS"/>
        </w:rPr>
      </w:pPr>
      <w:r w:rsidRPr="006817BA">
        <w:rPr>
          <w:rFonts w:cs="Times New Roman"/>
          <w:szCs w:val="24"/>
          <w:lang w:val="sr-Cyrl-CS"/>
        </w:rPr>
        <w:lastRenderedPageBreak/>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w:t>
      </w:r>
      <w:r w:rsidR="0017783F">
        <w:rPr>
          <w:rFonts w:cs="Times New Roman"/>
          <w:szCs w:val="24"/>
          <w:lang w:val="sr-Cyrl-CS"/>
        </w:rPr>
        <w:t xml:space="preserve">27.424 </w:t>
      </w:r>
      <w:r w:rsidRPr="006817BA">
        <w:rPr>
          <w:rFonts w:cs="Times New Roman"/>
          <w:szCs w:val="24"/>
          <w:lang w:val="sr-Cyrl-CS"/>
        </w:rPr>
        <w:t xml:space="preserve">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 xml:space="preserve">ефтиније уклањање је у </w:t>
      </w:r>
      <w:r w:rsidR="003C334F">
        <w:rPr>
          <w:rFonts w:cs="Times New Roman"/>
          <w:szCs w:val="24"/>
          <w:lang w:val="sr-Cyrl-CS"/>
        </w:rPr>
        <w:t>граду Панчеву</w:t>
      </w:r>
      <w:r w:rsidR="00BC1721">
        <w:rPr>
          <w:rFonts w:cs="Times New Roman"/>
          <w:szCs w:val="24"/>
          <w:lang w:val="sr-Cyrl-CS"/>
        </w:rPr>
        <w:t xml:space="preserve"> </w:t>
      </w:r>
      <w:r>
        <w:rPr>
          <w:rFonts w:cs="Times New Roman"/>
          <w:szCs w:val="24"/>
          <w:lang w:val="sr-Cyrl-CS"/>
        </w:rPr>
        <w:t>и износи</w:t>
      </w:r>
      <w:r w:rsidRPr="004A28FF">
        <w:rPr>
          <w:rFonts w:cs="Times New Roman"/>
          <w:szCs w:val="24"/>
          <w:lang w:val="sr-Cyrl-CS"/>
        </w:rPr>
        <w:t xml:space="preserve"> </w:t>
      </w:r>
      <w:r w:rsidR="0017783F">
        <w:rPr>
          <w:rFonts w:cs="Times New Roman"/>
          <w:szCs w:val="24"/>
          <w:lang w:val="sr-Cyrl-CS"/>
        </w:rPr>
        <w:t>4.167</w:t>
      </w:r>
      <w:r w:rsidRPr="006817BA">
        <w:rPr>
          <w:rFonts w:cs="Times New Roman"/>
          <w:szCs w:val="24"/>
          <w:lang w:val="sr-Cyrl-CS"/>
        </w:rPr>
        <w:t xml:space="preserve"> динара док је најскупље 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 xml:space="preserve">и </w:t>
      </w:r>
      <w:r w:rsidR="0017783F">
        <w:rPr>
          <w:rFonts w:cs="Times New Roman"/>
          <w:szCs w:val="24"/>
          <w:lang w:val="sr-Cyrl-CS"/>
        </w:rPr>
        <w:t xml:space="preserve">Руми </w:t>
      </w:r>
      <w:r w:rsidRPr="006817BA">
        <w:rPr>
          <w:rFonts w:cs="Times New Roman"/>
          <w:szCs w:val="24"/>
          <w:lang w:val="sr-Cyrl-CS"/>
        </w:rPr>
        <w:t xml:space="preserve">износи </w:t>
      </w:r>
      <w:r w:rsidR="0017783F">
        <w:rPr>
          <w:rFonts w:cs="Times New Roman"/>
          <w:szCs w:val="24"/>
          <w:lang w:val="sr-Cyrl-CS"/>
        </w:rPr>
        <w:t>30.375</w:t>
      </w:r>
      <w:r w:rsidRPr="006817BA">
        <w:rPr>
          <w:rFonts w:cs="Times New Roman"/>
          <w:szCs w:val="24"/>
          <w:lang w:val="sr-Cyrl-CS"/>
        </w:rPr>
        <w:t xml:space="preserve"> динара.</w:t>
      </w:r>
    </w:p>
    <w:p w14:paraId="2C245757" w14:textId="6D06E320" w:rsidR="0083789A" w:rsidRDefault="0083789A" w:rsidP="00FA0FB6">
      <w:pPr>
        <w:spacing w:after="0"/>
        <w:rPr>
          <w:rFonts w:cs="Times New Roman"/>
          <w:b/>
          <w:i/>
          <w:szCs w:val="24"/>
          <w:lang w:val="sr-Cyrl-CS"/>
        </w:rPr>
      </w:pPr>
    </w:p>
    <w:p w14:paraId="2B7520F0" w14:textId="0DD3D89B" w:rsidR="008874F6" w:rsidRDefault="008874F6" w:rsidP="00FA0FB6">
      <w:pPr>
        <w:spacing w:after="0"/>
        <w:rPr>
          <w:rFonts w:cs="Times New Roman"/>
          <w:b/>
          <w:i/>
          <w:szCs w:val="24"/>
          <w:lang w:val="sr-Cyrl-CS"/>
        </w:rPr>
      </w:pPr>
      <w:r w:rsidRPr="00C825E9">
        <w:rPr>
          <w:rFonts w:cs="Times New Roman"/>
          <w:b/>
          <w:i/>
          <w:szCs w:val="24"/>
          <w:lang w:val="sr-Cyrl-CS"/>
        </w:rPr>
        <w:t xml:space="preserve">Графикон </w:t>
      </w:r>
      <w:r w:rsidR="008905FC">
        <w:rPr>
          <w:rFonts w:cs="Times New Roman"/>
          <w:b/>
          <w:i/>
          <w:szCs w:val="24"/>
          <w:lang w:val="sr-Cyrl-CS"/>
        </w:rPr>
        <w:t>43</w:t>
      </w:r>
      <w:r w:rsidRPr="00C825E9">
        <w:rPr>
          <w:rFonts w:cs="Times New Roman"/>
          <w:b/>
          <w:i/>
          <w:szCs w:val="24"/>
          <w:lang w:val="sr-Cyrl-CS"/>
        </w:rPr>
        <w:t xml:space="preserve">: Цена за уклањање непрописно паркираних возила по </w:t>
      </w:r>
    </w:p>
    <w:p w14:paraId="477D6D64" w14:textId="0392B2D3" w:rsidR="008874F6" w:rsidRPr="00C825E9" w:rsidRDefault="008874F6" w:rsidP="008874F6">
      <w:pPr>
        <w:spacing w:after="0"/>
        <w:rPr>
          <w:rFonts w:cs="Times New Roman"/>
          <w:b/>
          <w:i/>
          <w:szCs w:val="24"/>
          <w:lang w:val="sr-Cyrl-CS"/>
        </w:rPr>
      </w:pPr>
      <w:r w:rsidRPr="00C825E9">
        <w:rPr>
          <w:rFonts w:cs="Times New Roman"/>
          <w:b/>
          <w:i/>
          <w:szCs w:val="24"/>
          <w:lang w:val="sr-Cyrl-CS"/>
        </w:rPr>
        <w:t>тежинским категоријама</w:t>
      </w:r>
    </w:p>
    <w:p w14:paraId="31C3187A" w14:textId="778D6898" w:rsidR="00BC5016" w:rsidRDefault="008874F6" w:rsidP="00494891">
      <w:pPr>
        <w:rPr>
          <w:lang w:val="sr-Cyrl-CS"/>
        </w:rPr>
      </w:pPr>
      <w:r>
        <w:rPr>
          <w:rFonts w:cs="Times New Roman"/>
          <w:noProof/>
          <w:szCs w:val="24"/>
          <w:lang w:val="sr-Latn-BA" w:eastAsia="sr-Latn-BA"/>
        </w:rPr>
        <w:drawing>
          <wp:inline distT="0" distB="0" distL="0" distR="0" wp14:anchorId="6878C298" wp14:editId="3A43981C">
            <wp:extent cx="565785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6F2999D" w14:textId="77777777" w:rsidR="00401E71" w:rsidRPr="00494891" w:rsidRDefault="00401E71" w:rsidP="00494891">
      <w:pPr>
        <w:rPr>
          <w:lang w:val="sr-Cyrl-CS"/>
        </w:rPr>
      </w:pPr>
    </w:p>
    <w:p w14:paraId="505B99B9" w14:textId="61755826" w:rsidR="00494891" w:rsidRDefault="008874F6" w:rsidP="00494891">
      <w:pPr>
        <w:pStyle w:val="Heading2"/>
      </w:pPr>
      <w:bookmarkStart w:id="156" w:name="_Toc150339286"/>
      <w:r>
        <w:t xml:space="preserve">Укупан приход, расход и инвестициона улагања у току </w:t>
      </w:r>
      <w:r w:rsidR="003C334F">
        <w:t>202</w:t>
      </w:r>
      <w:r w:rsidR="0017783F">
        <w:t>2</w:t>
      </w:r>
      <w:r>
        <w:t>. године</w:t>
      </w:r>
      <w:bookmarkEnd w:id="156"/>
    </w:p>
    <w:p w14:paraId="65253BC0" w14:textId="77777777" w:rsidR="00494891" w:rsidRDefault="00494891" w:rsidP="00494891">
      <w:pPr>
        <w:spacing w:after="0"/>
        <w:rPr>
          <w:lang w:val="sr-Cyrl-CS"/>
        </w:rPr>
      </w:pPr>
    </w:p>
    <w:p w14:paraId="60722404" w14:textId="32EB4B2D" w:rsidR="00494891" w:rsidRPr="004736F9" w:rsidRDefault="00494891" w:rsidP="00494891">
      <w:pPr>
        <w:spacing w:after="0"/>
        <w:ind w:left="-142"/>
        <w:rPr>
          <w:b/>
          <w:i/>
          <w:lang w:val="sr-Cyrl-CS"/>
        </w:rPr>
      </w:pPr>
      <w:r w:rsidRPr="00494891">
        <w:rPr>
          <w:b/>
          <w:i/>
          <w:lang w:val="sr-Cyrl-CS"/>
        </w:rPr>
        <w:t>Табела</w:t>
      </w:r>
      <w:r w:rsidR="007C4063">
        <w:rPr>
          <w:b/>
          <w:i/>
          <w:lang w:val="sr-Cyrl-CS"/>
        </w:rPr>
        <w:t xml:space="preserve"> </w:t>
      </w:r>
      <w:r w:rsidR="00466AC3">
        <w:rPr>
          <w:b/>
          <w:i/>
          <w:lang w:val="sr-Latn-BA"/>
        </w:rPr>
        <w:t>4</w:t>
      </w:r>
      <w:r w:rsidR="00401E71">
        <w:rPr>
          <w:b/>
          <w:i/>
          <w:lang w:val="sr-Cyrl-CS"/>
        </w:rPr>
        <w:t>6</w:t>
      </w:r>
      <w:r w:rsidRPr="00494891">
        <w:rPr>
          <w:b/>
          <w:i/>
          <w:lang w:val="sr-Cyrl-CS"/>
        </w:rPr>
        <w:t xml:space="preserve">: Укупан приход и трошкови реализације комуналне услуге у </w:t>
      </w:r>
      <w:r w:rsidR="003C334F" w:rsidRPr="00494891">
        <w:rPr>
          <w:b/>
          <w:i/>
          <w:lang w:val="sr-Cyrl-CS"/>
        </w:rPr>
        <w:t>20</w:t>
      </w:r>
      <w:r w:rsidR="003C334F">
        <w:rPr>
          <w:b/>
          <w:i/>
          <w:lang w:val="sr-Cyrl-CS"/>
        </w:rPr>
        <w:t>2</w:t>
      </w:r>
      <w:r w:rsidR="0017783F">
        <w:rPr>
          <w:b/>
          <w:i/>
          <w:lang w:val="sr-Cyrl-CS"/>
        </w:rPr>
        <w:t>2</w:t>
      </w:r>
      <w:r w:rsidRPr="00494891">
        <w:rPr>
          <w:b/>
          <w:i/>
          <w:lang w:val="sr-Cyrl-CS"/>
        </w:rPr>
        <w:t>. години</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7"/>
      </w:tblGrid>
      <w:tr w:rsidR="00494891" w:rsidRPr="00D87A0A" w14:paraId="2C72D12B" w14:textId="77777777" w:rsidTr="00401E71">
        <w:trPr>
          <w:trHeight w:val="70"/>
          <w:jc w:val="center"/>
        </w:trPr>
        <w:tc>
          <w:tcPr>
            <w:tcW w:w="3116" w:type="dxa"/>
            <w:vMerge w:val="restart"/>
            <w:shd w:val="clear" w:color="auto" w:fill="DEEAF6" w:themeFill="accent1" w:themeFillTint="33"/>
          </w:tcPr>
          <w:p w14:paraId="15DCA38B" w14:textId="77777777" w:rsidR="00494891" w:rsidRPr="00D87A0A" w:rsidRDefault="00494891" w:rsidP="00E47198">
            <w:pPr>
              <w:rPr>
                <w:rFonts w:cs="Times New Roman"/>
                <w:b/>
                <w:sz w:val="18"/>
                <w:szCs w:val="18"/>
                <w:lang w:val="sr-Cyrl-CS"/>
              </w:rPr>
            </w:pPr>
          </w:p>
          <w:p w14:paraId="4C7AC929"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494891" w:rsidRPr="00D87A0A" w:rsidRDefault="00494891" w:rsidP="00E47198">
            <w:pPr>
              <w:jc w:val="center"/>
              <w:rPr>
                <w:rFonts w:cs="Times New Roman"/>
                <w:b/>
                <w:sz w:val="18"/>
                <w:szCs w:val="18"/>
                <w:lang w:val="sr-Cyrl-CS"/>
              </w:rPr>
            </w:pPr>
          </w:p>
        </w:tc>
        <w:tc>
          <w:tcPr>
            <w:tcW w:w="3116" w:type="dxa"/>
            <w:shd w:val="clear" w:color="auto" w:fill="DEEAF6" w:themeFill="accent1" w:themeFillTint="33"/>
          </w:tcPr>
          <w:p w14:paraId="6F619481" w14:textId="77777777" w:rsidR="00494891" w:rsidRPr="00D87A0A" w:rsidRDefault="00494891" w:rsidP="00E47198">
            <w:pPr>
              <w:rPr>
                <w:rFonts w:cs="Times New Roman"/>
                <w:b/>
                <w:sz w:val="18"/>
                <w:szCs w:val="18"/>
                <w:lang w:val="sr-Cyrl-CS"/>
              </w:rPr>
            </w:pPr>
          </w:p>
        </w:tc>
        <w:tc>
          <w:tcPr>
            <w:tcW w:w="3117" w:type="dxa"/>
            <w:shd w:val="clear" w:color="auto" w:fill="DEEAF6" w:themeFill="accent1" w:themeFillTint="33"/>
          </w:tcPr>
          <w:p w14:paraId="0D8B1A0B" w14:textId="77777777" w:rsidR="00494891" w:rsidRPr="00D87A0A" w:rsidRDefault="00494891" w:rsidP="00E47198">
            <w:pPr>
              <w:rPr>
                <w:rFonts w:cs="Times New Roman"/>
                <w:b/>
                <w:sz w:val="18"/>
                <w:szCs w:val="18"/>
                <w:lang w:val="sr-Cyrl-CS"/>
              </w:rPr>
            </w:pPr>
          </w:p>
        </w:tc>
      </w:tr>
      <w:tr w:rsidR="00494891" w:rsidRPr="00F94C42" w14:paraId="154A0B88" w14:textId="77777777" w:rsidTr="00401E71">
        <w:trPr>
          <w:trHeight w:val="270"/>
          <w:jc w:val="center"/>
        </w:trPr>
        <w:tc>
          <w:tcPr>
            <w:tcW w:w="3116" w:type="dxa"/>
            <w:vMerge/>
            <w:shd w:val="clear" w:color="auto" w:fill="DEEAF6" w:themeFill="accent1" w:themeFillTint="33"/>
          </w:tcPr>
          <w:p w14:paraId="4BCF28CD" w14:textId="77777777" w:rsidR="00494891" w:rsidRPr="00D87A0A" w:rsidRDefault="00494891" w:rsidP="00E47198">
            <w:pPr>
              <w:rPr>
                <w:rFonts w:cs="Times New Roman"/>
                <w:b/>
                <w:sz w:val="18"/>
                <w:szCs w:val="18"/>
                <w:lang w:val="sr-Cyrl-CS"/>
              </w:rPr>
            </w:pPr>
          </w:p>
        </w:tc>
        <w:tc>
          <w:tcPr>
            <w:tcW w:w="3116" w:type="dxa"/>
            <w:shd w:val="clear" w:color="auto" w:fill="DEEAF6" w:themeFill="accent1" w:themeFillTint="33"/>
          </w:tcPr>
          <w:p w14:paraId="655D1391"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3117" w:type="dxa"/>
            <w:shd w:val="clear" w:color="auto" w:fill="DEEAF6" w:themeFill="accent1" w:themeFillTint="33"/>
          </w:tcPr>
          <w:p w14:paraId="3EC48C60"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494891" w:rsidRPr="006817BA" w14:paraId="5D900C28" w14:textId="77777777" w:rsidTr="00401E71">
        <w:trPr>
          <w:trHeight w:val="374"/>
          <w:jc w:val="center"/>
        </w:trPr>
        <w:tc>
          <w:tcPr>
            <w:tcW w:w="3116" w:type="dxa"/>
          </w:tcPr>
          <w:p w14:paraId="54A90CEA"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3116" w:type="dxa"/>
            <w:shd w:val="clear" w:color="auto" w:fill="FFFFFF" w:themeFill="background1"/>
          </w:tcPr>
          <w:p w14:paraId="746142CC" w14:textId="03A421E2" w:rsidR="00494891" w:rsidRPr="00BA1E55" w:rsidRDefault="00BA1E55" w:rsidP="00E47198">
            <w:pPr>
              <w:jc w:val="right"/>
              <w:rPr>
                <w:rFonts w:cs="Times New Roman"/>
                <w:szCs w:val="24"/>
                <w:lang w:val="sr-Cyrl-CS"/>
              </w:rPr>
            </w:pPr>
            <w:r>
              <w:rPr>
                <w:rFonts w:cs="Times New Roman"/>
                <w:szCs w:val="24"/>
                <w:lang w:val="sr-Cyrl-CS"/>
              </w:rPr>
              <w:t>6.896.837.248</w:t>
            </w:r>
          </w:p>
        </w:tc>
        <w:tc>
          <w:tcPr>
            <w:tcW w:w="3117" w:type="dxa"/>
            <w:shd w:val="clear" w:color="auto" w:fill="FFFFFF" w:themeFill="background1"/>
          </w:tcPr>
          <w:p w14:paraId="524C8B7D" w14:textId="390705FA" w:rsidR="00494891" w:rsidRPr="00BA1E55" w:rsidRDefault="00BA1E55" w:rsidP="00E47198">
            <w:pPr>
              <w:jc w:val="right"/>
              <w:rPr>
                <w:rFonts w:cs="Times New Roman"/>
                <w:szCs w:val="24"/>
                <w:lang w:val="sr-Cyrl-CS"/>
              </w:rPr>
            </w:pPr>
            <w:r>
              <w:rPr>
                <w:rFonts w:cs="Times New Roman"/>
                <w:szCs w:val="24"/>
                <w:lang w:val="sr-Cyrl-CS"/>
              </w:rPr>
              <w:t>2.751.018.434</w:t>
            </w:r>
          </w:p>
        </w:tc>
      </w:tr>
      <w:tr w:rsidR="00494891" w:rsidRPr="006817BA" w14:paraId="57429AF8" w14:textId="77777777" w:rsidTr="00401E71">
        <w:trPr>
          <w:jc w:val="center"/>
        </w:trPr>
        <w:tc>
          <w:tcPr>
            <w:tcW w:w="3116" w:type="dxa"/>
          </w:tcPr>
          <w:p w14:paraId="7A2F3AE3"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3116" w:type="dxa"/>
          </w:tcPr>
          <w:p w14:paraId="00F306F0" w14:textId="5913AAE6" w:rsidR="00494891" w:rsidRPr="00BA1E55" w:rsidRDefault="00BA1E55" w:rsidP="00E47198">
            <w:pPr>
              <w:jc w:val="right"/>
              <w:rPr>
                <w:rFonts w:cs="Times New Roman"/>
                <w:szCs w:val="24"/>
                <w:lang w:val="sr-Cyrl-CS"/>
              </w:rPr>
            </w:pPr>
            <w:r>
              <w:rPr>
                <w:rFonts w:cs="Times New Roman"/>
                <w:szCs w:val="24"/>
                <w:lang w:val="sr-Cyrl-CS"/>
              </w:rPr>
              <w:t>3.871.172.796</w:t>
            </w:r>
          </w:p>
        </w:tc>
        <w:tc>
          <w:tcPr>
            <w:tcW w:w="3117" w:type="dxa"/>
          </w:tcPr>
          <w:p w14:paraId="065DCB08" w14:textId="001458F0" w:rsidR="00494891" w:rsidRPr="00BA1E55" w:rsidRDefault="00BA1E55" w:rsidP="00E47198">
            <w:pPr>
              <w:jc w:val="right"/>
              <w:rPr>
                <w:rFonts w:cs="Times New Roman"/>
                <w:szCs w:val="24"/>
                <w:lang w:val="sr-Cyrl-CS"/>
              </w:rPr>
            </w:pPr>
            <w:r>
              <w:rPr>
                <w:rFonts w:cs="Times New Roman"/>
                <w:szCs w:val="24"/>
                <w:lang w:val="sr-Cyrl-CS"/>
              </w:rPr>
              <w:t>118.530.029</w:t>
            </w:r>
          </w:p>
        </w:tc>
      </w:tr>
      <w:tr w:rsidR="00494891" w:rsidRPr="006817BA" w14:paraId="16B624B2" w14:textId="77777777" w:rsidTr="00401E71">
        <w:trPr>
          <w:jc w:val="center"/>
        </w:trPr>
        <w:tc>
          <w:tcPr>
            <w:tcW w:w="3116" w:type="dxa"/>
          </w:tcPr>
          <w:p w14:paraId="313FEFBF"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3116" w:type="dxa"/>
          </w:tcPr>
          <w:p w14:paraId="7CDD5032" w14:textId="7B0D00ED" w:rsidR="00494891" w:rsidRPr="00BA1E55" w:rsidRDefault="00BA1E55" w:rsidP="00E47198">
            <w:pPr>
              <w:jc w:val="right"/>
              <w:rPr>
                <w:rFonts w:cs="Times New Roman"/>
                <w:szCs w:val="24"/>
                <w:lang w:val="sr-Cyrl-CS"/>
              </w:rPr>
            </w:pPr>
            <w:r>
              <w:rPr>
                <w:rFonts w:cs="Times New Roman"/>
                <w:szCs w:val="24"/>
                <w:lang w:val="sr-Cyrl-CS"/>
              </w:rPr>
              <w:t>1.301.508.009</w:t>
            </w:r>
          </w:p>
        </w:tc>
        <w:tc>
          <w:tcPr>
            <w:tcW w:w="3117" w:type="dxa"/>
          </w:tcPr>
          <w:p w14:paraId="515A77E3" w14:textId="11A71BF4" w:rsidR="00494891" w:rsidRPr="00BA1E55" w:rsidRDefault="00BA1E55" w:rsidP="00E47198">
            <w:pPr>
              <w:jc w:val="right"/>
              <w:rPr>
                <w:rFonts w:cs="Times New Roman"/>
                <w:szCs w:val="24"/>
                <w:lang w:val="sr-Cyrl-CS"/>
              </w:rPr>
            </w:pPr>
            <w:r>
              <w:rPr>
                <w:rFonts w:cs="Times New Roman"/>
                <w:szCs w:val="24"/>
                <w:lang w:val="sr-Cyrl-CS"/>
              </w:rPr>
              <w:t>1.189.481.059</w:t>
            </w:r>
          </w:p>
        </w:tc>
      </w:tr>
      <w:tr w:rsidR="00494891" w:rsidRPr="006817BA" w14:paraId="7F6D3976" w14:textId="77777777" w:rsidTr="00401E71">
        <w:trPr>
          <w:jc w:val="center"/>
        </w:trPr>
        <w:tc>
          <w:tcPr>
            <w:tcW w:w="3116" w:type="dxa"/>
          </w:tcPr>
          <w:p w14:paraId="64AA8359"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7C7DE07E" w14:textId="75B14E0E" w:rsidR="00494891" w:rsidRPr="00BA1E55" w:rsidRDefault="00BA1E55" w:rsidP="00E47198">
            <w:pPr>
              <w:jc w:val="right"/>
              <w:rPr>
                <w:rFonts w:cs="Times New Roman"/>
                <w:szCs w:val="24"/>
                <w:lang w:val="sr-Cyrl-CS"/>
              </w:rPr>
            </w:pPr>
            <w:r>
              <w:rPr>
                <w:rFonts w:cs="Times New Roman"/>
                <w:szCs w:val="24"/>
                <w:lang w:val="sr-Cyrl-CS"/>
              </w:rPr>
              <w:t>917.076.633</w:t>
            </w:r>
          </w:p>
        </w:tc>
        <w:tc>
          <w:tcPr>
            <w:tcW w:w="3117" w:type="dxa"/>
          </w:tcPr>
          <w:p w14:paraId="041A48F3" w14:textId="43E21D3A" w:rsidR="00494891" w:rsidRPr="00BA1E55" w:rsidRDefault="00BA1E55" w:rsidP="00E47198">
            <w:pPr>
              <w:jc w:val="right"/>
              <w:rPr>
                <w:rFonts w:cs="Times New Roman"/>
                <w:szCs w:val="24"/>
                <w:lang w:val="sr-Cyrl-CS"/>
              </w:rPr>
            </w:pPr>
            <w:r>
              <w:rPr>
                <w:rFonts w:cs="Times New Roman"/>
                <w:szCs w:val="24"/>
                <w:lang w:val="sr-Cyrl-CS"/>
              </w:rPr>
              <w:t>833.188.332</w:t>
            </w:r>
          </w:p>
        </w:tc>
      </w:tr>
      <w:tr w:rsidR="00494891" w:rsidRPr="006817BA" w14:paraId="6DBDC387" w14:textId="77777777" w:rsidTr="00401E71">
        <w:trPr>
          <w:jc w:val="center"/>
        </w:trPr>
        <w:tc>
          <w:tcPr>
            <w:tcW w:w="3116" w:type="dxa"/>
          </w:tcPr>
          <w:p w14:paraId="1C4263FF"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3A02F87E" w14:textId="6E5960F3" w:rsidR="00494891" w:rsidRPr="00BA1E55" w:rsidRDefault="00BA1E55" w:rsidP="00E47198">
            <w:pPr>
              <w:jc w:val="right"/>
              <w:rPr>
                <w:rFonts w:cs="Times New Roman"/>
                <w:szCs w:val="24"/>
                <w:lang w:val="sr-Cyrl-CS"/>
              </w:rPr>
            </w:pPr>
            <w:r>
              <w:rPr>
                <w:rFonts w:cs="Times New Roman"/>
                <w:szCs w:val="24"/>
                <w:lang w:val="sr-Cyrl-CS"/>
              </w:rPr>
              <w:t>807.079.810</w:t>
            </w:r>
          </w:p>
        </w:tc>
        <w:tc>
          <w:tcPr>
            <w:tcW w:w="3117" w:type="dxa"/>
          </w:tcPr>
          <w:p w14:paraId="1F03BEDC" w14:textId="323B10AC" w:rsidR="00494891" w:rsidRPr="00BA1E55" w:rsidRDefault="00BA1E55" w:rsidP="00E47198">
            <w:pPr>
              <w:jc w:val="right"/>
              <w:rPr>
                <w:rFonts w:cs="Times New Roman"/>
                <w:szCs w:val="24"/>
                <w:lang w:val="sr-Cyrl-CS"/>
              </w:rPr>
            </w:pPr>
            <w:r>
              <w:rPr>
                <w:rFonts w:cs="Times New Roman"/>
                <w:szCs w:val="24"/>
                <w:lang w:val="sr-Cyrl-CS"/>
              </w:rPr>
              <w:t>609.819.014</w:t>
            </w:r>
          </w:p>
        </w:tc>
      </w:tr>
    </w:tbl>
    <w:p w14:paraId="2403086F" w14:textId="77777777" w:rsidR="00494891" w:rsidRDefault="00494891" w:rsidP="00494891">
      <w:pPr>
        <w:shd w:val="clear" w:color="auto" w:fill="FFFFFF" w:themeFill="background1"/>
      </w:pPr>
    </w:p>
    <w:p w14:paraId="23673D81" w14:textId="761A6E40" w:rsidR="00494891" w:rsidRPr="004736F9" w:rsidRDefault="00494891" w:rsidP="00494891">
      <w:pPr>
        <w:shd w:val="clear" w:color="auto" w:fill="FFFFFF" w:themeFill="background1"/>
        <w:ind w:firstLine="720"/>
        <w:rPr>
          <w:lang w:val="sr-Cyrl-CS"/>
        </w:rPr>
      </w:pPr>
      <w:r>
        <w:rPr>
          <w:lang w:val="sr-Cyrl-CS"/>
        </w:rPr>
        <w:t xml:space="preserve">На основу података које је доставила </w:t>
      </w:r>
      <w:r w:rsidR="00826B1C">
        <w:rPr>
          <w:lang w:val="sr-Cyrl-CS"/>
        </w:rPr>
        <w:t>54</w:t>
      </w:r>
      <w:r w:rsidR="003C334F">
        <w:rPr>
          <w:lang w:val="sr-Cyrl-CS"/>
        </w:rPr>
        <w:t xml:space="preserve"> </w:t>
      </w:r>
      <w:r>
        <w:rPr>
          <w:lang w:val="sr-Cyrl-CS"/>
        </w:rPr>
        <w:t xml:space="preserve">ЈЛС укупан приход од комуналне услуге износи </w:t>
      </w:r>
      <w:r w:rsidR="00826B1C">
        <w:rPr>
          <w:rFonts w:cs="Times New Roman"/>
          <w:szCs w:val="24"/>
          <w:lang w:val="sr-Cyrl-CS"/>
        </w:rPr>
        <w:t>6.896.837.248</w:t>
      </w:r>
      <w:r>
        <w:rPr>
          <w:rFonts w:cs="Times New Roman"/>
          <w:szCs w:val="24"/>
          <w:lang w:val="sr-Cyrl-CS"/>
        </w:rPr>
        <w:t xml:space="preserve"> динара. Најмањи приход од комуналне услуге остварила је општина </w:t>
      </w:r>
      <w:r w:rsidR="00826B1C">
        <w:rPr>
          <w:rFonts w:cs="Times New Roman"/>
          <w:szCs w:val="24"/>
          <w:lang w:val="sr-Cyrl-CS"/>
        </w:rPr>
        <w:lastRenderedPageBreak/>
        <w:t>Голубац</w:t>
      </w:r>
      <w:r w:rsidR="003C334F">
        <w:rPr>
          <w:rFonts w:cs="Times New Roman"/>
          <w:szCs w:val="24"/>
          <w:lang w:val="sr-Cyrl-CS"/>
        </w:rPr>
        <w:t xml:space="preserve"> </w:t>
      </w:r>
      <w:r>
        <w:rPr>
          <w:rFonts w:cs="Times New Roman"/>
          <w:szCs w:val="24"/>
          <w:lang w:val="sr-Cyrl-CS"/>
        </w:rPr>
        <w:t xml:space="preserve">у износу од </w:t>
      </w:r>
      <w:r w:rsidR="00826B1C">
        <w:rPr>
          <w:rFonts w:cs="Times New Roman"/>
          <w:szCs w:val="24"/>
          <w:lang w:val="sr-Cyrl-CS"/>
        </w:rPr>
        <w:t>1.161.000</w:t>
      </w:r>
      <w:r>
        <w:rPr>
          <w:rFonts w:cs="Times New Roman"/>
          <w:szCs w:val="24"/>
          <w:lang w:val="sr-Cyrl-CS"/>
        </w:rPr>
        <w:t xml:space="preserve"> динара док је највећи приход остварио град Београд у износу од </w:t>
      </w:r>
      <w:r w:rsidR="00826B1C">
        <w:rPr>
          <w:rFonts w:cs="Times New Roman"/>
          <w:szCs w:val="24"/>
          <w:lang w:val="sr-Cyrl-CS"/>
        </w:rPr>
        <w:t>3.871.172.796</w:t>
      </w:r>
      <w:r>
        <w:rPr>
          <w:rFonts w:cs="Times New Roman"/>
          <w:szCs w:val="24"/>
          <w:lang w:val="sr-Cyrl-CS"/>
        </w:rPr>
        <w:t xml:space="preserve"> динара.</w:t>
      </w:r>
    </w:p>
    <w:p w14:paraId="0AF7FFC2" w14:textId="0A8EEAFC" w:rsidR="00061D00" w:rsidRDefault="00494891" w:rsidP="0083789A">
      <w:pPr>
        <w:shd w:val="clear" w:color="auto" w:fill="FFFFFF" w:themeFill="background1"/>
        <w:spacing w:after="0"/>
        <w:ind w:firstLine="708"/>
        <w:rPr>
          <w:rFonts w:cs="Times New Roman"/>
          <w:b/>
          <w:i/>
          <w:szCs w:val="24"/>
          <w:lang w:val="sr-Cyrl-CS"/>
        </w:rPr>
      </w:pPr>
      <w:r>
        <w:rPr>
          <w:rFonts w:cs="Times New Roman"/>
          <w:szCs w:val="24"/>
          <w:lang w:val="sr-Cyrl-CS"/>
        </w:rPr>
        <w:t xml:space="preserve">Укупни трошкови реализације комуналне услуге износе </w:t>
      </w:r>
      <w:r w:rsidR="009D2483">
        <w:rPr>
          <w:rFonts w:cs="Times New Roman"/>
          <w:szCs w:val="24"/>
          <w:lang w:val="sr-Cyrl-CS"/>
        </w:rPr>
        <w:t>2.751.018.434</w:t>
      </w:r>
      <w:r>
        <w:rPr>
          <w:rFonts w:cs="Times New Roman"/>
          <w:szCs w:val="24"/>
          <w:lang w:val="sr-Cyrl-CS"/>
        </w:rPr>
        <w:t xml:space="preserve"> динара. Најниже трошкове реализације имала је општина </w:t>
      </w:r>
      <w:r w:rsidR="009D2483">
        <w:rPr>
          <w:rFonts w:cs="Times New Roman"/>
          <w:szCs w:val="24"/>
          <w:lang w:val="sr-Cyrl-CS"/>
        </w:rPr>
        <w:t>Брус</w:t>
      </w:r>
      <w:r w:rsidR="003C334F">
        <w:rPr>
          <w:rFonts w:cs="Times New Roman"/>
          <w:szCs w:val="24"/>
          <w:lang w:val="sr-Cyrl-CS"/>
        </w:rPr>
        <w:t xml:space="preserve"> </w:t>
      </w:r>
      <w:r>
        <w:rPr>
          <w:rFonts w:cs="Times New Roman"/>
          <w:szCs w:val="24"/>
          <w:lang w:val="sr-Cyrl-CS"/>
        </w:rPr>
        <w:t xml:space="preserve">у износу од </w:t>
      </w:r>
      <w:r w:rsidR="009D2483">
        <w:rPr>
          <w:rFonts w:cs="Times New Roman"/>
          <w:szCs w:val="24"/>
          <w:lang w:val="sr-Cyrl-CS"/>
        </w:rPr>
        <w:t>570.000</w:t>
      </w:r>
      <w:r>
        <w:rPr>
          <w:rFonts w:cs="Times New Roman"/>
          <w:szCs w:val="24"/>
          <w:lang w:val="sr-Cyrl-CS"/>
        </w:rPr>
        <w:t xml:space="preserve"> динара док је највише трошкове реализације имао град Нови Сад у износу од </w:t>
      </w:r>
      <w:r w:rsidR="009D2483">
        <w:rPr>
          <w:rFonts w:cs="Times New Roman"/>
          <w:szCs w:val="24"/>
          <w:lang w:val="sr-Cyrl-CS"/>
        </w:rPr>
        <w:t>745.584.985</w:t>
      </w:r>
      <w:r>
        <w:rPr>
          <w:rFonts w:cs="Times New Roman"/>
          <w:szCs w:val="24"/>
          <w:lang w:val="sr-Cyrl-CS"/>
        </w:rPr>
        <w:t xml:space="preserve"> динара</w:t>
      </w:r>
    </w:p>
    <w:p w14:paraId="321EA776" w14:textId="1BA252D5" w:rsidR="0083789A" w:rsidRDefault="0083789A" w:rsidP="00494891">
      <w:pPr>
        <w:shd w:val="clear" w:color="auto" w:fill="FFFFFF" w:themeFill="background1"/>
        <w:spacing w:after="0"/>
        <w:rPr>
          <w:rFonts w:cs="Times New Roman"/>
          <w:b/>
          <w:i/>
          <w:szCs w:val="24"/>
          <w:lang w:val="sr-Cyrl-CS"/>
        </w:rPr>
      </w:pPr>
    </w:p>
    <w:p w14:paraId="2E3F57CB" w14:textId="5CD3EEBB" w:rsidR="00494891" w:rsidRPr="004736F9" w:rsidRDefault="00494891" w:rsidP="00494891">
      <w:pPr>
        <w:shd w:val="clear" w:color="auto" w:fill="FFFFFF" w:themeFill="background1"/>
        <w:spacing w:after="0"/>
        <w:rPr>
          <w:b/>
          <w:i/>
          <w:lang w:val="sr-Cyrl-CS"/>
        </w:rPr>
      </w:pPr>
      <w:r w:rsidRPr="00494891">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4</w:t>
      </w:r>
      <w:r w:rsidR="008905FC">
        <w:rPr>
          <w:rFonts w:cs="Times New Roman"/>
          <w:b/>
          <w:i/>
          <w:szCs w:val="24"/>
          <w:lang w:val="sr-Cyrl-CS"/>
        </w:rPr>
        <w:t>4</w:t>
      </w:r>
      <w:r w:rsidRPr="00494891">
        <w:rPr>
          <w:rFonts w:cs="Times New Roman"/>
          <w:b/>
          <w:i/>
          <w:szCs w:val="24"/>
          <w:lang w:val="sr-Cyrl-CS"/>
        </w:rPr>
        <w:t xml:space="preserve">: Укупан приход и трошкови реализације комуналне услуге у </w:t>
      </w:r>
      <w:r w:rsidR="003C334F" w:rsidRPr="00494891">
        <w:rPr>
          <w:rFonts w:cs="Times New Roman"/>
          <w:b/>
          <w:i/>
          <w:szCs w:val="24"/>
          <w:lang w:val="sr-Cyrl-CS"/>
        </w:rPr>
        <w:t>20</w:t>
      </w:r>
      <w:r w:rsidR="003C334F">
        <w:rPr>
          <w:rFonts w:cs="Times New Roman"/>
          <w:b/>
          <w:i/>
          <w:szCs w:val="24"/>
          <w:lang w:val="sr-Cyrl-CS"/>
        </w:rPr>
        <w:t>2</w:t>
      </w:r>
      <w:r w:rsidR="009D2483">
        <w:rPr>
          <w:rFonts w:cs="Times New Roman"/>
          <w:b/>
          <w:i/>
          <w:szCs w:val="24"/>
          <w:lang w:val="sr-Cyrl-CS"/>
        </w:rPr>
        <w:t>2</w:t>
      </w:r>
      <w:r w:rsidRPr="00494891">
        <w:rPr>
          <w:rFonts w:cs="Times New Roman"/>
          <w:b/>
          <w:i/>
          <w:szCs w:val="24"/>
          <w:lang w:val="sr-Cyrl-CS"/>
        </w:rPr>
        <w:t>. години</w:t>
      </w:r>
    </w:p>
    <w:p w14:paraId="3BEF0329" w14:textId="53FDE274" w:rsidR="00494891" w:rsidRDefault="00494891" w:rsidP="00494891">
      <w:pPr>
        <w:spacing w:after="0"/>
        <w:rPr>
          <w:rFonts w:cs="Times New Roman"/>
          <w:b/>
          <w:i/>
          <w:szCs w:val="24"/>
          <w:lang w:val="sr-Cyrl-CS"/>
        </w:rPr>
      </w:pPr>
      <w:r>
        <w:rPr>
          <w:noProof/>
          <w:lang w:val="sr-Latn-BA" w:eastAsia="sr-Latn-BA"/>
        </w:rPr>
        <w:drawing>
          <wp:inline distT="0" distB="0" distL="0" distR="0" wp14:anchorId="316BCC85" wp14:editId="771CA309">
            <wp:extent cx="5781675" cy="2914650"/>
            <wp:effectExtent l="0" t="0" r="9525"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664C867" w14:textId="6F496D0C" w:rsidR="002333A0" w:rsidRDefault="002333A0" w:rsidP="00494891">
      <w:pPr>
        <w:spacing w:after="0"/>
        <w:rPr>
          <w:rFonts w:cs="Times New Roman"/>
          <w:b/>
          <w:i/>
          <w:szCs w:val="24"/>
          <w:lang w:val="sr-Cyrl-CS"/>
        </w:rPr>
      </w:pPr>
    </w:p>
    <w:p w14:paraId="3D984335" w14:textId="367AF1C9" w:rsidR="009D2483" w:rsidRDefault="009D2483" w:rsidP="00494891">
      <w:pPr>
        <w:spacing w:after="0"/>
        <w:rPr>
          <w:rFonts w:cs="Times New Roman"/>
          <w:b/>
          <w:i/>
          <w:szCs w:val="24"/>
          <w:lang w:val="sr-Cyrl-CS"/>
        </w:rPr>
      </w:pPr>
    </w:p>
    <w:p w14:paraId="5B5907DF" w14:textId="2CA0F033" w:rsidR="00494891" w:rsidRPr="007523AB" w:rsidRDefault="00494891" w:rsidP="00494891">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w:t>
      </w:r>
      <w:r w:rsidR="00401E71">
        <w:rPr>
          <w:rFonts w:cs="Times New Roman"/>
          <w:b/>
          <w:i/>
          <w:szCs w:val="24"/>
          <w:lang w:val="sr-Cyrl-CS"/>
        </w:rPr>
        <w:t>7</w:t>
      </w:r>
      <w:r>
        <w:rPr>
          <w:rFonts w:cs="Times New Roman"/>
          <w:b/>
          <w:i/>
          <w:szCs w:val="24"/>
          <w:lang w:val="sr-Cyrl-CS"/>
        </w:rPr>
        <w:t xml:space="preserve">: </w:t>
      </w:r>
      <w:r w:rsidRPr="007523AB">
        <w:rPr>
          <w:rFonts w:cs="Times New Roman"/>
          <w:b/>
          <w:i/>
          <w:szCs w:val="24"/>
          <w:lang w:val="sr-Cyrl-CS"/>
        </w:rPr>
        <w:t>Реализоване инвестиције</w:t>
      </w:r>
    </w:p>
    <w:tbl>
      <w:tblPr>
        <w:tblW w:w="93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268"/>
        <w:gridCol w:w="2268"/>
        <w:gridCol w:w="2168"/>
      </w:tblGrid>
      <w:tr w:rsidR="00494891" w:rsidRPr="006817BA" w14:paraId="0C65D886" w14:textId="77777777" w:rsidTr="00401E71">
        <w:trPr>
          <w:trHeight w:val="225"/>
        </w:trPr>
        <w:tc>
          <w:tcPr>
            <w:tcW w:w="2694"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04"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401E71">
        <w:trPr>
          <w:trHeight w:val="270"/>
        </w:trPr>
        <w:tc>
          <w:tcPr>
            <w:tcW w:w="2694"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68"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68"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168"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494891" w:rsidRPr="006817BA" w14:paraId="2395B56C" w14:textId="77777777" w:rsidTr="00401E71">
        <w:tc>
          <w:tcPr>
            <w:tcW w:w="2694" w:type="dxa"/>
          </w:tcPr>
          <w:p w14:paraId="012A63C6" w14:textId="77777777" w:rsidR="00494891" w:rsidRPr="006817BA" w:rsidRDefault="00494891" w:rsidP="00494891">
            <w:pPr>
              <w:jc w:val="left"/>
              <w:rPr>
                <w:rFonts w:cs="Times New Roman"/>
                <w:szCs w:val="24"/>
                <w:lang w:val="sr-Cyrl-CS"/>
              </w:rPr>
            </w:pPr>
            <w:r w:rsidRPr="006817BA">
              <w:rPr>
                <w:rFonts w:cs="Times New Roman"/>
                <w:szCs w:val="24"/>
                <w:lang w:val="sr-Cyrl-CS"/>
              </w:rPr>
              <w:t>Србија</w:t>
            </w:r>
          </w:p>
        </w:tc>
        <w:tc>
          <w:tcPr>
            <w:tcW w:w="2268" w:type="dxa"/>
            <w:shd w:val="clear" w:color="auto" w:fill="auto"/>
          </w:tcPr>
          <w:p w14:paraId="566120CC" w14:textId="3EBBC2D3" w:rsidR="00494891" w:rsidRPr="006817BA" w:rsidRDefault="00ED0D6E" w:rsidP="00ED0D6E">
            <w:pPr>
              <w:jc w:val="right"/>
              <w:rPr>
                <w:rFonts w:cs="Times New Roman"/>
                <w:szCs w:val="24"/>
                <w:highlight w:val="yellow"/>
                <w:lang w:val="sr-Cyrl-CS"/>
              </w:rPr>
            </w:pPr>
            <w:r>
              <w:rPr>
                <w:rFonts w:cs="Times New Roman"/>
                <w:szCs w:val="24"/>
                <w:lang w:val="sr-Cyrl-CS"/>
              </w:rPr>
              <w:t>509.399.678</w:t>
            </w:r>
          </w:p>
        </w:tc>
        <w:tc>
          <w:tcPr>
            <w:tcW w:w="2268" w:type="dxa"/>
          </w:tcPr>
          <w:p w14:paraId="55253F25" w14:textId="16AA838B" w:rsidR="00494891" w:rsidRPr="006817BA" w:rsidRDefault="00ED0D6E" w:rsidP="00ED0D6E">
            <w:pPr>
              <w:jc w:val="right"/>
              <w:rPr>
                <w:rFonts w:cs="Times New Roman"/>
                <w:szCs w:val="24"/>
                <w:lang w:val="sr-Cyrl-CS"/>
              </w:rPr>
            </w:pPr>
            <w:r>
              <w:rPr>
                <w:rFonts w:cs="Times New Roman"/>
                <w:szCs w:val="24"/>
                <w:lang w:val="sr-Cyrl-CS"/>
              </w:rPr>
              <w:t>73.577.559</w:t>
            </w:r>
          </w:p>
        </w:tc>
        <w:tc>
          <w:tcPr>
            <w:tcW w:w="2168" w:type="dxa"/>
            <w:shd w:val="clear" w:color="auto" w:fill="auto"/>
          </w:tcPr>
          <w:p w14:paraId="05E7AAF2" w14:textId="5491D78A" w:rsidR="00494891" w:rsidRPr="00F17609" w:rsidRDefault="00ED0D6E" w:rsidP="00ED0D6E">
            <w:pPr>
              <w:jc w:val="right"/>
              <w:rPr>
                <w:lang w:val="sr-Cyrl-CS"/>
              </w:rPr>
            </w:pPr>
            <w:r>
              <w:rPr>
                <w:lang w:val="sr-Cyrl-CS"/>
              </w:rPr>
              <w:t>127.184.519</w:t>
            </w:r>
          </w:p>
        </w:tc>
      </w:tr>
      <w:tr w:rsidR="00494891" w:rsidRPr="006817BA" w14:paraId="28292908" w14:textId="77777777" w:rsidTr="00401E71">
        <w:tc>
          <w:tcPr>
            <w:tcW w:w="2694" w:type="dxa"/>
          </w:tcPr>
          <w:p w14:paraId="415DA9DB" w14:textId="77777777" w:rsidR="00494891" w:rsidRPr="006817BA" w:rsidRDefault="00494891" w:rsidP="00494891">
            <w:pPr>
              <w:jc w:val="left"/>
              <w:rPr>
                <w:rFonts w:cs="Times New Roman"/>
                <w:szCs w:val="24"/>
                <w:lang w:val="sr-Cyrl-CS"/>
              </w:rPr>
            </w:pPr>
            <w:r w:rsidRPr="006817BA">
              <w:rPr>
                <w:rFonts w:cs="Times New Roman"/>
                <w:szCs w:val="24"/>
                <w:lang w:val="sr-Cyrl-CS"/>
              </w:rPr>
              <w:t>Београд</w:t>
            </w:r>
          </w:p>
        </w:tc>
        <w:tc>
          <w:tcPr>
            <w:tcW w:w="2268" w:type="dxa"/>
          </w:tcPr>
          <w:p w14:paraId="4F8F5FCE" w14:textId="07086256" w:rsidR="00494891" w:rsidRPr="006817BA" w:rsidRDefault="00ED0D6E" w:rsidP="00ED0D6E">
            <w:pPr>
              <w:jc w:val="right"/>
              <w:rPr>
                <w:rFonts w:cs="Times New Roman"/>
                <w:szCs w:val="24"/>
                <w:lang w:val="sr-Cyrl-CS"/>
              </w:rPr>
            </w:pPr>
            <w:r>
              <w:rPr>
                <w:rFonts w:cs="Times New Roman"/>
                <w:szCs w:val="24"/>
                <w:lang w:val="sr-Cyrl-CS"/>
              </w:rPr>
              <w:t>372.912.360</w:t>
            </w:r>
          </w:p>
        </w:tc>
        <w:tc>
          <w:tcPr>
            <w:tcW w:w="2268" w:type="dxa"/>
          </w:tcPr>
          <w:p w14:paraId="2BEA2C8B" w14:textId="3BFDC88C" w:rsidR="00494891" w:rsidRPr="006817BA" w:rsidRDefault="00494891" w:rsidP="00ED0D6E">
            <w:pPr>
              <w:jc w:val="right"/>
              <w:rPr>
                <w:rFonts w:cs="Times New Roman"/>
                <w:szCs w:val="24"/>
                <w:lang w:val="sr-Cyrl-CS"/>
              </w:rPr>
            </w:pPr>
            <w:r>
              <w:rPr>
                <w:rFonts w:cs="Times New Roman"/>
                <w:szCs w:val="24"/>
                <w:lang w:val="sr-Cyrl-CS"/>
              </w:rPr>
              <w:t>0</w:t>
            </w:r>
          </w:p>
        </w:tc>
        <w:tc>
          <w:tcPr>
            <w:tcW w:w="2168" w:type="dxa"/>
            <w:shd w:val="clear" w:color="auto" w:fill="auto"/>
          </w:tcPr>
          <w:p w14:paraId="252F71B0" w14:textId="11C3ADA2" w:rsidR="00494891" w:rsidRPr="00F17609" w:rsidRDefault="00ED0D6E" w:rsidP="00ED0D6E">
            <w:pPr>
              <w:jc w:val="right"/>
              <w:rPr>
                <w:lang w:val="sr-Cyrl-CS"/>
              </w:rPr>
            </w:pPr>
            <w:r>
              <w:rPr>
                <w:lang w:val="sr-Cyrl-CS"/>
              </w:rPr>
              <w:t>63.362.255</w:t>
            </w:r>
          </w:p>
        </w:tc>
      </w:tr>
      <w:tr w:rsidR="00494891" w:rsidRPr="006817BA" w14:paraId="766F723E" w14:textId="77777777" w:rsidTr="00401E71">
        <w:tc>
          <w:tcPr>
            <w:tcW w:w="2694" w:type="dxa"/>
          </w:tcPr>
          <w:p w14:paraId="4E17E54F" w14:textId="77777777" w:rsidR="00494891" w:rsidRPr="006817BA" w:rsidRDefault="00494891" w:rsidP="00494891">
            <w:pPr>
              <w:jc w:val="left"/>
              <w:rPr>
                <w:rFonts w:cs="Times New Roman"/>
                <w:szCs w:val="24"/>
                <w:lang w:val="sr-Cyrl-CS"/>
              </w:rPr>
            </w:pPr>
            <w:r w:rsidRPr="006817BA">
              <w:rPr>
                <w:rFonts w:cs="Times New Roman"/>
                <w:szCs w:val="24"/>
                <w:lang w:val="sr-Cyrl-CS"/>
              </w:rPr>
              <w:t>Војводина</w:t>
            </w:r>
          </w:p>
        </w:tc>
        <w:tc>
          <w:tcPr>
            <w:tcW w:w="2268" w:type="dxa"/>
          </w:tcPr>
          <w:p w14:paraId="6AF3B4FC" w14:textId="752B7D45" w:rsidR="00494891" w:rsidRPr="006817BA" w:rsidRDefault="00ED0D6E" w:rsidP="00ED0D6E">
            <w:pPr>
              <w:jc w:val="right"/>
              <w:rPr>
                <w:rFonts w:cs="Times New Roman"/>
                <w:szCs w:val="24"/>
                <w:lang w:val="sr-Cyrl-CS"/>
              </w:rPr>
            </w:pPr>
            <w:r>
              <w:rPr>
                <w:rFonts w:cs="Times New Roman"/>
                <w:szCs w:val="24"/>
                <w:lang w:val="sr-Cyrl-CS"/>
              </w:rPr>
              <w:t>126.921.606</w:t>
            </w:r>
          </w:p>
        </w:tc>
        <w:tc>
          <w:tcPr>
            <w:tcW w:w="2268" w:type="dxa"/>
          </w:tcPr>
          <w:p w14:paraId="3738DD87" w14:textId="246670CB" w:rsidR="00494891" w:rsidRPr="006817BA" w:rsidRDefault="00ED0D6E" w:rsidP="00ED0D6E">
            <w:pPr>
              <w:jc w:val="right"/>
              <w:rPr>
                <w:rFonts w:cs="Times New Roman"/>
                <w:szCs w:val="24"/>
                <w:lang w:val="sr-Cyrl-CS"/>
              </w:rPr>
            </w:pPr>
            <w:r>
              <w:rPr>
                <w:rFonts w:cs="Times New Roman"/>
                <w:szCs w:val="24"/>
                <w:lang w:val="sr-Cyrl-CS"/>
              </w:rPr>
              <w:t>27.192.654</w:t>
            </w:r>
          </w:p>
        </w:tc>
        <w:tc>
          <w:tcPr>
            <w:tcW w:w="2168" w:type="dxa"/>
            <w:shd w:val="clear" w:color="auto" w:fill="auto"/>
          </w:tcPr>
          <w:p w14:paraId="19E80E0B" w14:textId="40382258" w:rsidR="00494891" w:rsidRPr="00F17609" w:rsidRDefault="00ED0D6E" w:rsidP="00ED0D6E">
            <w:pPr>
              <w:jc w:val="right"/>
              <w:rPr>
                <w:lang w:val="sr-Cyrl-CS"/>
              </w:rPr>
            </w:pPr>
            <w:r>
              <w:rPr>
                <w:lang w:val="sr-Cyrl-CS"/>
              </w:rPr>
              <w:t>23.536.914</w:t>
            </w:r>
          </w:p>
        </w:tc>
      </w:tr>
      <w:tr w:rsidR="00494891" w:rsidRPr="006817BA" w14:paraId="58C0EE58" w14:textId="77777777" w:rsidTr="00401E71">
        <w:tc>
          <w:tcPr>
            <w:tcW w:w="2694" w:type="dxa"/>
          </w:tcPr>
          <w:p w14:paraId="2C7EA1D8" w14:textId="77777777" w:rsidR="00494891" w:rsidRPr="006817BA" w:rsidRDefault="00494891" w:rsidP="00494891">
            <w:pPr>
              <w:jc w:val="left"/>
              <w:rPr>
                <w:rFonts w:cs="Times New Roman"/>
                <w:szCs w:val="24"/>
                <w:lang w:val="sr-Cyrl-CS"/>
              </w:rPr>
            </w:pPr>
            <w:r w:rsidRPr="006817BA">
              <w:rPr>
                <w:rFonts w:cs="Times New Roman"/>
                <w:szCs w:val="24"/>
                <w:lang w:val="sr-Cyrl-CS"/>
              </w:rPr>
              <w:t>Јужна и источна Србија</w:t>
            </w:r>
          </w:p>
        </w:tc>
        <w:tc>
          <w:tcPr>
            <w:tcW w:w="2268" w:type="dxa"/>
          </w:tcPr>
          <w:p w14:paraId="3C366856" w14:textId="5220CD98" w:rsidR="00494891" w:rsidRPr="006817BA" w:rsidRDefault="00ED0D6E" w:rsidP="00ED0D6E">
            <w:pPr>
              <w:jc w:val="right"/>
              <w:rPr>
                <w:rFonts w:cs="Times New Roman"/>
                <w:szCs w:val="24"/>
                <w:lang w:val="sr-Cyrl-CS"/>
              </w:rPr>
            </w:pPr>
            <w:r>
              <w:rPr>
                <w:rFonts w:cs="Times New Roman"/>
                <w:szCs w:val="24"/>
                <w:lang w:val="sr-Cyrl-CS"/>
              </w:rPr>
              <w:t>8.347.712</w:t>
            </w:r>
          </w:p>
        </w:tc>
        <w:tc>
          <w:tcPr>
            <w:tcW w:w="2268" w:type="dxa"/>
          </w:tcPr>
          <w:p w14:paraId="4FB4FFC4" w14:textId="54230D4E" w:rsidR="00494891" w:rsidRPr="006817BA" w:rsidRDefault="00ED0D6E" w:rsidP="00ED0D6E">
            <w:pPr>
              <w:jc w:val="right"/>
              <w:rPr>
                <w:rFonts w:cs="Times New Roman"/>
                <w:szCs w:val="24"/>
                <w:lang w:val="sr-Cyrl-CS"/>
              </w:rPr>
            </w:pPr>
            <w:r>
              <w:rPr>
                <w:rFonts w:cs="Times New Roman"/>
                <w:szCs w:val="24"/>
                <w:lang w:val="sr-Cyrl-CS"/>
              </w:rPr>
              <w:t>19.650.925</w:t>
            </w:r>
          </w:p>
        </w:tc>
        <w:tc>
          <w:tcPr>
            <w:tcW w:w="2168" w:type="dxa"/>
            <w:shd w:val="clear" w:color="auto" w:fill="auto"/>
          </w:tcPr>
          <w:p w14:paraId="33A4EA65" w14:textId="56ECD31D" w:rsidR="00494891" w:rsidRPr="00F17609" w:rsidRDefault="00ED0D6E" w:rsidP="00ED0D6E">
            <w:pPr>
              <w:jc w:val="right"/>
              <w:rPr>
                <w:lang w:val="sr-Cyrl-CS"/>
              </w:rPr>
            </w:pPr>
            <w:r>
              <w:rPr>
                <w:lang w:val="sr-Cyrl-CS"/>
              </w:rPr>
              <w:t>33.405.360</w:t>
            </w:r>
          </w:p>
        </w:tc>
      </w:tr>
      <w:tr w:rsidR="00494891" w:rsidRPr="006817BA" w14:paraId="33C06093" w14:textId="77777777" w:rsidTr="00401E71">
        <w:tc>
          <w:tcPr>
            <w:tcW w:w="2694" w:type="dxa"/>
          </w:tcPr>
          <w:p w14:paraId="7C849502" w14:textId="77777777" w:rsidR="00494891" w:rsidRPr="006817BA" w:rsidRDefault="00494891" w:rsidP="00494891">
            <w:pPr>
              <w:jc w:val="left"/>
              <w:rPr>
                <w:rFonts w:cs="Times New Roman"/>
                <w:szCs w:val="24"/>
                <w:lang w:val="sr-Cyrl-CS"/>
              </w:rPr>
            </w:pPr>
            <w:r w:rsidRPr="006817BA">
              <w:rPr>
                <w:rFonts w:cs="Times New Roman"/>
                <w:szCs w:val="24"/>
                <w:lang w:val="sr-Cyrl-CS"/>
              </w:rPr>
              <w:t>Шумадија и западна Србија</w:t>
            </w:r>
          </w:p>
        </w:tc>
        <w:tc>
          <w:tcPr>
            <w:tcW w:w="2268" w:type="dxa"/>
          </w:tcPr>
          <w:p w14:paraId="3A80C889" w14:textId="451A2B74" w:rsidR="00494891" w:rsidRPr="006817BA" w:rsidRDefault="00ED0D6E" w:rsidP="00ED0D6E">
            <w:pPr>
              <w:jc w:val="right"/>
              <w:rPr>
                <w:rFonts w:cs="Times New Roman"/>
                <w:szCs w:val="24"/>
                <w:lang w:val="sr-Cyrl-CS"/>
              </w:rPr>
            </w:pPr>
            <w:r>
              <w:rPr>
                <w:rFonts w:cs="Times New Roman"/>
                <w:szCs w:val="24"/>
                <w:lang w:val="sr-Cyrl-CS"/>
              </w:rPr>
              <w:t>1.218.000</w:t>
            </w:r>
          </w:p>
        </w:tc>
        <w:tc>
          <w:tcPr>
            <w:tcW w:w="2268" w:type="dxa"/>
          </w:tcPr>
          <w:p w14:paraId="23616F03" w14:textId="6E74EF99" w:rsidR="00494891" w:rsidRPr="006817BA" w:rsidRDefault="00ED0D6E" w:rsidP="00ED0D6E">
            <w:pPr>
              <w:jc w:val="right"/>
              <w:rPr>
                <w:rFonts w:cs="Times New Roman"/>
                <w:szCs w:val="24"/>
                <w:lang w:val="sr-Cyrl-CS"/>
              </w:rPr>
            </w:pPr>
            <w:r>
              <w:rPr>
                <w:rFonts w:cs="Times New Roman"/>
                <w:szCs w:val="24"/>
                <w:lang w:val="sr-Cyrl-CS"/>
              </w:rPr>
              <w:t>26.733.980</w:t>
            </w:r>
          </w:p>
        </w:tc>
        <w:tc>
          <w:tcPr>
            <w:tcW w:w="2168" w:type="dxa"/>
            <w:shd w:val="clear" w:color="auto" w:fill="auto"/>
          </w:tcPr>
          <w:p w14:paraId="6DBAD669" w14:textId="4DBFD5DD" w:rsidR="00494891" w:rsidRPr="00A82E1A" w:rsidRDefault="00ED0D6E" w:rsidP="00ED0D6E">
            <w:pPr>
              <w:jc w:val="right"/>
              <w:rPr>
                <w:lang w:val="sr-Latn-BA"/>
              </w:rPr>
            </w:pPr>
            <w:r>
              <w:rPr>
                <w:lang w:val="sr-Cyrl-CS"/>
              </w:rPr>
              <w:t>6.879.990</w:t>
            </w:r>
          </w:p>
        </w:tc>
      </w:tr>
    </w:tbl>
    <w:p w14:paraId="7645A690" w14:textId="77777777" w:rsidR="00494891" w:rsidRDefault="00494891" w:rsidP="00494891">
      <w:pPr>
        <w:rPr>
          <w:rFonts w:cs="Times New Roman"/>
          <w:szCs w:val="24"/>
          <w:lang w:val="sr-Cyrl-CS"/>
        </w:rPr>
      </w:pPr>
    </w:p>
    <w:p w14:paraId="6913E73C" w14:textId="1EA7EA07"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само </w:t>
      </w:r>
      <w:r w:rsidR="00ED0D6E">
        <w:rPr>
          <w:rFonts w:cs="Times New Roman"/>
          <w:szCs w:val="24"/>
          <w:lang w:val="sr-Cyrl-CS"/>
        </w:rPr>
        <w:t>11</w:t>
      </w:r>
      <w:r w:rsidR="005B5FD4">
        <w:rPr>
          <w:rFonts w:cs="Times New Roman"/>
          <w:szCs w:val="24"/>
          <w:lang w:val="sr-Cyrl-CS"/>
        </w:rPr>
        <w:t xml:space="preserve"> </w:t>
      </w:r>
      <w:r>
        <w:rPr>
          <w:rFonts w:cs="Times New Roman"/>
          <w:szCs w:val="24"/>
          <w:lang w:val="sr-Cyrl-CS"/>
        </w:rPr>
        <w:t xml:space="preserve">ЈЛС су имале инвестиције у комуналне објекте и то у укупном износу од </w:t>
      </w:r>
      <w:r w:rsidR="00ED0D6E">
        <w:rPr>
          <w:rFonts w:cs="Times New Roman"/>
          <w:szCs w:val="24"/>
          <w:lang w:val="sr-Cyrl-CS"/>
        </w:rPr>
        <w:t>509.399.678</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комуналне објекте најмања улагања је </w:t>
      </w:r>
      <w:r w:rsidR="00B36AD5">
        <w:rPr>
          <w:rFonts w:cs="Times New Roman"/>
          <w:szCs w:val="24"/>
          <w:lang w:val="sr-Cyrl-CS"/>
        </w:rPr>
        <w:t xml:space="preserve">имала општина </w:t>
      </w:r>
      <w:r w:rsidR="00ED0D6E">
        <w:rPr>
          <w:rFonts w:cs="Times New Roman"/>
          <w:szCs w:val="24"/>
          <w:lang w:val="sr-Cyrl-CS"/>
        </w:rPr>
        <w:t>Белика Плана</w:t>
      </w:r>
      <w:r w:rsidRPr="006817BA">
        <w:rPr>
          <w:rFonts w:cs="Times New Roman"/>
          <w:szCs w:val="24"/>
          <w:lang w:val="sr-Cyrl-CS"/>
        </w:rPr>
        <w:t xml:space="preserve"> у износу </w:t>
      </w:r>
      <w:r w:rsidRPr="006817BA">
        <w:rPr>
          <w:rFonts w:cs="Times New Roman"/>
          <w:szCs w:val="24"/>
          <w:lang w:val="sr-Cyrl-CS"/>
        </w:rPr>
        <w:lastRenderedPageBreak/>
        <w:t xml:space="preserve">од </w:t>
      </w:r>
      <w:r w:rsidR="00ED0D6E">
        <w:rPr>
          <w:rFonts w:cs="Times New Roman"/>
          <w:szCs w:val="24"/>
          <w:lang w:val="sr-Cyrl-CS"/>
        </w:rPr>
        <w:t>90.402</w:t>
      </w:r>
      <w:r w:rsidRPr="006817BA">
        <w:rPr>
          <w:rFonts w:cs="Times New Roman"/>
          <w:szCs w:val="24"/>
          <w:lang w:val="sr-Cyrl-CS"/>
        </w:rPr>
        <w:t xml:space="preserve"> динара док је највећа улагања имао град </w:t>
      </w:r>
      <w:r w:rsidR="00B36AD5">
        <w:rPr>
          <w:rFonts w:cs="Times New Roman"/>
          <w:szCs w:val="24"/>
          <w:lang w:val="sr-Cyrl-CS"/>
        </w:rPr>
        <w:t>Крагујевац</w:t>
      </w:r>
      <w:r w:rsidR="00B36AD5" w:rsidRPr="006817BA">
        <w:rPr>
          <w:rFonts w:cs="Times New Roman"/>
          <w:szCs w:val="24"/>
          <w:lang w:val="sr-Cyrl-CS"/>
        </w:rPr>
        <w:t xml:space="preserve"> </w:t>
      </w:r>
      <w:r w:rsidRPr="006817BA">
        <w:rPr>
          <w:rFonts w:cs="Times New Roman"/>
          <w:szCs w:val="24"/>
          <w:lang w:val="sr-Cyrl-CS"/>
        </w:rPr>
        <w:t xml:space="preserve">у износу од </w:t>
      </w:r>
      <w:r w:rsidR="00ED0D6E">
        <w:rPr>
          <w:rFonts w:cs="Times New Roman"/>
          <w:szCs w:val="24"/>
          <w:lang w:val="sr-Cyrl-CS"/>
        </w:rPr>
        <w:t>372.912.360</w:t>
      </w:r>
      <w:r w:rsidRPr="006817BA">
        <w:rPr>
          <w:rFonts w:cs="Times New Roman"/>
          <w:szCs w:val="24"/>
          <w:lang w:val="sr-Cyrl-CS"/>
        </w:rPr>
        <w:t xml:space="preserve"> динара. </w:t>
      </w:r>
    </w:p>
    <w:p w14:paraId="3B9ACBA1" w14:textId="1C14F4CB"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w:t>
      </w:r>
      <w:r w:rsidR="00ED0D6E">
        <w:rPr>
          <w:rFonts w:cs="Times New Roman"/>
          <w:szCs w:val="24"/>
          <w:lang w:val="sr-Cyrl-CS"/>
        </w:rPr>
        <w:t>73.577.559</w:t>
      </w:r>
      <w:r>
        <w:rPr>
          <w:rFonts w:cs="Times New Roman"/>
          <w:szCs w:val="24"/>
          <w:lang w:val="sr-Cyrl-CS"/>
        </w:rPr>
        <w:t xml:space="preserve"> динара. </w:t>
      </w:r>
      <w:r w:rsidR="00ED0D6E">
        <w:rPr>
          <w:rFonts w:cs="Times New Roman"/>
          <w:szCs w:val="24"/>
          <w:lang w:val="sr-Cyrl-CS"/>
        </w:rPr>
        <w:t>Укупно 7</w:t>
      </w:r>
      <w:r w:rsidRPr="006817BA">
        <w:rPr>
          <w:rFonts w:cs="Times New Roman"/>
          <w:szCs w:val="24"/>
          <w:lang w:val="sr-Cyrl-CS"/>
        </w:rPr>
        <w:t xml:space="preserve"> ЈЛС су имале улагања у комуналну опрему и возила</w:t>
      </w:r>
      <w:r w:rsidR="00ED0D6E">
        <w:rPr>
          <w:rFonts w:cs="Times New Roman"/>
          <w:szCs w:val="24"/>
          <w:lang w:val="sr-Cyrl-CS"/>
        </w:rPr>
        <w:t>, при чему</w:t>
      </w:r>
      <w:r w:rsidRPr="006817BA">
        <w:rPr>
          <w:rFonts w:cs="Times New Roman"/>
          <w:szCs w:val="24"/>
          <w:lang w:val="sr-Cyrl-CS"/>
        </w:rPr>
        <w:t xml:space="preserve"> најмања улагања је </w:t>
      </w:r>
      <w:r w:rsidR="008B38E8" w:rsidRPr="006817BA">
        <w:rPr>
          <w:rFonts w:cs="Times New Roman"/>
          <w:szCs w:val="24"/>
          <w:lang w:val="sr-Cyrl-CS"/>
        </w:rPr>
        <w:t>има</w:t>
      </w:r>
      <w:r w:rsidR="008B38E8">
        <w:rPr>
          <w:rFonts w:cs="Times New Roman"/>
          <w:szCs w:val="24"/>
          <w:lang w:val="sr-Cyrl-CS"/>
        </w:rPr>
        <w:t>о</w:t>
      </w:r>
      <w:r w:rsidR="008B38E8" w:rsidRPr="006817BA">
        <w:rPr>
          <w:rFonts w:cs="Times New Roman"/>
          <w:szCs w:val="24"/>
          <w:lang w:val="sr-Cyrl-CS"/>
        </w:rPr>
        <w:t xml:space="preserve"> </w:t>
      </w:r>
      <w:r w:rsidR="008B38E8">
        <w:rPr>
          <w:rFonts w:cs="Times New Roman"/>
          <w:szCs w:val="24"/>
          <w:lang w:val="sr-Cyrl-CS"/>
        </w:rPr>
        <w:t xml:space="preserve">град </w:t>
      </w:r>
      <w:r w:rsidR="00ED0D6E">
        <w:rPr>
          <w:rFonts w:cs="Times New Roman"/>
          <w:szCs w:val="24"/>
          <w:lang w:val="sr-Cyrl-CS"/>
        </w:rPr>
        <w:t>Сомбор</w:t>
      </w:r>
      <w:r w:rsidRPr="006817BA">
        <w:rPr>
          <w:rFonts w:cs="Times New Roman"/>
          <w:szCs w:val="24"/>
          <w:lang w:val="sr-Cyrl-CS"/>
        </w:rPr>
        <w:t xml:space="preserve"> </w:t>
      </w:r>
      <w:r w:rsidR="00ED0D6E">
        <w:rPr>
          <w:rFonts w:cs="Times New Roman"/>
          <w:szCs w:val="24"/>
          <w:lang w:val="sr-Cyrl-CS"/>
        </w:rPr>
        <w:t>246.072</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sidR="008B38E8">
        <w:rPr>
          <w:rFonts w:cs="Times New Roman"/>
          <w:szCs w:val="24"/>
          <w:lang w:val="sr-Cyrl-CS"/>
        </w:rPr>
        <w:t xml:space="preserve"> </w:t>
      </w:r>
      <w:r w:rsidR="00ED0D6E">
        <w:rPr>
          <w:rFonts w:cs="Times New Roman"/>
          <w:szCs w:val="24"/>
          <w:lang w:val="sr-Cyrl-CS"/>
        </w:rPr>
        <w:t>Нови Сад</w:t>
      </w:r>
      <w:r w:rsidRPr="006817BA">
        <w:rPr>
          <w:rFonts w:cs="Times New Roman"/>
          <w:szCs w:val="24"/>
          <w:lang w:val="sr-Cyrl-CS"/>
        </w:rPr>
        <w:t xml:space="preserve"> у износу од </w:t>
      </w:r>
      <w:r>
        <w:rPr>
          <w:rFonts w:cs="Times New Roman"/>
          <w:szCs w:val="24"/>
          <w:lang w:val="sr-Cyrl-CS"/>
        </w:rPr>
        <w:t xml:space="preserve"> </w:t>
      </w:r>
      <w:r w:rsidR="00ED0D6E">
        <w:rPr>
          <w:rFonts w:cs="Times New Roman"/>
          <w:szCs w:val="24"/>
          <w:lang w:val="sr-Cyrl-CS"/>
        </w:rPr>
        <w:t>20.186.226</w:t>
      </w:r>
      <w:r w:rsidRPr="006817BA">
        <w:rPr>
          <w:rFonts w:cs="Times New Roman"/>
          <w:szCs w:val="24"/>
          <w:lang w:val="sr-Cyrl-CS"/>
        </w:rPr>
        <w:t xml:space="preserve"> динара.</w:t>
      </w:r>
    </w:p>
    <w:p w14:paraId="5C7E9B87" w14:textId="55F391EA" w:rsidR="00FC11C0" w:rsidRDefault="00494891" w:rsidP="00ED0D6E">
      <w:pPr>
        <w:spacing w:after="0"/>
        <w:ind w:firstLine="708"/>
        <w:rPr>
          <w:rFonts w:cs="Times New Roman"/>
          <w:b/>
          <w:i/>
          <w:szCs w:val="24"/>
          <w:lang w:val="sr-Cyrl-CS"/>
        </w:rPr>
      </w:pPr>
      <w:r>
        <w:rPr>
          <w:rFonts w:cs="Times New Roman"/>
          <w:szCs w:val="24"/>
          <w:lang w:val="sr-Cyrl-CS"/>
        </w:rPr>
        <w:t xml:space="preserve">Укупна улагања у другу опрему </w:t>
      </w:r>
      <w:r w:rsidR="00ED0D6E">
        <w:rPr>
          <w:rFonts w:cs="Times New Roman"/>
          <w:szCs w:val="24"/>
          <w:lang w:val="sr-Cyrl-CS"/>
        </w:rPr>
        <w:t xml:space="preserve">имало је 24 ЈЛС у </w:t>
      </w:r>
      <w:r>
        <w:rPr>
          <w:rFonts w:cs="Times New Roman"/>
          <w:szCs w:val="24"/>
          <w:lang w:val="sr-Cyrl-CS"/>
        </w:rPr>
        <w:t>износ</w:t>
      </w:r>
      <w:r w:rsidR="00ED0D6E">
        <w:rPr>
          <w:rFonts w:cs="Times New Roman"/>
          <w:szCs w:val="24"/>
          <w:lang w:val="sr-Cyrl-CS"/>
        </w:rPr>
        <w:t>у од</w:t>
      </w:r>
      <w:r>
        <w:rPr>
          <w:rFonts w:cs="Times New Roman"/>
          <w:szCs w:val="24"/>
          <w:lang w:val="sr-Cyrl-CS"/>
        </w:rPr>
        <w:t xml:space="preserve"> </w:t>
      </w:r>
      <w:r w:rsidR="00ED0D6E">
        <w:rPr>
          <w:rFonts w:cs="Times New Roman"/>
          <w:szCs w:val="24"/>
          <w:lang w:val="sr-Cyrl-CS"/>
        </w:rPr>
        <w:t>127.184.519</w:t>
      </w:r>
      <w:r>
        <w:rPr>
          <w:rFonts w:cs="Times New Roman"/>
          <w:szCs w:val="24"/>
          <w:lang w:val="sr-Cyrl-CS"/>
        </w:rPr>
        <w:t xml:space="preserve">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sidR="00CF4736">
        <w:rPr>
          <w:rFonts w:cs="Times New Roman"/>
          <w:szCs w:val="24"/>
          <w:lang w:val="sr-Cyrl-CS"/>
        </w:rPr>
        <w:t xml:space="preserve">имала је општина </w:t>
      </w:r>
      <w:r w:rsidR="00ED0D6E">
        <w:rPr>
          <w:rFonts w:cs="Times New Roman"/>
          <w:szCs w:val="24"/>
          <w:lang w:val="sr-Cyrl-CS"/>
        </w:rPr>
        <w:t>Сремска Митровица</w:t>
      </w:r>
      <w:r w:rsidR="00B36AD5">
        <w:rPr>
          <w:rFonts w:cs="Times New Roman"/>
          <w:szCs w:val="24"/>
          <w:lang w:val="sr-Cyrl-CS"/>
        </w:rPr>
        <w:t xml:space="preserve"> </w:t>
      </w:r>
      <w:r w:rsidR="00CF4736">
        <w:rPr>
          <w:rFonts w:cs="Times New Roman"/>
          <w:szCs w:val="24"/>
          <w:lang w:val="sr-Cyrl-CS"/>
        </w:rPr>
        <w:t xml:space="preserve">у износу од </w:t>
      </w:r>
      <w:r w:rsidR="00ED0D6E">
        <w:rPr>
          <w:rFonts w:cs="Times New Roman"/>
          <w:szCs w:val="24"/>
          <w:lang w:val="sr-Cyrl-CS"/>
        </w:rPr>
        <w:t>45.750</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Pr>
          <w:rFonts w:cs="Times New Roman"/>
          <w:szCs w:val="24"/>
          <w:lang w:val="sr-Cyrl-CS"/>
        </w:rPr>
        <w:t xml:space="preserve"> </w:t>
      </w:r>
      <w:r w:rsidR="00ED0D6E">
        <w:rPr>
          <w:rFonts w:cs="Times New Roman"/>
          <w:szCs w:val="24"/>
          <w:lang w:val="sr-Cyrl-CS"/>
        </w:rPr>
        <w:t>63.362.255</w:t>
      </w:r>
      <w:r w:rsidRPr="006817BA">
        <w:rPr>
          <w:rFonts w:cs="Times New Roman"/>
          <w:szCs w:val="24"/>
          <w:lang w:val="sr-Cyrl-CS"/>
        </w:rPr>
        <w:t xml:space="preserve"> динара.</w:t>
      </w:r>
    </w:p>
    <w:p w14:paraId="41FCC688" w14:textId="77777777" w:rsidR="0083789A" w:rsidRDefault="00835639" w:rsidP="00494891">
      <w:pPr>
        <w:spacing w:after="0"/>
        <w:ind w:firstLine="720"/>
        <w:rPr>
          <w:rFonts w:cs="Times New Roman"/>
          <w:b/>
          <w:i/>
          <w:szCs w:val="24"/>
          <w:lang w:val="sr-Latn-BA"/>
        </w:rPr>
      </w:pPr>
      <w:r>
        <w:rPr>
          <w:rFonts w:cs="Times New Roman"/>
          <w:b/>
          <w:i/>
          <w:szCs w:val="24"/>
          <w:lang w:val="sr-Latn-BA"/>
        </w:rPr>
        <w:t xml:space="preserve">  </w:t>
      </w:r>
    </w:p>
    <w:p w14:paraId="778A3337" w14:textId="32785610" w:rsidR="00494891" w:rsidRPr="00C825E9" w:rsidRDefault="00835639" w:rsidP="00494891">
      <w:pPr>
        <w:spacing w:after="0"/>
        <w:ind w:firstLine="720"/>
        <w:rPr>
          <w:rFonts w:cs="Times New Roman"/>
          <w:b/>
          <w:i/>
          <w:szCs w:val="24"/>
          <w:lang w:val="sr-Cyrl-CS"/>
        </w:rPr>
      </w:pPr>
      <w:r>
        <w:rPr>
          <w:rFonts w:cs="Times New Roman"/>
          <w:b/>
          <w:i/>
          <w:szCs w:val="24"/>
          <w:lang w:val="sr-Latn-BA"/>
        </w:rPr>
        <w:t xml:space="preserve"> </w:t>
      </w:r>
      <w:r w:rsidR="00494891" w:rsidRPr="00C825E9">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4</w:t>
      </w:r>
      <w:r w:rsidR="008905FC">
        <w:rPr>
          <w:rFonts w:cs="Times New Roman"/>
          <w:b/>
          <w:i/>
          <w:szCs w:val="24"/>
          <w:lang w:val="sr-Cyrl-CS"/>
        </w:rPr>
        <w:t>5</w:t>
      </w:r>
      <w:r w:rsidR="00494891" w:rsidRPr="00C825E9">
        <w:rPr>
          <w:rFonts w:cs="Times New Roman"/>
          <w:b/>
          <w:i/>
          <w:szCs w:val="24"/>
          <w:lang w:val="sr-Cyrl-CS"/>
        </w:rPr>
        <w:t>: Вредност реализованих инвестиција</w:t>
      </w:r>
    </w:p>
    <w:p w14:paraId="0BDBCFC0" w14:textId="0972CF29" w:rsidR="00494891" w:rsidRDefault="00494891" w:rsidP="00494891">
      <w:pPr>
        <w:ind w:firstLine="720"/>
        <w:jc w:val="center"/>
        <w:rPr>
          <w:rFonts w:cs="Times New Roman"/>
          <w:szCs w:val="24"/>
          <w:lang w:val="sr-Cyrl-CS"/>
        </w:rPr>
      </w:pPr>
      <w:r>
        <w:rPr>
          <w:rFonts w:cs="Times New Roman"/>
          <w:noProof/>
          <w:szCs w:val="24"/>
          <w:lang w:val="sr-Latn-BA" w:eastAsia="sr-Latn-BA"/>
        </w:rPr>
        <w:drawing>
          <wp:inline distT="0" distB="0" distL="0" distR="0" wp14:anchorId="6BA85BAA" wp14:editId="4CD6620F">
            <wp:extent cx="5162550" cy="306705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и захтеви  који иницирају брзо и 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lastRenderedPageBreak/>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14584F9E" w14:textId="0B534BBF" w:rsidR="00494891" w:rsidRPr="006817BA" w:rsidRDefault="00494891" w:rsidP="00494891">
      <w:pPr>
        <w:ind w:firstLine="720"/>
        <w:rPr>
          <w:rFonts w:cs="Times New Roman"/>
          <w:szCs w:val="24"/>
          <w:lang w:val="sr-Cyrl-CS"/>
        </w:rPr>
      </w:pPr>
      <w:r w:rsidRPr="006817BA">
        <w:rPr>
          <w:rFonts w:cs="Times New Roman"/>
          <w:szCs w:val="24"/>
          <w:lang w:val="sr-Cyrl-CS"/>
        </w:rPr>
        <w:t>Кључни проблеми са паркирањем са којима се многе општине у</w:t>
      </w:r>
      <w:r w:rsidR="00294DAD">
        <w:rPr>
          <w:rFonts w:cs="Times New Roman"/>
          <w:szCs w:val="24"/>
          <w:lang w:val="sr-Cyrl-CS"/>
        </w:rPr>
        <w:t xml:space="preserve"> Републици</w:t>
      </w:r>
      <w:r w:rsidRPr="006817BA">
        <w:rPr>
          <w:rFonts w:cs="Times New Roman"/>
          <w:szCs w:val="24"/>
          <w:lang w:val="sr-Cyrl-CS"/>
        </w:rPr>
        <w:t xml:space="preserve"> Србији суочавају су:</w:t>
      </w:r>
    </w:p>
    <w:p w14:paraId="1AF3196C"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Много већа потражња и потреба за паркинг местима од тренутне понуде, нарочито у близини пословних/шопинг/ услужних центара. Ова неуравнотеженост ће се само повећавати у будућности како број паркинг места почне све више да заостаје за бројем аут</w:t>
      </w:r>
      <w:r>
        <w:rPr>
          <w:rFonts w:ascii="Times New Roman" w:hAnsi="Times New Roman"/>
          <w:lang w:val="sr-Cyrl-CS"/>
        </w:rPr>
        <w:t>омобила којих ће бити све више;</w:t>
      </w:r>
    </w:p>
    <w:p w14:paraId="7B23007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 xml:space="preserve">Незаконито паркирање и загушење саобраћаја које настаје због осталих видова лошег паркирања што ствара незадовољство и грађана и послодаваца. </w:t>
      </w:r>
    </w:p>
    <w:p w14:paraId="08D623A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Комбиновање стамбеног и пословног простора које ствара потешкоће у проналажењу решења за паркирање</w:t>
      </w:r>
      <w:r>
        <w:rPr>
          <w:rFonts w:ascii="Times New Roman" w:hAnsi="Times New Roman"/>
          <w:lang w:val="sr-Cyrl-CS"/>
        </w:rPr>
        <w:t>;</w:t>
      </w:r>
    </w:p>
    <w:p w14:paraId="1A22CE0F" w14:textId="77777777" w:rsidR="00494891" w:rsidRPr="004D4B16" w:rsidRDefault="00494891" w:rsidP="0023180E">
      <w:pPr>
        <w:pStyle w:val="ListParagraph"/>
        <w:numPr>
          <w:ilvl w:val="0"/>
          <w:numId w:val="20"/>
        </w:numPr>
        <w:ind w:left="567" w:hanging="567"/>
        <w:rPr>
          <w:rFonts w:ascii="Times New Roman" w:hAnsi="Times New Roman"/>
          <w:lang w:val="sr-Cyrl-CS"/>
        </w:rPr>
      </w:pPr>
      <w:r w:rsidRPr="004D4B16">
        <w:rPr>
          <w:rFonts w:ascii="Times New Roman" w:hAnsi="Times New Roman"/>
          <w:lang w:val="sr-Cyrl-CS"/>
        </w:rPr>
        <w:t xml:space="preserve">Жеља да се ревитализују општински центри повлачи за собом потребу за новим паркинг местима која ће пратити повећање интензитета економских активности у центрима. </w:t>
      </w:r>
    </w:p>
    <w:p w14:paraId="4447C9C0" w14:textId="77777777" w:rsidR="00494891" w:rsidRDefault="00494891" w:rsidP="0023180E">
      <w:pPr>
        <w:pStyle w:val="ListParagraph"/>
        <w:numPr>
          <w:ilvl w:val="0"/>
          <w:numId w:val="20"/>
        </w:numPr>
        <w:ind w:left="567" w:hanging="567"/>
        <w:rPr>
          <w:rFonts w:ascii="Times New Roman" w:hAnsi="Times New Roman"/>
          <w:lang w:val="sr-Cyrl-CS"/>
        </w:rPr>
      </w:pPr>
      <w:r w:rsidRPr="00AB2046">
        <w:rPr>
          <w:rFonts w:ascii="Times New Roman" w:hAnsi="Times New Roman"/>
          <w:lang w:val="sr-Cyrl-CS"/>
        </w:rPr>
        <w:t>Недостатак средстава потребних за реализовање паркинг пројеката.</w:t>
      </w:r>
    </w:p>
    <w:p w14:paraId="11139C5A" w14:textId="77777777" w:rsidR="00494891" w:rsidRDefault="00494891">
      <w:pPr>
        <w:jc w:val="left"/>
        <w:rPr>
          <w:rFonts w:eastAsia="Calibri" w:cs="Times New Roman"/>
          <w:szCs w:val="24"/>
          <w:lang w:val="sr-Cyrl-CS"/>
        </w:rPr>
      </w:pPr>
      <w:r>
        <w:rPr>
          <w:lang w:val="sr-Cyrl-CS"/>
        </w:rPr>
        <w:br w:type="page"/>
      </w:r>
    </w:p>
    <w:p w14:paraId="3861D4C1" w14:textId="0239BB15" w:rsidR="00494891" w:rsidRDefault="00494891" w:rsidP="00494891">
      <w:pPr>
        <w:pStyle w:val="Heading1"/>
      </w:pPr>
      <w:bookmarkStart w:id="157" w:name="_Toc150339287"/>
      <w:r>
        <w:lastRenderedPageBreak/>
        <w:t>ОБЕЗБЕЂИВАЊЕ ЈАВНОГ ОСВЕТЉЕЊА</w:t>
      </w:r>
      <w:bookmarkEnd w:id="157"/>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23180E">
      <w:pPr>
        <w:pStyle w:val="ListParagraph"/>
        <w:numPr>
          <w:ilvl w:val="0"/>
          <w:numId w:val="22"/>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1AAD3DE9" w:rsidR="00494891" w:rsidRPr="00E90DCF" w:rsidRDefault="00DB6507" w:rsidP="00494891">
      <w:pPr>
        <w:tabs>
          <w:tab w:val="left" w:pos="0"/>
        </w:tabs>
        <w:rPr>
          <w:b/>
          <w:lang w:val="sr-Cyrl-CS"/>
        </w:rPr>
      </w:pPr>
      <w:r>
        <w:rPr>
          <w:b/>
          <w:lang w:val="sr-Cyrl-CS"/>
        </w:rPr>
        <w:t xml:space="preserve">      </w:t>
      </w:r>
      <w:r w:rsidR="00494891" w:rsidRPr="00E90DCF">
        <w:rPr>
          <w:b/>
          <w:lang w:val="sr-Cyrl-CS"/>
        </w:rPr>
        <w:t xml:space="preserve">Укупан приход, расход и инвестициона улагања у </w:t>
      </w:r>
      <w:r w:rsidR="00B36AD5" w:rsidRPr="00E90DCF">
        <w:rPr>
          <w:b/>
          <w:lang w:val="sr-Cyrl-CS"/>
        </w:rPr>
        <w:t>20</w:t>
      </w:r>
      <w:r w:rsidR="00B36AD5">
        <w:rPr>
          <w:b/>
          <w:lang w:val="sr-Cyrl-CS"/>
        </w:rPr>
        <w:t>2</w:t>
      </w:r>
      <w:r w:rsidR="00013EDB">
        <w:rPr>
          <w:b/>
          <w:lang w:val="sr-Cyrl-CS"/>
        </w:rPr>
        <w:t>2</w:t>
      </w:r>
      <w:r w:rsidR="00494891" w:rsidRPr="00E90DCF">
        <w:rPr>
          <w:b/>
          <w:lang w:val="sr-Cyrl-CS"/>
        </w:rPr>
        <w:t>.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1DF4D554"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sidR="003A0479">
        <w:rPr>
          <w:rFonts w:cs="Times New Roman"/>
          <w:szCs w:val="24"/>
          <w:lang w:val="sr-Latn-BA"/>
        </w:rPr>
        <w:t>100</w:t>
      </w:r>
      <w:r w:rsidR="00B36AD5" w:rsidRPr="006817BA">
        <w:rPr>
          <w:rFonts w:cs="Times New Roman"/>
          <w:szCs w:val="24"/>
          <w:lang w:val="sr-Cyrl-CS"/>
        </w:rPr>
        <w:t xml:space="preserve"> </w:t>
      </w:r>
      <w:r w:rsidRPr="006817BA">
        <w:rPr>
          <w:rFonts w:cs="Times New Roman"/>
          <w:szCs w:val="24"/>
          <w:lang w:val="sr-Cyrl-CS"/>
        </w:rPr>
        <w:t xml:space="preserve">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3A0479">
        <w:rPr>
          <w:rFonts w:cs="Times New Roman"/>
          <w:szCs w:val="24"/>
          <w:lang w:val="sr-Latn-BA"/>
        </w:rPr>
        <w:t>65,79</w:t>
      </w:r>
      <w:r w:rsidR="00B36AD5">
        <w:rPr>
          <w:rFonts w:cs="Times New Roman"/>
          <w:szCs w:val="24"/>
          <w:lang w:val="sr-Latn-BA"/>
        </w:rPr>
        <w:t xml:space="preserve"> </w:t>
      </w:r>
      <w:r w:rsidRPr="006817BA">
        <w:rPr>
          <w:rFonts w:cs="Times New Roman"/>
          <w:szCs w:val="24"/>
          <w:lang w:val="sr-Cyrl-CS"/>
        </w:rPr>
        <w:t>% ЈЛС.</w:t>
      </w:r>
    </w:p>
    <w:p w14:paraId="57158159" w14:textId="77777777" w:rsidR="00494891" w:rsidRPr="004736F9" w:rsidRDefault="00494891" w:rsidP="00494891">
      <w:pPr>
        <w:rPr>
          <w:lang w:val="sr-Cyrl-CS"/>
        </w:rPr>
      </w:pPr>
    </w:p>
    <w:p w14:paraId="6F1022BF" w14:textId="01408DE9" w:rsidR="00494891" w:rsidRDefault="00494891" w:rsidP="00494891">
      <w:pPr>
        <w:pStyle w:val="Heading2"/>
      </w:pPr>
      <w:bookmarkStart w:id="158" w:name="_Toc150339288"/>
      <w:r>
        <w:t>Капацитети и обухват</w:t>
      </w:r>
      <w:bookmarkEnd w:id="158"/>
    </w:p>
    <w:p w14:paraId="5911FD69" w14:textId="77777777" w:rsidR="00494891" w:rsidRDefault="00494891" w:rsidP="00494891">
      <w:pPr>
        <w:rPr>
          <w:lang w:val="sr-Cyrl-CS"/>
        </w:rPr>
      </w:pPr>
    </w:p>
    <w:p w14:paraId="22338115" w14:textId="50CE378E"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8B4019">
        <w:rPr>
          <w:rFonts w:cs="Times New Roman"/>
          <w:b/>
          <w:i/>
          <w:szCs w:val="24"/>
          <w:lang w:val="sr-Cyrl-CS"/>
        </w:rPr>
        <w:t>4</w:t>
      </w:r>
      <w:r w:rsidR="00401E71">
        <w:rPr>
          <w:rFonts w:cs="Times New Roman"/>
          <w:b/>
          <w:i/>
          <w:szCs w:val="24"/>
          <w:lang w:val="sr-Cyrl-CS"/>
        </w:rPr>
        <w:t>8</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013"/>
        <w:gridCol w:w="2127"/>
        <w:gridCol w:w="2124"/>
      </w:tblGrid>
      <w:tr w:rsidR="00494891" w:rsidRPr="00F94C42" w14:paraId="351FF371" w14:textId="77777777" w:rsidTr="00401E71">
        <w:trPr>
          <w:trHeight w:val="826"/>
          <w:jc w:val="center"/>
        </w:trPr>
        <w:tc>
          <w:tcPr>
            <w:tcW w:w="3085"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1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2127"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2124"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3A0479" w:rsidRPr="006817BA" w14:paraId="3047710E" w14:textId="77777777" w:rsidTr="00401E71">
        <w:trPr>
          <w:jc w:val="center"/>
        </w:trPr>
        <w:tc>
          <w:tcPr>
            <w:tcW w:w="3085" w:type="dxa"/>
          </w:tcPr>
          <w:p w14:paraId="25CAFF1C" w14:textId="77777777" w:rsidR="003A0479" w:rsidRPr="006817BA" w:rsidRDefault="003A0479" w:rsidP="003A0479">
            <w:pPr>
              <w:rPr>
                <w:rFonts w:cs="Times New Roman"/>
                <w:szCs w:val="24"/>
                <w:lang w:val="sr-Cyrl-CS"/>
              </w:rPr>
            </w:pPr>
            <w:r w:rsidRPr="006817BA">
              <w:rPr>
                <w:rFonts w:cs="Times New Roman"/>
                <w:szCs w:val="24"/>
                <w:lang w:val="sr-Cyrl-CS"/>
              </w:rPr>
              <w:t>Србија</w:t>
            </w:r>
          </w:p>
        </w:tc>
        <w:tc>
          <w:tcPr>
            <w:tcW w:w="2013" w:type="dxa"/>
            <w:vAlign w:val="bottom"/>
          </w:tcPr>
          <w:p w14:paraId="77A98C77" w14:textId="7DE3CC2D" w:rsidR="003A0479" w:rsidRPr="00846D43" w:rsidRDefault="00846D43" w:rsidP="003A0479">
            <w:pPr>
              <w:jc w:val="right"/>
              <w:rPr>
                <w:rFonts w:cs="Times New Roman"/>
                <w:szCs w:val="24"/>
                <w:lang w:val="sr-Latn-BA"/>
              </w:rPr>
            </w:pPr>
            <w:r w:rsidRPr="00846D43">
              <w:rPr>
                <w:rFonts w:cs="Times New Roman"/>
                <w:color w:val="000000"/>
                <w:szCs w:val="24"/>
              </w:rPr>
              <w:t>2.151</w:t>
            </w:r>
          </w:p>
        </w:tc>
        <w:tc>
          <w:tcPr>
            <w:tcW w:w="2127" w:type="dxa"/>
            <w:vAlign w:val="bottom"/>
          </w:tcPr>
          <w:p w14:paraId="3E7EB362" w14:textId="0A0B87D3" w:rsidR="003A0479" w:rsidRPr="00846D43" w:rsidRDefault="00846D43" w:rsidP="003A0479">
            <w:pPr>
              <w:jc w:val="right"/>
              <w:rPr>
                <w:rFonts w:cs="Times New Roman"/>
                <w:szCs w:val="24"/>
                <w:lang w:val="sr-Latn-BA"/>
              </w:rPr>
            </w:pPr>
            <w:r w:rsidRPr="00846D43">
              <w:rPr>
                <w:rFonts w:cs="Times New Roman"/>
                <w:color w:val="000000"/>
                <w:szCs w:val="24"/>
              </w:rPr>
              <w:t>1.40</w:t>
            </w:r>
            <w:r w:rsidR="003A0479" w:rsidRPr="00846D43">
              <w:rPr>
                <w:rFonts w:cs="Times New Roman"/>
                <w:color w:val="000000"/>
                <w:szCs w:val="24"/>
              </w:rPr>
              <w:t>5.211</w:t>
            </w:r>
          </w:p>
        </w:tc>
        <w:tc>
          <w:tcPr>
            <w:tcW w:w="2124" w:type="dxa"/>
            <w:vAlign w:val="bottom"/>
          </w:tcPr>
          <w:p w14:paraId="1DB47DB6" w14:textId="5D986D16" w:rsidR="003A0479" w:rsidRPr="00846D43" w:rsidRDefault="00846D43" w:rsidP="003A0479">
            <w:pPr>
              <w:jc w:val="right"/>
              <w:rPr>
                <w:rFonts w:cs="Times New Roman"/>
                <w:szCs w:val="24"/>
                <w:lang w:val="sr-Latn-BA"/>
              </w:rPr>
            </w:pPr>
            <w:r w:rsidRPr="00846D43">
              <w:rPr>
                <w:rFonts w:cs="Times New Roman"/>
                <w:color w:val="000000"/>
                <w:szCs w:val="24"/>
              </w:rPr>
              <w:t>757.536</w:t>
            </w:r>
          </w:p>
        </w:tc>
      </w:tr>
      <w:tr w:rsidR="00494891" w:rsidRPr="006817BA" w14:paraId="2C424CAB" w14:textId="77777777" w:rsidTr="00401E71">
        <w:trPr>
          <w:jc w:val="center"/>
        </w:trPr>
        <w:tc>
          <w:tcPr>
            <w:tcW w:w="3085" w:type="dxa"/>
          </w:tcPr>
          <w:p w14:paraId="3FC8F9EE"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2013" w:type="dxa"/>
          </w:tcPr>
          <w:p w14:paraId="1C29031E" w14:textId="6556BF44" w:rsidR="00494891" w:rsidRPr="00846D43" w:rsidRDefault="00B36AD5" w:rsidP="00E47198">
            <w:pPr>
              <w:jc w:val="right"/>
              <w:rPr>
                <w:rFonts w:cs="Times New Roman"/>
                <w:szCs w:val="24"/>
                <w:lang w:val="sr-Latn-BA"/>
              </w:rPr>
            </w:pPr>
            <w:r w:rsidRPr="00846D43">
              <w:rPr>
                <w:rFonts w:cs="Times New Roman"/>
                <w:szCs w:val="24"/>
                <w:lang w:val="sr-Latn-BA"/>
              </w:rPr>
              <w:t>17</w:t>
            </w:r>
          </w:p>
        </w:tc>
        <w:tc>
          <w:tcPr>
            <w:tcW w:w="2127" w:type="dxa"/>
          </w:tcPr>
          <w:p w14:paraId="6C695FB3" w14:textId="1249B239" w:rsidR="00494891" w:rsidRPr="00846D43" w:rsidRDefault="0097304F" w:rsidP="00E47198">
            <w:pPr>
              <w:jc w:val="right"/>
              <w:rPr>
                <w:rFonts w:cs="Times New Roman"/>
                <w:szCs w:val="24"/>
                <w:lang w:val="sr-Cyrl-CS"/>
              </w:rPr>
            </w:pPr>
            <w:r w:rsidRPr="00846D43">
              <w:rPr>
                <w:rFonts w:cs="Times New Roman"/>
                <w:szCs w:val="24"/>
                <w:lang w:val="sr-Cyrl-CS"/>
              </w:rPr>
              <w:t>480.000</w:t>
            </w:r>
          </w:p>
        </w:tc>
        <w:tc>
          <w:tcPr>
            <w:tcW w:w="2124" w:type="dxa"/>
          </w:tcPr>
          <w:p w14:paraId="21895303" w14:textId="4D03E0B3" w:rsidR="00494891" w:rsidRPr="00846D43" w:rsidRDefault="00E1387E" w:rsidP="00E47198">
            <w:pPr>
              <w:jc w:val="right"/>
              <w:rPr>
                <w:rFonts w:cs="Times New Roman"/>
                <w:szCs w:val="24"/>
                <w:lang w:val="sr-Latn-BA"/>
              </w:rPr>
            </w:pPr>
            <w:r w:rsidRPr="00846D43">
              <w:rPr>
                <w:rFonts w:cs="Times New Roman"/>
                <w:szCs w:val="24"/>
                <w:lang w:val="sr-Latn-BA"/>
              </w:rPr>
              <w:t>213.867</w:t>
            </w:r>
          </w:p>
        </w:tc>
      </w:tr>
      <w:tr w:rsidR="00E1387E" w:rsidRPr="006817BA" w14:paraId="2C771D5E" w14:textId="77777777" w:rsidTr="00401E71">
        <w:trPr>
          <w:jc w:val="center"/>
        </w:trPr>
        <w:tc>
          <w:tcPr>
            <w:tcW w:w="3085" w:type="dxa"/>
          </w:tcPr>
          <w:p w14:paraId="068406E7" w14:textId="77777777" w:rsidR="00E1387E" w:rsidRPr="006817BA" w:rsidRDefault="00E1387E" w:rsidP="00E1387E">
            <w:pPr>
              <w:rPr>
                <w:rFonts w:cs="Times New Roman"/>
                <w:szCs w:val="24"/>
                <w:lang w:val="sr-Cyrl-CS"/>
              </w:rPr>
            </w:pPr>
            <w:r w:rsidRPr="006817BA">
              <w:rPr>
                <w:rFonts w:cs="Times New Roman"/>
                <w:szCs w:val="24"/>
                <w:lang w:val="sr-Cyrl-CS"/>
              </w:rPr>
              <w:t>Војводина</w:t>
            </w:r>
          </w:p>
        </w:tc>
        <w:tc>
          <w:tcPr>
            <w:tcW w:w="2013" w:type="dxa"/>
            <w:vAlign w:val="bottom"/>
          </w:tcPr>
          <w:p w14:paraId="12098A09" w14:textId="43EBCBFF" w:rsidR="00E1387E" w:rsidRPr="00846D43" w:rsidRDefault="00E1387E" w:rsidP="00E1387E">
            <w:pPr>
              <w:jc w:val="right"/>
              <w:rPr>
                <w:rFonts w:cs="Times New Roman"/>
                <w:szCs w:val="24"/>
                <w:lang w:val="sr-Latn-BA"/>
              </w:rPr>
            </w:pPr>
            <w:r w:rsidRPr="00846D43">
              <w:rPr>
                <w:rFonts w:cs="Times New Roman"/>
                <w:color w:val="000000"/>
                <w:szCs w:val="24"/>
              </w:rPr>
              <w:t>382</w:t>
            </w:r>
          </w:p>
        </w:tc>
        <w:tc>
          <w:tcPr>
            <w:tcW w:w="2127" w:type="dxa"/>
            <w:vAlign w:val="bottom"/>
          </w:tcPr>
          <w:p w14:paraId="13014501" w14:textId="6F5249E3" w:rsidR="00E1387E" w:rsidRPr="00846D43" w:rsidRDefault="00E1387E" w:rsidP="00E1387E">
            <w:pPr>
              <w:jc w:val="right"/>
              <w:rPr>
                <w:rFonts w:cs="Times New Roman"/>
                <w:szCs w:val="24"/>
                <w:lang w:val="sr-Latn-BA"/>
              </w:rPr>
            </w:pPr>
            <w:r w:rsidRPr="00846D43">
              <w:rPr>
                <w:rFonts w:cs="Times New Roman"/>
                <w:color w:val="000000"/>
                <w:szCs w:val="24"/>
              </w:rPr>
              <w:t>463.920</w:t>
            </w:r>
          </w:p>
        </w:tc>
        <w:tc>
          <w:tcPr>
            <w:tcW w:w="2124" w:type="dxa"/>
            <w:vAlign w:val="bottom"/>
          </w:tcPr>
          <w:p w14:paraId="32C0E0A6" w14:textId="10EF1DED" w:rsidR="00E1387E" w:rsidRPr="00846D43" w:rsidRDefault="00E1387E" w:rsidP="00E1387E">
            <w:pPr>
              <w:jc w:val="right"/>
              <w:rPr>
                <w:rFonts w:cs="Times New Roman"/>
                <w:szCs w:val="24"/>
                <w:lang w:val="sr-Latn-BA"/>
              </w:rPr>
            </w:pPr>
            <w:r w:rsidRPr="00846D43">
              <w:rPr>
                <w:rFonts w:cs="Times New Roman"/>
                <w:color w:val="000000"/>
                <w:szCs w:val="24"/>
              </w:rPr>
              <w:t>213.287</w:t>
            </w:r>
          </w:p>
        </w:tc>
      </w:tr>
      <w:tr w:rsidR="00AC1BE7" w:rsidRPr="006817BA" w14:paraId="5228721B" w14:textId="77777777" w:rsidTr="00401E71">
        <w:trPr>
          <w:jc w:val="center"/>
        </w:trPr>
        <w:tc>
          <w:tcPr>
            <w:tcW w:w="3085" w:type="dxa"/>
          </w:tcPr>
          <w:p w14:paraId="70AE698D" w14:textId="77777777" w:rsidR="00AC1BE7" w:rsidRPr="006817BA" w:rsidRDefault="00AC1BE7" w:rsidP="00AC1BE7">
            <w:pPr>
              <w:rPr>
                <w:rFonts w:cs="Times New Roman"/>
                <w:szCs w:val="24"/>
                <w:lang w:val="sr-Cyrl-CS"/>
              </w:rPr>
            </w:pPr>
            <w:r w:rsidRPr="006817BA">
              <w:rPr>
                <w:rFonts w:cs="Times New Roman"/>
                <w:szCs w:val="24"/>
                <w:lang w:val="sr-Cyrl-CS"/>
              </w:rPr>
              <w:lastRenderedPageBreak/>
              <w:t>Јужна и источна Србија</w:t>
            </w:r>
          </w:p>
        </w:tc>
        <w:tc>
          <w:tcPr>
            <w:tcW w:w="2013" w:type="dxa"/>
            <w:vAlign w:val="bottom"/>
          </w:tcPr>
          <w:p w14:paraId="6E142E38" w14:textId="299B71C4" w:rsidR="00AC1BE7" w:rsidRPr="00846D43" w:rsidRDefault="00AC1BE7" w:rsidP="00AC1BE7">
            <w:pPr>
              <w:jc w:val="right"/>
              <w:rPr>
                <w:rFonts w:cs="Times New Roman"/>
                <w:szCs w:val="24"/>
                <w:lang w:val="sr-Latn-BA"/>
              </w:rPr>
            </w:pPr>
            <w:r w:rsidRPr="00846D43">
              <w:rPr>
                <w:rFonts w:cs="Times New Roman"/>
                <w:color w:val="000000"/>
                <w:szCs w:val="24"/>
              </w:rPr>
              <w:t>818</w:t>
            </w:r>
          </w:p>
        </w:tc>
        <w:tc>
          <w:tcPr>
            <w:tcW w:w="2127" w:type="dxa"/>
            <w:vAlign w:val="bottom"/>
          </w:tcPr>
          <w:p w14:paraId="173E1F0B" w14:textId="75717DEC" w:rsidR="00AC1BE7" w:rsidRPr="00846D43" w:rsidRDefault="00AC1BE7" w:rsidP="00AC1BE7">
            <w:pPr>
              <w:jc w:val="right"/>
              <w:rPr>
                <w:rFonts w:cs="Times New Roman"/>
                <w:szCs w:val="24"/>
                <w:lang w:val="sr-Latn-BA"/>
              </w:rPr>
            </w:pPr>
            <w:r w:rsidRPr="00846D43">
              <w:rPr>
                <w:rFonts w:cs="Times New Roman"/>
                <w:color w:val="000000"/>
                <w:szCs w:val="24"/>
              </w:rPr>
              <w:t>229.826</w:t>
            </w:r>
          </w:p>
        </w:tc>
        <w:tc>
          <w:tcPr>
            <w:tcW w:w="2124" w:type="dxa"/>
            <w:vAlign w:val="bottom"/>
          </w:tcPr>
          <w:p w14:paraId="4539B6D9" w14:textId="6A53E9C2" w:rsidR="00AC1BE7" w:rsidRPr="00846D43" w:rsidRDefault="00AC1BE7" w:rsidP="00AC1BE7">
            <w:pPr>
              <w:jc w:val="right"/>
              <w:rPr>
                <w:rFonts w:cs="Times New Roman"/>
                <w:szCs w:val="24"/>
                <w:lang w:val="sr-Latn-BA"/>
              </w:rPr>
            </w:pPr>
            <w:r w:rsidRPr="00846D43">
              <w:rPr>
                <w:rFonts w:cs="Times New Roman"/>
                <w:color w:val="000000"/>
                <w:szCs w:val="24"/>
              </w:rPr>
              <w:t>131.248</w:t>
            </w:r>
          </w:p>
        </w:tc>
      </w:tr>
      <w:tr w:rsidR="00AC1BE7" w:rsidRPr="006817BA" w14:paraId="30FAD66F" w14:textId="77777777" w:rsidTr="00401E71">
        <w:trPr>
          <w:jc w:val="center"/>
        </w:trPr>
        <w:tc>
          <w:tcPr>
            <w:tcW w:w="3085" w:type="dxa"/>
          </w:tcPr>
          <w:p w14:paraId="74AE5663" w14:textId="77777777" w:rsidR="00AC1BE7" w:rsidRPr="006817BA" w:rsidRDefault="00AC1BE7" w:rsidP="00AC1BE7">
            <w:pPr>
              <w:rPr>
                <w:rFonts w:cs="Times New Roman"/>
                <w:szCs w:val="24"/>
                <w:lang w:val="sr-Cyrl-CS"/>
              </w:rPr>
            </w:pPr>
            <w:r w:rsidRPr="006817BA">
              <w:rPr>
                <w:rFonts w:cs="Times New Roman"/>
                <w:szCs w:val="24"/>
                <w:lang w:val="sr-Cyrl-CS"/>
              </w:rPr>
              <w:t>Шумадија и западна Србија</w:t>
            </w:r>
          </w:p>
        </w:tc>
        <w:tc>
          <w:tcPr>
            <w:tcW w:w="2013" w:type="dxa"/>
            <w:vAlign w:val="bottom"/>
          </w:tcPr>
          <w:p w14:paraId="5F351956" w14:textId="68DE8E9E" w:rsidR="00AC1BE7" w:rsidRPr="00846D43" w:rsidRDefault="00AC1BE7" w:rsidP="00AC1BE7">
            <w:pPr>
              <w:jc w:val="right"/>
              <w:rPr>
                <w:rFonts w:cs="Times New Roman"/>
                <w:szCs w:val="24"/>
                <w:lang w:val="sr-Latn-BA"/>
              </w:rPr>
            </w:pPr>
            <w:r w:rsidRPr="00846D43">
              <w:rPr>
                <w:rFonts w:cs="Times New Roman"/>
                <w:color w:val="000000"/>
                <w:szCs w:val="24"/>
              </w:rPr>
              <w:t>934</w:t>
            </w:r>
          </w:p>
        </w:tc>
        <w:tc>
          <w:tcPr>
            <w:tcW w:w="2127" w:type="dxa"/>
            <w:vAlign w:val="bottom"/>
          </w:tcPr>
          <w:p w14:paraId="1319DE5F" w14:textId="7CE128D8" w:rsidR="00AC1BE7" w:rsidRPr="00846D43" w:rsidRDefault="00AC1BE7" w:rsidP="00AC1BE7">
            <w:pPr>
              <w:jc w:val="right"/>
              <w:rPr>
                <w:rFonts w:cs="Times New Roman"/>
                <w:szCs w:val="24"/>
                <w:lang w:val="sr-Latn-BA"/>
              </w:rPr>
            </w:pPr>
            <w:r w:rsidRPr="00846D43">
              <w:rPr>
                <w:rFonts w:cs="Times New Roman"/>
                <w:color w:val="000000"/>
                <w:szCs w:val="24"/>
              </w:rPr>
              <w:t>231.465</w:t>
            </w:r>
          </w:p>
        </w:tc>
        <w:tc>
          <w:tcPr>
            <w:tcW w:w="2124" w:type="dxa"/>
            <w:vAlign w:val="bottom"/>
          </w:tcPr>
          <w:p w14:paraId="6274AC17" w14:textId="5453B856" w:rsidR="00AC1BE7" w:rsidRPr="00846D43" w:rsidRDefault="00AC1BE7" w:rsidP="00AC1BE7">
            <w:pPr>
              <w:jc w:val="right"/>
              <w:rPr>
                <w:rFonts w:cs="Times New Roman"/>
                <w:szCs w:val="24"/>
                <w:lang w:val="sr-Latn-BA"/>
              </w:rPr>
            </w:pPr>
            <w:r w:rsidRPr="00846D43">
              <w:rPr>
                <w:rFonts w:cs="Times New Roman"/>
                <w:color w:val="000000"/>
                <w:szCs w:val="24"/>
              </w:rPr>
              <w:t>199.134</w:t>
            </w:r>
          </w:p>
        </w:tc>
      </w:tr>
    </w:tbl>
    <w:p w14:paraId="22011F44" w14:textId="77777777" w:rsidR="00494891" w:rsidRPr="006817BA" w:rsidRDefault="00494891" w:rsidP="00494891">
      <w:pPr>
        <w:ind w:firstLine="720"/>
        <w:rPr>
          <w:rFonts w:cs="Times New Roman"/>
          <w:szCs w:val="24"/>
          <w:lang w:val="sr-Cyrl-CS"/>
        </w:rPr>
      </w:pPr>
    </w:p>
    <w:p w14:paraId="0353BB1B" w14:textId="64076D1F" w:rsidR="00494891" w:rsidRPr="00F15883" w:rsidRDefault="00494891" w:rsidP="00F15883">
      <w:pPr>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sidR="006F29F9">
        <w:rPr>
          <w:rFonts w:cs="Times New Roman"/>
          <w:szCs w:val="24"/>
          <w:lang w:val="sr-Latn-BA"/>
        </w:rPr>
        <w:t>111</w:t>
      </w:r>
      <w:r w:rsidR="00B36AD5" w:rsidRPr="006817BA">
        <w:rPr>
          <w:rFonts w:cs="Times New Roman"/>
          <w:szCs w:val="24"/>
          <w:lang w:val="sr-Cyrl-CS"/>
        </w:rPr>
        <w:t xml:space="preserve"> </w:t>
      </w:r>
      <w:r w:rsidRPr="006817BA">
        <w:rPr>
          <w:rFonts w:cs="Times New Roman"/>
          <w:szCs w:val="24"/>
          <w:lang w:val="sr-Cyrl-CS"/>
        </w:rPr>
        <w:t xml:space="preserve">ЈЛС у Републици Србија има </w:t>
      </w:r>
      <w:r w:rsidR="00B36AD5">
        <w:rPr>
          <w:rFonts w:cs="Times New Roman"/>
          <w:szCs w:val="24"/>
          <w:lang w:val="sr-Latn-BA"/>
        </w:rPr>
        <w:t>1.487</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00772C79">
        <w:rPr>
          <w:rFonts w:cs="Times New Roman"/>
          <w:szCs w:val="24"/>
          <w:lang w:val="sr-Cyrl-CS"/>
        </w:rPr>
        <w:t xml:space="preserve">Комуналном услугом обухваћено је </w:t>
      </w:r>
      <w:r w:rsidR="00B36AD5">
        <w:rPr>
          <w:rFonts w:cs="Times New Roman"/>
          <w:szCs w:val="24"/>
          <w:lang w:val="sr-Latn-BA"/>
        </w:rPr>
        <w:t>1.</w:t>
      </w:r>
      <w:r w:rsidR="006F29F9">
        <w:rPr>
          <w:rFonts w:cs="Times New Roman"/>
          <w:szCs w:val="24"/>
          <w:lang w:val="sr-Latn-BA"/>
        </w:rPr>
        <w:t>405.211</w:t>
      </w:r>
      <w:r w:rsidR="00772C79">
        <w:rPr>
          <w:rFonts w:cs="Times New Roman"/>
          <w:szCs w:val="24"/>
          <w:lang w:val="sr-Cyrl-CS"/>
        </w:rPr>
        <w:t xml:space="preserve"> домаћинства.</w:t>
      </w:r>
      <w:r>
        <w:rPr>
          <w:rFonts w:cs="Times New Roman"/>
          <w:szCs w:val="24"/>
          <w:lang w:val="sr-Cyrl-CS"/>
        </w:rPr>
        <w:t xml:space="preserve"> Укупно има </w:t>
      </w:r>
      <w:r w:rsidR="00327974">
        <w:rPr>
          <w:rFonts w:cs="Times New Roman"/>
          <w:szCs w:val="24"/>
          <w:lang w:val="sr-Latn-BA"/>
        </w:rPr>
        <w:t>757.536</w:t>
      </w:r>
      <w:r>
        <w:rPr>
          <w:rFonts w:cs="Times New Roman"/>
          <w:szCs w:val="24"/>
          <w:lang w:val="sr-Cyrl-CS"/>
        </w:rPr>
        <w:t xml:space="preserve"> јединица јавног освет</w:t>
      </w:r>
      <w:r w:rsidR="00F15883">
        <w:rPr>
          <w:rFonts w:cs="Times New Roman"/>
          <w:szCs w:val="24"/>
          <w:lang w:val="sr-Cyrl-CS"/>
        </w:rPr>
        <w:t xml:space="preserve">љења односно сијаличних места. </w:t>
      </w:r>
    </w:p>
    <w:p w14:paraId="3E3DB5A1" w14:textId="7C02A102" w:rsidR="00A01F77" w:rsidRDefault="00A01F77" w:rsidP="00494891">
      <w:pPr>
        <w:rPr>
          <w:b/>
          <w:i/>
          <w:lang w:val="sr-Cyrl-CS"/>
        </w:rPr>
      </w:pPr>
      <w:r w:rsidRPr="00A01F77">
        <w:rPr>
          <w:b/>
          <w:i/>
          <w:lang w:val="sr-Cyrl-CS"/>
        </w:rPr>
        <w:t>Графикон</w:t>
      </w:r>
      <w:r w:rsidR="00760A31">
        <w:rPr>
          <w:b/>
          <w:i/>
          <w:lang w:val="sr-Latn-BA"/>
        </w:rPr>
        <w:t xml:space="preserve"> </w:t>
      </w:r>
      <w:r w:rsidR="00336BD8">
        <w:rPr>
          <w:b/>
          <w:i/>
          <w:lang w:val="sr-Latn-BA"/>
        </w:rPr>
        <w:t>4</w:t>
      </w:r>
      <w:r w:rsidR="008905FC">
        <w:rPr>
          <w:b/>
          <w:i/>
          <w:lang w:val="sr-Cyrl-CS"/>
        </w:rPr>
        <w:t>6</w:t>
      </w:r>
      <w:r w:rsidRPr="00A01F77">
        <w:rPr>
          <w:b/>
          <w:i/>
          <w:lang w:val="sr-Cyrl-CS"/>
        </w:rPr>
        <w:t>: Укупан број јединица јавног осветљења</w:t>
      </w:r>
    </w:p>
    <w:p w14:paraId="606DAB85" w14:textId="34A6D385" w:rsidR="00A01F77" w:rsidRDefault="00A01F77" w:rsidP="00494891">
      <w:pPr>
        <w:rPr>
          <w:b/>
          <w:i/>
          <w:lang w:val="sr-Cyrl-CS"/>
        </w:rPr>
      </w:pPr>
      <w:r>
        <w:rPr>
          <w:b/>
          <w:i/>
          <w:noProof/>
          <w:lang w:val="sr-Latn-BA" w:eastAsia="sr-Latn-BA"/>
        </w:rPr>
        <w:drawing>
          <wp:inline distT="0" distB="0" distL="0" distR="0" wp14:anchorId="64EA9DD6" wp14:editId="72630679">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59E97A" w14:textId="77777777" w:rsidR="00A01F77" w:rsidRPr="00A01F77" w:rsidRDefault="00A01F77" w:rsidP="00494891">
      <w:pPr>
        <w:rPr>
          <w:b/>
          <w:i/>
          <w:lang w:val="sr-Cyrl-CS"/>
        </w:rPr>
      </w:pPr>
    </w:p>
    <w:p w14:paraId="165ED732" w14:textId="3420E046" w:rsidR="00494891" w:rsidRDefault="00494891" w:rsidP="00494891">
      <w:pPr>
        <w:pStyle w:val="Heading2"/>
      </w:pPr>
      <w:bookmarkStart w:id="159" w:name="_Toc150339289"/>
      <w:r>
        <w:t>Извори финансирања комуналне услуге</w:t>
      </w:r>
      <w:bookmarkEnd w:id="159"/>
    </w:p>
    <w:p w14:paraId="4F7265E4" w14:textId="77777777" w:rsidR="00DB6507" w:rsidRDefault="00DB6507" w:rsidP="00494891">
      <w:pPr>
        <w:rPr>
          <w:b/>
          <w:i/>
          <w:lang w:val="sr-Cyrl-CS"/>
        </w:rPr>
      </w:pPr>
    </w:p>
    <w:p w14:paraId="72BBB5AA" w14:textId="4FC47D26"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w:t>
      </w:r>
      <w:r w:rsidR="00466AC3">
        <w:rPr>
          <w:b/>
          <w:i/>
          <w:lang w:val="sr-Latn-BA"/>
        </w:rPr>
        <w:t>4</w:t>
      </w:r>
      <w:r w:rsidR="00401E71">
        <w:rPr>
          <w:b/>
          <w:i/>
          <w:lang w:val="sr-Cyrl-CS"/>
        </w:rPr>
        <w:t>9</w:t>
      </w:r>
      <w:r w:rsidRPr="00DB6507">
        <w:rPr>
          <w:b/>
          <w:i/>
          <w:lang w:val="sr-Cyrl-CS"/>
        </w:rPr>
        <w:t xml:space="preserve">: </w:t>
      </w:r>
      <w:r>
        <w:rPr>
          <w:b/>
          <w:i/>
          <w:lang w:val="sr-Cyrl-CS"/>
        </w:rPr>
        <w:t>Извори финансирања комуналне услуге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653D7A" w:rsidRPr="00C567BD" w14:paraId="5A5F58CB" w14:textId="77777777" w:rsidTr="00910647">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653D7A" w:rsidRPr="006817BA" w14:paraId="65FCC263" w14:textId="77777777" w:rsidTr="00910647">
        <w:trPr>
          <w:trHeight w:val="428"/>
          <w:jc w:val="center"/>
        </w:trPr>
        <w:tc>
          <w:tcPr>
            <w:tcW w:w="4531" w:type="dxa"/>
          </w:tcPr>
          <w:p w14:paraId="16DE448E" w14:textId="499EF888" w:rsidR="00653D7A" w:rsidRPr="006817BA" w:rsidRDefault="00653D7A" w:rsidP="00910647">
            <w:pPr>
              <w:spacing w:after="0"/>
              <w:jc w:val="left"/>
              <w:rPr>
                <w:rFonts w:cs="Times New Roman"/>
                <w:szCs w:val="24"/>
                <w:lang w:val="sr-Cyrl-CS"/>
              </w:rPr>
            </w:pPr>
            <w:r w:rsidRPr="006817BA">
              <w:rPr>
                <w:rFonts w:cs="Times New Roman"/>
                <w:szCs w:val="24"/>
                <w:lang w:val="sr-Cyrl-CS"/>
              </w:rPr>
              <w:t>Србија</w:t>
            </w:r>
          </w:p>
        </w:tc>
        <w:tc>
          <w:tcPr>
            <w:tcW w:w="4531" w:type="dxa"/>
          </w:tcPr>
          <w:p w14:paraId="4E491D7A" w14:textId="1748B6C0" w:rsidR="00653D7A" w:rsidRPr="00910647" w:rsidRDefault="009A711A" w:rsidP="00910647">
            <w:pPr>
              <w:jc w:val="right"/>
              <w:rPr>
                <w:rFonts w:cs="Times New Roman"/>
                <w:color w:val="000000"/>
                <w:szCs w:val="24"/>
                <w:lang w:val="sr-Latn-BA"/>
              </w:rPr>
            </w:pPr>
            <w:r w:rsidRPr="006E3952">
              <w:rPr>
                <w:rFonts w:cs="Times New Roman"/>
                <w:color w:val="000000"/>
                <w:szCs w:val="24"/>
              </w:rPr>
              <w:t>5.162.801.199,27</w:t>
            </w:r>
          </w:p>
        </w:tc>
      </w:tr>
      <w:tr w:rsidR="00653D7A" w:rsidRPr="006817BA" w14:paraId="64DE56B5" w14:textId="77777777" w:rsidTr="00910647">
        <w:trPr>
          <w:trHeight w:val="412"/>
          <w:jc w:val="center"/>
        </w:trPr>
        <w:tc>
          <w:tcPr>
            <w:tcW w:w="4531" w:type="dxa"/>
          </w:tcPr>
          <w:p w14:paraId="2CBA2D7A" w14:textId="08315864" w:rsidR="00653D7A" w:rsidRPr="006817BA" w:rsidRDefault="00653D7A" w:rsidP="00E47198">
            <w:pPr>
              <w:jc w:val="left"/>
              <w:rPr>
                <w:rFonts w:cs="Times New Roman"/>
                <w:szCs w:val="24"/>
                <w:lang w:val="sr-Cyrl-CS"/>
              </w:rPr>
            </w:pPr>
            <w:r w:rsidRPr="006817BA">
              <w:rPr>
                <w:rFonts w:cs="Times New Roman"/>
                <w:szCs w:val="24"/>
                <w:lang w:val="sr-Cyrl-CS"/>
              </w:rPr>
              <w:t>Београд</w:t>
            </w:r>
          </w:p>
        </w:tc>
        <w:tc>
          <w:tcPr>
            <w:tcW w:w="4531" w:type="dxa"/>
          </w:tcPr>
          <w:p w14:paraId="3708BA42" w14:textId="52B3580D" w:rsidR="00653D7A" w:rsidRPr="00910647" w:rsidRDefault="009A711A" w:rsidP="00910647">
            <w:pPr>
              <w:jc w:val="right"/>
              <w:rPr>
                <w:rFonts w:cs="Times New Roman"/>
                <w:color w:val="000000"/>
                <w:szCs w:val="24"/>
                <w:lang w:val="sr-Latn-BA"/>
              </w:rPr>
            </w:pPr>
            <w:r w:rsidRPr="006E3952">
              <w:rPr>
                <w:rFonts w:cs="Times New Roman"/>
                <w:color w:val="000000"/>
                <w:szCs w:val="24"/>
              </w:rPr>
              <w:t>2.430.815.366</w:t>
            </w:r>
          </w:p>
        </w:tc>
      </w:tr>
      <w:tr w:rsidR="00653D7A" w:rsidRPr="006817BA" w14:paraId="485DF546" w14:textId="77777777" w:rsidTr="00910647">
        <w:trPr>
          <w:trHeight w:val="418"/>
          <w:jc w:val="center"/>
        </w:trPr>
        <w:tc>
          <w:tcPr>
            <w:tcW w:w="4531" w:type="dxa"/>
          </w:tcPr>
          <w:p w14:paraId="40B14AB3" w14:textId="09913627" w:rsidR="00653D7A" w:rsidRPr="006817BA" w:rsidRDefault="00653D7A" w:rsidP="00E47198">
            <w:pPr>
              <w:jc w:val="left"/>
              <w:rPr>
                <w:rFonts w:cs="Times New Roman"/>
                <w:szCs w:val="24"/>
                <w:lang w:val="sr-Cyrl-CS"/>
              </w:rPr>
            </w:pPr>
            <w:r w:rsidRPr="006817BA">
              <w:rPr>
                <w:rFonts w:cs="Times New Roman"/>
                <w:szCs w:val="24"/>
                <w:lang w:val="sr-Cyrl-CS"/>
              </w:rPr>
              <w:t>Војводина</w:t>
            </w:r>
          </w:p>
        </w:tc>
        <w:tc>
          <w:tcPr>
            <w:tcW w:w="4531" w:type="dxa"/>
          </w:tcPr>
          <w:p w14:paraId="418FE556" w14:textId="7281A28D" w:rsidR="00653D7A" w:rsidRPr="00910647" w:rsidRDefault="003D556B" w:rsidP="00910647">
            <w:pPr>
              <w:jc w:val="right"/>
              <w:rPr>
                <w:rFonts w:cs="Times New Roman"/>
                <w:color w:val="000000"/>
                <w:szCs w:val="24"/>
                <w:lang w:val="sr-Latn-BA"/>
              </w:rPr>
            </w:pPr>
            <w:r w:rsidRPr="006E3952">
              <w:rPr>
                <w:rFonts w:cs="Times New Roman"/>
                <w:color w:val="000000"/>
                <w:szCs w:val="24"/>
              </w:rPr>
              <w:t>1.223.067.171,18</w:t>
            </w:r>
          </w:p>
        </w:tc>
      </w:tr>
      <w:tr w:rsidR="00653D7A" w:rsidRPr="006817BA" w14:paraId="413EE444" w14:textId="77777777" w:rsidTr="00910647">
        <w:trPr>
          <w:trHeight w:val="423"/>
          <w:jc w:val="center"/>
        </w:trPr>
        <w:tc>
          <w:tcPr>
            <w:tcW w:w="4531" w:type="dxa"/>
          </w:tcPr>
          <w:p w14:paraId="579760E2" w14:textId="69164977" w:rsidR="00653D7A" w:rsidRPr="006817BA" w:rsidRDefault="00653D7A" w:rsidP="00E47198">
            <w:pPr>
              <w:jc w:val="left"/>
              <w:rPr>
                <w:rFonts w:cs="Times New Roman"/>
                <w:szCs w:val="24"/>
                <w:lang w:val="sr-Cyrl-CS"/>
              </w:rPr>
            </w:pPr>
            <w:r w:rsidRPr="006817BA">
              <w:rPr>
                <w:rFonts w:cs="Times New Roman"/>
                <w:szCs w:val="24"/>
                <w:lang w:val="sr-Cyrl-CS"/>
              </w:rPr>
              <w:t>Јужна и источна Србија</w:t>
            </w:r>
          </w:p>
        </w:tc>
        <w:tc>
          <w:tcPr>
            <w:tcW w:w="4531" w:type="dxa"/>
          </w:tcPr>
          <w:p w14:paraId="15F05D7B" w14:textId="4CB124C9" w:rsidR="00653D7A" w:rsidRPr="00910647" w:rsidRDefault="003D556B" w:rsidP="00910647">
            <w:pPr>
              <w:jc w:val="right"/>
              <w:rPr>
                <w:rFonts w:cs="Times New Roman"/>
                <w:color w:val="000000"/>
                <w:szCs w:val="24"/>
                <w:lang w:val="sr-Latn-BA"/>
              </w:rPr>
            </w:pPr>
            <w:r w:rsidRPr="006E3952">
              <w:rPr>
                <w:rFonts w:cs="Times New Roman"/>
                <w:color w:val="000000"/>
                <w:szCs w:val="24"/>
              </w:rPr>
              <w:t>462.763.341,80</w:t>
            </w:r>
          </w:p>
        </w:tc>
      </w:tr>
      <w:tr w:rsidR="00653D7A" w:rsidRPr="006817BA" w14:paraId="2522643A" w14:textId="77777777" w:rsidTr="00910647">
        <w:trPr>
          <w:trHeight w:val="402"/>
          <w:jc w:val="center"/>
        </w:trPr>
        <w:tc>
          <w:tcPr>
            <w:tcW w:w="4531" w:type="dxa"/>
          </w:tcPr>
          <w:p w14:paraId="24C7E177" w14:textId="57A3FCD1" w:rsidR="00653D7A" w:rsidRPr="006817BA" w:rsidRDefault="00653D7A" w:rsidP="00E47198">
            <w:pPr>
              <w:jc w:val="left"/>
              <w:rPr>
                <w:rFonts w:cs="Times New Roman"/>
                <w:szCs w:val="24"/>
                <w:lang w:val="sr-Cyrl-CS"/>
              </w:rPr>
            </w:pPr>
            <w:r w:rsidRPr="006817BA">
              <w:rPr>
                <w:rFonts w:cs="Times New Roman"/>
                <w:szCs w:val="24"/>
                <w:lang w:val="sr-Cyrl-CS"/>
              </w:rPr>
              <w:t>Шумадија и западна Србија</w:t>
            </w:r>
          </w:p>
        </w:tc>
        <w:tc>
          <w:tcPr>
            <w:tcW w:w="4531" w:type="dxa"/>
          </w:tcPr>
          <w:p w14:paraId="537E08BF" w14:textId="21DAAEB2" w:rsidR="00653D7A" w:rsidRPr="00910647" w:rsidRDefault="006E3952" w:rsidP="00910647">
            <w:pPr>
              <w:jc w:val="right"/>
              <w:rPr>
                <w:rFonts w:cs="Times New Roman"/>
                <w:color w:val="000000"/>
                <w:szCs w:val="24"/>
                <w:lang w:val="sr-Latn-BA"/>
              </w:rPr>
            </w:pPr>
            <w:r w:rsidRPr="006E3952">
              <w:rPr>
                <w:rFonts w:cs="Times New Roman"/>
                <w:color w:val="000000"/>
                <w:szCs w:val="24"/>
              </w:rPr>
              <w:t>1.046.155.320,29</w:t>
            </w:r>
          </w:p>
        </w:tc>
      </w:tr>
    </w:tbl>
    <w:p w14:paraId="336BBA92" w14:textId="77777777" w:rsidR="00494891" w:rsidRPr="00494891" w:rsidRDefault="00494891" w:rsidP="00494891">
      <w:pPr>
        <w:rPr>
          <w:lang w:val="sr-Cyrl-CS"/>
        </w:rPr>
      </w:pPr>
    </w:p>
    <w:p w14:paraId="4A88F9D8" w14:textId="7B874726" w:rsidR="00A01F77" w:rsidRPr="00A01F77" w:rsidRDefault="00653D7A" w:rsidP="00A82E1A">
      <w:pPr>
        <w:ind w:firstLine="708"/>
        <w:rPr>
          <w:rFonts w:cs="Times New Roman"/>
          <w:szCs w:val="24"/>
          <w:lang w:val="sr-Cyrl-CS"/>
        </w:rPr>
      </w:pPr>
      <w:r>
        <w:rPr>
          <w:rFonts w:cs="Times New Roman"/>
          <w:szCs w:val="24"/>
          <w:lang w:val="sr-Cyrl-CS"/>
        </w:rPr>
        <w:lastRenderedPageBreak/>
        <w:t xml:space="preserve">На основу података које су доставиле </w:t>
      </w:r>
      <w:r w:rsidR="006E3952">
        <w:rPr>
          <w:rFonts w:cs="Times New Roman"/>
          <w:szCs w:val="24"/>
          <w:lang w:val="sr-Latn-BA"/>
        </w:rPr>
        <w:t>98</w:t>
      </w:r>
      <w:r w:rsidR="00B36AD5">
        <w:rPr>
          <w:rFonts w:cs="Times New Roman"/>
          <w:szCs w:val="24"/>
          <w:lang w:val="sr-Cyrl-CS"/>
        </w:rPr>
        <w:t xml:space="preserve"> </w:t>
      </w:r>
      <w:r>
        <w:rPr>
          <w:rFonts w:cs="Times New Roman"/>
          <w:szCs w:val="24"/>
          <w:lang w:val="sr-Cyrl-CS"/>
        </w:rPr>
        <w:t xml:space="preserve">ЈЛС комунална делатност „Обезбеђивање јавног осветљења“ финансирана је на републичком нивоу у износу од </w:t>
      </w:r>
      <w:r w:rsidR="006E3952">
        <w:rPr>
          <w:rFonts w:cs="Times New Roman"/>
          <w:szCs w:val="24"/>
          <w:lang w:val="sr-Latn-BA"/>
        </w:rPr>
        <w:t>5.162.801.199</w:t>
      </w:r>
      <w:r>
        <w:rPr>
          <w:rFonts w:cs="Times New Roman"/>
          <w:szCs w:val="24"/>
          <w:lang w:val="sr-Cyrl-CS"/>
        </w:rPr>
        <w:t xml:space="preserve"> динара. Најниже изворе финансирања комуналне услуге имала је општина </w:t>
      </w:r>
      <w:r w:rsidR="00AB0F70">
        <w:rPr>
          <w:rFonts w:cs="Times New Roman"/>
          <w:szCs w:val="24"/>
          <w:lang w:val="sr-Cyrl-CS"/>
        </w:rPr>
        <w:t xml:space="preserve">Трговиште </w:t>
      </w:r>
      <w:r w:rsidR="00B36AD5">
        <w:rPr>
          <w:rFonts w:cs="Times New Roman"/>
          <w:szCs w:val="24"/>
          <w:lang w:val="sr-Cyrl-CS"/>
        </w:rPr>
        <w:t xml:space="preserve"> </w:t>
      </w:r>
      <w:r>
        <w:rPr>
          <w:rFonts w:cs="Times New Roman"/>
          <w:szCs w:val="24"/>
          <w:lang w:val="sr-Cyrl-CS"/>
        </w:rPr>
        <w:t xml:space="preserve">у износу од </w:t>
      </w:r>
      <w:r w:rsidR="00AB0F70">
        <w:rPr>
          <w:rFonts w:cs="Times New Roman"/>
          <w:szCs w:val="24"/>
          <w:lang w:val="sr-Cyrl-CS"/>
        </w:rPr>
        <w:t xml:space="preserve">434.885 </w:t>
      </w:r>
      <w:r>
        <w:rPr>
          <w:rFonts w:cs="Times New Roman"/>
          <w:szCs w:val="24"/>
          <w:lang w:val="sr-Cyrl-CS"/>
        </w:rPr>
        <w:t xml:space="preserve">динара док је највише изворе финансирања имао је град Београд у износу од </w:t>
      </w:r>
      <w:r w:rsidR="00AB0F70">
        <w:rPr>
          <w:rFonts w:cs="Times New Roman"/>
          <w:szCs w:val="24"/>
          <w:lang w:val="sr-Cyrl-CS"/>
        </w:rPr>
        <w:t>2.430.815.366</w:t>
      </w:r>
      <w:r>
        <w:rPr>
          <w:rFonts w:cs="Times New Roman"/>
          <w:szCs w:val="24"/>
          <w:lang w:val="sr-Cyrl-CS"/>
        </w:rPr>
        <w:t xml:space="preserve"> динара.</w:t>
      </w:r>
    </w:p>
    <w:p w14:paraId="03E5ABD0" w14:textId="7AAE6D56" w:rsidR="00DB6507" w:rsidRDefault="00DB6507" w:rsidP="00EE7F8C">
      <w:pPr>
        <w:spacing w:after="0"/>
        <w:ind w:firstLine="709"/>
        <w:jc w:val="left"/>
        <w:rPr>
          <w:rFonts w:cs="Times New Roman"/>
          <w:b/>
          <w:i/>
          <w:szCs w:val="24"/>
          <w:lang w:val="sr-Cyrl-CS"/>
        </w:rPr>
      </w:pPr>
      <w:r>
        <w:rPr>
          <w:rFonts w:cs="Times New Roman"/>
          <w:b/>
          <w:i/>
          <w:szCs w:val="24"/>
          <w:lang w:val="sr-Cyrl-CS"/>
        </w:rPr>
        <w:t>Графикон</w:t>
      </w:r>
      <w:r w:rsidR="007C4063">
        <w:rPr>
          <w:rFonts w:cs="Times New Roman"/>
          <w:b/>
          <w:i/>
          <w:szCs w:val="24"/>
          <w:lang w:val="sr-Cyrl-CS"/>
        </w:rPr>
        <w:t xml:space="preserve"> </w:t>
      </w:r>
      <w:r w:rsidR="00336BD8">
        <w:rPr>
          <w:rFonts w:cs="Times New Roman"/>
          <w:b/>
          <w:i/>
          <w:szCs w:val="24"/>
          <w:lang w:val="sr-Latn-BA"/>
        </w:rPr>
        <w:t>4</w:t>
      </w:r>
      <w:r w:rsidR="008905FC">
        <w:rPr>
          <w:rFonts w:cs="Times New Roman"/>
          <w:b/>
          <w:i/>
          <w:szCs w:val="24"/>
          <w:lang w:val="sr-Cyrl-CS"/>
        </w:rPr>
        <w:t>7</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108F3F52" w:rsidR="008874F6" w:rsidRDefault="00EE7F8C" w:rsidP="00DB6507">
      <w:pPr>
        <w:ind w:firstLine="708"/>
        <w:jc w:val="left"/>
        <w:rPr>
          <w:rFonts w:cs="Times New Roman"/>
          <w:b/>
          <w:i/>
          <w:szCs w:val="24"/>
          <w:lang w:val="sr-Cyrl-CS"/>
        </w:rPr>
      </w:pPr>
      <w:r>
        <w:rPr>
          <w:rFonts w:cs="Times New Roman"/>
          <w:b/>
          <w:i/>
          <w:noProof/>
          <w:szCs w:val="24"/>
          <w:lang w:val="sr-Latn-BA" w:eastAsia="sr-Latn-BA"/>
        </w:rPr>
        <w:drawing>
          <wp:inline distT="0" distB="0" distL="0" distR="0" wp14:anchorId="3ECD37C1" wp14:editId="60AA08B4">
            <wp:extent cx="5219700" cy="2981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280B3790" w:rsidR="0030318B" w:rsidRDefault="0030318B" w:rsidP="0030318B">
      <w:pPr>
        <w:pStyle w:val="Heading2"/>
      </w:pPr>
      <w:bookmarkStart w:id="160" w:name="_Toc150339290"/>
      <w:r>
        <w:t xml:space="preserve">Укупан приход, расход и инвестициона улагања у току </w:t>
      </w:r>
      <w:r w:rsidR="00B36AD5">
        <w:t>202</w:t>
      </w:r>
      <w:r w:rsidR="00AB0F70">
        <w:t>2</w:t>
      </w:r>
      <w:r>
        <w:t>. године</w:t>
      </w:r>
      <w:bookmarkEnd w:id="160"/>
    </w:p>
    <w:p w14:paraId="6C60C1D0" w14:textId="77777777" w:rsidR="0030318B" w:rsidRDefault="0030318B" w:rsidP="0030318B">
      <w:pPr>
        <w:rPr>
          <w:b/>
          <w:i/>
          <w:lang w:val="sr-Cyrl-CS"/>
        </w:rPr>
      </w:pPr>
    </w:p>
    <w:p w14:paraId="56F83103" w14:textId="0F82FBEF"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w:t>
      </w:r>
      <w:r w:rsidR="00F1576C">
        <w:rPr>
          <w:b/>
          <w:i/>
          <w:lang w:val="sr-Cyrl-CS"/>
        </w:rPr>
        <w:t>50</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977"/>
      </w:tblGrid>
      <w:tr w:rsidR="0030318B" w:rsidRPr="00C567BD" w14:paraId="0091CF6B" w14:textId="77777777" w:rsidTr="00910647">
        <w:trPr>
          <w:trHeight w:val="400"/>
          <w:jc w:val="center"/>
        </w:trPr>
        <w:tc>
          <w:tcPr>
            <w:tcW w:w="325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8"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977"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9D6D4F" w:rsidRPr="006817BA" w14:paraId="3B32E51A" w14:textId="77777777" w:rsidTr="00910647">
        <w:trPr>
          <w:jc w:val="center"/>
        </w:trPr>
        <w:tc>
          <w:tcPr>
            <w:tcW w:w="3256" w:type="dxa"/>
            <w:vAlign w:val="center"/>
          </w:tcPr>
          <w:p w14:paraId="74CEFE2E" w14:textId="77777777" w:rsidR="009D6D4F" w:rsidRPr="006817BA" w:rsidRDefault="009D6D4F" w:rsidP="009D6D4F">
            <w:pPr>
              <w:jc w:val="left"/>
              <w:rPr>
                <w:rFonts w:cs="Times New Roman"/>
                <w:szCs w:val="24"/>
                <w:lang w:val="sr-Cyrl-CS"/>
              </w:rPr>
            </w:pPr>
            <w:r w:rsidRPr="006817BA">
              <w:rPr>
                <w:rFonts w:cs="Times New Roman"/>
                <w:szCs w:val="24"/>
                <w:lang w:val="sr-Cyrl-CS"/>
              </w:rPr>
              <w:t>Србија</w:t>
            </w:r>
          </w:p>
        </w:tc>
        <w:tc>
          <w:tcPr>
            <w:tcW w:w="3118" w:type="dxa"/>
            <w:vAlign w:val="center"/>
          </w:tcPr>
          <w:p w14:paraId="6DE020A4" w14:textId="76C3A34B" w:rsidR="009D6D4F" w:rsidRPr="00105A5E" w:rsidRDefault="009D6D4F" w:rsidP="009D6D4F">
            <w:pPr>
              <w:jc w:val="right"/>
              <w:rPr>
                <w:rFonts w:cs="Times New Roman"/>
                <w:szCs w:val="24"/>
                <w:lang w:val="sr-Cyrl-CS"/>
              </w:rPr>
            </w:pPr>
            <w:r w:rsidRPr="00105A5E">
              <w:rPr>
                <w:rFonts w:cs="Times New Roman"/>
                <w:bCs/>
                <w:color w:val="000000"/>
                <w:szCs w:val="24"/>
              </w:rPr>
              <w:t>4.567.339.310,20</w:t>
            </w:r>
          </w:p>
        </w:tc>
        <w:tc>
          <w:tcPr>
            <w:tcW w:w="2977" w:type="dxa"/>
            <w:vAlign w:val="bottom"/>
          </w:tcPr>
          <w:p w14:paraId="25F4CB95" w14:textId="57DAF24D" w:rsidR="009D6D4F" w:rsidRPr="00105A5E" w:rsidRDefault="009D6D4F" w:rsidP="009D6D4F">
            <w:pPr>
              <w:jc w:val="right"/>
              <w:rPr>
                <w:rFonts w:cs="Times New Roman"/>
                <w:szCs w:val="24"/>
                <w:lang w:val="sr-Cyrl-CS"/>
              </w:rPr>
            </w:pPr>
            <w:r w:rsidRPr="00105A5E">
              <w:rPr>
                <w:rFonts w:cs="Times New Roman"/>
                <w:color w:val="000000"/>
                <w:szCs w:val="24"/>
              </w:rPr>
              <w:t>1.340.198.177,56</w:t>
            </w:r>
          </w:p>
        </w:tc>
      </w:tr>
      <w:tr w:rsidR="009D6D4F" w:rsidRPr="006817BA" w14:paraId="15AADC40" w14:textId="77777777" w:rsidTr="00910647">
        <w:trPr>
          <w:jc w:val="center"/>
        </w:trPr>
        <w:tc>
          <w:tcPr>
            <w:tcW w:w="3256" w:type="dxa"/>
            <w:vAlign w:val="center"/>
          </w:tcPr>
          <w:p w14:paraId="2A8BE559" w14:textId="77777777" w:rsidR="009D6D4F" w:rsidRPr="006817BA" w:rsidRDefault="009D6D4F" w:rsidP="009D6D4F">
            <w:pPr>
              <w:jc w:val="left"/>
              <w:rPr>
                <w:rFonts w:cs="Times New Roman"/>
                <w:szCs w:val="24"/>
                <w:lang w:val="sr-Cyrl-CS"/>
              </w:rPr>
            </w:pPr>
            <w:r w:rsidRPr="006817BA">
              <w:rPr>
                <w:rFonts w:cs="Times New Roman"/>
                <w:szCs w:val="24"/>
                <w:lang w:val="sr-Cyrl-CS"/>
              </w:rPr>
              <w:t>Београд</w:t>
            </w:r>
          </w:p>
        </w:tc>
        <w:tc>
          <w:tcPr>
            <w:tcW w:w="3118" w:type="dxa"/>
            <w:vAlign w:val="center"/>
          </w:tcPr>
          <w:p w14:paraId="5D68B727" w14:textId="27F6ED37" w:rsidR="009D6D4F" w:rsidRPr="00105A5E" w:rsidRDefault="009D6D4F" w:rsidP="009D6D4F">
            <w:pPr>
              <w:jc w:val="right"/>
              <w:rPr>
                <w:rFonts w:cs="Times New Roman"/>
                <w:szCs w:val="24"/>
                <w:lang w:val="sr-Cyrl-CS"/>
              </w:rPr>
            </w:pPr>
            <w:r w:rsidRPr="00105A5E">
              <w:rPr>
                <w:rFonts w:cs="Times New Roman"/>
                <w:color w:val="000000"/>
                <w:szCs w:val="24"/>
              </w:rPr>
              <w:t>2.302.292.000,00</w:t>
            </w:r>
          </w:p>
        </w:tc>
        <w:tc>
          <w:tcPr>
            <w:tcW w:w="2977" w:type="dxa"/>
            <w:vAlign w:val="center"/>
          </w:tcPr>
          <w:p w14:paraId="6826056C" w14:textId="1022079E" w:rsidR="009D6D4F" w:rsidRPr="00105A5E" w:rsidRDefault="009D6D4F" w:rsidP="009D6D4F">
            <w:pPr>
              <w:jc w:val="right"/>
              <w:rPr>
                <w:rFonts w:cs="Times New Roman"/>
                <w:szCs w:val="24"/>
                <w:lang w:val="sr-Cyrl-CS"/>
              </w:rPr>
            </w:pPr>
            <w:r w:rsidRPr="00105A5E">
              <w:rPr>
                <w:rFonts w:cs="Times New Roman"/>
                <w:color w:val="000000"/>
                <w:szCs w:val="24"/>
              </w:rPr>
              <w:t>658.963.708</w:t>
            </w:r>
          </w:p>
        </w:tc>
      </w:tr>
      <w:tr w:rsidR="009D6D4F" w:rsidRPr="006817BA" w14:paraId="7BEA8894" w14:textId="77777777" w:rsidTr="00910647">
        <w:trPr>
          <w:jc w:val="center"/>
        </w:trPr>
        <w:tc>
          <w:tcPr>
            <w:tcW w:w="3256" w:type="dxa"/>
            <w:vAlign w:val="center"/>
          </w:tcPr>
          <w:p w14:paraId="56D038D3" w14:textId="77777777" w:rsidR="009D6D4F" w:rsidRPr="006817BA" w:rsidRDefault="009D6D4F" w:rsidP="009D6D4F">
            <w:pPr>
              <w:jc w:val="left"/>
              <w:rPr>
                <w:rFonts w:cs="Times New Roman"/>
                <w:szCs w:val="24"/>
                <w:lang w:val="sr-Cyrl-CS"/>
              </w:rPr>
            </w:pPr>
            <w:r w:rsidRPr="006817BA">
              <w:rPr>
                <w:rFonts w:cs="Times New Roman"/>
                <w:szCs w:val="24"/>
                <w:lang w:val="sr-Cyrl-CS"/>
              </w:rPr>
              <w:t>Војводина</w:t>
            </w:r>
          </w:p>
        </w:tc>
        <w:tc>
          <w:tcPr>
            <w:tcW w:w="3118" w:type="dxa"/>
            <w:vAlign w:val="center"/>
          </w:tcPr>
          <w:p w14:paraId="3E306BDA" w14:textId="68297EEF" w:rsidR="009D6D4F" w:rsidRPr="00105A5E" w:rsidRDefault="009D6D4F" w:rsidP="009D6D4F">
            <w:pPr>
              <w:jc w:val="right"/>
              <w:rPr>
                <w:rFonts w:cs="Times New Roman"/>
                <w:szCs w:val="24"/>
                <w:lang w:val="sr-Cyrl-CS"/>
              </w:rPr>
            </w:pPr>
            <w:r w:rsidRPr="00105A5E">
              <w:rPr>
                <w:rFonts w:cs="Times New Roman"/>
                <w:color w:val="000000"/>
                <w:szCs w:val="24"/>
              </w:rPr>
              <w:t>979.158.852,00</w:t>
            </w:r>
          </w:p>
        </w:tc>
        <w:tc>
          <w:tcPr>
            <w:tcW w:w="2977" w:type="dxa"/>
            <w:vAlign w:val="center"/>
          </w:tcPr>
          <w:p w14:paraId="242D60E2" w14:textId="25B1ED01" w:rsidR="009D6D4F" w:rsidRPr="00105A5E" w:rsidRDefault="009D6D4F" w:rsidP="009D6D4F">
            <w:pPr>
              <w:jc w:val="right"/>
              <w:rPr>
                <w:rFonts w:cs="Times New Roman"/>
                <w:szCs w:val="24"/>
                <w:lang w:val="sr-Cyrl-CS"/>
              </w:rPr>
            </w:pPr>
            <w:r w:rsidRPr="00105A5E">
              <w:rPr>
                <w:rFonts w:cs="Times New Roman"/>
                <w:color w:val="000000"/>
                <w:szCs w:val="24"/>
              </w:rPr>
              <w:t>372.036.126,58</w:t>
            </w:r>
          </w:p>
        </w:tc>
      </w:tr>
      <w:tr w:rsidR="00105A5E" w:rsidRPr="006817BA" w14:paraId="57B3F6B0" w14:textId="77777777" w:rsidTr="00910647">
        <w:trPr>
          <w:jc w:val="center"/>
        </w:trPr>
        <w:tc>
          <w:tcPr>
            <w:tcW w:w="3256" w:type="dxa"/>
            <w:vAlign w:val="center"/>
          </w:tcPr>
          <w:p w14:paraId="6F8684BB" w14:textId="77777777" w:rsidR="00105A5E" w:rsidRPr="006817BA" w:rsidRDefault="00105A5E" w:rsidP="00105A5E">
            <w:pPr>
              <w:jc w:val="left"/>
              <w:rPr>
                <w:rFonts w:cs="Times New Roman"/>
                <w:szCs w:val="24"/>
                <w:lang w:val="sr-Cyrl-CS"/>
              </w:rPr>
            </w:pPr>
            <w:r w:rsidRPr="006817BA">
              <w:rPr>
                <w:rFonts w:cs="Times New Roman"/>
                <w:szCs w:val="24"/>
                <w:lang w:val="sr-Cyrl-CS"/>
              </w:rPr>
              <w:t>Јужна и источна Србија</w:t>
            </w:r>
          </w:p>
        </w:tc>
        <w:tc>
          <w:tcPr>
            <w:tcW w:w="3118" w:type="dxa"/>
            <w:vAlign w:val="bottom"/>
          </w:tcPr>
          <w:p w14:paraId="6C0021AF" w14:textId="6522E131" w:rsidR="00105A5E" w:rsidRPr="00105A5E" w:rsidRDefault="00105A5E" w:rsidP="00105A5E">
            <w:pPr>
              <w:jc w:val="right"/>
              <w:rPr>
                <w:rFonts w:cs="Times New Roman"/>
                <w:szCs w:val="24"/>
                <w:lang w:val="sr-Cyrl-CS"/>
              </w:rPr>
            </w:pPr>
            <w:r w:rsidRPr="00105A5E">
              <w:rPr>
                <w:rFonts w:cs="Times New Roman"/>
                <w:color w:val="000000"/>
                <w:szCs w:val="24"/>
              </w:rPr>
              <w:t>524.725.133,02</w:t>
            </w:r>
          </w:p>
        </w:tc>
        <w:tc>
          <w:tcPr>
            <w:tcW w:w="2977" w:type="dxa"/>
            <w:vAlign w:val="bottom"/>
          </w:tcPr>
          <w:p w14:paraId="4B9CC164" w14:textId="7CCA2700" w:rsidR="00105A5E" w:rsidRPr="00105A5E" w:rsidRDefault="00105A5E" w:rsidP="00105A5E">
            <w:pPr>
              <w:jc w:val="right"/>
              <w:rPr>
                <w:rFonts w:cs="Times New Roman"/>
                <w:szCs w:val="24"/>
                <w:lang w:val="sr-Cyrl-CS"/>
              </w:rPr>
            </w:pPr>
            <w:r w:rsidRPr="00105A5E">
              <w:rPr>
                <w:rFonts w:cs="Times New Roman"/>
                <w:color w:val="000000"/>
                <w:szCs w:val="24"/>
              </w:rPr>
              <w:t>99.549.526,03</w:t>
            </w:r>
          </w:p>
        </w:tc>
      </w:tr>
      <w:tr w:rsidR="00105A5E" w:rsidRPr="006817BA" w14:paraId="241EFEB5" w14:textId="77777777" w:rsidTr="00910647">
        <w:trPr>
          <w:jc w:val="center"/>
        </w:trPr>
        <w:tc>
          <w:tcPr>
            <w:tcW w:w="3256" w:type="dxa"/>
            <w:vAlign w:val="center"/>
          </w:tcPr>
          <w:p w14:paraId="2E0BA437" w14:textId="77777777" w:rsidR="00105A5E" w:rsidRPr="006817BA" w:rsidRDefault="00105A5E" w:rsidP="00105A5E">
            <w:pPr>
              <w:jc w:val="left"/>
              <w:rPr>
                <w:rFonts w:cs="Times New Roman"/>
                <w:szCs w:val="24"/>
                <w:lang w:val="sr-Cyrl-CS"/>
              </w:rPr>
            </w:pPr>
            <w:r w:rsidRPr="006817BA">
              <w:rPr>
                <w:rFonts w:cs="Times New Roman"/>
                <w:szCs w:val="24"/>
                <w:lang w:val="sr-Cyrl-CS"/>
              </w:rPr>
              <w:t>Шумадија и западна Србија</w:t>
            </w:r>
          </w:p>
        </w:tc>
        <w:tc>
          <w:tcPr>
            <w:tcW w:w="3118" w:type="dxa"/>
            <w:vAlign w:val="bottom"/>
          </w:tcPr>
          <w:p w14:paraId="2E1E4CF9" w14:textId="3E578BE2" w:rsidR="00105A5E" w:rsidRPr="00105A5E" w:rsidRDefault="00105A5E" w:rsidP="00105A5E">
            <w:pPr>
              <w:jc w:val="right"/>
              <w:rPr>
                <w:rFonts w:cs="Times New Roman"/>
                <w:szCs w:val="24"/>
                <w:lang w:val="sr-Cyrl-CS"/>
              </w:rPr>
            </w:pPr>
            <w:r w:rsidRPr="00105A5E">
              <w:rPr>
                <w:rFonts w:cs="Times New Roman"/>
                <w:color w:val="000000"/>
                <w:szCs w:val="24"/>
              </w:rPr>
              <w:t>761.163.325,18</w:t>
            </w:r>
          </w:p>
        </w:tc>
        <w:tc>
          <w:tcPr>
            <w:tcW w:w="2977" w:type="dxa"/>
            <w:vAlign w:val="bottom"/>
          </w:tcPr>
          <w:p w14:paraId="3287F06B" w14:textId="338EEEA5" w:rsidR="00105A5E" w:rsidRPr="00105A5E" w:rsidRDefault="00105A5E" w:rsidP="00105A5E">
            <w:pPr>
              <w:jc w:val="right"/>
              <w:rPr>
                <w:rFonts w:cs="Times New Roman"/>
                <w:szCs w:val="24"/>
                <w:lang w:val="sr-Cyrl-CS"/>
              </w:rPr>
            </w:pPr>
            <w:r w:rsidRPr="00105A5E">
              <w:rPr>
                <w:rFonts w:cs="Times New Roman"/>
                <w:color w:val="000000"/>
                <w:szCs w:val="24"/>
              </w:rPr>
              <w:t>209.648.816,95</w:t>
            </w:r>
          </w:p>
        </w:tc>
      </w:tr>
    </w:tbl>
    <w:p w14:paraId="541E2451" w14:textId="77777777" w:rsidR="0030318B" w:rsidRDefault="0030318B" w:rsidP="00E47198">
      <w:pPr>
        <w:pStyle w:val="Heading2"/>
        <w:numPr>
          <w:ilvl w:val="0"/>
          <w:numId w:val="0"/>
        </w:numPr>
      </w:pPr>
    </w:p>
    <w:p w14:paraId="23642AF8" w14:textId="7F221446"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w:t>
      </w:r>
      <w:r w:rsidR="008D5F6E">
        <w:rPr>
          <w:rFonts w:cs="Times New Roman"/>
          <w:szCs w:val="24"/>
          <w:lang w:val="sr-Cyrl-CS"/>
        </w:rPr>
        <w:t>87</w:t>
      </w:r>
      <w:r w:rsidR="00B36AD5">
        <w:rPr>
          <w:rFonts w:cs="Times New Roman"/>
          <w:szCs w:val="24"/>
          <w:lang w:val="sr-Latn-BA"/>
        </w:rPr>
        <w:t xml:space="preserve"> </w:t>
      </w:r>
      <w:r w:rsidR="00E47198">
        <w:rPr>
          <w:rFonts w:cs="Times New Roman"/>
          <w:szCs w:val="24"/>
          <w:lang w:val="sr-Cyrl-CS"/>
        </w:rPr>
        <w:t xml:space="preserve">ЈЛС укупни трошкови реализације комуналне услуге износе </w:t>
      </w:r>
      <w:r w:rsidR="00C470E9">
        <w:rPr>
          <w:rFonts w:cs="Times New Roman"/>
          <w:szCs w:val="24"/>
          <w:lang w:val="sr-Cyrl-CS"/>
        </w:rPr>
        <w:t>4.567.339.310</w:t>
      </w:r>
      <w:r w:rsidR="00E47198">
        <w:rPr>
          <w:rFonts w:cs="Times New Roman"/>
          <w:szCs w:val="24"/>
          <w:lang w:val="sr-Cyrl-CS"/>
        </w:rPr>
        <w:t xml:space="preserve"> динара. Најниже трошкове реализације </w:t>
      </w:r>
      <w:r w:rsidR="00E47198">
        <w:rPr>
          <w:rFonts w:cs="Times New Roman"/>
          <w:szCs w:val="24"/>
          <w:lang w:val="sr-Cyrl-CS"/>
        </w:rPr>
        <w:lastRenderedPageBreak/>
        <w:t xml:space="preserve">комуналне услуге имала је општина </w:t>
      </w:r>
      <w:r w:rsidR="00790B80">
        <w:rPr>
          <w:rFonts w:cs="Times New Roman"/>
          <w:szCs w:val="24"/>
          <w:lang w:val="sr-Cyrl-CS"/>
        </w:rPr>
        <w:t>Темерин</w:t>
      </w:r>
      <w:r w:rsidR="00B36AD5">
        <w:rPr>
          <w:rFonts w:cs="Times New Roman"/>
          <w:szCs w:val="24"/>
          <w:lang w:val="sr-Cyrl-CS"/>
        </w:rPr>
        <w:t xml:space="preserve"> </w:t>
      </w:r>
      <w:r w:rsidR="00E47198">
        <w:rPr>
          <w:rFonts w:cs="Times New Roman"/>
          <w:szCs w:val="24"/>
          <w:lang w:val="sr-Cyrl-CS"/>
        </w:rPr>
        <w:t xml:space="preserve">у износу од </w:t>
      </w:r>
      <w:r w:rsidR="00790B80">
        <w:rPr>
          <w:rFonts w:cs="Times New Roman"/>
          <w:szCs w:val="24"/>
          <w:lang w:val="sr-Cyrl-CS"/>
        </w:rPr>
        <w:t>250.000</w:t>
      </w:r>
      <w:r w:rsidR="00E47198">
        <w:rPr>
          <w:rFonts w:cs="Times New Roman"/>
          <w:szCs w:val="24"/>
          <w:lang w:val="sr-Cyrl-CS"/>
        </w:rPr>
        <w:t xml:space="preserve"> динара док је највише трошкове имао град Београд у износу од </w:t>
      </w:r>
      <w:r w:rsidR="00790B80">
        <w:rPr>
          <w:rFonts w:cs="Times New Roman"/>
          <w:szCs w:val="24"/>
          <w:lang w:val="sr-Cyrl-CS"/>
        </w:rPr>
        <w:t>2.302.292</w:t>
      </w:r>
      <w:r w:rsidR="00B56A28" w:rsidRPr="006817BA">
        <w:rPr>
          <w:rFonts w:cs="Times New Roman"/>
          <w:szCs w:val="24"/>
          <w:lang w:val="sr-Cyrl-CS"/>
        </w:rPr>
        <w:t xml:space="preserve"> </w:t>
      </w:r>
      <w:r w:rsidR="00E47198">
        <w:rPr>
          <w:rFonts w:cs="Times New Roman"/>
          <w:szCs w:val="24"/>
          <w:lang w:val="sr-Cyrl-CS"/>
        </w:rPr>
        <w:t>динара.</w:t>
      </w:r>
    </w:p>
    <w:p w14:paraId="0AEA277B" w14:textId="495A74CF" w:rsidR="00E47198" w:rsidRPr="00E3009D" w:rsidRDefault="0030318B" w:rsidP="00E3009D">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sidR="00790B80">
        <w:rPr>
          <w:rFonts w:cs="Times New Roman"/>
          <w:szCs w:val="24"/>
          <w:lang w:val="sr-Cyrl-CS"/>
        </w:rPr>
        <w:t>44</w:t>
      </w:r>
      <w:r w:rsidR="00B36AD5" w:rsidRPr="006817BA">
        <w:rPr>
          <w:rFonts w:cs="Times New Roman"/>
          <w:szCs w:val="24"/>
          <w:lang w:val="sr-Cyrl-CS"/>
        </w:rPr>
        <w:t xml:space="preserve"> </w:t>
      </w:r>
      <w:r w:rsidRPr="006817BA">
        <w:rPr>
          <w:rFonts w:cs="Times New Roman"/>
          <w:szCs w:val="24"/>
          <w:lang w:val="sr-Cyrl-CS"/>
        </w:rPr>
        <w:t>ЈЛС је имало улагања у претходној години</w:t>
      </w:r>
      <w:r w:rsidR="00E47198">
        <w:rPr>
          <w:rFonts w:cs="Times New Roman"/>
          <w:szCs w:val="24"/>
          <w:lang w:val="sr-Cyrl-CS"/>
        </w:rPr>
        <w:t xml:space="preserve"> у укупном износу од </w:t>
      </w:r>
      <w:r w:rsidR="00790B80">
        <w:rPr>
          <w:rFonts w:cs="Times New Roman"/>
          <w:szCs w:val="24"/>
          <w:lang w:val="sr-Cyrl-CS"/>
        </w:rPr>
        <w:t>1.340.198.177</w:t>
      </w:r>
      <w:r w:rsidR="00E47198">
        <w:rPr>
          <w:rFonts w:cs="Times New Roman"/>
          <w:szCs w:val="24"/>
          <w:lang w:val="sr-Cyrl-CS"/>
        </w:rPr>
        <w:t xml:space="preserve">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w:t>
      </w:r>
      <w:r w:rsidR="00AB40A3">
        <w:rPr>
          <w:rFonts w:cs="Times New Roman"/>
          <w:szCs w:val="24"/>
          <w:lang w:val="sr-Cyrl-CS"/>
        </w:rPr>
        <w:t>Босилеград</w:t>
      </w:r>
      <w:r w:rsidR="00B36AD5">
        <w:rPr>
          <w:rFonts w:cs="Times New Roman"/>
          <w:szCs w:val="24"/>
          <w:lang w:val="sr-Cyrl-CS"/>
        </w:rPr>
        <w:t xml:space="preserve"> </w:t>
      </w:r>
      <w:r>
        <w:rPr>
          <w:rFonts w:cs="Times New Roman"/>
          <w:szCs w:val="24"/>
          <w:lang w:val="sr-Cyrl-CS"/>
        </w:rPr>
        <w:t xml:space="preserve">у износу од </w:t>
      </w:r>
      <w:r w:rsidR="00AB40A3">
        <w:rPr>
          <w:rFonts w:cs="Times New Roman"/>
          <w:szCs w:val="24"/>
          <w:lang w:val="sr-Cyrl-CS"/>
        </w:rPr>
        <w:t>488.671</w:t>
      </w:r>
      <w:r>
        <w:rPr>
          <w:rFonts w:cs="Times New Roman"/>
          <w:szCs w:val="24"/>
          <w:lang w:val="sr-Cyrl-CS"/>
        </w:rPr>
        <w:t xml:space="preserve">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w:t>
      </w:r>
      <w:r w:rsidR="00B36AD5">
        <w:rPr>
          <w:rFonts w:cs="Times New Roman"/>
          <w:szCs w:val="24"/>
          <w:lang w:val="sr-Cyrl-CS"/>
        </w:rPr>
        <w:t>Београд</w:t>
      </w:r>
      <w:r w:rsidR="00B36AD5" w:rsidRPr="006817BA">
        <w:rPr>
          <w:rFonts w:cs="Times New Roman"/>
          <w:szCs w:val="24"/>
          <w:lang w:val="sr-Cyrl-CS"/>
        </w:rPr>
        <w:t xml:space="preserve"> </w:t>
      </w:r>
      <w:r>
        <w:rPr>
          <w:rFonts w:cs="Times New Roman"/>
          <w:szCs w:val="24"/>
          <w:lang w:val="sr-Cyrl-CS"/>
        </w:rPr>
        <w:t xml:space="preserve">у износу од </w:t>
      </w:r>
      <w:r w:rsidR="00AB40A3">
        <w:rPr>
          <w:rFonts w:cs="Times New Roman"/>
          <w:szCs w:val="24"/>
          <w:lang w:val="sr-Cyrl-CS"/>
        </w:rPr>
        <w:t>658.963.708</w:t>
      </w:r>
      <w:r w:rsidR="004D0941">
        <w:rPr>
          <w:rFonts w:cs="Times New Roman"/>
          <w:szCs w:val="24"/>
          <w:lang w:val="sr-Cyrl-CS"/>
        </w:rPr>
        <w:t xml:space="preserve"> </w:t>
      </w:r>
      <w:r w:rsidRPr="006817BA">
        <w:rPr>
          <w:rFonts w:cs="Times New Roman"/>
          <w:szCs w:val="24"/>
          <w:lang w:val="sr-Cyrl-CS"/>
        </w:rPr>
        <w:t>динара.</w:t>
      </w:r>
    </w:p>
    <w:p w14:paraId="5F51DCE2" w14:textId="6C0C9466" w:rsidR="004B014B" w:rsidRDefault="004B014B" w:rsidP="00E47198">
      <w:pPr>
        <w:spacing w:after="0"/>
        <w:rPr>
          <w:b/>
          <w:i/>
          <w:lang w:val="sr-Cyrl-CS"/>
        </w:rPr>
      </w:pPr>
    </w:p>
    <w:p w14:paraId="53F952DA" w14:textId="47B09185" w:rsidR="00E47198" w:rsidRPr="003B22B5" w:rsidRDefault="00E47198" w:rsidP="00E47198">
      <w:pPr>
        <w:spacing w:after="0"/>
        <w:rPr>
          <w:b/>
          <w:i/>
          <w:lang w:val="sr-Cyrl-CS"/>
        </w:rPr>
      </w:pPr>
      <w:r w:rsidRPr="00E47198">
        <w:rPr>
          <w:b/>
          <w:i/>
          <w:lang w:val="sr-Cyrl-CS"/>
        </w:rPr>
        <w:t>Графикон</w:t>
      </w:r>
      <w:r w:rsidR="007C4063">
        <w:rPr>
          <w:b/>
          <w:i/>
          <w:lang w:val="sr-Cyrl-CS"/>
        </w:rPr>
        <w:t xml:space="preserve"> </w:t>
      </w:r>
      <w:r w:rsidR="00336BD8">
        <w:rPr>
          <w:b/>
          <w:i/>
          <w:lang w:val="sr-Latn-BA"/>
        </w:rPr>
        <w:t>4</w:t>
      </w:r>
      <w:r w:rsidR="00910647">
        <w:rPr>
          <w:b/>
          <w:i/>
          <w:lang w:val="sr-Cyrl-CS"/>
        </w:rPr>
        <w:t>8</w:t>
      </w:r>
      <w:r w:rsidRPr="00E47198">
        <w:rPr>
          <w:b/>
          <w:i/>
          <w:lang w:val="sr-Cyrl-CS"/>
        </w:rPr>
        <w:t>: Укупни трошкови реализације комуналне услуге и вредност реализованих инвестиција</w:t>
      </w:r>
    </w:p>
    <w:p w14:paraId="1EEC65BD" w14:textId="760DC46F" w:rsidR="00E47198" w:rsidRPr="00F44E7B" w:rsidRDefault="00E47198" w:rsidP="00E47198">
      <w:pPr>
        <w:spacing w:after="0"/>
        <w:rPr>
          <w:b/>
          <w:i/>
          <w:lang w:val="sr-Latn-BA"/>
        </w:rPr>
      </w:pPr>
      <w:r>
        <w:rPr>
          <w:b/>
          <w:i/>
          <w:noProof/>
          <w:lang w:val="sr-Latn-BA" w:eastAsia="sr-Latn-BA"/>
        </w:rPr>
        <w:drawing>
          <wp:inline distT="0" distB="0" distL="0" distR="0" wp14:anchorId="02FBA8FC" wp14:editId="675EFEB0">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60701E2A" w:rsidR="005C3B36"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36FB4418" w14:textId="444AA8BD" w:rsidR="00E47198" w:rsidRDefault="005C3B36" w:rsidP="005C3B36">
      <w:pPr>
        <w:jc w:val="left"/>
        <w:rPr>
          <w:rFonts w:cs="Times New Roman"/>
          <w:szCs w:val="24"/>
          <w:lang w:val="sr-Cyrl-CS"/>
        </w:rPr>
      </w:pPr>
      <w:r>
        <w:rPr>
          <w:rFonts w:cs="Times New Roman"/>
          <w:szCs w:val="24"/>
          <w:lang w:val="sr-Cyrl-CS"/>
        </w:rPr>
        <w:br w:type="page"/>
      </w:r>
    </w:p>
    <w:p w14:paraId="090C5CDB" w14:textId="49D4706F" w:rsidR="00E47198" w:rsidRPr="00910647" w:rsidRDefault="00E47198" w:rsidP="00AD66A9">
      <w:pPr>
        <w:pStyle w:val="Heading1"/>
        <w:jc w:val="left"/>
        <w:rPr>
          <w:lang w:val="sr-Cyrl-CS"/>
        </w:rPr>
      </w:pPr>
      <w:bookmarkStart w:id="161" w:name="_Toc150339291"/>
      <w:r w:rsidRPr="00910647">
        <w:rPr>
          <w:lang w:val="sr-Cyrl-CS"/>
        </w:rPr>
        <w:lastRenderedPageBreak/>
        <w:t>УПРАВЉАЊЕ ПИЈАЦАМА</w:t>
      </w:r>
      <w:bookmarkEnd w:id="161"/>
      <w:r w:rsidR="005C3B36" w:rsidRPr="00910647">
        <w:rPr>
          <w:lang w:val="sr-Latn-BA"/>
        </w:rPr>
        <w:t xml:space="preserve"> </w:t>
      </w:r>
    </w:p>
    <w:p w14:paraId="3A52ECFD" w14:textId="77777777" w:rsidR="00E47198" w:rsidRDefault="00E47198" w:rsidP="00E47198">
      <w:pPr>
        <w:rPr>
          <w:lang w:val="sr-Cyrl-CS"/>
        </w:rPr>
      </w:pPr>
    </w:p>
    <w:p w14:paraId="02A11039" w14:textId="77777777" w:rsidR="00A82E1A" w:rsidRPr="00AA72E3" w:rsidRDefault="00A82E1A" w:rsidP="00A82E1A">
      <w:pPr>
        <w:spacing w:after="0" w:line="240" w:lineRule="auto"/>
        <w:ind w:firstLine="720"/>
        <w:rPr>
          <w:rFonts w:cs="Times New Roman"/>
          <w:szCs w:val="24"/>
          <w:lang w:val="sr-Cyrl-CS"/>
        </w:rPr>
      </w:pPr>
      <w:r w:rsidRPr="00AA72E3">
        <w:rPr>
          <w:rFonts w:cs="Times New Roman"/>
          <w:szCs w:val="24"/>
          <w:lang w:val="sr-Cyrl-RS"/>
        </w:rPr>
        <w:t xml:space="preserve">Закон у члану 3 став 1 тачка 9 под комуналном делатношћу </w:t>
      </w:r>
      <w:r w:rsidRPr="00AA72E3">
        <w:rPr>
          <w:rFonts w:cs="Times New Roman"/>
          <w:i/>
          <w:szCs w:val="24"/>
          <w:lang w:val="sr-Cyrl-RS"/>
        </w:rPr>
        <w:t>у</w:t>
      </w:r>
      <w:r w:rsidRPr="00AA72E3">
        <w:rPr>
          <w:rFonts w:cs="Times New Roman"/>
          <w:i/>
          <w:szCs w:val="24"/>
          <w:lang w:val="sr-Cyrl-CS"/>
        </w:rPr>
        <w:t>прављање пијацама</w:t>
      </w:r>
      <w:r w:rsidRPr="00AA72E3">
        <w:rPr>
          <w:rFonts w:cs="Times New Roman"/>
          <w:szCs w:val="24"/>
          <w:lang w:val="sr-Cyrl-CS"/>
        </w:rPr>
        <w:t xml:space="preserve"> дефинише следеће послове:</w:t>
      </w:r>
    </w:p>
    <w:p w14:paraId="77F816DF"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комунално опремање</w:t>
      </w:r>
    </w:p>
    <w:p w14:paraId="039263C0"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одржавање објеката на пијацама (пијачног пословног простора, укључујући и киоске и тезге на отвореном простору)</w:t>
      </w:r>
    </w:p>
    <w:p w14:paraId="2209752C"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давање у закуп тезги на пијацама</w:t>
      </w:r>
    </w:p>
    <w:p w14:paraId="5FE0EA34" w14:textId="77777777" w:rsidR="00A82E1A"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организацију делатности на затвореним и отвореним просторима који су намењени за обављање промета пољопривредно-прехрамбених и других производа.</w:t>
      </w:r>
    </w:p>
    <w:p w14:paraId="5285C932" w14:textId="77777777" w:rsidR="00A82E1A" w:rsidRDefault="00A82E1A" w:rsidP="00A82E1A">
      <w:pPr>
        <w:pStyle w:val="ListParagraph"/>
        <w:ind w:left="1440"/>
        <w:rPr>
          <w:rFonts w:ascii="Times New Roman" w:hAnsi="Times New Roman"/>
          <w:lang w:val="sr-Cyrl-CS"/>
        </w:rPr>
      </w:pPr>
    </w:p>
    <w:p w14:paraId="71846A1D" w14:textId="77777777" w:rsidR="00A82E1A" w:rsidRPr="00AA72E3" w:rsidRDefault="00A82E1A" w:rsidP="00A82E1A">
      <w:pPr>
        <w:pStyle w:val="ListParagraph"/>
        <w:ind w:left="1440"/>
        <w:rPr>
          <w:rFonts w:ascii="Times New Roman" w:hAnsi="Times New Roman"/>
          <w:lang w:val="sr-Cyrl-CS"/>
        </w:rPr>
      </w:pPr>
    </w:p>
    <w:p w14:paraId="7FE7CA66" w14:textId="77777777" w:rsidR="00A82E1A" w:rsidRDefault="00A82E1A" w:rsidP="00A82E1A">
      <w:pPr>
        <w:spacing w:after="0" w:line="240" w:lineRule="auto"/>
        <w:ind w:firstLine="720"/>
        <w:rPr>
          <w:rFonts w:cs="Times New Roman"/>
          <w:szCs w:val="24"/>
          <w:lang w:val="sr-Cyrl-CS"/>
        </w:rPr>
      </w:pPr>
      <w:r>
        <w:rPr>
          <w:rFonts w:cs="Times New Roman"/>
          <w:szCs w:val="24"/>
          <w:lang w:val="sr-Cyrl-CS"/>
        </w:rPr>
        <w:t>Упитник за прикупљање података о обављању ове комуналне делатности садржи 5 група података које ЈЛС треба да доставе:</w:t>
      </w:r>
    </w:p>
    <w:p w14:paraId="7A4CB299" w14:textId="77777777" w:rsidR="00A82E1A" w:rsidRDefault="00A82E1A" w:rsidP="00A82E1A">
      <w:pPr>
        <w:spacing w:after="0" w:line="240" w:lineRule="auto"/>
        <w:ind w:firstLine="720"/>
        <w:rPr>
          <w:rFonts w:cs="Times New Roman"/>
          <w:szCs w:val="24"/>
          <w:lang w:val="sr-Cyrl-CS"/>
        </w:rPr>
      </w:pPr>
    </w:p>
    <w:p w14:paraId="6B6C880C" w14:textId="77777777" w:rsidR="00A82E1A" w:rsidRPr="0083789A" w:rsidRDefault="00A82E1A" w:rsidP="00A82E1A">
      <w:pPr>
        <w:spacing w:after="0" w:line="240" w:lineRule="auto"/>
        <w:rPr>
          <w:rFonts w:cs="Times New Roman"/>
          <w:szCs w:val="24"/>
          <w:lang w:val="sr-Cyrl-CS"/>
        </w:rPr>
      </w:pPr>
      <w:r w:rsidRPr="0083789A">
        <w:rPr>
          <w:rFonts w:cs="Times New Roman"/>
          <w:szCs w:val="24"/>
          <w:lang w:val="sr-Cyrl-CS"/>
        </w:rPr>
        <w:t>1. Капацитет и обухват</w:t>
      </w:r>
    </w:p>
    <w:p w14:paraId="3DAC26ED"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на територији ЈЛС</w:t>
      </w:r>
    </w:p>
    <w:p w14:paraId="105E219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којима управља вршио</w:t>
      </w:r>
      <w:r>
        <w:rPr>
          <w:rFonts w:ascii="Times New Roman" w:hAnsi="Times New Roman"/>
          <w:lang w:val="sr-Cyrl-CS"/>
        </w:rPr>
        <w:t>лац</w:t>
      </w:r>
      <w:r w:rsidRPr="003C5549">
        <w:rPr>
          <w:rFonts w:ascii="Times New Roman" w:hAnsi="Times New Roman"/>
          <w:lang w:val="sr-Cyrl-CS"/>
        </w:rPr>
        <w:t xml:space="preserve"> комуналне делатности</w:t>
      </w:r>
    </w:p>
    <w:p w14:paraId="063BB9B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зелених пијаца</w:t>
      </w:r>
    </w:p>
    <w:p w14:paraId="3C50276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млечних пијаца</w:t>
      </w:r>
    </w:p>
    <w:p w14:paraId="6A045B4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кванташких пијаца</w:t>
      </w:r>
    </w:p>
    <w:p w14:paraId="442FA4B7"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робних и занатских пијаца</w:t>
      </w:r>
    </w:p>
    <w:p w14:paraId="72CED11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сточних пијаца</w:t>
      </w:r>
    </w:p>
    <w:p w14:paraId="0338BD5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Укупна површина свих пијаца (у </w:t>
      </w:r>
      <w:r w:rsidRPr="003C5549">
        <w:rPr>
          <w:rFonts w:ascii="Times New Roman" w:hAnsi="Times New Roman"/>
        </w:rPr>
        <w:t>m</w:t>
      </w:r>
      <w:r w:rsidRPr="004736F9">
        <w:rPr>
          <w:rFonts w:ascii="Times New Roman" w:hAnsi="Times New Roman"/>
          <w:lang w:val="sr-Cyrl-CS"/>
        </w:rPr>
        <w:t>2)</w:t>
      </w:r>
    </w:p>
    <w:p w14:paraId="32C5A0C8"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до 1000 </w:t>
      </w:r>
      <w:r w:rsidRPr="003C5549">
        <w:rPr>
          <w:rFonts w:ascii="Times New Roman" w:hAnsi="Times New Roman"/>
        </w:rPr>
        <w:t>m</w:t>
      </w:r>
      <w:r w:rsidRPr="004736F9">
        <w:rPr>
          <w:rFonts w:ascii="Times New Roman" w:hAnsi="Times New Roman"/>
          <w:lang w:val="sr-Cyrl-CS"/>
        </w:rPr>
        <w:t>2</w:t>
      </w:r>
    </w:p>
    <w:p w14:paraId="62B5E6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преко 1000 </w:t>
      </w:r>
      <w:r w:rsidRPr="003C5549">
        <w:rPr>
          <w:rFonts w:ascii="Times New Roman" w:hAnsi="Times New Roman"/>
        </w:rPr>
        <w:t>m</w:t>
      </w:r>
      <w:r w:rsidRPr="004736F9">
        <w:rPr>
          <w:rFonts w:ascii="Times New Roman" w:hAnsi="Times New Roman"/>
          <w:lang w:val="sr-Cyrl-CS"/>
        </w:rPr>
        <w:t>2</w:t>
      </w:r>
    </w:p>
    <w:p w14:paraId="774A902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тезги </w:t>
      </w:r>
    </w:p>
    <w:p w14:paraId="0288EDE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локала</w:t>
      </w:r>
    </w:p>
    <w:p w14:paraId="5A1C7B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монтажних објеката</w:t>
      </w:r>
    </w:p>
    <w:p w14:paraId="11AC9F9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витрина</w:t>
      </w:r>
    </w:p>
    <w:p w14:paraId="26746031"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комора</w:t>
      </w:r>
    </w:p>
    <w:p w14:paraId="599B11F0"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боксова</w:t>
      </w:r>
    </w:p>
    <w:p w14:paraId="2D0C11BC" w14:textId="77777777" w:rsidR="00A82E1A" w:rsidRPr="0083789A" w:rsidRDefault="00A82E1A" w:rsidP="00A82E1A">
      <w:pPr>
        <w:spacing w:after="0" w:line="240" w:lineRule="auto"/>
        <w:rPr>
          <w:rFonts w:cs="Times New Roman"/>
          <w:lang w:val="sr-Cyrl-CS"/>
        </w:rPr>
      </w:pPr>
    </w:p>
    <w:p w14:paraId="43112234" w14:textId="1867E628" w:rsidR="00A82E1A" w:rsidRPr="0083789A" w:rsidRDefault="00A82E1A" w:rsidP="00A82E1A">
      <w:pPr>
        <w:spacing w:after="0" w:line="240" w:lineRule="auto"/>
        <w:rPr>
          <w:rFonts w:cs="Times New Roman"/>
          <w:lang w:val="sr-Cyrl-CS"/>
        </w:rPr>
      </w:pPr>
      <w:r w:rsidRPr="0083789A">
        <w:rPr>
          <w:rFonts w:cs="Times New Roman"/>
          <w:lang w:val="sr-Cyrl-CS"/>
        </w:rPr>
        <w:t>2. Укупан број продаваца у 202</w:t>
      </w:r>
      <w:r w:rsidR="00331273">
        <w:rPr>
          <w:rFonts w:cs="Times New Roman"/>
          <w:lang w:val="sr-Cyrl-CS"/>
        </w:rPr>
        <w:t>2</w:t>
      </w:r>
      <w:r w:rsidRPr="0083789A">
        <w:rPr>
          <w:rFonts w:cs="Times New Roman"/>
          <w:lang w:val="sr-Cyrl-CS"/>
        </w:rPr>
        <w:t>. години</w:t>
      </w:r>
    </w:p>
    <w:p w14:paraId="0359F49E" w14:textId="77777777" w:rsidR="00A82E1A" w:rsidRPr="0083789A" w:rsidRDefault="00A82E1A" w:rsidP="00A82E1A">
      <w:pPr>
        <w:spacing w:after="0" w:line="240" w:lineRule="auto"/>
        <w:rPr>
          <w:rFonts w:cs="Times New Roman"/>
          <w:lang w:val="sr-Cyrl-CS"/>
        </w:rPr>
      </w:pPr>
      <w:r w:rsidRPr="0083789A">
        <w:rPr>
          <w:rFonts w:cs="Times New Roman"/>
          <w:lang w:val="sr-Cyrl-CS"/>
        </w:rPr>
        <w:t xml:space="preserve">    (на основу склопљених уговора и наплаћених дневних пијачарина)</w:t>
      </w:r>
    </w:p>
    <w:p w14:paraId="2D0A0F1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Предузећа</w:t>
      </w:r>
    </w:p>
    <w:p w14:paraId="75F0C575"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Предузетници (СТР, СЗР)</w:t>
      </w:r>
    </w:p>
    <w:p w14:paraId="30D401E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 xml:space="preserve">Пољопривредна газдинства </w:t>
      </w:r>
    </w:p>
    <w:p w14:paraId="5058EFA0"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Физичка лица</w:t>
      </w:r>
    </w:p>
    <w:p w14:paraId="7EEDB3A0" w14:textId="77777777" w:rsidR="00A82E1A" w:rsidRDefault="00A82E1A" w:rsidP="00A82E1A">
      <w:pPr>
        <w:spacing w:after="0" w:line="240" w:lineRule="auto"/>
        <w:rPr>
          <w:rFonts w:cs="Times New Roman"/>
          <w:lang w:val="sr-Cyrl-CS"/>
        </w:rPr>
      </w:pPr>
    </w:p>
    <w:p w14:paraId="0010ED8D" w14:textId="77777777" w:rsidR="00A82E1A" w:rsidRPr="004B014B" w:rsidRDefault="00A82E1A" w:rsidP="00A82E1A">
      <w:pPr>
        <w:spacing w:after="0" w:line="240" w:lineRule="auto"/>
        <w:rPr>
          <w:rFonts w:cs="Times New Roman"/>
          <w:lang w:val="sr-Cyrl-CS"/>
        </w:rPr>
      </w:pPr>
    </w:p>
    <w:p w14:paraId="2475E768" w14:textId="090BEAAA" w:rsidR="00A82E1A" w:rsidRPr="0083789A" w:rsidRDefault="00A82E1A" w:rsidP="00A82E1A">
      <w:pPr>
        <w:spacing w:after="0" w:line="240" w:lineRule="auto"/>
        <w:rPr>
          <w:rFonts w:cs="Times New Roman"/>
          <w:lang w:val="sr-Cyrl-CS"/>
        </w:rPr>
      </w:pPr>
      <w:r w:rsidRPr="0083789A">
        <w:rPr>
          <w:rFonts w:cs="Times New Roman"/>
          <w:lang w:val="sr-Cyrl-CS"/>
        </w:rPr>
        <w:t>3. Просечна цена закупа у 202</w:t>
      </w:r>
      <w:r w:rsidR="00331273">
        <w:rPr>
          <w:rFonts w:cs="Times New Roman"/>
          <w:lang w:val="sr-Cyrl-CS"/>
        </w:rPr>
        <w:t>2</w:t>
      </w:r>
      <w:r w:rsidRPr="0083789A">
        <w:rPr>
          <w:rFonts w:cs="Times New Roman"/>
          <w:lang w:val="sr-Cyrl-CS"/>
        </w:rPr>
        <w:t>. години без ПДВ-а по категоријама</w:t>
      </w:r>
    </w:p>
    <w:p w14:paraId="5A3B4890"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8F3FB8">
        <w:rPr>
          <w:rFonts w:ascii="Times New Roman" w:hAnsi="Times New Roman"/>
          <w:lang w:val="sr-Cyrl-CS"/>
        </w:rPr>
        <w:t>Тезга за продају воћа и поврћа (месечна резервација, месечни закуп, дневна пијачарина, паушал</w:t>
      </w:r>
      <w:r>
        <w:rPr>
          <w:rFonts w:ascii="Times New Roman" w:hAnsi="Times New Roman"/>
          <w:lang w:val="sr-Cyrl-CS"/>
        </w:rPr>
        <w:t>)</w:t>
      </w:r>
    </w:p>
    <w:p w14:paraId="2F5BA43D"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Тезга са расхладном витрином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9B88F86"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Робна тезга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866FFF0" w14:textId="77777777" w:rsidR="00A82E1A" w:rsidRPr="004B014B" w:rsidRDefault="00A82E1A" w:rsidP="00230216">
      <w:pPr>
        <w:pStyle w:val="ListParagraph"/>
        <w:numPr>
          <w:ilvl w:val="0"/>
          <w:numId w:val="46"/>
        </w:numPr>
        <w:contextualSpacing w:val="0"/>
        <w:rPr>
          <w:rFonts w:ascii="Times New Roman" w:hAnsi="Times New Roman"/>
          <w:lang w:val="sr-Cyrl-CS"/>
        </w:rPr>
      </w:pPr>
      <w:r>
        <w:rPr>
          <w:rFonts w:ascii="Times New Roman" w:hAnsi="Times New Roman"/>
          <w:lang w:val="sr-Cyrl-CS"/>
        </w:rPr>
        <w:lastRenderedPageBreak/>
        <w:t>Пијачарина</w:t>
      </w:r>
      <w:r w:rsidRPr="004B014B">
        <w:rPr>
          <w:rFonts w:ascii="Times New Roman" w:hAnsi="Times New Roman"/>
          <w:lang w:val="sr-Cyrl-CS"/>
        </w:rPr>
        <w:t xml:space="preserve"> на кванташким пијацама</w:t>
      </w:r>
    </w:p>
    <w:p w14:paraId="5275887B" w14:textId="77777777" w:rsidR="00A82E1A" w:rsidRPr="004B014B" w:rsidRDefault="00A82E1A" w:rsidP="00A82E1A">
      <w:pPr>
        <w:spacing w:after="0" w:line="240" w:lineRule="auto"/>
        <w:rPr>
          <w:rFonts w:cs="Times New Roman"/>
          <w:lang w:val="sr-Cyrl-CS"/>
        </w:rPr>
      </w:pPr>
    </w:p>
    <w:p w14:paraId="0201BEEA" w14:textId="77777777" w:rsidR="00A82E1A" w:rsidRPr="0083789A" w:rsidRDefault="00A82E1A" w:rsidP="00A82E1A">
      <w:pPr>
        <w:spacing w:after="0" w:line="240" w:lineRule="auto"/>
        <w:rPr>
          <w:rFonts w:cs="Times New Roman"/>
          <w:lang w:val="sr-Cyrl-CS"/>
        </w:rPr>
      </w:pPr>
      <w:r w:rsidRPr="0083789A">
        <w:rPr>
          <w:rFonts w:cs="Times New Roman"/>
          <w:lang w:val="sr-Cyrl-CS"/>
        </w:rPr>
        <w:t>4. Други показатељи</w:t>
      </w:r>
    </w:p>
    <w:p w14:paraId="1805BD86"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Степен искоришћености продајних простора на пијацама (у%)</w:t>
      </w:r>
    </w:p>
    <w:p w14:paraId="2F447F19"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Просечна старост опреме на пијацама (у годинама)</w:t>
      </w:r>
    </w:p>
    <w:p w14:paraId="71CC9C26" w14:textId="31566B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Укупан број вашара и других манифестација организованих током 20</w:t>
      </w:r>
      <w:r w:rsidR="00331273">
        <w:rPr>
          <w:rFonts w:ascii="Times New Roman" w:hAnsi="Times New Roman"/>
          <w:lang w:val="sr-Cyrl-CS"/>
        </w:rPr>
        <w:t>22</w:t>
      </w:r>
      <w:r w:rsidRPr="008F3FB8">
        <w:rPr>
          <w:rFonts w:ascii="Times New Roman" w:hAnsi="Times New Roman"/>
          <w:lang w:val="sr-Cyrl-CS"/>
        </w:rPr>
        <w:t>. године</w:t>
      </w:r>
    </w:p>
    <w:p w14:paraId="518F553D" w14:textId="34CDACE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Укупан број дана трајања вашара и других манифестација организованих током 20</w:t>
      </w:r>
      <w:r>
        <w:rPr>
          <w:rFonts w:ascii="Times New Roman" w:hAnsi="Times New Roman"/>
          <w:lang w:val="sr-Cyrl-CS"/>
        </w:rPr>
        <w:t>2</w:t>
      </w:r>
      <w:r w:rsidR="00331273">
        <w:rPr>
          <w:rFonts w:ascii="Times New Roman" w:hAnsi="Times New Roman"/>
          <w:lang w:val="sr-Cyrl-CS"/>
        </w:rPr>
        <w:t>2</w:t>
      </w:r>
      <w:r w:rsidRPr="008F3FB8">
        <w:rPr>
          <w:rFonts w:ascii="Times New Roman" w:hAnsi="Times New Roman"/>
          <w:lang w:val="sr-Cyrl-CS"/>
        </w:rPr>
        <w:t>. године</w:t>
      </w:r>
    </w:p>
    <w:p w14:paraId="02C5F3AF" w14:textId="77777777" w:rsidR="00A82E1A" w:rsidRPr="004B014B" w:rsidRDefault="00A82E1A" w:rsidP="00A82E1A">
      <w:pPr>
        <w:pStyle w:val="ListParagraph"/>
        <w:rPr>
          <w:rFonts w:ascii="Times New Roman" w:hAnsi="Times New Roman"/>
          <w:lang w:val="sr-Cyrl-CS"/>
        </w:rPr>
      </w:pPr>
    </w:p>
    <w:p w14:paraId="7F2230F9" w14:textId="093D9FE8" w:rsidR="00A82E1A" w:rsidRPr="0083789A" w:rsidRDefault="00A82E1A" w:rsidP="00A82E1A">
      <w:pPr>
        <w:spacing w:after="0" w:line="240" w:lineRule="auto"/>
        <w:rPr>
          <w:rFonts w:cs="Times New Roman"/>
          <w:lang w:val="sr-Cyrl-CS"/>
        </w:rPr>
      </w:pPr>
      <w:r w:rsidRPr="0083789A">
        <w:rPr>
          <w:rFonts w:cs="Times New Roman"/>
          <w:lang w:val="sr-Cyrl-CS"/>
        </w:rPr>
        <w:t>5. Укупан приход, расход и инвестициона улагања у 202</w:t>
      </w:r>
      <w:r w:rsidR="00331273">
        <w:rPr>
          <w:rFonts w:cs="Times New Roman"/>
          <w:lang w:val="sr-Cyrl-CS"/>
        </w:rPr>
        <w:t>2</w:t>
      </w:r>
      <w:r w:rsidRPr="0083789A">
        <w:rPr>
          <w:rFonts w:cs="Times New Roman"/>
          <w:lang w:val="sr-Cyrl-CS"/>
        </w:rPr>
        <w:t>. години (у динарима)</w:t>
      </w:r>
    </w:p>
    <w:p w14:paraId="5DBDCDB3" w14:textId="3183C482"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Укупан приход од комуналне услуге у 201</w:t>
      </w:r>
      <w:r w:rsidR="00331273">
        <w:rPr>
          <w:rFonts w:ascii="Times New Roman" w:hAnsi="Times New Roman"/>
          <w:lang w:val="sr-Cyrl-CS"/>
        </w:rPr>
        <w:t>2</w:t>
      </w:r>
      <w:r>
        <w:rPr>
          <w:rFonts w:ascii="Times New Roman" w:hAnsi="Times New Roman"/>
          <w:lang w:val="sr-Cyrl-CS"/>
        </w:rPr>
        <w:t>. години</w:t>
      </w:r>
    </w:p>
    <w:p w14:paraId="55892591"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Укупни трошкови реализације комуналне услуге</w:t>
      </w:r>
    </w:p>
    <w:p w14:paraId="097307D7"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w:t>
      </w:r>
      <w:r>
        <w:rPr>
          <w:rFonts w:ascii="Times New Roman" w:hAnsi="Times New Roman"/>
          <w:lang w:val="sr-Cyrl-CS"/>
        </w:rPr>
        <w:t>ализоване инвестиције у објекте</w:t>
      </w:r>
    </w:p>
    <w:p w14:paraId="1D00869E"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Реализоване инвестиције у опрему</w:t>
      </w:r>
    </w:p>
    <w:p w14:paraId="38392820" w14:textId="77777777" w:rsidR="00A82E1A" w:rsidRDefault="00A82E1A" w:rsidP="00A82E1A">
      <w:pPr>
        <w:pStyle w:val="ListParagraph"/>
        <w:rPr>
          <w:rFonts w:ascii="Times New Roman" w:hAnsi="Times New Roman"/>
          <w:lang w:val="sr-Cyrl-CS"/>
        </w:rPr>
      </w:pPr>
    </w:p>
    <w:p w14:paraId="03C52D78" w14:textId="77777777" w:rsidR="00A82E1A" w:rsidRDefault="00A82E1A" w:rsidP="00A82E1A">
      <w:pPr>
        <w:spacing w:after="0" w:line="240" w:lineRule="auto"/>
        <w:ind w:firstLine="720"/>
        <w:rPr>
          <w:rFonts w:cs="Times New Roman"/>
          <w:szCs w:val="24"/>
          <w:lang w:val="sr-Cyrl-CS"/>
        </w:rPr>
      </w:pPr>
    </w:p>
    <w:p w14:paraId="1CFF1A4F" w14:textId="39806363" w:rsidR="00A82E1A" w:rsidRPr="0083789A" w:rsidRDefault="00A82E1A" w:rsidP="003334BA">
      <w:pPr>
        <w:spacing w:after="0" w:line="240" w:lineRule="auto"/>
        <w:ind w:firstLine="720"/>
        <w:rPr>
          <w:rFonts w:cs="Times New Roman"/>
          <w:szCs w:val="24"/>
          <w:lang w:val="sr-Cyrl-CS"/>
        </w:rPr>
      </w:pPr>
      <w:r w:rsidRPr="00FD12D5">
        <w:rPr>
          <w:rFonts w:cs="Times New Roman"/>
          <w:szCs w:val="24"/>
          <w:lang w:val="sr-Cyrl-CS"/>
        </w:rPr>
        <w:t xml:space="preserve">Од 152 ЈЛС и градских општина, </w:t>
      </w:r>
      <w:r>
        <w:rPr>
          <w:rFonts w:cs="Times New Roman"/>
          <w:szCs w:val="24"/>
          <w:lang w:val="sr-Cyrl-RS"/>
        </w:rPr>
        <w:t xml:space="preserve">упитник са </w:t>
      </w:r>
      <w:r w:rsidRPr="00FD12D5">
        <w:rPr>
          <w:rFonts w:cs="Times New Roman"/>
          <w:szCs w:val="24"/>
          <w:lang w:val="sr-Cyrl-CS"/>
        </w:rPr>
        <w:t>под</w:t>
      </w:r>
      <w:r>
        <w:rPr>
          <w:rFonts w:cs="Times New Roman"/>
          <w:szCs w:val="24"/>
          <w:lang w:val="sr-Cyrl-CS"/>
        </w:rPr>
        <w:t>цима</w:t>
      </w:r>
      <w:r w:rsidRPr="00FD12D5">
        <w:rPr>
          <w:rFonts w:cs="Times New Roman"/>
          <w:szCs w:val="24"/>
          <w:lang w:val="sr-Cyrl-CS"/>
        </w:rPr>
        <w:t xml:space="preserve"> </w:t>
      </w:r>
      <w:r>
        <w:rPr>
          <w:rFonts w:cs="Times New Roman"/>
          <w:szCs w:val="24"/>
          <w:lang w:val="sr-Cyrl-CS"/>
        </w:rPr>
        <w:t>о комуналнј</w:t>
      </w:r>
      <w:r w:rsidRPr="00FD12D5">
        <w:rPr>
          <w:rFonts w:cs="Times New Roman"/>
          <w:szCs w:val="24"/>
          <w:lang w:val="sr-Cyrl-CS"/>
        </w:rPr>
        <w:t xml:space="preserve"> делатности </w:t>
      </w:r>
      <w:r w:rsidRPr="003334BA">
        <w:rPr>
          <w:rFonts w:cs="Times New Roman"/>
          <w:szCs w:val="24"/>
          <w:lang w:val="sr-Cyrl-CS"/>
        </w:rPr>
        <w:t>управљање пијацама</w:t>
      </w:r>
      <w:r>
        <w:rPr>
          <w:rFonts w:cs="Times New Roman"/>
          <w:szCs w:val="24"/>
          <w:lang w:val="sr-Cyrl-CS"/>
        </w:rPr>
        <w:t xml:space="preserve"> </w:t>
      </w:r>
      <w:r w:rsidRPr="00FD12D5">
        <w:rPr>
          <w:rFonts w:cs="Times New Roman"/>
          <w:szCs w:val="24"/>
          <w:lang w:val="sr-Cyrl-CS"/>
        </w:rPr>
        <w:t xml:space="preserve">доставило је </w:t>
      </w:r>
      <w:r w:rsidR="003334BA">
        <w:rPr>
          <w:rFonts w:cs="Times New Roman"/>
          <w:szCs w:val="24"/>
          <w:lang w:val="sr-Latn-CS"/>
        </w:rPr>
        <w:t>104</w:t>
      </w:r>
      <w:r w:rsidRPr="00FD12D5">
        <w:rPr>
          <w:rFonts w:cs="Times New Roman"/>
          <w:szCs w:val="24"/>
          <w:lang w:val="sr-Cyrl-CS"/>
        </w:rPr>
        <w:t xml:space="preserve"> ЈЛС</w:t>
      </w:r>
      <w:r w:rsidR="003334BA">
        <w:rPr>
          <w:rFonts w:cs="Times New Roman"/>
          <w:szCs w:val="24"/>
          <w:lang w:val="sr-Cyrl-CS"/>
        </w:rPr>
        <w:t xml:space="preserve"> </w:t>
      </w:r>
      <w:r w:rsidRPr="0083789A">
        <w:rPr>
          <w:rFonts w:cs="Times New Roman"/>
          <w:szCs w:val="24"/>
          <w:lang w:val="sr-Cyrl-CS"/>
        </w:rPr>
        <w:t xml:space="preserve">што чини </w:t>
      </w:r>
      <w:r w:rsidR="003334BA">
        <w:rPr>
          <w:rFonts w:cs="Times New Roman"/>
          <w:szCs w:val="24"/>
          <w:lang w:val="sr-Latn-BA"/>
        </w:rPr>
        <w:t xml:space="preserve">68,42 </w:t>
      </w:r>
      <w:r w:rsidRPr="0083789A">
        <w:rPr>
          <w:rFonts w:cs="Times New Roman"/>
          <w:szCs w:val="24"/>
          <w:lang w:val="sr-Cyrl-CS"/>
        </w:rPr>
        <w:t>%.</w:t>
      </w:r>
    </w:p>
    <w:p w14:paraId="1BF94DDA" w14:textId="77777777" w:rsidR="00A82E1A" w:rsidRDefault="00A82E1A" w:rsidP="00A82E1A">
      <w:pPr>
        <w:spacing w:after="0" w:line="240" w:lineRule="auto"/>
        <w:ind w:firstLine="720"/>
        <w:rPr>
          <w:rFonts w:cs="Times New Roman"/>
          <w:szCs w:val="24"/>
          <w:lang w:val="sr-Cyrl-CS"/>
        </w:rPr>
      </w:pPr>
    </w:p>
    <w:p w14:paraId="462C702C" w14:textId="77777777" w:rsidR="00A82E1A" w:rsidRPr="003C5549" w:rsidRDefault="00A82E1A" w:rsidP="00A82E1A">
      <w:pPr>
        <w:spacing w:after="0" w:line="240" w:lineRule="auto"/>
        <w:ind w:firstLine="720"/>
        <w:rPr>
          <w:rFonts w:cs="Times New Roman"/>
          <w:szCs w:val="24"/>
          <w:lang w:val="sr-Cyrl-CS"/>
        </w:rPr>
      </w:pPr>
    </w:p>
    <w:p w14:paraId="31D8345F" w14:textId="77777777" w:rsidR="00A82E1A" w:rsidRPr="003C5549" w:rsidRDefault="00A82E1A" w:rsidP="00A82E1A">
      <w:pPr>
        <w:pStyle w:val="Heading2"/>
        <w:spacing w:before="0" w:line="240" w:lineRule="auto"/>
        <w:ind w:left="792"/>
      </w:pPr>
      <w:bookmarkStart w:id="162" w:name="_Toc56498471"/>
      <w:bookmarkStart w:id="163" w:name="_Toc150339292"/>
      <w:r w:rsidRPr="003C5549">
        <w:t>Капацитет и обухват</w:t>
      </w:r>
      <w:bookmarkEnd w:id="162"/>
      <w:bookmarkEnd w:id="163"/>
    </w:p>
    <w:p w14:paraId="5C21C511" w14:textId="77777777" w:rsidR="0083789A" w:rsidRDefault="00A82E1A" w:rsidP="0083789A">
      <w:pPr>
        <w:spacing w:after="0" w:line="240" w:lineRule="auto"/>
        <w:ind w:left="567" w:hanging="1276"/>
        <w:rPr>
          <w:rFonts w:cs="Times New Roman"/>
          <w:b/>
          <w:i/>
          <w:szCs w:val="24"/>
          <w:lang w:val="sr-Cyrl-CS"/>
        </w:rPr>
      </w:pPr>
      <w:r>
        <w:rPr>
          <w:rFonts w:cs="Times New Roman"/>
          <w:b/>
          <w:i/>
          <w:szCs w:val="24"/>
          <w:lang w:val="sr-Cyrl-CS"/>
        </w:rPr>
        <w:t xml:space="preserve">                      </w:t>
      </w:r>
    </w:p>
    <w:p w14:paraId="0201B26C" w14:textId="588CA389" w:rsidR="00A82E1A" w:rsidRPr="003334BA" w:rsidRDefault="0083789A" w:rsidP="0083789A">
      <w:pPr>
        <w:spacing w:after="0" w:line="240" w:lineRule="auto"/>
        <w:ind w:left="567" w:hanging="1276"/>
        <w:rPr>
          <w:rFonts w:cs="Times New Roman"/>
          <w:b/>
          <w:i/>
          <w:szCs w:val="24"/>
          <w:lang w:val="sr-Latn-BA"/>
        </w:rPr>
      </w:pPr>
      <w:r>
        <w:rPr>
          <w:rFonts w:cs="Times New Roman"/>
          <w:b/>
          <w:i/>
          <w:szCs w:val="24"/>
          <w:lang w:val="sr-Cyrl-CS"/>
        </w:rPr>
        <w:t xml:space="preserve">          </w:t>
      </w:r>
      <w:r w:rsidR="00A82E1A" w:rsidRPr="003C5549">
        <w:rPr>
          <w:rFonts w:cs="Times New Roman"/>
          <w:b/>
          <w:i/>
          <w:szCs w:val="24"/>
          <w:lang w:val="sr-Cyrl-CS"/>
        </w:rPr>
        <w:t xml:space="preserve">Табела </w:t>
      </w:r>
      <w:r w:rsidR="00F1576C">
        <w:rPr>
          <w:rFonts w:cs="Times New Roman"/>
          <w:b/>
          <w:i/>
          <w:szCs w:val="24"/>
          <w:lang w:val="sr-Cyrl-CS"/>
        </w:rPr>
        <w:t>51</w:t>
      </w:r>
      <w:r w:rsidR="00A82E1A" w:rsidRPr="003C5549">
        <w:rPr>
          <w:rFonts w:cs="Times New Roman"/>
          <w:b/>
          <w:i/>
          <w:szCs w:val="24"/>
          <w:lang w:val="sr-Cyrl-CS"/>
        </w:rPr>
        <w:t xml:space="preserve">: </w:t>
      </w:r>
      <w:r w:rsidR="00A82E1A">
        <w:rPr>
          <w:rFonts w:cs="Times New Roman"/>
          <w:b/>
          <w:i/>
          <w:szCs w:val="24"/>
          <w:lang w:val="sr-Cyrl-CS"/>
        </w:rPr>
        <w:t>Б</w:t>
      </w:r>
      <w:r w:rsidR="00A82E1A" w:rsidRPr="003C5549">
        <w:rPr>
          <w:rFonts w:cs="Times New Roman"/>
          <w:b/>
          <w:i/>
          <w:szCs w:val="24"/>
          <w:lang w:val="sr-Cyrl-CS"/>
        </w:rPr>
        <w:t xml:space="preserve">рој пијаца на територији </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18"/>
        <w:gridCol w:w="1701"/>
        <w:gridCol w:w="992"/>
        <w:gridCol w:w="1134"/>
        <w:gridCol w:w="1559"/>
        <w:gridCol w:w="1276"/>
        <w:gridCol w:w="997"/>
      </w:tblGrid>
      <w:tr w:rsidR="003334BA" w:rsidRPr="003C5549" w14:paraId="5AB941CC" w14:textId="77777777" w:rsidTr="005262F5">
        <w:trPr>
          <w:trHeight w:val="285"/>
          <w:jc w:val="center"/>
        </w:trPr>
        <w:tc>
          <w:tcPr>
            <w:tcW w:w="1838" w:type="dxa"/>
            <w:vMerge w:val="restart"/>
            <w:shd w:val="clear" w:color="auto" w:fill="DEEAF6" w:themeFill="accent1" w:themeFillTint="33"/>
            <w:vAlign w:val="center"/>
          </w:tcPr>
          <w:p w14:paraId="16267BDB" w14:textId="77777777" w:rsidR="003334BA" w:rsidRPr="004D4012" w:rsidRDefault="003334BA" w:rsidP="0050141F">
            <w:pPr>
              <w:jc w:val="center"/>
              <w:rPr>
                <w:rFonts w:cs="Times New Roman"/>
                <w:b/>
                <w:sz w:val="18"/>
                <w:szCs w:val="18"/>
                <w:lang w:val="sr-Cyrl-CS"/>
              </w:rPr>
            </w:pPr>
          </w:p>
          <w:p w14:paraId="5D6A30E3" w14:textId="77777777" w:rsidR="003334BA" w:rsidRPr="004D4012" w:rsidRDefault="003334BA" w:rsidP="0050141F">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1418" w:type="dxa"/>
            <w:vMerge w:val="restart"/>
            <w:shd w:val="clear" w:color="auto" w:fill="DEEAF6" w:themeFill="accent1" w:themeFillTint="33"/>
          </w:tcPr>
          <w:p w14:paraId="1C7EBFCC" w14:textId="6338AF14" w:rsidR="003334BA" w:rsidRPr="003334BA" w:rsidRDefault="003334BA" w:rsidP="0050141F">
            <w:pPr>
              <w:jc w:val="center"/>
              <w:rPr>
                <w:rFonts w:cs="Times New Roman"/>
                <w:b/>
                <w:sz w:val="18"/>
                <w:szCs w:val="18"/>
                <w:lang w:val="sr-Cyrl-CS"/>
              </w:rPr>
            </w:pPr>
            <w:r>
              <w:rPr>
                <w:rFonts w:cs="Times New Roman"/>
                <w:b/>
                <w:sz w:val="18"/>
                <w:szCs w:val="18"/>
                <w:lang w:val="sr-Cyrl-CS"/>
              </w:rPr>
              <w:t>УКУПАН БРОЈ ПИЈАЦА НА ТЕРИТОРИЈИ ЈЛС</w:t>
            </w:r>
          </w:p>
        </w:tc>
        <w:tc>
          <w:tcPr>
            <w:tcW w:w="1701" w:type="dxa"/>
            <w:vMerge w:val="restart"/>
            <w:shd w:val="clear" w:color="auto" w:fill="DEEAF6" w:themeFill="accent1" w:themeFillTint="33"/>
            <w:vAlign w:val="center"/>
          </w:tcPr>
          <w:p w14:paraId="4DE26B60" w14:textId="57D188ED" w:rsidR="003334BA" w:rsidRDefault="003334BA" w:rsidP="0050141F">
            <w:pPr>
              <w:jc w:val="center"/>
              <w:rPr>
                <w:rFonts w:cs="Times New Roman"/>
                <w:b/>
                <w:sz w:val="18"/>
                <w:szCs w:val="18"/>
                <w:lang w:val="sr-Cyrl-RS"/>
              </w:rPr>
            </w:pPr>
            <w:r w:rsidRPr="004D4012">
              <w:rPr>
                <w:rFonts w:cs="Times New Roman"/>
                <w:b/>
                <w:sz w:val="18"/>
                <w:szCs w:val="18"/>
                <w:lang w:val="sr-Cyrl-RS"/>
              </w:rPr>
              <w:t>УКУПАН БРОЈ ПИЈАЦА</w:t>
            </w:r>
          </w:p>
          <w:p w14:paraId="023E25D5" w14:textId="77777777" w:rsidR="003334BA" w:rsidRPr="004D4012" w:rsidRDefault="003334BA" w:rsidP="0050141F">
            <w:pPr>
              <w:jc w:val="center"/>
              <w:rPr>
                <w:rFonts w:cs="Times New Roman"/>
                <w:b/>
                <w:sz w:val="18"/>
                <w:szCs w:val="18"/>
                <w:lang w:val="sr-Cyrl-RS"/>
              </w:rPr>
            </w:pPr>
            <w:r>
              <w:rPr>
                <w:rFonts w:cs="Times New Roman"/>
                <w:b/>
                <w:sz w:val="18"/>
                <w:szCs w:val="18"/>
                <w:lang w:val="sr-Cyrl-RS"/>
              </w:rPr>
              <w:t>ПОД УПРАВОМ ВРШИЛАЦА КОМУНАЛНИХ ДЕЛАТНОСТИ</w:t>
            </w:r>
          </w:p>
        </w:tc>
        <w:tc>
          <w:tcPr>
            <w:tcW w:w="5958" w:type="dxa"/>
            <w:gridSpan w:val="5"/>
            <w:shd w:val="clear" w:color="auto" w:fill="DEEAF6" w:themeFill="accent1" w:themeFillTint="33"/>
            <w:vAlign w:val="center"/>
          </w:tcPr>
          <w:p w14:paraId="253E1BB2" w14:textId="77777777" w:rsidR="003334BA" w:rsidRPr="004D4012" w:rsidRDefault="003334BA" w:rsidP="0050141F">
            <w:pPr>
              <w:jc w:val="center"/>
              <w:rPr>
                <w:rFonts w:cs="Times New Roman"/>
                <w:b/>
                <w:sz w:val="18"/>
                <w:szCs w:val="18"/>
                <w:lang w:val="sr-Cyrl-CS"/>
              </w:rPr>
            </w:pPr>
            <w:r w:rsidRPr="004D4012">
              <w:rPr>
                <w:rFonts w:cs="Times New Roman"/>
                <w:b/>
                <w:sz w:val="18"/>
                <w:szCs w:val="18"/>
                <w:lang w:val="sr-Cyrl-CS"/>
              </w:rPr>
              <w:t>ВРСТЕ ПИЈАЦА</w:t>
            </w:r>
          </w:p>
        </w:tc>
      </w:tr>
      <w:tr w:rsidR="003334BA" w:rsidRPr="003C5549" w14:paraId="72DDCFF8" w14:textId="77777777" w:rsidTr="005262F5">
        <w:trPr>
          <w:trHeight w:val="270"/>
          <w:jc w:val="center"/>
        </w:trPr>
        <w:tc>
          <w:tcPr>
            <w:tcW w:w="1838" w:type="dxa"/>
            <w:vMerge/>
            <w:shd w:val="clear" w:color="auto" w:fill="DEEAF6" w:themeFill="accent1" w:themeFillTint="33"/>
          </w:tcPr>
          <w:p w14:paraId="101E208E" w14:textId="77777777" w:rsidR="003334BA" w:rsidRPr="004D4012" w:rsidRDefault="003334BA" w:rsidP="0050141F">
            <w:pPr>
              <w:jc w:val="center"/>
              <w:rPr>
                <w:rFonts w:cs="Times New Roman"/>
                <w:b/>
                <w:sz w:val="18"/>
                <w:szCs w:val="18"/>
                <w:lang w:val="sr-Cyrl-CS"/>
              </w:rPr>
            </w:pPr>
          </w:p>
        </w:tc>
        <w:tc>
          <w:tcPr>
            <w:tcW w:w="1418" w:type="dxa"/>
            <w:vMerge/>
            <w:shd w:val="clear" w:color="auto" w:fill="DEEAF6" w:themeFill="accent1" w:themeFillTint="33"/>
          </w:tcPr>
          <w:p w14:paraId="59023B47" w14:textId="77777777" w:rsidR="003334BA" w:rsidRPr="004D4012" w:rsidRDefault="003334BA" w:rsidP="0050141F">
            <w:pPr>
              <w:jc w:val="center"/>
              <w:rPr>
                <w:rFonts w:cs="Times New Roman"/>
                <w:b/>
                <w:sz w:val="18"/>
                <w:szCs w:val="18"/>
                <w:lang w:val="sr-Cyrl-CS"/>
              </w:rPr>
            </w:pPr>
          </w:p>
        </w:tc>
        <w:tc>
          <w:tcPr>
            <w:tcW w:w="1701" w:type="dxa"/>
            <w:vMerge/>
            <w:shd w:val="clear" w:color="auto" w:fill="DEEAF6" w:themeFill="accent1" w:themeFillTint="33"/>
          </w:tcPr>
          <w:p w14:paraId="6ED39B36" w14:textId="4590A477" w:rsidR="003334BA" w:rsidRPr="004D4012" w:rsidRDefault="003334BA" w:rsidP="0050141F">
            <w:pPr>
              <w:jc w:val="center"/>
              <w:rPr>
                <w:rFonts w:cs="Times New Roman"/>
                <w:b/>
                <w:sz w:val="18"/>
                <w:szCs w:val="18"/>
                <w:lang w:val="sr-Cyrl-CS"/>
              </w:rPr>
            </w:pPr>
          </w:p>
        </w:tc>
        <w:tc>
          <w:tcPr>
            <w:tcW w:w="992" w:type="dxa"/>
            <w:shd w:val="clear" w:color="auto" w:fill="DEEAF6" w:themeFill="accent1" w:themeFillTint="33"/>
            <w:vAlign w:val="center"/>
          </w:tcPr>
          <w:p w14:paraId="46F6463A" w14:textId="77777777" w:rsidR="003334BA" w:rsidRPr="004D4012" w:rsidRDefault="003334BA" w:rsidP="0050141F">
            <w:pPr>
              <w:jc w:val="center"/>
              <w:rPr>
                <w:rFonts w:cs="Times New Roman"/>
                <w:b/>
                <w:lang w:val="sr-Cyrl-CS"/>
              </w:rPr>
            </w:pPr>
            <w:r w:rsidRPr="004D4012">
              <w:rPr>
                <w:rFonts w:cs="Times New Roman"/>
                <w:b/>
                <w:lang w:val="sr-Cyrl-CS"/>
              </w:rPr>
              <w:t>зелена</w:t>
            </w:r>
          </w:p>
        </w:tc>
        <w:tc>
          <w:tcPr>
            <w:tcW w:w="1134" w:type="dxa"/>
            <w:shd w:val="clear" w:color="auto" w:fill="DEEAF6" w:themeFill="accent1" w:themeFillTint="33"/>
            <w:vAlign w:val="center"/>
          </w:tcPr>
          <w:p w14:paraId="70F0F037" w14:textId="77777777" w:rsidR="003334BA" w:rsidRPr="004D4012" w:rsidRDefault="003334BA" w:rsidP="0050141F">
            <w:pPr>
              <w:jc w:val="center"/>
              <w:rPr>
                <w:rFonts w:cs="Times New Roman"/>
                <w:b/>
                <w:lang w:val="sr-Cyrl-CS"/>
              </w:rPr>
            </w:pPr>
            <w:r w:rsidRPr="004D4012">
              <w:rPr>
                <w:rFonts w:cs="Times New Roman"/>
                <w:b/>
                <w:lang w:val="sr-Cyrl-CS"/>
              </w:rPr>
              <w:t>млечна</w:t>
            </w:r>
          </w:p>
        </w:tc>
        <w:tc>
          <w:tcPr>
            <w:tcW w:w="1559" w:type="dxa"/>
            <w:shd w:val="clear" w:color="auto" w:fill="DEEAF6" w:themeFill="accent1" w:themeFillTint="33"/>
            <w:vAlign w:val="center"/>
          </w:tcPr>
          <w:p w14:paraId="663C6351" w14:textId="77777777" w:rsidR="003334BA" w:rsidRPr="004D4012" w:rsidRDefault="003334BA" w:rsidP="0050141F">
            <w:pPr>
              <w:jc w:val="center"/>
              <w:rPr>
                <w:rFonts w:cs="Times New Roman"/>
                <w:b/>
                <w:lang w:val="sr-Cyrl-CS"/>
              </w:rPr>
            </w:pPr>
            <w:r w:rsidRPr="004D4012">
              <w:rPr>
                <w:rFonts w:cs="Times New Roman"/>
                <w:b/>
                <w:lang w:val="sr-Cyrl-CS"/>
              </w:rPr>
              <w:t>кванташка</w:t>
            </w:r>
          </w:p>
        </w:tc>
        <w:tc>
          <w:tcPr>
            <w:tcW w:w="1276" w:type="dxa"/>
            <w:shd w:val="clear" w:color="auto" w:fill="DEEAF6" w:themeFill="accent1" w:themeFillTint="33"/>
            <w:vAlign w:val="center"/>
          </w:tcPr>
          <w:p w14:paraId="35BB05A6" w14:textId="77777777" w:rsidR="003334BA" w:rsidRPr="004D4012" w:rsidRDefault="003334BA" w:rsidP="0050141F">
            <w:pPr>
              <w:jc w:val="center"/>
              <w:rPr>
                <w:rFonts w:cs="Times New Roman"/>
                <w:b/>
                <w:lang w:val="sr-Cyrl-CS"/>
              </w:rPr>
            </w:pPr>
            <w:r w:rsidRPr="004D4012">
              <w:rPr>
                <w:rFonts w:cs="Times New Roman"/>
                <w:b/>
                <w:lang w:val="sr-Cyrl-CS"/>
              </w:rPr>
              <w:t>робно</w:t>
            </w:r>
          </w:p>
          <w:p w14:paraId="62D4885F" w14:textId="77777777" w:rsidR="003334BA" w:rsidRPr="004D4012" w:rsidRDefault="003334BA" w:rsidP="0050141F">
            <w:pPr>
              <w:jc w:val="center"/>
              <w:rPr>
                <w:rFonts w:cs="Times New Roman"/>
                <w:b/>
                <w:lang w:val="sr-Cyrl-CS"/>
              </w:rPr>
            </w:pPr>
            <w:r w:rsidRPr="004D4012">
              <w:rPr>
                <w:rFonts w:cs="Times New Roman"/>
                <w:b/>
                <w:lang w:val="sr-Cyrl-CS"/>
              </w:rPr>
              <w:t>занатска</w:t>
            </w:r>
          </w:p>
        </w:tc>
        <w:tc>
          <w:tcPr>
            <w:tcW w:w="997" w:type="dxa"/>
            <w:shd w:val="clear" w:color="auto" w:fill="DEEAF6" w:themeFill="accent1" w:themeFillTint="33"/>
            <w:vAlign w:val="center"/>
          </w:tcPr>
          <w:p w14:paraId="0E8080E7" w14:textId="77777777" w:rsidR="003334BA" w:rsidRPr="004D4012" w:rsidRDefault="003334BA" w:rsidP="0050141F">
            <w:pPr>
              <w:jc w:val="center"/>
              <w:rPr>
                <w:rFonts w:cs="Times New Roman"/>
                <w:b/>
                <w:lang w:val="sr-Cyrl-CS"/>
              </w:rPr>
            </w:pPr>
            <w:r w:rsidRPr="004D4012">
              <w:rPr>
                <w:rFonts w:cs="Times New Roman"/>
                <w:b/>
                <w:lang w:val="sr-Cyrl-CS"/>
              </w:rPr>
              <w:t>сточна</w:t>
            </w:r>
          </w:p>
        </w:tc>
      </w:tr>
      <w:tr w:rsidR="003334BA" w:rsidRPr="003C5549" w14:paraId="79181908" w14:textId="77777777" w:rsidTr="005262F5">
        <w:trPr>
          <w:trHeight w:val="506"/>
          <w:jc w:val="center"/>
        </w:trPr>
        <w:tc>
          <w:tcPr>
            <w:tcW w:w="1838" w:type="dxa"/>
            <w:vAlign w:val="center"/>
          </w:tcPr>
          <w:p w14:paraId="428043D2" w14:textId="77777777" w:rsidR="003334BA" w:rsidRPr="004D4012" w:rsidRDefault="003334BA" w:rsidP="0050141F">
            <w:pPr>
              <w:jc w:val="left"/>
              <w:rPr>
                <w:rFonts w:cs="Times New Roman"/>
                <w:szCs w:val="24"/>
                <w:lang w:val="sr-Cyrl-CS"/>
              </w:rPr>
            </w:pPr>
            <w:r w:rsidRPr="004D4012">
              <w:rPr>
                <w:rFonts w:cs="Times New Roman"/>
                <w:szCs w:val="24"/>
                <w:lang w:val="sr-Cyrl-CS"/>
              </w:rPr>
              <w:t>Србија</w:t>
            </w:r>
          </w:p>
        </w:tc>
        <w:tc>
          <w:tcPr>
            <w:tcW w:w="1418" w:type="dxa"/>
          </w:tcPr>
          <w:p w14:paraId="7BF27B60" w14:textId="736BE7E1" w:rsidR="003334BA" w:rsidRPr="003334BA" w:rsidRDefault="003334BA" w:rsidP="003334BA">
            <w:pPr>
              <w:jc w:val="center"/>
              <w:rPr>
                <w:rFonts w:cs="Times New Roman"/>
                <w:szCs w:val="24"/>
                <w:lang w:val="sr-Latn-CS"/>
              </w:rPr>
            </w:pPr>
            <w:r>
              <w:rPr>
                <w:rFonts w:cs="Times New Roman"/>
                <w:szCs w:val="24"/>
                <w:lang w:val="sr-Latn-CS"/>
              </w:rPr>
              <w:t>582</w:t>
            </w:r>
          </w:p>
        </w:tc>
        <w:tc>
          <w:tcPr>
            <w:tcW w:w="1701" w:type="dxa"/>
            <w:vAlign w:val="center"/>
          </w:tcPr>
          <w:p w14:paraId="4DB6AA54" w14:textId="4545B683" w:rsidR="003334BA" w:rsidRPr="003334BA" w:rsidRDefault="003334BA" w:rsidP="003334BA">
            <w:pPr>
              <w:jc w:val="center"/>
              <w:rPr>
                <w:rFonts w:cs="Times New Roman"/>
                <w:szCs w:val="24"/>
                <w:lang w:val="sr-Cyrl-CS"/>
              </w:rPr>
            </w:pPr>
            <w:r>
              <w:rPr>
                <w:rFonts w:cs="Times New Roman"/>
                <w:szCs w:val="24"/>
                <w:lang w:val="sr-Cyrl-CS"/>
              </w:rPr>
              <w:t>432</w:t>
            </w:r>
          </w:p>
        </w:tc>
        <w:tc>
          <w:tcPr>
            <w:tcW w:w="992" w:type="dxa"/>
            <w:vAlign w:val="center"/>
          </w:tcPr>
          <w:p w14:paraId="73B12697" w14:textId="7AA2D998" w:rsidR="003334BA" w:rsidRPr="00904998" w:rsidRDefault="003334BA" w:rsidP="003334BA">
            <w:pPr>
              <w:jc w:val="center"/>
              <w:rPr>
                <w:rFonts w:cs="Times New Roman"/>
                <w:szCs w:val="24"/>
                <w:lang w:val="sr-Cyrl-RS"/>
              </w:rPr>
            </w:pPr>
            <w:r>
              <w:rPr>
                <w:rFonts w:cs="Times New Roman"/>
                <w:szCs w:val="24"/>
                <w:lang w:val="sr-Cyrl-RS"/>
              </w:rPr>
              <w:t>277</w:t>
            </w:r>
          </w:p>
        </w:tc>
        <w:tc>
          <w:tcPr>
            <w:tcW w:w="1134" w:type="dxa"/>
            <w:vAlign w:val="center"/>
          </w:tcPr>
          <w:p w14:paraId="6E225308" w14:textId="5037809F" w:rsidR="003334BA" w:rsidRPr="001413B4" w:rsidRDefault="003334BA" w:rsidP="0050141F">
            <w:pPr>
              <w:jc w:val="center"/>
              <w:rPr>
                <w:rFonts w:cs="Times New Roman"/>
                <w:szCs w:val="24"/>
                <w:lang w:val="sr-Cyrl-RS"/>
              </w:rPr>
            </w:pPr>
            <w:r>
              <w:rPr>
                <w:rFonts w:cs="Times New Roman"/>
                <w:szCs w:val="24"/>
                <w:lang w:val="sr-Cyrl-RS"/>
              </w:rPr>
              <w:t>67</w:t>
            </w:r>
          </w:p>
        </w:tc>
        <w:tc>
          <w:tcPr>
            <w:tcW w:w="1559" w:type="dxa"/>
            <w:vAlign w:val="center"/>
          </w:tcPr>
          <w:p w14:paraId="35D85491" w14:textId="6978365A" w:rsidR="003334BA" w:rsidRPr="00680826" w:rsidRDefault="003334BA" w:rsidP="0050141F">
            <w:pPr>
              <w:jc w:val="center"/>
              <w:rPr>
                <w:rFonts w:cs="Times New Roman"/>
                <w:szCs w:val="24"/>
                <w:lang w:val="sr-Cyrl-RS"/>
              </w:rPr>
            </w:pPr>
            <w:r>
              <w:rPr>
                <w:rFonts w:cs="Times New Roman"/>
                <w:szCs w:val="24"/>
                <w:lang w:val="sr-Cyrl-RS"/>
              </w:rPr>
              <w:t>25</w:t>
            </w:r>
          </w:p>
        </w:tc>
        <w:tc>
          <w:tcPr>
            <w:tcW w:w="1276" w:type="dxa"/>
            <w:vAlign w:val="center"/>
          </w:tcPr>
          <w:p w14:paraId="4730FF7D" w14:textId="3921DA7E" w:rsidR="003334BA" w:rsidRPr="00680826" w:rsidRDefault="003334BA" w:rsidP="0050141F">
            <w:pPr>
              <w:jc w:val="center"/>
              <w:rPr>
                <w:rFonts w:cs="Times New Roman"/>
                <w:szCs w:val="24"/>
                <w:lang w:val="sr-Cyrl-RS"/>
              </w:rPr>
            </w:pPr>
            <w:r>
              <w:rPr>
                <w:rFonts w:cs="Times New Roman"/>
                <w:szCs w:val="24"/>
                <w:lang w:val="sr-Cyrl-RS"/>
              </w:rPr>
              <w:t>153</w:t>
            </w:r>
          </w:p>
        </w:tc>
        <w:tc>
          <w:tcPr>
            <w:tcW w:w="997" w:type="dxa"/>
            <w:vAlign w:val="center"/>
          </w:tcPr>
          <w:p w14:paraId="3DC63CD2" w14:textId="13A8D86C" w:rsidR="003334BA" w:rsidRPr="00680826" w:rsidRDefault="003334BA" w:rsidP="0050141F">
            <w:pPr>
              <w:jc w:val="center"/>
              <w:rPr>
                <w:rFonts w:cs="Times New Roman"/>
                <w:szCs w:val="24"/>
                <w:lang w:val="sr-Cyrl-RS"/>
              </w:rPr>
            </w:pPr>
            <w:r>
              <w:rPr>
                <w:rFonts w:cs="Times New Roman"/>
                <w:szCs w:val="24"/>
                <w:lang w:val="sr-Cyrl-RS"/>
              </w:rPr>
              <w:t>60</w:t>
            </w:r>
          </w:p>
        </w:tc>
      </w:tr>
      <w:tr w:rsidR="003334BA" w:rsidRPr="003C5549" w14:paraId="6597053C" w14:textId="77777777" w:rsidTr="005262F5">
        <w:trPr>
          <w:trHeight w:val="506"/>
          <w:jc w:val="center"/>
        </w:trPr>
        <w:tc>
          <w:tcPr>
            <w:tcW w:w="1838" w:type="dxa"/>
            <w:vAlign w:val="center"/>
          </w:tcPr>
          <w:p w14:paraId="2C853275" w14:textId="77777777" w:rsidR="003334BA" w:rsidRPr="004D4012" w:rsidRDefault="003334BA" w:rsidP="0050141F">
            <w:pPr>
              <w:jc w:val="left"/>
              <w:rPr>
                <w:rFonts w:cs="Times New Roman"/>
                <w:szCs w:val="24"/>
                <w:lang w:val="sr-Cyrl-CS"/>
              </w:rPr>
            </w:pPr>
            <w:r w:rsidRPr="004D4012">
              <w:rPr>
                <w:rFonts w:cs="Times New Roman"/>
                <w:szCs w:val="24"/>
                <w:lang w:val="sr-Cyrl-CS"/>
              </w:rPr>
              <w:t>Београд</w:t>
            </w:r>
          </w:p>
        </w:tc>
        <w:tc>
          <w:tcPr>
            <w:tcW w:w="1418" w:type="dxa"/>
          </w:tcPr>
          <w:p w14:paraId="1E11D005" w14:textId="73B5993C" w:rsidR="003334BA" w:rsidRDefault="003334BA" w:rsidP="003334BA">
            <w:pPr>
              <w:jc w:val="center"/>
              <w:rPr>
                <w:rFonts w:cs="Times New Roman"/>
                <w:szCs w:val="24"/>
                <w:lang w:val="sr-Cyrl-RS"/>
              </w:rPr>
            </w:pPr>
            <w:r>
              <w:rPr>
                <w:rFonts w:cs="Times New Roman"/>
                <w:szCs w:val="24"/>
                <w:lang w:val="sr-Cyrl-RS"/>
              </w:rPr>
              <w:t>63</w:t>
            </w:r>
          </w:p>
        </w:tc>
        <w:tc>
          <w:tcPr>
            <w:tcW w:w="1701" w:type="dxa"/>
            <w:vAlign w:val="center"/>
          </w:tcPr>
          <w:p w14:paraId="0CED715F" w14:textId="22552273" w:rsidR="003334BA" w:rsidRPr="009615E5" w:rsidRDefault="003334BA" w:rsidP="0050141F">
            <w:pPr>
              <w:jc w:val="center"/>
              <w:rPr>
                <w:rFonts w:cs="Times New Roman"/>
                <w:szCs w:val="24"/>
                <w:lang w:val="sr-Cyrl-RS"/>
              </w:rPr>
            </w:pPr>
            <w:r>
              <w:rPr>
                <w:rFonts w:cs="Times New Roman"/>
                <w:szCs w:val="24"/>
                <w:lang w:val="sr-Cyrl-RS"/>
              </w:rPr>
              <w:t>57</w:t>
            </w:r>
          </w:p>
        </w:tc>
        <w:tc>
          <w:tcPr>
            <w:tcW w:w="992" w:type="dxa"/>
            <w:vAlign w:val="center"/>
          </w:tcPr>
          <w:p w14:paraId="0C230C34" w14:textId="7CB44A0B" w:rsidR="003334BA" w:rsidRPr="00904998" w:rsidRDefault="003334BA" w:rsidP="003334BA">
            <w:pPr>
              <w:jc w:val="center"/>
              <w:rPr>
                <w:rFonts w:cs="Times New Roman"/>
                <w:szCs w:val="24"/>
                <w:lang w:val="sr-Cyrl-RS"/>
              </w:rPr>
            </w:pPr>
            <w:r>
              <w:rPr>
                <w:rFonts w:cs="Times New Roman"/>
                <w:szCs w:val="24"/>
                <w:lang w:val="sr-Cyrl-RS"/>
              </w:rPr>
              <w:t>46</w:t>
            </w:r>
          </w:p>
        </w:tc>
        <w:tc>
          <w:tcPr>
            <w:tcW w:w="1134" w:type="dxa"/>
            <w:vAlign w:val="center"/>
          </w:tcPr>
          <w:p w14:paraId="3797CD54" w14:textId="77777777" w:rsidR="003334BA" w:rsidRPr="001413B4" w:rsidRDefault="003334BA" w:rsidP="0050141F">
            <w:pPr>
              <w:jc w:val="center"/>
              <w:rPr>
                <w:rFonts w:cs="Times New Roman"/>
                <w:szCs w:val="24"/>
                <w:lang w:val="sr-Cyrl-RS"/>
              </w:rPr>
            </w:pPr>
            <w:r>
              <w:rPr>
                <w:rFonts w:cs="Times New Roman"/>
                <w:szCs w:val="24"/>
                <w:lang w:val="sr-Cyrl-RS"/>
              </w:rPr>
              <w:t>6</w:t>
            </w:r>
          </w:p>
        </w:tc>
        <w:tc>
          <w:tcPr>
            <w:tcW w:w="1559" w:type="dxa"/>
            <w:vAlign w:val="center"/>
          </w:tcPr>
          <w:p w14:paraId="55ACF052" w14:textId="663A2DFD" w:rsidR="003334BA" w:rsidRPr="00680826" w:rsidRDefault="003334BA" w:rsidP="0050141F">
            <w:pPr>
              <w:jc w:val="center"/>
              <w:rPr>
                <w:rFonts w:cs="Times New Roman"/>
                <w:szCs w:val="24"/>
                <w:lang w:val="sr-Cyrl-RS"/>
              </w:rPr>
            </w:pPr>
            <w:r>
              <w:rPr>
                <w:rFonts w:cs="Times New Roman"/>
                <w:szCs w:val="24"/>
                <w:lang w:val="sr-Cyrl-RS"/>
              </w:rPr>
              <w:t>2</w:t>
            </w:r>
          </w:p>
        </w:tc>
        <w:tc>
          <w:tcPr>
            <w:tcW w:w="1276" w:type="dxa"/>
            <w:vAlign w:val="center"/>
          </w:tcPr>
          <w:p w14:paraId="668C6DB3" w14:textId="77777777" w:rsidR="003334BA" w:rsidRPr="00680826" w:rsidRDefault="003334BA" w:rsidP="0050141F">
            <w:pPr>
              <w:jc w:val="center"/>
              <w:rPr>
                <w:rFonts w:cs="Times New Roman"/>
                <w:szCs w:val="24"/>
                <w:lang w:val="sr-Cyrl-RS"/>
              </w:rPr>
            </w:pPr>
            <w:r>
              <w:rPr>
                <w:rFonts w:cs="Times New Roman"/>
                <w:szCs w:val="24"/>
                <w:lang w:val="sr-Cyrl-RS"/>
              </w:rPr>
              <w:t>5</w:t>
            </w:r>
          </w:p>
        </w:tc>
        <w:tc>
          <w:tcPr>
            <w:tcW w:w="997" w:type="dxa"/>
            <w:vAlign w:val="center"/>
          </w:tcPr>
          <w:p w14:paraId="34596C28" w14:textId="15B5B799" w:rsidR="003334BA" w:rsidRPr="00680826" w:rsidRDefault="003334BA" w:rsidP="0050141F">
            <w:pPr>
              <w:jc w:val="center"/>
              <w:rPr>
                <w:rFonts w:cs="Times New Roman"/>
                <w:szCs w:val="24"/>
                <w:lang w:val="sr-Cyrl-RS"/>
              </w:rPr>
            </w:pPr>
            <w:r>
              <w:rPr>
                <w:rFonts w:cs="Times New Roman"/>
                <w:szCs w:val="24"/>
                <w:lang w:val="sr-Cyrl-RS"/>
              </w:rPr>
              <w:t>4</w:t>
            </w:r>
          </w:p>
        </w:tc>
      </w:tr>
      <w:tr w:rsidR="003334BA" w:rsidRPr="003C5549" w14:paraId="76F74C51" w14:textId="77777777" w:rsidTr="005262F5">
        <w:trPr>
          <w:trHeight w:val="506"/>
          <w:jc w:val="center"/>
        </w:trPr>
        <w:tc>
          <w:tcPr>
            <w:tcW w:w="1838" w:type="dxa"/>
            <w:vAlign w:val="center"/>
          </w:tcPr>
          <w:p w14:paraId="6DB0AC4E" w14:textId="77777777" w:rsidR="003334BA" w:rsidRPr="004D4012" w:rsidRDefault="003334BA" w:rsidP="0050141F">
            <w:pPr>
              <w:jc w:val="left"/>
              <w:rPr>
                <w:rFonts w:cs="Times New Roman"/>
                <w:szCs w:val="24"/>
                <w:lang w:val="sr-Cyrl-CS"/>
              </w:rPr>
            </w:pPr>
            <w:r w:rsidRPr="004D4012">
              <w:rPr>
                <w:rFonts w:cs="Times New Roman"/>
                <w:szCs w:val="24"/>
                <w:lang w:val="sr-Cyrl-CS"/>
              </w:rPr>
              <w:t>Војводина</w:t>
            </w:r>
          </w:p>
        </w:tc>
        <w:tc>
          <w:tcPr>
            <w:tcW w:w="1418" w:type="dxa"/>
          </w:tcPr>
          <w:p w14:paraId="637624F0" w14:textId="41AA1137" w:rsidR="003334BA" w:rsidRPr="003334BA" w:rsidRDefault="003334BA" w:rsidP="0050141F">
            <w:pPr>
              <w:jc w:val="center"/>
              <w:rPr>
                <w:rFonts w:cs="Times New Roman"/>
                <w:szCs w:val="24"/>
                <w:lang w:val="sr-Latn-CS"/>
              </w:rPr>
            </w:pPr>
            <w:r>
              <w:rPr>
                <w:rFonts w:cs="Times New Roman"/>
                <w:szCs w:val="24"/>
                <w:lang w:val="sr-Cyrl-RS"/>
              </w:rPr>
              <w:t>210</w:t>
            </w:r>
          </w:p>
        </w:tc>
        <w:tc>
          <w:tcPr>
            <w:tcW w:w="1701" w:type="dxa"/>
            <w:vAlign w:val="center"/>
          </w:tcPr>
          <w:p w14:paraId="2DCF208D" w14:textId="75B13C3B" w:rsidR="003334BA" w:rsidRPr="009615E5" w:rsidRDefault="003334BA" w:rsidP="003334BA">
            <w:pPr>
              <w:jc w:val="center"/>
              <w:rPr>
                <w:rFonts w:cs="Times New Roman"/>
                <w:szCs w:val="24"/>
                <w:lang w:val="sr-Cyrl-RS"/>
              </w:rPr>
            </w:pPr>
            <w:r>
              <w:rPr>
                <w:rFonts w:cs="Times New Roman"/>
                <w:szCs w:val="24"/>
                <w:lang w:val="sr-Cyrl-RS"/>
              </w:rPr>
              <w:t>155</w:t>
            </w:r>
          </w:p>
        </w:tc>
        <w:tc>
          <w:tcPr>
            <w:tcW w:w="992" w:type="dxa"/>
            <w:vAlign w:val="center"/>
          </w:tcPr>
          <w:p w14:paraId="7E209091" w14:textId="6E448E9A" w:rsidR="003334BA" w:rsidRPr="00904998" w:rsidRDefault="003334BA" w:rsidP="0050141F">
            <w:pPr>
              <w:jc w:val="center"/>
              <w:rPr>
                <w:rFonts w:cs="Times New Roman"/>
                <w:szCs w:val="24"/>
                <w:lang w:val="sr-Cyrl-RS"/>
              </w:rPr>
            </w:pPr>
            <w:r>
              <w:rPr>
                <w:rFonts w:cs="Times New Roman"/>
                <w:szCs w:val="24"/>
                <w:lang w:val="sr-Cyrl-RS"/>
              </w:rPr>
              <w:t>100</w:t>
            </w:r>
          </w:p>
        </w:tc>
        <w:tc>
          <w:tcPr>
            <w:tcW w:w="1134" w:type="dxa"/>
            <w:vAlign w:val="center"/>
          </w:tcPr>
          <w:p w14:paraId="42571897" w14:textId="129F0CC8" w:rsidR="003334BA" w:rsidRPr="001413B4" w:rsidRDefault="003334BA" w:rsidP="0050141F">
            <w:pPr>
              <w:jc w:val="center"/>
              <w:rPr>
                <w:rFonts w:cs="Times New Roman"/>
                <w:szCs w:val="24"/>
                <w:lang w:val="sr-Cyrl-RS"/>
              </w:rPr>
            </w:pPr>
            <w:r>
              <w:rPr>
                <w:rFonts w:cs="Times New Roman"/>
                <w:szCs w:val="24"/>
                <w:lang w:val="sr-Cyrl-RS"/>
              </w:rPr>
              <w:t>20</w:t>
            </w:r>
          </w:p>
        </w:tc>
        <w:tc>
          <w:tcPr>
            <w:tcW w:w="1559" w:type="dxa"/>
            <w:vAlign w:val="center"/>
          </w:tcPr>
          <w:p w14:paraId="225733E5" w14:textId="52C832F1" w:rsidR="003334BA" w:rsidRPr="00680826" w:rsidRDefault="003334BA" w:rsidP="0050141F">
            <w:pPr>
              <w:jc w:val="center"/>
              <w:rPr>
                <w:rFonts w:cs="Times New Roman"/>
                <w:szCs w:val="24"/>
                <w:lang w:val="sr-Cyrl-RS"/>
              </w:rPr>
            </w:pPr>
            <w:r>
              <w:rPr>
                <w:rFonts w:cs="Times New Roman"/>
                <w:szCs w:val="24"/>
                <w:lang w:val="sr-Cyrl-RS"/>
              </w:rPr>
              <w:t>6</w:t>
            </w:r>
          </w:p>
        </w:tc>
        <w:tc>
          <w:tcPr>
            <w:tcW w:w="1276" w:type="dxa"/>
            <w:vAlign w:val="center"/>
          </w:tcPr>
          <w:p w14:paraId="066EA645" w14:textId="66FC02F0" w:rsidR="003334BA" w:rsidRPr="00680826" w:rsidRDefault="003334BA" w:rsidP="0050141F">
            <w:pPr>
              <w:jc w:val="center"/>
              <w:rPr>
                <w:rFonts w:cs="Times New Roman"/>
                <w:szCs w:val="24"/>
                <w:lang w:val="sr-Cyrl-RS"/>
              </w:rPr>
            </w:pPr>
            <w:r>
              <w:rPr>
                <w:rFonts w:cs="Times New Roman"/>
                <w:szCs w:val="24"/>
                <w:lang w:val="sr-Cyrl-RS"/>
              </w:rPr>
              <w:t>73</w:t>
            </w:r>
          </w:p>
        </w:tc>
        <w:tc>
          <w:tcPr>
            <w:tcW w:w="997" w:type="dxa"/>
            <w:vAlign w:val="center"/>
          </w:tcPr>
          <w:p w14:paraId="5DED62E1" w14:textId="2CD6C149" w:rsidR="003334BA" w:rsidRPr="00680826" w:rsidRDefault="003334BA" w:rsidP="0050141F">
            <w:pPr>
              <w:jc w:val="center"/>
              <w:rPr>
                <w:rFonts w:cs="Times New Roman"/>
                <w:szCs w:val="24"/>
                <w:lang w:val="sr-Cyrl-RS"/>
              </w:rPr>
            </w:pPr>
            <w:r>
              <w:rPr>
                <w:rFonts w:cs="Times New Roman"/>
                <w:szCs w:val="24"/>
                <w:lang w:val="sr-Cyrl-RS"/>
              </w:rPr>
              <w:t>11</w:t>
            </w:r>
          </w:p>
        </w:tc>
      </w:tr>
      <w:tr w:rsidR="003334BA" w:rsidRPr="003C5549" w14:paraId="705F124E" w14:textId="77777777" w:rsidTr="005262F5">
        <w:trPr>
          <w:trHeight w:val="506"/>
          <w:jc w:val="center"/>
        </w:trPr>
        <w:tc>
          <w:tcPr>
            <w:tcW w:w="1838" w:type="dxa"/>
            <w:vAlign w:val="center"/>
          </w:tcPr>
          <w:p w14:paraId="0837C5ED" w14:textId="77777777" w:rsidR="003334BA" w:rsidRPr="004D4012" w:rsidRDefault="003334BA" w:rsidP="0050141F">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418" w:type="dxa"/>
          </w:tcPr>
          <w:p w14:paraId="6A92C7C5" w14:textId="3EDC898B" w:rsidR="003334BA" w:rsidRPr="003334BA" w:rsidRDefault="003334BA" w:rsidP="0050141F">
            <w:pPr>
              <w:jc w:val="center"/>
              <w:rPr>
                <w:rFonts w:cs="Times New Roman"/>
                <w:szCs w:val="24"/>
                <w:lang w:val="sr-Latn-CS"/>
              </w:rPr>
            </w:pPr>
            <w:r>
              <w:rPr>
                <w:rFonts w:cs="Times New Roman"/>
                <w:szCs w:val="24"/>
                <w:lang w:val="sr-Latn-CS"/>
              </w:rPr>
              <w:t>152</w:t>
            </w:r>
          </w:p>
        </w:tc>
        <w:tc>
          <w:tcPr>
            <w:tcW w:w="1701" w:type="dxa"/>
            <w:vAlign w:val="center"/>
          </w:tcPr>
          <w:p w14:paraId="5EB0CA5F" w14:textId="22314812" w:rsidR="003334BA" w:rsidRPr="009615E5" w:rsidRDefault="003334BA" w:rsidP="0050141F">
            <w:pPr>
              <w:jc w:val="center"/>
              <w:rPr>
                <w:rFonts w:cs="Times New Roman"/>
                <w:szCs w:val="24"/>
                <w:lang w:val="sr-Cyrl-RS"/>
              </w:rPr>
            </w:pPr>
            <w:r>
              <w:rPr>
                <w:rFonts w:cs="Times New Roman"/>
                <w:szCs w:val="24"/>
                <w:lang w:val="sr-Cyrl-RS"/>
              </w:rPr>
              <w:t>101</w:t>
            </w:r>
          </w:p>
        </w:tc>
        <w:tc>
          <w:tcPr>
            <w:tcW w:w="992" w:type="dxa"/>
            <w:vAlign w:val="center"/>
          </w:tcPr>
          <w:p w14:paraId="3F507DF9" w14:textId="0FC5EA32" w:rsidR="003334BA" w:rsidRPr="00904998" w:rsidRDefault="003334BA" w:rsidP="0050141F">
            <w:pPr>
              <w:jc w:val="center"/>
              <w:rPr>
                <w:rFonts w:cs="Times New Roman"/>
                <w:szCs w:val="24"/>
                <w:lang w:val="sr-Cyrl-RS"/>
              </w:rPr>
            </w:pPr>
            <w:r>
              <w:rPr>
                <w:rFonts w:cs="Times New Roman"/>
                <w:szCs w:val="24"/>
                <w:lang w:val="sr-Cyrl-RS"/>
              </w:rPr>
              <w:t>67</w:t>
            </w:r>
          </w:p>
        </w:tc>
        <w:tc>
          <w:tcPr>
            <w:tcW w:w="1134" w:type="dxa"/>
            <w:vAlign w:val="center"/>
          </w:tcPr>
          <w:p w14:paraId="0DFD7CAC" w14:textId="04A1E838" w:rsidR="003334BA" w:rsidRPr="001413B4" w:rsidRDefault="003334BA" w:rsidP="0050141F">
            <w:pPr>
              <w:jc w:val="center"/>
              <w:rPr>
                <w:rFonts w:cs="Times New Roman"/>
                <w:szCs w:val="24"/>
                <w:lang w:val="sr-Cyrl-RS"/>
              </w:rPr>
            </w:pPr>
            <w:r>
              <w:rPr>
                <w:rFonts w:cs="Times New Roman"/>
                <w:szCs w:val="24"/>
                <w:lang w:val="sr-Cyrl-RS"/>
              </w:rPr>
              <w:t>19</w:t>
            </w:r>
          </w:p>
        </w:tc>
        <w:tc>
          <w:tcPr>
            <w:tcW w:w="1559" w:type="dxa"/>
            <w:vAlign w:val="center"/>
          </w:tcPr>
          <w:p w14:paraId="50A48356" w14:textId="0C6C26F5" w:rsidR="003334BA" w:rsidRPr="00680826" w:rsidRDefault="003334BA" w:rsidP="0050141F">
            <w:pPr>
              <w:jc w:val="center"/>
              <w:rPr>
                <w:rFonts w:cs="Times New Roman"/>
                <w:szCs w:val="24"/>
                <w:lang w:val="sr-Cyrl-RS"/>
              </w:rPr>
            </w:pPr>
            <w:r>
              <w:rPr>
                <w:rFonts w:cs="Times New Roman"/>
                <w:szCs w:val="24"/>
                <w:lang w:val="sr-Cyrl-RS"/>
              </w:rPr>
              <w:t>8</w:t>
            </w:r>
          </w:p>
        </w:tc>
        <w:tc>
          <w:tcPr>
            <w:tcW w:w="1276" w:type="dxa"/>
            <w:vAlign w:val="center"/>
          </w:tcPr>
          <w:p w14:paraId="524F6491" w14:textId="04DFC24B" w:rsidR="003334BA" w:rsidRPr="00680826" w:rsidRDefault="003334BA" w:rsidP="0050141F">
            <w:pPr>
              <w:jc w:val="center"/>
              <w:rPr>
                <w:rFonts w:cs="Times New Roman"/>
                <w:szCs w:val="24"/>
                <w:lang w:val="sr-Cyrl-RS"/>
              </w:rPr>
            </w:pPr>
            <w:r>
              <w:rPr>
                <w:rFonts w:cs="Times New Roman"/>
                <w:szCs w:val="24"/>
                <w:lang w:val="sr-Cyrl-RS"/>
              </w:rPr>
              <w:t>40</w:t>
            </w:r>
          </w:p>
        </w:tc>
        <w:tc>
          <w:tcPr>
            <w:tcW w:w="997" w:type="dxa"/>
            <w:vAlign w:val="center"/>
          </w:tcPr>
          <w:p w14:paraId="4AD1DED9" w14:textId="669F715A" w:rsidR="003334BA" w:rsidRPr="00680826" w:rsidRDefault="003334BA" w:rsidP="0050141F">
            <w:pPr>
              <w:jc w:val="center"/>
              <w:rPr>
                <w:rFonts w:cs="Times New Roman"/>
                <w:szCs w:val="24"/>
                <w:lang w:val="sr-Cyrl-RS"/>
              </w:rPr>
            </w:pPr>
            <w:r>
              <w:rPr>
                <w:rFonts w:cs="Times New Roman"/>
                <w:szCs w:val="24"/>
                <w:lang w:val="sr-Cyrl-RS"/>
              </w:rPr>
              <w:t>18</w:t>
            </w:r>
          </w:p>
        </w:tc>
      </w:tr>
      <w:tr w:rsidR="003334BA" w:rsidRPr="003C5549" w14:paraId="18D9C26A" w14:textId="77777777" w:rsidTr="005262F5">
        <w:trPr>
          <w:trHeight w:val="506"/>
          <w:jc w:val="center"/>
        </w:trPr>
        <w:tc>
          <w:tcPr>
            <w:tcW w:w="1838" w:type="dxa"/>
            <w:vAlign w:val="center"/>
          </w:tcPr>
          <w:p w14:paraId="0A4E349F" w14:textId="77777777" w:rsidR="003334BA" w:rsidRPr="004D4012" w:rsidRDefault="003334BA" w:rsidP="0050141F">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418" w:type="dxa"/>
          </w:tcPr>
          <w:p w14:paraId="480EBA95" w14:textId="29C25218" w:rsidR="003334BA" w:rsidRPr="003334BA" w:rsidRDefault="003334BA" w:rsidP="0050141F">
            <w:pPr>
              <w:jc w:val="center"/>
              <w:rPr>
                <w:rFonts w:cs="Times New Roman"/>
                <w:szCs w:val="24"/>
                <w:lang w:val="sr-Latn-CS"/>
              </w:rPr>
            </w:pPr>
            <w:r>
              <w:rPr>
                <w:rFonts w:cs="Times New Roman"/>
                <w:szCs w:val="24"/>
                <w:lang w:val="sr-Latn-CS"/>
              </w:rPr>
              <w:t>157</w:t>
            </w:r>
          </w:p>
        </w:tc>
        <w:tc>
          <w:tcPr>
            <w:tcW w:w="1701" w:type="dxa"/>
            <w:vAlign w:val="center"/>
          </w:tcPr>
          <w:p w14:paraId="75457C05" w14:textId="643F140D" w:rsidR="003334BA" w:rsidRPr="009615E5" w:rsidRDefault="003334BA" w:rsidP="0050141F">
            <w:pPr>
              <w:jc w:val="center"/>
              <w:rPr>
                <w:rFonts w:cs="Times New Roman"/>
                <w:szCs w:val="24"/>
                <w:lang w:val="sr-Cyrl-RS"/>
              </w:rPr>
            </w:pPr>
            <w:r>
              <w:rPr>
                <w:rFonts w:cs="Times New Roman"/>
                <w:szCs w:val="24"/>
                <w:lang w:val="sr-Cyrl-RS"/>
              </w:rPr>
              <w:t>118</w:t>
            </w:r>
          </w:p>
        </w:tc>
        <w:tc>
          <w:tcPr>
            <w:tcW w:w="992" w:type="dxa"/>
            <w:vAlign w:val="center"/>
          </w:tcPr>
          <w:p w14:paraId="05B3B7DE" w14:textId="32CFB7DD" w:rsidR="003334BA" w:rsidRPr="00904998" w:rsidRDefault="003334BA" w:rsidP="0050141F">
            <w:pPr>
              <w:jc w:val="center"/>
              <w:rPr>
                <w:rFonts w:cs="Times New Roman"/>
                <w:szCs w:val="24"/>
                <w:lang w:val="sr-Cyrl-RS"/>
              </w:rPr>
            </w:pPr>
            <w:r>
              <w:rPr>
                <w:rFonts w:cs="Times New Roman"/>
                <w:szCs w:val="24"/>
                <w:lang w:val="sr-Cyrl-RS"/>
              </w:rPr>
              <w:t>64</w:t>
            </w:r>
          </w:p>
        </w:tc>
        <w:tc>
          <w:tcPr>
            <w:tcW w:w="1134" w:type="dxa"/>
            <w:vAlign w:val="center"/>
          </w:tcPr>
          <w:p w14:paraId="5AA1706D" w14:textId="2277F8F2" w:rsidR="003334BA" w:rsidRPr="001413B4" w:rsidRDefault="003334BA" w:rsidP="0050141F">
            <w:pPr>
              <w:jc w:val="center"/>
              <w:rPr>
                <w:rFonts w:cs="Times New Roman"/>
                <w:szCs w:val="24"/>
                <w:lang w:val="sr-Cyrl-RS"/>
              </w:rPr>
            </w:pPr>
            <w:r>
              <w:rPr>
                <w:rFonts w:cs="Times New Roman"/>
                <w:szCs w:val="24"/>
                <w:lang w:val="sr-Cyrl-RS"/>
              </w:rPr>
              <w:t>22</w:t>
            </w:r>
          </w:p>
        </w:tc>
        <w:tc>
          <w:tcPr>
            <w:tcW w:w="1559" w:type="dxa"/>
            <w:vAlign w:val="center"/>
          </w:tcPr>
          <w:p w14:paraId="7E62E8F3" w14:textId="3111A588" w:rsidR="003334BA" w:rsidRPr="00680826" w:rsidRDefault="003334BA" w:rsidP="0050141F">
            <w:pPr>
              <w:jc w:val="center"/>
              <w:rPr>
                <w:rFonts w:cs="Times New Roman"/>
                <w:szCs w:val="24"/>
                <w:lang w:val="sr-Cyrl-RS"/>
              </w:rPr>
            </w:pPr>
            <w:r>
              <w:rPr>
                <w:rFonts w:cs="Times New Roman"/>
                <w:szCs w:val="24"/>
                <w:lang w:val="sr-Cyrl-RS"/>
              </w:rPr>
              <w:t>9</w:t>
            </w:r>
          </w:p>
        </w:tc>
        <w:tc>
          <w:tcPr>
            <w:tcW w:w="1276" w:type="dxa"/>
            <w:vAlign w:val="center"/>
          </w:tcPr>
          <w:p w14:paraId="338FACF0" w14:textId="571DEACD" w:rsidR="003334BA" w:rsidRPr="00680826" w:rsidRDefault="003334BA" w:rsidP="0050141F">
            <w:pPr>
              <w:jc w:val="center"/>
              <w:rPr>
                <w:rFonts w:cs="Times New Roman"/>
                <w:szCs w:val="24"/>
                <w:lang w:val="sr-Cyrl-RS"/>
              </w:rPr>
            </w:pPr>
            <w:r>
              <w:rPr>
                <w:rFonts w:cs="Times New Roman"/>
                <w:szCs w:val="24"/>
                <w:lang w:val="sr-Cyrl-RS"/>
              </w:rPr>
              <w:t>35</w:t>
            </w:r>
          </w:p>
        </w:tc>
        <w:tc>
          <w:tcPr>
            <w:tcW w:w="997" w:type="dxa"/>
            <w:vAlign w:val="center"/>
          </w:tcPr>
          <w:p w14:paraId="29EA3401" w14:textId="1E63E832" w:rsidR="003334BA" w:rsidRPr="00680826" w:rsidRDefault="003334BA" w:rsidP="0050141F">
            <w:pPr>
              <w:jc w:val="center"/>
              <w:rPr>
                <w:rFonts w:cs="Times New Roman"/>
                <w:szCs w:val="24"/>
                <w:lang w:val="sr-Cyrl-RS"/>
              </w:rPr>
            </w:pPr>
            <w:r>
              <w:rPr>
                <w:rFonts w:cs="Times New Roman"/>
                <w:szCs w:val="24"/>
                <w:lang w:val="sr-Cyrl-RS"/>
              </w:rPr>
              <w:t>27</w:t>
            </w:r>
          </w:p>
        </w:tc>
      </w:tr>
    </w:tbl>
    <w:p w14:paraId="75040AE3" w14:textId="77777777" w:rsidR="00A82E1A" w:rsidRPr="003C5549" w:rsidRDefault="00A82E1A" w:rsidP="00A82E1A">
      <w:pPr>
        <w:spacing w:after="0" w:line="240" w:lineRule="auto"/>
        <w:rPr>
          <w:rFonts w:cs="Times New Roman"/>
          <w:szCs w:val="24"/>
          <w:lang w:val="sr-Cyrl-CS"/>
        </w:rPr>
      </w:pPr>
    </w:p>
    <w:p w14:paraId="37229104" w14:textId="3803217A" w:rsidR="00A82E1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У </w:t>
      </w:r>
      <w:r w:rsidR="003334BA">
        <w:rPr>
          <w:rFonts w:cs="Times New Roman"/>
          <w:szCs w:val="24"/>
          <w:lang w:val="sr-Latn-BA"/>
        </w:rPr>
        <w:t>10</w:t>
      </w:r>
      <w:r w:rsidR="003334BA">
        <w:rPr>
          <w:rFonts w:cs="Times New Roman"/>
          <w:szCs w:val="24"/>
          <w:lang w:val="sr-Cyrl-CS"/>
        </w:rPr>
        <w:t>8</w:t>
      </w:r>
      <w:r w:rsidRPr="0060357A">
        <w:rPr>
          <w:rFonts w:cs="Times New Roman"/>
          <w:szCs w:val="24"/>
          <w:lang w:val="sr-Cyrl-CS"/>
        </w:rPr>
        <w:t xml:space="preserve"> ЈЛС које су доставиле тражени податак има укупно </w:t>
      </w:r>
      <w:r w:rsidR="003334BA">
        <w:rPr>
          <w:rFonts w:cs="Times New Roman"/>
          <w:szCs w:val="24"/>
          <w:lang w:val="sr-Latn-BA"/>
        </w:rPr>
        <w:t>582</w:t>
      </w:r>
      <w:r w:rsidRPr="0060357A">
        <w:rPr>
          <w:rFonts w:cs="Times New Roman"/>
          <w:szCs w:val="24"/>
          <w:lang w:val="sr-Cyrl-CS"/>
        </w:rPr>
        <w:t xml:space="preserve"> пијац</w:t>
      </w:r>
      <w:r w:rsidR="003334BA">
        <w:rPr>
          <w:rFonts w:cs="Times New Roman"/>
          <w:szCs w:val="24"/>
          <w:lang w:val="sr-Latn-CS"/>
        </w:rPr>
        <w:t>e</w:t>
      </w:r>
      <w:r w:rsidR="003334BA">
        <w:rPr>
          <w:rFonts w:cs="Times New Roman"/>
          <w:szCs w:val="24"/>
          <w:lang w:val="sr-Cyrl-CS"/>
        </w:rPr>
        <w:t xml:space="preserve"> од којих над 432</w:t>
      </w:r>
      <w:r w:rsidRPr="0060357A">
        <w:rPr>
          <w:rFonts w:cs="Times New Roman"/>
          <w:szCs w:val="24"/>
          <w:lang w:val="sr-Cyrl-CS"/>
        </w:rPr>
        <w:t xml:space="preserve"> управљају вршиоци ове комуналне делатности. </w:t>
      </w:r>
    </w:p>
    <w:p w14:paraId="6832DD79" w14:textId="01864BEE" w:rsidR="00A82E1A" w:rsidRPr="0060357A" w:rsidRDefault="00A82E1A" w:rsidP="003334BA">
      <w:pPr>
        <w:spacing w:after="0" w:line="240" w:lineRule="auto"/>
        <w:rPr>
          <w:rFonts w:cs="Times New Roman"/>
          <w:szCs w:val="24"/>
          <w:lang w:val="sr-Cyrl-CS"/>
        </w:rPr>
      </w:pPr>
    </w:p>
    <w:p w14:paraId="02675E20" w14:textId="7DCCD4A0"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Зелених пијаца има укупно 2</w:t>
      </w:r>
      <w:r w:rsidR="003334BA">
        <w:rPr>
          <w:rFonts w:cs="Times New Roman"/>
          <w:szCs w:val="24"/>
          <w:lang w:val="sr-Cyrl-CS"/>
        </w:rPr>
        <w:t>77 ЈЛС док је 5</w:t>
      </w:r>
      <w:r w:rsidRPr="0060357A">
        <w:rPr>
          <w:rFonts w:cs="Times New Roman"/>
          <w:szCs w:val="24"/>
          <w:lang w:val="sr-Cyrl-CS"/>
        </w:rPr>
        <w:t xml:space="preserve"> ЈЛС навело да нема зелене пијаце.</w:t>
      </w:r>
    </w:p>
    <w:p w14:paraId="5292AC11" w14:textId="77777777" w:rsidR="00A82E1A" w:rsidRPr="0060357A" w:rsidRDefault="00A82E1A" w:rsidP="00A82E1A">
      <w:pPr>
        <w:spacing w:after="0" w:line="240" w:lineRule="auto"/>
        <w:ind w:firstLine="720"/>
        <w:rPr>
          <w:rFonts w:cs="Times New Roman"/>
          <w:szCs w:val="24"/>
          <w:lang w:val="sr-Cyrl-CS"/>
        </w:rPr>
      </w:pPr>
    </w:p>
    <w:p w14:paraId="5FDFFC17" w14:textId="4D2F1FD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lastRenderedPageBreak/>
        <w:t xml:space="preserve">Од </w:t>
      </w:r>
      <w:r w:rsidR="003334BA">
        <w:rPr>
          <w:rFonts w:cs="Times New Roman"/>
          <w:szCs w:val="24"/>
          <w:lang w:val="sr-Cyrl-CS"/>
        </w:rPr>
        <w:t>103</w:t>
      </w:r>
      <w:r w:rsidRPr="0060357A">
        <w:rPr>
          <w:rFonts w:cs="Times New Roman"/>
          <w:szCs w:val="24"/>
          <w:lang w:val="sr-Cyrl-CS"/>
        </w:rPr>
        <w:t xml:space="preserve"> ЈЛС које су доставиле податак о броју млечних пијаца, </w:t>
      </w:r>
      <w:r w:rsidR="003334BA">
        <w:rPr>
          <w:rFonts w:cs="Times New Roman"/>
          <w:szCs w:val="24"/>
          <w:lang w:val="sr-Cyrl-CS"/>
        </w:rPr>
        <w:t>46</w:t>
      </w:r>
      <w:r w:rsidRPr="0060357A">
        <w:rPr>
          <w:rFonts w:cs="Times New Roman"/>
          <w:szCs w:val="24"/>
          <w:lang w:val="sr-Cyrl-CS"/>
        </w:rPr>
        <w:t xml:space="preserve"> ЈЛС је навело да нема млечну пијацу. У преосталих </w:t>
      </w:r>
      <w:r w:rsidR="003334BA">
        <w:rPr>
          <w:rFonts w:cs="Times New Roman"/>
          <w:szCs w:val="24"/>
          <w:lang w:val="sr-Cyrl-CS"/>
        </w:rPr>
        <w:t>67</w:t>
      </w:r>
      <w:r w:rsidRPr="0060357A">
        <w:rPr>
          <w:rFonts w:cs="Times New Roman"/>
          <w:szCs w:val="24"/>
          <w:lang w:val="sr-Cyrl-CS"/>
        </w:rPr>
        <w:t xml:space="preserve"> ЈЛС има укупно </w:t>
      </w:r>
      <w:r w:rsidR="003334BA">
        <w:rPr>
          <w:rFonts w:cs="Times New Roman"/>
          <w:szCs w:val="24"/>
          <w:lang w:val="sr-Cyrl-CS"/>
        </w:rPr>
        <w:t>67</w:t>
      </w:r>
      <w:r w:rsidRPr="0060357A">
        <w:rPr>
          <w:rFonts w:cs="Times New Roman"/>
          <w:szCs w:val="24"/>
          <w:lang w:val="sr-Cyrl-CS"/>
        </w:rPr>
        <w:t xml:space="preserve"> млечних пијаца.</w:t>
      </w:r>
    </w:p>
    <w:p w14:paraId="2ED6EF20" w14:textId="77777777" w:rsidR="00A82E1A" w:rsidRPr="0060357A" w:rsidRDefault="00A82E1A" w:rsidP="00A82E1A">
      <w:pPr>
        <w:spacing w:after="0" w:line="240" w:lineRule="auto"/>
        <w:ind w:firstLine="720"/>
        <w:rPr>
          <w:rFonts w:cs="Times New Roman"/>
          <w:szCs w:val="24"/>
          <w:lang w:val="sr-Cyrl-CS"/>
        </w:rPr>
      </w:pPr>
    </w:p>
    <w:p w14:paraId="06A06044" w14:textId="3F927539"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Кванташке пијаце нема </w:t>
      </w:r>
      <w:r w:rsidR="003334BA">
        <w:rPr>
          <w:rFonts w:cs="Times New Roman"/>
          <w:szCs w:val="24"/>
          <w:lang w:val="sr-Cyrl-RS"/>
        </w:rPr>
        <w:t>81</w:t>
      </w:r>
      <w:r w:rsidRPr="0060357A">
        <w:rPr>
          <w:rFonts w:cs="Times New Roman"/>
          <w:szCs w:val="24"/>
          <w:lang w:val="sr-Cyrl-RS"/>
        </w:rPr>
        <w:t xml:space="preserve"> ЈЛС. У </w:t>
      </w:r>
      <w:r w:rsidR="003334BA">
        <w:rPr>
          <w:rFonts w:cs="Times New Roman"/>
          <w:szCs w:val="24"/>
          <w:lang w:val="sr-Cyrl-RS"/>
        </w:rPr>
        <w:t>22</w:t>
      </w:r>
      <w:r w:rsidRPr="0060357A">
        <w:rPr>
          <w:rFonts w:cs="Times New Roman"/>
          <w:szCs w:val="24"/>
          <w:lang w:val="sr-Cyrl-RS"/>
        </w:rPr>
        <w:t xml:space="preserve"> ЈЛС има укупно </w:t>
      </w:r>
      <w:r w:rsidR="003334BA">
        <w:rPr>
          <w:rFonts w:cs="Times New Roman"/>
          <w:szCs w:val="24"/>
          <w:lang w:val="sr-Cyrl-RS"/>
        </w:rPr>
        <w:t>25</w:t>
      </w:r>
      <w:r w:rsidRPr="0060357A">
        <w:rPr>
          <w:rFonts w:cs="Times New Roman"/>
          <w:szCs w:val="24"/>
          <w:lang w:val="sr-Cyrl-RS"/>
        </w:rPr>
        <w:t xml:space="preserve"> кванташких пијаца и то у региону Београда </w:t>
      </w:r>
      <w:r w:rsidR="003334BA">
        <w:rPr>
          <w:rFonts w:cs="Times New Roman"/>
          <w:szCs w:val="24"/>
          <w:lang w:val="sr-Cyrl-RS"/>
        </w:rPr>
        <w:t>2</w:t>
      </w:r>
      <w:r w:rsidRPr="0060357A">
        <w:rPr>
          <w:rFonts w:cs="Times New Roman"/>
          <w:szCs w:val="24"/>
          <w:lang w:val="sr-Cyrl-RS"/>
        </w:rPr>
        <w:t xml:space="preserve">, у региону Војводине </w:t>
      </w:r>
      <w:r w:rsidR="003334BA">
        <w:rPr>
          <w:rFonts w:cs="Times New Roman"/>
          <w:szCs w:val="24"/>
          <w:lang w:val="sr-Cyrl-RS"/>
        </w:rPr>
        <w:t>6</w:t>
      </w:r>
      <w:r w:rsidRPr="0060357A">
        <w:rPr>
          <w:rFonts w:cs="Times New Roman"/>
          <w:szCs w:val="24"/>
          <w:lang w:val="sr-Cyrl-RS"/>
        </w:rPr>
        <w:t>, а у регионима Јужне и Источне Србије</w:t>
      </w:r>
      <w:r w:rsidR="003334BA">
        <w:rPr>
          <w:rFonts w:cs="Times New Roman"/>
          <w:szCs w:val="24"/>
          <w:lang w:val="sr-Cyrl-RS"/>
        </w:rPr>
        <w:t xml:space="preserve"> 8</w:t>
      </w:r>
      <w:r w:rsidRPr="0060357A">
        <w:rPr>
          <w:rFonts w:cs="Times New Roman"/>
          <w:szCs w:val="24"/>
          <w:lang w:val="sr-Cyrl-RS"/>
        </w:rPr>
        <w:t xml:space="preserve"> и у региону Шумадије и Западне Србије </w:t>
      </w:r>
      <w:r w:rsidR="003334BA">
        <w:rPr>
          <w:rFonts w:cs="Times New Roman"/>
          <w:szCs w:val="24"/>
          <w:lang w:val="sr-Cyrl-RS"/>
        </w:rPr>
        <w:t>9</w:t>
      </w:r>
      <w:r w:rsidRPr="0060357A">
        <w:rPr>
          <w:rFonts w:cs="Times New Roman"/>
          <w:szCs w:val="24"/>
          <w:lang w:val="sr-Cyrl-RS"/>
        </w:rPr>
        <w:t>.</w:t>
      </w:r>
    </w:p>
    <w:p w14:paraId="5199C8AC" w14:textId="77777777" w:rsidR="00A82E1A" w:rsidRPr="0060357A" w:rsidRDefault="00A82E1A" w:rsidP="00A82E1A">
      <w:pPr>
        <w:spacing w:after="0" w:line="240" w:lineRule="auto"/>
        <w:ind w:firstLine="720"/>
        <w:rPr>
          <w:rFonts w:cs="Times New Roman"/>
          <w:szCs w:val="24"/>
          <w:lang w:val="sr-Cyrl-RS"/>
        </w:rPr>
      </w:pPr>
    </w:p>
    <w:p w14:paraId="13B462A0" w14:textId="12DE9A30"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RS"/>
        </w:rPr>
        <w:t xml:space="preserve">Робне и занатске пијаце </w:t>
      </w:r>
      <w:r w:rsidR="003334BA">
        <w:rPr>
          <w:rFonts w:cs="Times New Roman"/>
          <w:szCs w:val="24"/>
          <w:lang w:val="sr-Cyrl-RS"/>
        </w:rPr>
        <w:t xml:space="preserve"> има 81 ЈЛС и то 153 док се изјаснило да их </w:t>
      </w:r>
      <w:r w:rsidRPr="0060357A">
        <w:rPr>
          <w:rFonts w:cs="Times New Roman"/>
          <w:szCs w:val="24"/>
          <w:lang w:val="sr-Cyrl-RS"/>
        </w:rPr>
        <w:t>нема 2</w:t>
      </w:r>
      <w:r w:rsidR="003334BA">
        <w:rPr>
          <w:rFonts w:cs="Times New Roman"/>
          <w:szCs w:val="24"/>
          <w:lang w:val="sr-Cyrl-RS"/>
        </w:rPr>
        <w:t xml:space="preserve">7 ЈЛС. </w:t>
      </w:r>
      <w:r w:rsidRPr="0060357A">
        <w:rPr>
          <w:rFonts w:cs="Times New Roman"/>
          <w:szCs w:val="24"/>
          <w:lang w:val="sr-Cyrl-RS"/>
        </w:rPr>
        <w:t xml:space="preserve">Београдски регион има 5 робних и занатских пијаца, регион Војводине их има </w:t>
      </w:r>
      <w:r w:rsidR="003334BA">
        <w:rPr>
          <w:rFonts w:cs="Times New Roman"/>
          <w:szCs w:val="24"/>
          <w:lang w:val="sr-Cyrl-RS"/>
        </w:rPr>
        <w:t>73</w:t>
      </w:r>
      <w:r w:rsidRPr="0060357A">
        <w:rPr>
          <w:rFonts w:cs="Times New Roman"/>
          <w:szCs w:val="24"/>
          <w:lang w:val="sr-Cyrl-RS"/>
        </w:rPr>
        <w:t xml:space="preserve">, регион Јужне и Источне Србије </w:t>
      </w:r>
      <w:r w:rsidR="003334BA">
        <w:rPr>
          <w:rFonts w:cs="Times New Roman"/>
          <w:szCs w:val="24"/>
          <w:lang w:val="sr-Cyrl-RS"/>
        </w:rPr>
        <w:t>40</w:t>
      </w:r>
      <w:r w:rsidRPr="0060357A">
        <w:rPr>
          <w:rFonts w:cs="Times New Roman"/>
          <w:szCs w:val="24"/>
          <w:lang w:val="sr-Cyrl-RS"/>
        </w:rPr>
        <w:t xml:space="preserve">, а регион Шумадије и Западне Србије </w:t>
      </w:r>
      <w:r w:rsidR="003334BA">
        <w:rPr>
          <w:rFonts w:cs="Times New Roman"/>
          <w:szCs w:val="24"/>
          <w:lang w:val="sr-Cyrl-RS"/>
        </w:rPr>
        <w:t>35</w:t>
      </w:r>
      <w:r w:rsidRPr="0060357A">
        <w:rPr>
          <w:rFonts w:cs="Times New Roman"/>
          <w:szCs w:val="24"/>
          <w:lang w:val="sr-Cyrl-RS"/>
        </w:rPr>
        <w:t>.</w:t>
      </w:r>
    </w:p>
    <w:p w14:paraId="0A385C6F" w14:textId="77777777" w:rsidR="00A82E1A" w:rsidRDefault="00A82E1A" w:rsidP="00A82E1A">
      <w:pPr>
        <w:spacing w:after="0" w:line="240" w:lineRule="auto"/>
        <w:ind w:firstLine="720"/>
        <w:rPr>
          <w:rFonts w:cs="Times New Roman"/>
          <w:szCs w:val="24"/>
          <w:lang w:val="sr-Cyrl-RS"/>
        </w:rPr>
      </w:pPr>
    </w:p>
    <w:p w14:paraId="2F3ECCAA" w14:textId="2CC4B5D6" w:rsidR="00A82E1A" w:rsidRPr="006A7F53" w:rsidRDefault="00A82E1A" w:rsidP="00A82E1A">
      <w:pPr>
        <w:spacing w:after="0" w:line="240" w:lineRule="auto"/>
        <w:ind w:firstLine="720"/>
        <w:rPr>
          <w:rFonts w:cs="Times New Roman"/>
          <w:szCs w:val="24"/>
          <w:lang w:val="sr-Cyrl-RS"/>
        </w:rPr>
      </w:pPr>
      <w:r>
        <w:rPr>
          <w:rFonts w:cs="Times New Roman"/>
          <w:szCs w:val="24"/>
          <w:lang w:val="sr-Cyrl-RS"/>
        </w:rPr>
        <w:t xml:space="preserve">Сточних пијаца има укупно </w:t>
      </w:r>
      <w:r w:rsidR="00BE3923">
        <w:rPr>
          <w:rFonts w:cs="Times New Roman"/>
          <w:szCs w:val="24"/>
          <w:lang w:val="sr-Cyrl-RS"/>
        </w:rPr>
        <w:t>60</w:t>
      </w:r>
      <w:r>
        <w:rPr>
          <w:rFonts w:cs="Times New Roman"/>
          <w:szCs w:val="24"/>
          <w:lang w:val="sr-Cyrl-RS"/>
        </w:rPr>
        <w:t xml:space="preserve"> и то у региону Београда </w:t>
      </w:r>
      <w:r w:rsidR="00BE3923">
        <w:rPr>
          <w:rFonts w:cs="Times New Roman"/>
          <w:szCs w:val="24"/>
          <w:lang w:val="sr-Cyrl-RS"/>
        </w:rPr>
        <w:t>4</w:t>
      </w:r>
      <w:r>
        <w:rPr>
          <w:rFonts w:cs="Times New Roman"/>
          <w:szCs w:val="24"/>
          <w:lang w:val="sr-Cyrl-RS"/>
        </w:rPr>
        <w:t xml:space="preserve">, у региону Војводине </w:t>
      </w:r>
      <w:r w:rsidR="00BE3923">
        <w:rPr>
          <w:rFonts w:cs="Times New Roman"/>
          <w:szCs w:val="24"/>
          <w:lang w:val="sr-Cyrl-RS"/>
        </w:rPr>
        <w:t>11</w:t>
      </w:r>
      <w:r>
        <w:rPr>
          <w:rFonts w:cs="Times New Roman"/>
          <w:szCs w:val="24"/>
          <w:lang w:val="sr-Cyrl-RS"/>
        </w:rPr>
        <w:t xml:space="preserve">, у региону Јужне и Источне Србије </w:t>
      </w:r>
      <w:r w:rsidR="00BE3923">
        <w:rPr>
          <w:rFonts w:cs="Times New Roman"/>
          <w:szCs w:val="24"/>
          <w:lang w:val="sr-Cyrl-RS"/>
        </w:rPr>
        <w:t>18</w:t>
      </w:r>
      <w:r>
        <w:rPr>
          <w:rFonts w:cs="Times New Roman"/>
          <w:szCs w:val="24"/>
          <w:lang w:val="sr-Cyrl-RS"/>
        </w:rPr>
        <w:t xml:space="preserve">, а у региону Шумадије и Западне Србије </w:t>
      </w:r>
      <w:r w:rsidR="00BE3923">
        <w:rPr>
          <w:rFonts w:cs="Times New Roman"/>
          <w:szCs w:val="24"/>
          <w:lang w:val="sr-Cyrl-RS"/>
        </w:rPr>
        <w:t>27</w:t>
      </w:r>
      <w:r>
        <w:rPr>
          <w:rFonts w:cs="Times New Roman"/>
          <w:szCs w:val="24"/>
          <w:lang w:val="sr-Cyrl-RS"/>
        </w:rPr>
        <w:t xml:space="preserve">. </w:t>
      </w:r>
      <w:r w:rsidR="00BE3923">
        <w:rPr>
          <w:rFonts w:cs="Times New Roman"/>
          <w:szCs w:val="24"/>
          <w:lang w:val="sr-Cyrl-RS"/>
        </w:rPr>
        <w:t>Д</w:t>
      </w:r>
      <w:r>
        <w:rPr>
          <w:rFonts w:cs="Times New Roman"/>
          <w:szCs w:val="24"/>
          <w:lang w:val="sr-Cyrl-RS"/>
        </w:rPr>
        <w:t>а нема сточне пијаце</w:t>
      </w:r>
      <w:r w:rsidR="00BE3923">
        <w:rPr>
          <w:rFonts w:cs="Times New Roman"/>
          <w:szCs w:val="24"/>
          <w:lang w:val="sr-Cyrl-RS"/>
        </w:rPr>
        <w:t xml:space="preserve"> је навело 50 ЈЛС</w:t>
      </w:r>
      <w:r>
        <w:rPr>
          <w:rFonts w:cs="Times New Roman"/>
          <w:szCs w:val="24"/>
          <w:lang w:val="sr-Cyrl-RS"/>
        </w:rPr>
        <w:t>.</w:t>
      </w:r>
    </w:p>
    <w:p w14:paraId="173E7465" w14:textId="77777777" w:rsidR="00A82E1A" w:rsidRDefault="00A82E1A" w:rsidP="00A82E1A">
      <w:pPr>
        <w:spacing w:after="0" w:line="240" w:lineRule="auto"/>
        <w:ind w:firstLine="720"/>
        <w:rPr>
          <w:rFonts w:cs="Times New Roman"/>
          <w:szCs w:val="24"/>
          <w:lang w:val="sr-Cyrl-CS"/>
        </w:rPr>
      </w:pPr>
    </w:p>
    <w:p w14:paraId="520409FA" w14:textId="22CACE4E" w:rsidR="00A82E1A" w:rsidRPr="003C5549" w:rsidRDefault="00A82E1A" w:rsidP="00A82E1A">
      <w:pPr>
        <w:spacing w:after="0" w:line="240" w:lineRule="auto"/>
        <w:ind w:firstLine="720"/>
        <w:rPr>
          <w:rFonts w:cs="Times New Roman"/>
          <w:b/>
          <w:i/>
          <w:szCs w:val="24"/>
          <w:lang w:val="sr-Cyrl-CS"/>
        </w:rPr>
      </w:pPr>
      <w:r>
        <w:rPr>
          <w:rFonts w:cs="Times New Roman"/>
          <w:b/>
          <w:i/>
          <w:szCs w:val="24"/>
          <w:lang w:val="sr-Cyrl-CS"/>
        </w:rPr>
        <w:br/>
      </w:r>
      <w:r>
        <w:rPr>
          <w:rFonts w:cs="Times New Roman"/>
          <w:b/>
          <w:i/>
          <w:szCs w:val="24"/>
          <w:lang w:val="sr-Latn-BA"/>
        </w:rPr>
        <w:t xml:space="preserve">            </w:t>
      </w:r>
      <w:r w:rsidRPr="003C5549">
        <w:rPr>
          <w:rFonts w:cs="Times New Roman"/>
          <w:b/>
          <w:i/>
          <w:szCs w:val="24"/>
          <w:lang w:val="sr-Cyrl-CS"/>
        </w:rPr>
        <w:t xml:space="preserve">Графикон </w:t>
      </w:r>
      <w:r w:rsidR="00336BD8">
        <w:rPr>
          <w:rFonts w:cs="Times New Roman"/>
          <w:b/>
          <w:i/>
          <w:szCs w:val="24"/>
          <w:lang w:val="sr-Latn-BA"/>
        </w:rPr>
        <w:t>4</w:t>
      </w:r>
      <w:r w:rsidR="00F819BB">
        <w:rPr>
          <w:rFonts w:cs="Times New Roman"/>
          <w:b/>
          <w:i/>
          <w:szCs w:val="24"/>
          <w:lang w:val="sr-Cyrl-CS"/>
        </w:rPr>
        <w:t>9</w:t>
      </w:r>
      <w:r w:rsidRPr="003C5549">
        <w:rPr>
          <w:rFonts w:cs="Times New Roman"/>
          <w:b/>
          <w:i/>
          <w:szCs w:val="24"/>
          <w:lang w:val="sr-Cyrl-CS"/>
        </w:rPr>
        <w:t xml:space="preserve">: </w:t>
      </w:r>
      <w:r>
        <w:rPr>
          <w:rFonts w:cs="Times New Roman"/>
          <w:b/>
          <w:i/>
          <w:szCs w:val="24"/>
          <w:lang w:val="sr-Cyrl-CS"/>
        </w:rPr>
        <w:t>Број пијаца</w:t>
      </w:r>
      <w:r w:rsidRPr="003C5549">
        <w:rPr>
          <w:rFonts w:cs="Times New Roman"/>
          <w:b/>
          <w:i/>
          <w:szCs w:val="24"/>
          <w:lang w:val="sr-Cyrl-CS"/>
        </w:rPr>
        <w:t xml:space="preserve"> </w:t>
      </w:r>
      <w:r>
        <w:rPr>
          <w:rFonts w:cs="Times New Roman"/>
          <w:b/>
          <w:i/>
          <w:szCs w:val="24"/>
          <w:lang w:val="sr-Cyrl-CS"/>
        </w:rPr>
        <w:t>по регионима</w:t>
      </w:r>
    </w:p>
    <w:p w14:paraId="20F69365" w14:textId="7B3736F0" w:rsidR="0083789A" w:rsidRPr="00BE3923" w:rsidRDefault="00A82E1A" w:rsidP="00BE3923">
      <w:pPr>
        <w:spacing w:after="0" w:line="240" w:lineRule="auto"/>
        <w:ind w:firstLine="720"/>
        <w:rPr>
          <w:rFonts w:cs="Times New Roman"/>
          <w:szCs w:val="24"/>
          <w:lang w:val="sr-Cyrl-CS"/>
        </w:rPr>
      </w:pPr>
      <w:r w:rsidRPr="003C5549">
        <w:rPr>
          <w:rFonts w:cs="Times New Roman"/>
          <w:noProof/>
          <w:szCs w:val="24"/>
          <w:lang w:val="sr-Latn-BA" w:eastAsia="sr-Latn-BA"/>
        </w:rPr>
        <w:drawing>
          <wp:inline distT="0" distB="0" distL="0" distR="0" wp14:anchorId="7B676890" wp14:editId="30F33733">
            <wp:extent cx="5276850" cy="38481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8FE920C" w14:textId="77777777" w:rsidR="0060357A" w:rsidRDefault="0060357A" w:rsidP="00A82E1A">
      <w:pPr>
        <w:widowControl w:val="0"/>
        <w:spacing w:after="0" w:line="240" w:lineRule="auto"/>
        <w:jc w:val="left"/>
        <w:rPr>
          <w:rFonts w:cs="Times New Roman"/>
          <w:b/>
          <w:i/>
          <w:szCs w:val="24"/>
          <w:lang w:val="sr-Cyrl-CS"/>
        </w:rPr>
      </w:pPr>
    </w:p>
    <w:p w14:paraId="51017F17" w14:textId="54438423" w:rsidR="005262F5" w:rsidRDefault="005262F5" w:rsidP="00A82E1A">
      <w:pPr>
        <w:widowControl w:val="0"/>
        <w:spacing w:after="0" w:line="240" w:lineRule="auto"/>
        <w:jc w:val="left"/>
        <w:rPr>
          <w:rFonts w:cs="Times New Roman"/>
          <w:b/>
          <w:i/>
          <w:szCs w:val="24"/>
          <w:lang w:val="sr-Cyrl-CS"/>
        </w:rPr>
      </w:pPr>
    </w:p>
    <w:p w14:paraId="3D3108A8" w14:textId="6D545D01" w:rsidR="00F1576C" w:rsidRDefault="00F1576C" w:rsidP="00A82E1A">
      <w:pPr>
        <w:widowControl w:val="0"/>
        <w:spacing w:after="0" w:line="240" w:lineRule="auto"/>
        <w:jc w:val="left"/>
        <w:rPr>
          <w:rFonts w:cs="Times New Roman"/>
          <w:b/>
          <w:i/>
          <w:szCs w:val="24"/>
          <w:lang w:val="sr-Cyrl-CS"/>
        </w:rPr>
      </w:pPr>
    </w:p>
    <w:p w14:paraId="5880F1D0" w14:textId="7CFD05BE" w:rsidR="00F1576C" w:rsidRDefault="00F1576C" w:rsidP="00A82E1A">
      <w:pPr>
        <w:widowControl w:val="0"/>
        <w:spacing w:after="0" w:line="240" w:lineRule="auto"/>
        <w:jc w:val="left"/>
        <w:rPr>
          <w:rFonts w:cs="Times New Roman"/>
          <w:b/>
          <w:i/>
          <w:szCs w:val="24"/>
          <w:lang w:val="sr-Cyrl-CS"/>
        </w:rPr>
      </w:pPr>
    </w:p>
    <w:p w14:paraId="11D23F4A" w14:textId="24C91F54" w:rsidR="00F1576C" w:rsidRDefault="00F1576C" w:rsidP="00A82E1A">
      <w:pPr>
        <w:widowControl w:val="0"/>
        <w:spacing w:after="0" w:line="240" w:lineRule="auto"/>
        <w:jc w:val="left"/>
        <w:rPr>
          <w:rFonts w:cs="Times New Roman"/>
          <w:b/>
          <w:i/>
          <w:szCs w:val="24"/>
          <w:lang w:val="sr-Cyrl-CS"/>
        </w:rPr>
      </w:pPr>
    </w:p>
    <w:p w14:paraId="52C3A1BF" w14:textId="2123B38B" w:rsidR="00F1576C" w:rsidRDefault="00F1576C" w:rsidP="00A82E1A">
      <w:pPr>
        <w:widowControl w:val="0"/>
        <w:spacing w:after="0" w:line="240" w:lineRule="auto"/>
        <w:jc w:val="left"/>
        <w:rPr>
          <w:rFonts w:cs="Times New Roman"/>
          <w:b/>
          <w:i/>
          <w:szCs w:val="24"/>
          <w:lang w:val="sr-Cyrl-CS"/>
        </w:rPr>
      </w:pPr>
    </w:p>
    <w:p w14:paraId="71AB96FD" w14:textId="1C7549A3" w:rsidR="00F1576C" w:rsidRDefault="00F1576C" w:rsidP="00A82E1A">
      <w:pPr>
        <w:widowControl w:val="0"/>
        <w:spacing w:after="0" w:line="240" w:lineRule="auto"/>
        <w:jc w:val="left"/>
        <w:rPr>
          <w:rFonts w:cs="Times New Roman"/>
          <w:b/>
          <w:i/>
          <w:szCs w:val="24"/>
          <w:lang w:val="sr-Cyrl-CS"/>
        </w:rPr>
      </w:pPr>
    </w:p>
    <w:p w14:paraId="5A96C1A3" w14:textId="735A8F1A" w:rsidR="00F1576C" w:rsidRDefault="00F1576C" w:rsidP="00A82E1A">
      <w:pPr>
        <w:widowControl w:val="0"/>
        <w:spacing w:after="0" w:line="240" w:lineRule="auto"/>
        <w:jc w:val="left"/>
        <w:rPr>
          <w:rFonts w:cs="Times New Roman"/>
          <w:b/>
          <w:i/>
          <w:szCs w:val="24"/>
          <w:lang w:val="sr-Cyrl-CS"/>
        </w:rPr>
      </w:pPr>
    </w:p>
    <w:p w14:paraId="7430DA85" w14:textId="0B734A76" w:rsidR="00F1576C" w:rsidRDefault="00F1576C" w:rsidP="00A82E1A">
      <w:pPr>
        <w:widowControl w:val="0"/>
        <w:spacing w:after="0" w:line="240" w:lineRule="auto"/>
        <w:jc w:val="left"/>
        <w:rPr>
          <w:rFonts w:cs="Times New Roman"/>
          <w:b/>
          <w:i/>
          <w:szCs w:val="24"/>
          <w:lang w:val="sr-Cyrl-CS"/>
        </w:rPr>
      </w:pPr>
    </w:p>
    <w:p w14:paraId="60FC43BE" w14:textId="77777777" w:rsidR="00F1576C" w:rsidRDefault="00F1576C" w:rsidP="00A82E1A">
      <w:pPr>
        <w:widowControl w:val="0"/>
        <w:spacing w:after="0" w:line="240" w:lineRule="auto"/>
        <w:jc w:val="left"/>
        <w:rPr>
          <w:rFonts w:cs="Times New Roman"/>
          <w:b/>
          <w:i/>
          <w:szCs w:val="24"/>
          <w:lang w:val="sr-Cyrl-CS"/>
        </w:rPr>
      </w:pPr>
    </w:p>
    <w:p w14:paraId="7909D138" w14:textId="4182C7EC" w:rsidR="00A82E1A" w:rsidRPr="003C5549" w:rsidRDefault="00A82E1A" w:rsidP="00A82E1A">
      <w:pPr>
        <w:widowControl w:val="0"/>
        <w:spacing w:after="0" w:line="240" w:lineRule="auto"/>
        <w:jc w:val="left"/>
        <w:rPr>
          <w:rFonts w:cs="Times New Roman"/>
          <w:b/>
          <w:i/>
          <w:szCs w:val="24"/>
          <w:lang w:val="sr-Cyrl-CS"/>
        </w:rPr>
      </w:pPr>
      <w:r w:rsidRPr="003C5549">
        <w:rPr>
          <w:rFonts w:cs="Times New Roman"/>
          <w:b/>
          <w:i/>
          <w:szCs w:val="24"/>
          <w:lang w:val="sr-Cyrl-CS"/>
        </w:rPr>
        <w:lastRenderedPageBreak/>
        <w:t xml:space="preserve">Табела </w:t>
      </w:r>
      <w:r w:rsidR="00F1576C">
        <w:rPr>
          <w:rFonts w:cs="Times New Roman"/>
          <w:b/>
          <w:i/>
          <w:szCs w:val="24"/>
          <w:lang w:val="sr-Cyrl-CS"/>
        </w:rPr>
        <w:t>52</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овршина</w:t>
      </w:r>
      <w:r>
        <w:rPr>
          <w:rFonts w:cs="Times New Roman"/>
          <w:b/>
          <w:i/>
          <w:szCs w:val="24"/>
          <w:lang w:val="sr-Cyrl-CS"/>
        </w:rPr>
        <w:t xml:space="preserve"> и број</w:t>
      </w:r>
      <w:r w:rsidRPr="003C5549">
        <w:rPr>
          <w:rFonts w:cs="Times New Roman"/>
          <w:b/>
          <w:i/>
          <w:szCs w:val="24"/>
          <w:lang w:val="sr-Cyrl-CS"/>
        </w:rPr>
        <w:t xml:space="preserve"> пијаца</w:t>
      </w:r>
      <w:r w:rsidRPr="003C5549">
        <w:rPr>
          <w:rFonts w:cs="Times New Roman"/>
          <w:b/>
          <w:i/>
          <w:szCs w:val="24"/>
          <w:lang w:val="sr-Latn-CS"/>
        </w:rPr>
        <w:t xml:space="preserve"> </w:t>
      </w:r>
      <w:r w:rsidRPr="003C5549">
        <w:rPr>
          <w:rFonts w:cs="Times New Roman"/>
          <w:b/>
          <w:i/>
          <w:szCs w:val="24"/>
          <w:lang w:val="sr-Cyrl-CS"/>
        </w:rPr>
        <w:t>(м</w:t>
      </w:r>
      <w:r w:rsidRPr="003C5549">
        <w:rPr>
          <w:rFonts w:cs="Times New Roman"/>
          <w:b/>
          <w:i/>
          <w:szCs w:val="24"/>
          <w:vertAlign w:val="superscript"/>
          <w:lang w:val="sr-Cyrl-CS"/>
        </w:rPr>
        <w:t>2</w:t>
      </w:r>
      <w:r w:rsidRPr="003C5549">
        <w:rPr>
          <w:rFonts w:cs="Times New Roman"/>
          <w:b/>
          <w:i/>
          <w:szCs w:val="24"/>
          <w:lang w:val="sr-Cyrl-CS"/>
        </w:rPr>
        <w:t>)</w:t>
      </w:r>
    </w:p>
    <w:tbl>
      <w:tblPr>
        <w:tblpPr w:leftFromText="180" w:rightFromText="180"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2268"/>
        <w:gridCol w:w="2268"/>
      </w:tblGrid>
      <w:tr w:rsidR="00A82E1A" w:rsidRPr="00F94C42" w14:paraId="26BC6937" w14:textId="77777777" w:rsidTr="00F1576C">
        <w:trPr>
          <w:trHeight w:val="1125"/>
        </w:trPr>
        <w:tc>
          <w:tcPr>
            <w:tcW w:w="2830" w:type="dxa"/>
            <w:shd w:val="clear" w:color="auto" w:fill="DEEAF6" w:themeFill="accent1" w:themeFillTint="33"/>
            <w:vAlign w:val="center"/>
          </w:tcPr>
          <w:p w14:paraId="08AC5BAA"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57454839"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УКУПНА ПОВРШИНА СВИХ ПИЈАЦА У М2</w:t>
            </w:r>
          </w:p>
        </w:tc>
        <w:tc>
          <w:tcPr>
            <w:tcW w:w="2268" w:type="dxa"/>
            <w:shd w:val="clear" w:color="auto" w:fill="DEEAF6" w:themeFill="accent1" w:themeFillTint="33"/>
            <w:vAlign w:val="center"/>
          </w:tcPr>
          <w:p w14:paraId="17F086C8"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ДО 1000 М2</w:t>
            </w:r>
          </w:p>
        </w:tc>
        <w:tc>
          <w:tcPr>
            <w:tcW w:w="2268" w:type="dxa"/>
            <w:shd w:val="clear" w:color="auto" w:fill="DEEAF6" w:themeFill="accent1" w:themeFillTint="33"/>
            <w:vAlign w:val="center"/>
          </w:tcPr>
          <w:p w14:paraId="016F527E"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ПРЕКО 1000 М2</w:t>
            </w:r>
          </w:p>
        </w:tc>
      </w:tr>
      <w:tr w:rsidR="00A82E1A" w:rsidRPr="003C5549" w14:paraId="649A4CD1" w14:textId="77777777" w:rsidTr="00F1576C">
        <w:trPr>
          <w:trHeight w:val="430"/>
        </w:trPr>
        <w:tc>
          <w:tcPr>
            <w:tcW w:w="2830" w:type="dxa"/>
            <w:vAlign w:val="center"/>
          </w:tcPr>
          <w:p w14:paraId="251D3ABA"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Србија</w:t>
            </w:r>
          </w:p>
        </w:tc>
        <w:tc>
          <w:tcPr>
            <w:tcW w:w="1701" w:type="dxa"/>
            <w:vAlign w:val="center"/>
          </w:tcPr>
          <w:p w14:paraId="6D62A515" w14:textId="7420444A" w:rsidR="00A82E1A" w:rsidRPr="00D0367C" w:rsidRDefault="00BE3923" w:rsidP="0050141F">
            <w:pPr>
              <w:widowControl w:val="0"/>
              <w:jc w:val="right"/>
              <w:rPr>
                <w:rFonts w:cs="Times New Roman"/>
                <w:szCs w:val="24"/>
                <w:lang w:val="sr-Cyrl-CS"/>
              </w:rPr>
            </w:pPr>
            <w:r>
              <w:rPr>
                <w:rFonts w:cs="Times New Roman"/>
                <w:szCs w:val="24"/>
                <w:lang w:val="sr-Cyrl-CS"/>
              </w:rPr>
              <w:t>1.493.294</w:t>
            </w:r>
          </w:p>
        </w:tc>
        <w:tc>
          <w:tcPr>
            <w:tcW w:w="2268" w:type="dxa"/>
            <w:vAlign w:val="center"/>
          </w:tcPr>
          <w:p w14:paraId="7C63FEF7" w14:textId="41D08429" w:rsidR="00A82E1A" w:rsidRPr="00D0367C" w:rsidRDefault="00BE3923" w:rsidP="0050141F">
            <w:pPr>
              <w:widowControl w:val="0"/>
              <w:jc w:val="right"/>
              <w:rPr>
                <w:rFonts w:cs="Times New Roman"/>
                <w:szCs w:val="24"/>
                <w:lang w:val="sr-Cyrl-CS"/>
              </w:rPr>
            </w:pPr>
            <w:r>
              <w:rPr>
                <w:rFonts w:cs="Times New Roman"/>
                <w:szCs w:val="24"/>
                <w:lang w:val="sr-Cyrl-CS"/>
              </w:rPr>
              <w:t>202</w:t>
            </w:r>
          </w:p>
        </w:tc>
        <w:tc>
          <w:tcPr>
            <w:tcW w:w="2268" w:type="dxa"/>
            <w:vAlign w:val="center"/>
          </w:tcPr>
          <w:p w14:paraId="2339345B" w14:textId="232A1C30" w:rsidR="00A82E1A" w:rsidRPr="00D0367C" w:rsidRDefault="00BE3923" w:rsidP="0050141F">
            <w:pPr>
              <w:widowControl w:val="0"/>
              <w:jc w:val="right"/>
              <w:rPr>
                <w:rFonts w:cs="Times New Roman"/>
                <w:szCs w:val="24"/>
                <w:lang w:val="sr-Cyrl-CS"/>
              </w:rPr>
            </w:pPr>
            <w:r>
              <w:rPr>
                <w:rFonts w:cs="Times New Roman"/>
                <w:szCs w:val="24"/>
                <w:lang w:val="sr-Cyrl-CS"/>
              </w:rPr>
              <w:t>213</w:t>
            </w:r>
          </w:p>
        </w:tc>
      </w:tr>
      <w:tr w:rsidR="00A82E1A" w:rsidRPr="003C5549" w14:paraId="56B68702" w14:textId="77777777" w:rsidTr="00F1576C">
        <w:trPr>
          <w:trHeight w:val="430"/>
        </w:trPr>
        <w:tc>
          <w:tcPr>
            <w:tcW w:w="2830" w:type="dxa"/>
            <w:vAlign w:val="center"/>
          </w:tcPr>
          <w:p w14:paraId="0E81CBE4"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Београд</w:t>
            </w:r>
          </w:p>
        </w:tc>
        <w:tc>
          <w:tcPr>
            <w:tcW w:w="1701" w:type="dxa"/>
            <w:vAlign w:val="center"/>
          </w:tcPr>
          <w:p w14:paraId="247794C4" w14:textId="42B8A6D7" w:rsidR="00A82E1A" w:rsidRPr="00D0367C" w:rsidRDefault="00BE3923" w:rsidP="0050141F">
            <w:pPr>
              <w:widowControl w:val="0"/>
              <w:jc w:val="right"/>
              <w:rPr>
                <w:rFonts w:cs="Times New Roman"/>
                <w:szCs w:val="24"/>
                <w:lang w:val="sr-Cyrl-CS"/>
              </w:rPr>
            </w:pPr>
            <w:r>
              <w:rPr>
                <w:rFonts w:cs="Times New Roman"/>
                <w:szCs w:val="24"/>
                <w:lang w:val="sr-Cyrl-CS"/>
              </w:rPr>
              <w:t>274.646</w:t>
            </w:r>
          </w:p>
        </w:tc>
        <w:tc>
          <w:tcPr>
            <w:tcW w:w="2268" w:type="dxa"/>
            <w:vAlign w:val="center"/>
          </w:tcPr>
          <w:p w14:paraId="1A92D9C1" w14:textId="70168A5B" w:rsidR="00A82E1A" w:rsidRPr="00D0367C" w:rsidRDefault="00BE3923" w:rsidP="0050141F">
            <w:pPr>
              <w:widowControl w:val="0"/>
              <w:jc w:val="right"/>
              <w:rPr>
                <w:rFonts w:cs="Times New Roman"/>
                <w:szCs w:val="24"/>
                <w:lang w:val="sr-Cyrl-CS"/>
              </w:rPr>
            </w:pPr>
            <w:r>
              <w:rPr>
                <w:rFonts w:cs="Times New Roman"/>
                <w:szCs w:val="24"/>
                <w:lang w:val="sr-Cyrl-CS"/>
              </w:rPr>
              <w:t>12</w:t>
            </w:r>
          </w:p>
        </w:tc>
        <w:tc>
          <w:tcPr>
            <w:tcW w:w="2268" w:type="dxa"/>
            <w:vAlign w:val="center"/>
          </w:tcPr>
          <w:p w14:paraId="0EB87D95" w14:textId="77777777" w:rsidR="00A82E1A" w:rsidRPr="00D0367C" w:rsidRDefault="00A82E1A" w:rsidP="0050141F">
            <w:pPr>
              <w:widowControl w:val="0"/>
              <w:jc w:val="right"/>
              <w:rPr>
                <w:rFonts w:cs="Times New Roman"/>
                <w:szCs w:val="24"/>
                <w:lang w:val="sr-Cyrl-CS"/>
              </w:rPr>
            </w:pPr>
            <w:r>
              <w:rPr>
                <w:rFonts w:cs="Times New Roman"/>
                <w:szCs w:val="24"/>
                <w:lang w:val="sr-Cyrl-CS"/>
              </w:rPr>
              <w:t>45</w:t>
            </w:r>
          </w:p>
        </w:tc>
      </w:tr>
      <w:tr w:rsidR="00A82E1A" w:rsidRPr="003C5549" w14:paraId="12C10D7A" w14:textId="77777777" w:rsidTr="00F1576C">
        <w:trPr>
          <w:trHeight w:val="430"/>
        </w:trPr>
        <w:tc>
          <w:tcPr>
            <w:tcW w:w="2830" w:type="dxa"/>
            <w:vAlign w:val="center"/>
          </w:tcPr>
          <w:p w14:paraId="33663550"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Војводина</w:t>
            </w:r>
          </w:p>
        </w:tc>
        <w:tc>
          <w:tcPr>
            <w:tcW w:w="1701" w:type="dxa"/>
            <w:vAlign w:val="center"/>
          </w:tcPr>
          <w:p w14:paraId="731812E1" w14:textId="5AD1A8E6" w:rsidR="00A82E1A" w:rsidRPr="00D0367C" w:rsidRDefault="00BE3923" w:rsidP="0050141F">
            <w:pPr>
              <w:widowControl w:val="0"/>
              <w:jc w:val="right"/>
              <w:rPr>
                <w:rFonts w:cs="Times New Roman"/>
                <w:szCs w:val="24"/>
                <w:lang w:val="sr-Cyrl-CS"/>
              </w:rPr>
            </w:pPr>
            <w:r>
              <w:rPr>
                <w:rFonts w:cs="Times New Roman"/>
                <w:szCs w:val="24"/>
                <w:lang w:val="sr-Cyrl-CS"/>
              </w:rPr>
              <w:t>434.632</w:t>
            </w:r>
          </w:p>
        </w:tc>
        <w:tc>
          <w:tcPr>
            <w:tcW w:w="2268" w:type="dxa"/>
            <w:vAlign w:val="center"/>
          </w:tcPr>
          <w:p w14:paraId="7D993340" w14:textId="3D4790C1" w:rsidR="00A82E1A" w:rsidRPr="00D0367C" w:rsidRDefault="00BE3923" w:rsidP="0050141F">
            <w:pPr>
              <w:widowControl w:val="0"/>
              <w:jc w:val="right"/>
              <w:rPr>
                <w:rFonts w:cs="Times New Roman"/>
                <w:szCs w:val="24"/>
                <w:lang w:val="sr-Cyrl-CS"/>
              </w:rPr>
            </w:pPr>
            <w:r>
              <w:rPr>
                <w:rFonts w:cs="Times New Roman"/>
                <w:szCs w:val="24"/>
                <w:lang w:val="sr-Cyrl-CS"/>
              </w:rPr>
              <w:t>90</w:t>
            </w:r>
          </w:p>
        </w:tc>
        <w:tc>
          <w:tcPr>
            <w:tcW w:w="2268" w:type="dxa"/>
            <w:vAlign w:val="center"/>
          </w:tcPr>
          <w:p w14:paraId="795025A4" w14:textId="72C52C63" w:rsidR="00A82E1A" w:rsidRPr="00D0367C" w:rsidRDefault="00BE3923" w:rsidP="0050141F">
            <w:pPr>
              <w:widowControl w:val="0"/>
              <w:jc w:val="right"/>
              <w:rPr>
                <w:rFonts w:cs="Times New Roman"/>
                <w:szCs w:val="24"/>
                <w:lang w:val="sr-Cyrl-CS"/>
              </w:rPr>
            </w:pPr>
            <w:r>
              <w:rPr>
                <w:rFonts w:cs="Times New Roman"/>
                <w:szCs w:val="24"/>
                <w:lang w:val="sr-Cyrl-CS"/>
              </w:rPr>
              <w:t>69</w:t>
            </w:r>
          </w:p>
        </w:tc>
      </w:tr>
      <w:tr w:rsidR="00A82E1A" w:rsidRPr="003C5549" w14:paraId="56777624" w14:textId="77777777" w:rsidTr="00F1576C">
        <w:trPr>
          <w:trHeight w:val="430"/>
        </w:trPr>
        <w:tc>
          <w:tcPr>
            <w:tcW w:w="2830" w:type="dxa"/>
            <w:vAlign w:val="center"/>
          </w:tcPr>
          <w:p w14:paraId="132EAF67"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Јужна и источна Србија</w:t>
            </w:r>
          </w:p>
        </w:tc>
        <w:tc>
          <w:tcPr>
            <w:tcW w:w="1701" w:type="dxa"/>
            <w:vAlign w:val="center"/>
          </w:tcPr>
          <w:p w14:paraId="010BD119" w14:textId="3BBC5948" w:rsidR="00A82E1A" w:rsidRPr="00D0367C" w:rsidRDefault="00BE3923" w:rsidP="0050141F">
            <w:pPr>
              <w:widowControl w:val="0"/>
              <w:jc w:val="right"/>
              <w:rPr>
                <w:rFonts w:cs="Times New Roman"/>
                <w:szCs w:val="24"/>
                <w:lang w:val="sr-Cyrl-CS"/>
              </w:rPr>
            </w:pPr>
            <w:r>
              <w:rPr>
                <w:rFonts w:cs="Times New Roman"/>
                <w:szCs w:val="24"/>
                <w:lang w:val="sr-Cyrl-CS"/>
              </w:rPr>
              <w:t>306.882</w:t>
            </w:r>
          </w:p>
        </w:tc>
        <w:tc>
          <w:tcPr>
            <w:tcW w:w="2268" w:type="dxa"/>
            <w:vAlign w:val="center"/>
          </w:tcPr>
          <w:p w14:paraId="3D6154EB" w14:textId="44026FB1" w:rsidR="00A82E1A" w:rsidRPr="00D0367C" w:rsidRDefault="00BE3923" w:rsidP="0050141F">
            <w:pPr>
              <w:widowControl w:val="0"/>
              <w:jc w:val="right"/>
              <w:rPr>
                <w:rFonts w:cs="Times New Roman"/>
                <w:szCs w:val="24"/>
                <w:lang w:val="sr-Cyrl-CS"/>
              </w:rPr>
            </w:pPr>
            <w:r>
              <w:rPr>
                <w:rFonts w:cs="Times New Roman"/>
                <w:szCs w:val="24"/>
                <w:lang w:val="sr-Cyrl-CS"/>
              </w:rPr>
              <w:t>41</w:t>
            </w:r>
          </w:p>
        </w:tc>
        <w:tc>
          <w:tcPr>
            <w:tcW w:w="2268" w:type="dxa"/>
            <w:vAlign w:val="center"/>
          </w:tcPr>
          <w:p w14:paraId="5A0394FC" w14:textId="12B1FD50" w:rsidR="00A82E1A" w:rsidRPr="00D0367C" w:rsidRDefault="00BE3923" w:rsidP="0050141F">
            <w:pPr>
              <w:widowControl w:val="0"/>
              <w:jc w:val="right"/>
              <w:rPr>
                <w:rFonts w:cs="Times New Roman"/>
                <w:szCs w:val="24"/>
                <w:lang w:val="sr-Cyrl-CS"/>
              </w:rPr>
            </w:pPr>
            <w:r>
              <w:rPr>
                <w:rFonts w:cs="Times New Roman"/>
                <w:szCs w:val="24"/>
                <w:lang w:val="sr-Cyrl-CS"/>
              </w:rPr>
              <w:t>56</w:t>
            </w:r>
          </w:p>
        </w:tc>
      </w:tr>
      <w:tr w:rsidR="00A82E1A" w:rsidRPr="003C5549" w14:paraId="405636BE" w14:textId="77777777" w:rsidTr="00F1576C">
        <w:trPr>
          <w:trHeight w:val="430"/>
        </w:trPr>
        <w:tc>
          <w:tcPr>
            <w:tcW w:w="2830" w:type="dxa"/>
            <w:vAlign w:val="center"/>
          </w:tcPr>
          <w:p w14:paraId="3FFC20D0" w14:textId="77777777" w:rsidR="00A82E1A" w:rsidRPr="004D4012" w:rsidRDefault="00A82E1A" w:rsidP="0050141F">
            <w:pPr>
              <w:widowControl w:val="0"/>
              <w:jc w:val="left"/>
              <w:rPr>
                <w:rFonts w:cs="Times New Roman"/>
                <w:szCs w:val="24"/>
                <w:lang w:val="sr-Cyrl-CS"/>
              </w:rPr>
            </w:pPr>
            <w:r w:rsidRPr="004D4012">
              <w:rPr>
                <w:rFonts w:cs="Times New Roman"/>
                <w:szCs w:val="24"/>
                <w:lang w:val="sr-Cyrl-CS"/>
              </w:rPr>
              <w:t>Шумадија и западна Србија</w:t>
            </w:r>
          </w:p>
        </w:tc>
        <w:tc>
          <w:tcPr>
            <w:tcW w:w="1701" w:type="dxa"/>
            <w:vAlign w:val="center"/>
          </w:tcPr>
          <w:p w14:paraId="4683AE51" w14:textId="5BB6003E" w:rsidR="00A82E1A" w:rsidRPr="00D0367C" w:rsidRDefault="00BE3923" w:rsidP="0050141F">
            <w:pPr>
              <w:widowControl w:val="0"/>
              <w:jc w:val="right"/>
              <w:rPr>
                <w:rFonts w:cs="Times New Roman"/>
                <w:szCs w:val="24"/>
                <w:lang w:val="sr-Cyrl-CS"/>
              </w:rPr>
            </w:pPr>
            <w:r>
              <w:rPr>
                <w:rFonts w:cs="Times New Roman"/>
                <w:szCs w:val="24"/>
                <w:lang w:val="sr-Cyrl-CS"/>
              </w:rPr>
              <w:t>474.722</w:t>
            </w:r>
          </w:p>
        </w:tc>
        <w:tc>
          <w:tcPr>
            <w:tcW w:w="2268" w:type="dxa"/>
            <w:vAlign w:val="center"/>
          </w:tcPr>
          <w:p w14:paraId="44C342B3" w14:textId="5D3DB00B" w:rsidR="00A82E1A" w:rsidRPr="00D0367C" w:rsidRDefault="00BE3923" w:rsidP="0050141F">
            <w:pPr>
              <w:widowControl w:val="0"/>
              <w:jc w:val="right"/>
              <w:rPr>
                <w:rFonts w:cs="Times New Roman"/>
                <w:szCs w:val="24"/>
                <w:lang w:val="sr-Cyrl-CS"/>
              </w:rPr>
            </w:pPr>
            <w:r>
              <w:rPr>
                <w:rFonts w:cs="Times New Roman"/>
                <w:szCs w:val="24"/>
                <w:lang w:val="sr-Cyrl-CS"/>
              </w:rPr>
              <w:t>59</w:t>
            </w:r>
          </w:p>
        </w:tc>
        <w:tc>
          <w:tcPr>
            <w:tcW w:w="2268" w:type="dxa"/>
            <w:vAlign w:val="center"/>
          </w:tcPr>
          <w:p w14:paraId="11E2AEBD" w14:textId="51278433" w:rsidR="00A82E1A" w:rsidRPr="00D0367C" w:rsidRDefault="00BE3923" w:rsidP="0050141F">
            <w:pPr>
              <w:widowControl w:val="0"/>
              <w:jc w:val="right"/>
              <w:rPr>
                <w:rFonts w:cs="Times New Roman"/>
                <w:szCs w:val="24"/>
                <w:lang w:val="sr-Cyrl-CS"/>
              </w:rPr>
            </w:pPr>
            <w:r>
              <w:rPr>
                <w:rFonts w:cs="Times New Roman"/>
                <w:szCs w:val="24"/>
                <w:lang w:val="sr-Cyrl-CS"/>
              </w:rPr>
              <w:t>42</w:t>
            </w:r>
          </w:p>
        </w:tc>
      </w:tr>
    </w:tbl>
    <w:p w14:paraId="467EE5B3" w14:textId="77777777" w:rsidR="00A82E1A" w:rsidRDefault="00A82E1A" w:rsidP="00A82E1A">
      <w:pPr>
        <w:widowControl w:val="0"/>
        <w:spacing w:after="0" w:line="240" w:lineRule="auto"/>
        <w:ind w:firstLine="720"/>
        <w:rPr>
          <w:rFonts w:cs="Times New Roman"/>
          <w:szCs w:val="24"/>
          <w:lang w:val="sr-Cyrl-CS"/>
        </w:rPr>
      </w:pPr>
    </w:p>
    <w:p w14:paraId="544BD15B" w14:textId="77777777" w:rsidR="00BE3923" w:rsidRDefault="00A82E1A" w:rsidP="00A82E1A">
      <w:pPr>
        <w:widowControl w:val="0"/>
        <w:spacing w:after="0" w:line="240" w:lineRule="auto"/>
        <w:ind w:firstLine="720"/>
        <w:rPr>
          <w:rFonts w:cs="Times New Roman"/>
          <w:szCs w:val="24"/>
          <w:vertAlign w:val="superscript"/>
          <w:lang w:val="sr-Cyrl-CS"/>
        </w:rPr>
      </w:pPr>
      <w:r>
        <w:rPr>
          <w:rFonts w:cs="Times New Roman"/>
          <w:szCs w:val="24"/>
          <w:lang w:val="sr-Cyrl-CS"/>
        </w:rPr>
        <w:t xml:space="preserve">У </w:t>
      </w:r>
      <w:r w:rsidR="00BE3923">
        <w:rPr>
          <w:rFonts w:cs="Times New Roman"/>
          <w:szCs w:val="24"/>
          <w:lang w:val="sr-Cyrl-CS"/>
        </w:rPr>
        <w:t>101</w:t>
      </w:r>
      <w:r w:rsidRPr="004D4012">
        <w:rPr>
          <w:rFonts w:cs="Times New Roman"/>
          <w:szCs w:val="24"/>
          <w:lang w:val="sr-Cyrl-CS"/>
        </w:rPr>
        <w:t xml:space="preserve"> ЈЛС</w:t>
      </w:r>
      <w:r>
        <w:rPr>
          <w:rFonts w:cs="Times New Roman"/>
          <w:szCs w:val="24"/>
          <w:lang w:val="sr-Cyrl-CS"/>
        </w:rPr>
        <w:t xml:space="preserve"> кој</w:t>
      </w:r>
      <w:r w:rsidR="00BE3923">
        <w:rPr>
          <w:rFonts w:cs="Times New Roman"/>
          <w:szCs w:val="24"/>
          <w:lang w:val="sr-Cyrl-CS"/>
        </w:rPr>
        <w:t>а</w:t>
      </w:r>
      <w:r>
        <w:rPr>
          <w:rFonts w:cs="Times New Roman"/>
          <w:szCs w:val="24"/>
          <w:lang w:val="sr-Cyrl-CS"/>
        </w:rPr>
        <w:t xml:space="preserve"> </w:t>
      </w:r>
      <w:r w:rsidR="00BE3923">
        <w:rPr>
          <w:rFonts w:cs="Times New Roman"/>
          <w:szCs w:val="24"/>
          <w:lang w:val="sr-Cyrl-CS"/>
        </w:rPr>
        <w:t>је</w:t>
      </w:r>
      <w:r>
        <w:rPr>
          <w:rFonts w:cs="Times New Roman"/>
          <w:szCs w:val="24"/>
          <w:lang w:val="sr-Cyrl-CS"/>
        </w:rPr>
        <w:t xml:space="preserve"> доставил</w:t>
      </w:r>
      <w:r w:rsidR="00BE3923">
        <w:rPr>
          <w:rFonts w:cs="Times New Roman"/>
          <w:szCs w:val="24"/>
          <w:lang w:val="sr-Cyrl-CS"/>
        </w:rPr>
        <w:t>а</w:t>
      </w:r>
      <w:r>
        <w:rPr>
          <w:rFonts w:cs="Times New Roman"/>
          <w:szCs w:val="24"/>
          <w:lang w:val="sr-Cyrl-CS"/>
        </w:rPr>
        <w:t xml:space="preserve"> податке о површини пијаца</w:t>
      </w:r>
      <w:r w:rsidRPr="004D4012">
        <w:rPr>
          <w:rFonts w:cs="Times New Roman"/>
          <w:szCs w:val="24"/>
          <w:lang w:val="sr-Cyrl-CS"/>
        </w:rPr>
        <w:t xml:space="preserve">, </w:t>
      </w:r>
      <w:r w:rsidRPr="004736F9">
        <w:rPr>
          <w:rFonts w:cs="Times New Roman"/>
          <w:lang w:val="sr-Cyrl-CS"/>
        </w:rPr>
        <w:t xml:space="preserve"> </w:t>
      </w:r>
      <w:r w:rsidRPr="004D4012">
        <w:rPr>
          <w:rFonts w:cs="Times New Roman"/>
          <w:szCs w:val="24"/>
          <w:lang w:val="sr-Cyrl-CS"/>
        </w:rPr>
        <w:t>укупна површина свих пијаца</w:t>
      </w:r>
      <w:r w:rsidRPr="004D4012">
        <w:rPr>
          <w:rFonts w:cs="Times New Roman"/>
          <w:szCs w:val="24"/>
          <w:lang w:val="sr-Latn-CS"/>
        </w:rPr>
        <w:t xml:space="preserve"> </w:t>
      </w:r>
      <w:r w:rsidRPr="004D4012">
        <w:rPr>
          <w:rFonts w:cs="Times New Roman"/>
          <w:szCs w:val="24"/>
          <w:lang w:val="sr-Cyrl-CS"/>
        </w:rPr>
        <w:t xml:space="preserve">износи </w:t>
      </w:r>
      <w:r w:rsidR="00BE3923">
        <w:rPr>
          <w:rFonts w:cs="Times New Roman"/>
          <w:szCs w:val="24"/>
          <w:lang w:val="sr-Cyrl-CS"/>
        </w:rPr>
        <w:t>1.493.294</w:t>
      </w:r>
      <w:r>
        <w:rPr>
          <w:rFonts w:cs="Times New Roman"/>
          <w:szCs w:val="24"/>
          <w:lang w:val="sr-Cyrl-CS"/>
        </w:rPr>
        <w:t xml:space="preserve"> </w:t>
      </w:r>
      <w:r w:rsidRPr="004736F9">
        <w:rPr>
          <w:rFonts w:cs="Times New Roman"/>
          <w:szCs w:val="24"/>
          <w:lang w:val="sr-Cyrl-CS"/>
        </w:rPr>
        <w:t>м2</w:t>
      </w:r>
      <w:r w:rsidRPr="004D4012">
        <w:rPr>
          <w:rFonts w:cs="Times New Roman"/>
          <w:szCs w:val="24"/>
          <w:lang w:val="sr-Cyrl-CS"/>
        </w:rPr>
        <w:t>.</w:t>
      </w:r>
      <w:r w:rsidRPr="004D4012">
        <w:rPr>
          <w:rFonts w:cs="Times New Roman"/>
          <w:szCs w:val="24"/>
          <w:vertAlign w:val="superscript"/>
          <w:lang w:val="sr-Cyrl-CS"/>
        </w:rPr>
        <w:t xml:space="preserve"> </w:t>
      </w:r>
    </w:p>
    <w:p w14:paraId="3E3A31AF" w14:textId="3A32C048" w:rsidR="00A82E1A" w:rsidRDefault="00A82E1A" w:rsidP="00BE3923">
      <w:pPr>
        <w:widowControl w:val="0"/>
        <w:spacing w:after="0" w:line="240" w:lineRule="auto"/>
        <w:ind w:firstLine="720"/>
        <w:rPr>
          <w:rFonts w:cs="Times New Roman"/>
          <w:szCs w:val="24"/>
          <w:lang w:val="sr-Cyrl-CS"/>
        </w:rPr>
      </w:pPr>
      <w:r w:rsidRPr="004D4012">
        <w:rPr>
          <w:rFonts w:cs="Times New Roman"/>
          <w:szCs w:val="24"/>
          <w:lang w:val="sr-Cyrl-CS"/>
        </w:rPr>
        <w:t>П</w:t>
      </w:r>
      <w:r>
        <w:rPr>
          <w:rFonts w:cs="Times New Roman"/>
          <w:szCs w:val="24"/>
          <w:lang w:val="sr-Cyrl-CS"/>
        </w:rPr>
        <w:t xml:space="preserve">одатке о броју пијаца површине </w:t>
      </w:r>
      <w:r w:rsidRPr="004D4012">
        <w:rPr>
          <w:rFonts w:cs="Times New Roman"/>
          <w:szCs w:val="24"/>
          <w:lang w:val="sr-Cyrl-CS"/>
        </w:rPr>
        <w:t>до 1</w:t>
      </w:r>
      <w:r w:rsidRPr="004D4012">
        <w:rPr>
          <w:rFonts w:cs="Times New Roman"/>
          <w:szCs w:val="24"/>
          <w:lang w:val="sr-Latn-BA"/>
        </w:rPr>
        <w:t>.</w:t>
      </w:r>
      <w:r w:rsidRPr="004D4012">
        <w:rPr>
          <w:rFonts w:cs="Times New Roman"/>
          <w:szCs w:val="24"/>
          <w:lang w:val="sr-Cyrl-CS"/>
        </w:rPr>
        <w:t>000 м2</w:t>
      </w:r>
      <w:r>
        <w:rPr>
          <w:rFonts w:cs="Times New Roman"/>
          <w:szCs w:val="24"/>
          <w:lang w:val="sr-Cyrl-CS"/>
        </w:rPr>
        <w:t xml:space="preserve"> доставило је </w:t>
      </w:r>
      <w:r w:rsidR="00BE3923">
        <w:rPr>
          <w:rFonts w:cs="Times New Roman"/>
          <w:szCs w:val="24"/>
          <w:lang w:val="sr-Cyrl-CS"/>
        </w:rPr>
        <w:t>78</w:t>
      </w:r>
      <w:r>
        <w:rPr>
          <w:rFonts w:cs="Times New Roman"/>
          <w:szCs w:val="24"/>
          <w:lang w:val="sr-Cyrl-CS"/>
        </w:rPr>
        <w:t xml:space="preserve"> ЈЛС, укупно </w:t>
      </w:r>
      <w:r w:rsidR="00BE3923">
        <w:rPr>
          <w:rFonts w:cs="Times New Roman"/>
          <w:szCs w:val="24"/>
          <w:lang w:val="sr-Cyrl-CS"/>
        </w:rPr>
        <w:t>202</w:t>
      </w:r>
      <w:r>
        <w:rPr>
          <w:rFonts w:cs="Times New Roman"/>
          <w:szCs w:val="24"/>
          <w:lang w:val="sr-Cyrl-CS"/>
        </w:rPr>
        <w:t xml:space="preserve"> пијац</w:t>
      </w:r>
      <w:r w:rsidR="00BE3923">
        <w:rPr>
          <w:rFonts w:cs="Times New Roman"/>
          <w:szCs w:val="24"/>
          <w:lang w:val="sr-Cyrl-CS"/>
        </w:rPr>
        <w:t>е</w:t>
      </w:r>
      <w:r>
        <w:rPr>
          <w:rFonts w:cs="Times New Roman"/>
          <w:szCs w:val="24"/>
          <w:lang w:val="sr-Cyrl-CS"/>
        </w:rPr>
        <w:t xml:space="preserve">, а </w:t>
      </w:r>
      <w:r w:rsidR="00BE3923">
        <w:rPr>
          <w:rFonts w:cs="Times New Roman"/>
          <w:szCs w:val="24"/>
          <w:lang w:val="sr-Cyrl-CS"/>
        </w:rPr>
        <w:t>24</w:t>
      </w:r>
      <w:r>
        <w:rPr>
          <w:rFonts w:cs="Times New Roman"/>
          <w:szCs w:val="24"/>
          <w:lang w:val="sr-Cyrl-CS"/>
        </w:rPr>
        <w:t xml:space="preserve"> ЈЛС је навело да нема таквих пијаца.</w:t>
      </w:r>
    </w:p>
    <w:p w14:paraId="09744C8C" w14:textId="634D2DA9" w:rsidR="00A82E1A" w:rsidRPr="00BE3923" w:rsidRDefault="00A82E1A" w:rsidP="00BE3923">
      <w:pPr>
        <w:widowControl w:val="0"/>
        <w:spacing w:after="0" w:line="240" w:lineRule="auto"/>
        <w:ind w:firstLine="720"/>
        <w:rPr>
          <w:rFonts w:cs="Times New Roman"/>
          <w:szCs w:val="24"/>
          <w:lang w:val="sr-Cyrl-CS"/>
        </w:rPr>
      </w:pPr>
      <w:r>
        <w:rPr>
          <w:rFonts w:cs="Times New Roman"/>
          <w:szCs w:val="24"/>
          <w:lang w:val="sr-Cyrl-CS"/>
        </w:rPr>
        <w:t>П</w:t>
      </w:r>
      <w:r w:rsidRPr="004D4012">
        <w:rPr>
          <w:rFonts w:cs="Times New Roman"/>
          <w:szCs w:val="24"/>
          <w:lang w:val="sr-Cyrl-CS"/>
        </w:rPr>
        <w:t>ијац</w:t>
      </w:r>
      <w:r>
        <w:rPr>
          <w:rFonts w:cs="Times New Roman"/>
          <w:szCs w:val="24"/>
          <w:lang w:val="sr-Cyrl-CS"/>
        </w:rPr>
        <w:t>а</w:t>
      </w:r>
      <w:r w:rsidRPr="004D4012">
        <w:rPr>
          <w:rFonts w:cs="Times New Roman"/>
          <w:szCs w:val="24"/>
          <w:lang w:val="sr-Cyrl-CS"/>
        </w:rPr>
        <w:t xml:space="preserve"> површине преко 1</w:t>
      </w:r>
      <w:r w:rsidRPr="004D4012">
        <w:rPr>
          <w:rFonts w:cs="Times New Roman"/>
          <w:szCs w:val="24"/>
          <w:lang w:val="sr-Latn-BA"/>
        </w:rPr>
        <w:t>.</w:t>
      </w:r>
      <w:r>
        <w:rPr>
          <w:rFonts w:cs="Times New Roman"/>
          <w:szCs w:val="24"/>
          <w:lang w:val="sr-Cyrl-CS"/>
        </w:rPr>
        <w:t xml:space="preserve">000 м2 има укупно </w:t>
      </w:r>
      <w:r w:rsidR="00BE3923">
        <w:rPr>
          <w:rFonts w:cs="Times New Roman"/>
          <w:szCs w:val="24"/>
          <w:lang w:val="sr-Cyrl-CS"/>
        </w:rPr>
        <w:t>213</w:t>
      </w:r>
      <w:r>
        <w:rPr>
          <w:rFonts w:cs="Times New Roman"/>
          <w:szCs w:val="24"/>
          <w:lang w:val="sr-Cyrl-CS"/>
        </w:rPr>
        <w:t xml:space="preserve"> у </w:t>
      </w:r>
      <w:r w:rsidR="00BE3923">
        <w:rPr>
          <w:rFonts w:cs="Times New Roman"/>
          <w:szCs w:val="24"/>
          <w:lang w:val="sr-Cyrl-CS"/>
        </w:rPr>
        <w:t>74</w:t>
      </w:r>
      <w:r>
        <w:rPr>
          <w:rFonts w:cs="Times New Roman"/>
          <w:szCs w:val="24"/>
          <w:lang w:val="sr-Cyrl-CS"/>
        </w:rPr>
        <w:t xml:space="preserve"> ЈЛС</w:t>
      </w:r>
      <w:r w:rsidR="00BE3923">
        <w:rPr>
          <w:rFonts w:cs="Times New Roman"/>
          <w:szCs w:val="24"/>
          <w:lang w:val="sr-Cyrl-CS"/>
        </w:rPr>
        <w:t xml:space="preserve"> које су доставиле овај податак док 24 </w:t>
      </w:r>
      <w:r>
        <w:rPr>
          <w:rFonts w:cs="Times New Roman"/>
          <w:szCs w:val="24"/>
          <w:lang w:val="sr-Cyrl-CS"/>
        </w:rPr>
        <w:t xml:space="preserve">ЈЛС </w:t>
      </w:r>
      <w:r w:rsidR="00BE3923">
        <w:rPr>
          <w:rFonts w:cs="Times New Roman"/>
          <w:szCs w:val="24"/>
          <w:lang w:val="sr-Cyrl-CS"/>
        </w:rPr>
        <w:t>су</w:t>
      </w:r>
      <w:r>
        <w:rPr>
          <w:rFonts w:cs="Times New Roman"/>
          <w:szCs w:val="24"/>
          <w:lang w:val="sr-Cyrl-CS"/>
        </w:rPr>
        <w:t xml:space="preserve"> навел</w:t>
      </w:r>
      <w:r w:rsidR="00BE3923">
        <w:rPr>
          <w:rFonts w:cs="Times New Roman"/>
          <w:szCs w:val="24"/>
          <w:lang w:val="sr-Cyrl-CS"/>
        </w:rPr>
        <w:t xml:space="preserve">е </w:t>
      </w:r>
      <w:r>
        <w:rPr>
          <w:rFonts w:cs="Times New Roman"/>
          <w:szCs w:val="24"/>
          <w:lang w:val="sr-Cyrl-CS"/>
        </w:rPr>
        <w:t>да нема</w:t>
      </w:r>
      <w:r w:rsidR="00BE3923">
        <w:rPr>
          <w:rFonts w:cs="Times New Roman"/>
          <w:szCs w:val="24"/>
          <w:lang w:val="sr-Cyrl-CS"/>
        </w:rPr>
        <w:t>ју</w:t>
      </w:r>
      <w:r>
        <w:rPr>
          <w:rFonts w:cs="Times New Roman"/>
          <w:szCs w:val="24"/>
          <w:lang w:val="sr-Cyrl-CS"/>
        </w:rPr>
        <w:t xml:space="preserve"> пијаце површине преко 1000 м2.</w:t>
      </w:r>
      <w:r w:rsidRPr="004D4012">
        <w:rPr>
          <w:rFonts w:cs="Times New Roman"/>
          <w:szCs w:val="24"/>
          <w:lang w:val="sr-Cyrl-CS"/>
        </w:rPr>
        <w:t xml:space="preserve"> </w:t>
      </w:r>
    </w:p>
    <w:p w14:paraId="4DA946D0" w14:textId="77777777" w:rsidR="00A82E1A" w:rsidRPr="003C5549" w:rsidRDefault="00A82E1A" w:rsidP="00A82E1A">
      <w:pPr>
        <w:widowControl w:val="0"/>
        <w:spacing w:after="0" w:line="240" w:lineRule="auto"/>
        <w:ind w:firstLine="720"/>
        <w:rPr>
          <w:rFonts w:cs="Times New Roman"/>
          <w:szCs w:val="24"/>
          <w:lang w:val="sr-Cyrl-CS"/>
        </w:rPr>
      </w:pPr>
    </w:p>
    <w:p w14:paraId="720E7CFD" w14:textId="7B3D219F" w:rsidR="00A82E1A" w:rsidRPr="003C5549" w:rsidRDefault="00A82E1A" w:rsidP="00A82E1A">
      <w:pPr>
        <w:widowControl w:val="0"/>
        <w:spacing w:after="0" w:line="240" w:lineRule="auto"/>
        <w:jc w:val="left"/>
        <w:rPr>
          <w:rFonts w:cs="Times New Roman"/>
          <w:b/>
          <w:i/>
          <w:szCs w:val="24"/>
          <w:vertAlign w:val="superscript"/>
          <w:lang w:val="sr-Cyrl-CS"/>
        </w:rPr>
      </w:pPr>
      <w:r w:rsidRPr="003C5549">
        <w:rPr>
          <w:rFonts w:cs="Times New Roman"/>
          <w:b/>
          <w:i/>
          <w:szCs w:val="24"/>
          <w:lang w:val="sr-Cyrl-CS"/>
        </w:rPr>
        <w:t xml:space="preserve"> Графикон </w:t>
      </w:r>
      <w:r w:rsidR="00F819BB">
        <w:rPr>
          <w:rFonts w:cs="Times New Roman"/>
          <w:b/>
          <w:i/>
          <w:szCs w:val="24"/>
          <w:lang w:val="sr-Cyrl-CS"/>
        </w:rPr>
        <w:t>50</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 xml:space="preserve">овршина пијаца у </w:t>
      </w:r>
      <w:r w:rsidRPr="003C5549">
        <w:rPr>
          <w:rFonts w:cs="Times New Roman"/>
          <w:b/>
          <w:i/>
          <w:szCs w:val="24"/>
        </w:rPr>
        <w:t>m</w:t>
      </w:r>
      <w:r w:rsidRPr="003C5549">
        <w:rPr>
          <w:rFonts w:cs="Times New Roman"/>
          <w:b/>
          <w:i/>
          <w:szCs w:val="24"/>
          <w:vertAlign w:val="superscript"/>
          <w:lang w:val="sr-Cyrl-CS"/>
        </w:rPr>
        <w:t>2</w:t>
      </w:r>
    </w:p>
    <w:p w14:paraId="602AFDFB" w14:textId="3547C6CD" w:rsidR="0083789A" w:rsidRDefault="00A82E1A" w:rsidP="00A82E1A">
      <w:pPr>
        <w:spacing w:after="0" w:line="240" w:lineRule="auto"/>
        <w:jc w:val="left"/>
        <w:rPr>
          <w:rFonts w:cs="Times New Roman"/>
          <w:b/>
          <w:i/>
          <w:szCs w:val="24"/>
          <w:lang w:val="sr-Cyrl-CS"/>
        </w:rPr>
      </w:pPr>
      <w:r w:rsidRPr="003C5549">
        <w:rPr>
          <w:rFonts w:cs="Times New Roman"/>
          <w:b/>
          <w:i/>
          <w:noProof/>
          <w:szCs w:val="24"/>
          <w:lang w:val="sr-Latn-BA" w:eastAsia="sr-Latn-BA"/>
        </w:rPr>
        <w:drawing>
          <wp:inline distT="0" distB="0" distL="0" distR="0" wp14:anchorId="6ADADA22" wp14:editId="13320F4B">
            <wp:extent cx="5486400" cy="32004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DA268C9" w14:textId="2BC04CB6" w:rsidR="00BC5016" w:rsidRDefault="00BC5016" w:rsidP="00A82E1A">
      <w:pPr>
        <w:spacing w:after="0" w:line="240" w:lineRule="auto"/>
        <w:jc w:val="left"/>
        <w:rPr>
          <w:rFonts w:cs="Times New Roman"/>
          <w:b/>
          <w:i/>
          <w:szCs w:val="24"/>
          <w:lang w:val="sr-Cyrl-CS"/>
        </w:rPr>
      </w:pPr>
    </w:p>
    <w:p w14:paraId="0B4BADCC" w14:textId="77777777" w:rsidR="00BC5016" w:rsidRDefault="00BC5016" w:rsidP="00A82E1A">
      <w:pPr>
        <w:spacing w:after="0" w:line="240" w:lineRule="auto"/>
        <w:jc w:val="left"/>
        <w:rPr>
          <w:rFonts w:cs="Times New Roman"/>
          <w:b/>
          <w:i/>
          <w:szCs w:val="24"/>
          <w:lang w:val="sr-Cyrl-CS"/>
        </w:rPr>
      </w:pPr>
    </w:p>
    <w:p w14:paraId="53D95F1B" w14:textId="77777777" w:rsidR="00BE3923" w:rsidRDefault="0083789A" w:rsidP="00A82E1A">
      <w:pPr>
        <w:spacing w:after="0" w:line="240" w:lineRule="auto"/>
        <w:jc w:val="left"/>
        <w:rPr>
          <w:rFonts w:cs="Times New Roman"/>
          <w:b/>
          <w:i/>
          <w:szCs w:val="24"/>
          <w:lang w:val="sr-Cyrl-CS"/>
        </w:rPr>
      </w:pPr>
      <w:r>
        <w:rPr>
          <w:rFonts w:cs="Times New Roman"/>
          <w:b/>
          <w:i/>
          <w:szCs w:val="24"/>
          <w:lang w:val="sr-Cyrl-CS"/>
        </w:rPr>
        <w:t xml:space="preserve">    </w:t>
      </w:r>
    </w:p>
    <w:p w14:paraId="6F10792D" w14:textId="77777777" w:rsidR="00BE3923" w:rsidRDefault="00BE3923" w:rsidP="00A82E1A">
      <w:pPr>
        <w:spacing w:after="0" w:line="240" w:lineRule="auto"/>
        <w:jc w:val="left"/>
        <w:rPr>
          <w:rFonts w:cs="Times New Roman"/>
          <w:b/>
          <w:i/>
          <w:szCs w:val="24"/>
          <w:lang w:val="sr-Cyrl-CS"/>
        </w:rPr>
      </w:pPr>
    </w:p>
    <w:p w14:paraId="427FFED9" w14:textId="77777777" w:rsidR="00BE3923" w:rsidRDefault="00BE3923" w:rsidP="00A82E1A">
      <w:pPr>
        <w:spacing w:after="0" w:line="240" w:lineRule="auto"/>
        <w:jc w:val="left"/>
        <w:rPr>
          <w:rFonts w:cs="Times New Roman"/>
          <w:b/>
          <w:i/>
          <w:szCs w:val="24"/>
          <w:lang w:val="sr-Cyrl-CS"/>
        </w:rPr>
      </w:pPr>
    </w:p>
    <w:p w14:paraId="2807F078" w14:textId="77777777" w:rsidR="00BE3923" w:rsidRDefault="00BE3923" w:rsidP="00A82E1A">
      <w:pPr>
        <w:spacing w:after="0" w:line="240" w:lineRule="auto"/>
        <w:jc w:val="left"/>
        <w:rPr>
          <w:rFonts w:cs="Times New Roman"/>
          <w:b/>
          <w:i/>
          <w:szCs w:val="24"/>
          <w:lang w:val="sr-Cyrl-CS"/>
        </w:rPr>
      </w:pPr>
    </w:p>
    <w:p w14:paraId="3DA7F3A4" w14:textId="77777777" w:rsidR="00BE3923" w:rsidRDefault="00BE3923" w:rsidP="00A82E1A">
      <w:pPr>
        <w:spacing w:after="0" w:line="240" w:lineRule="auto"/>
        <w:jc w:val="left"/>
        <w:rPr>
          <w:rFonts w:cs="Times New Roman"/>
          <w:b/>
          <w:i/>
          <w:szCs w:val="24"/>
          <w:lang w:val="sr-Cyrl-CS"/>
        </w:rPr>
      </w:pPr>
    </w:p>
    <w:p w14:paraId="0EE4DA93" w14:textId="24DF5DCD" w:rsidR="00BE3923" w:rsidRDefault="00F819BB" w:rsidP="00A82E1A">
      <w:pPr>
        <w:spacing w:after="0" w:line="240" w:lineRule="auto"/>
        <w:jc w:val="left"/>
        <w:rPr>
          <w:rFonts w:cs="Times New Roman"/>
          <w:b/>
          <w:i/>
          <w:szCs w:val="24"/>
          <w:lang w:val="sr-Cyrl-CS"/>
        </w:rPr>
      </w:pPr>
      <w:r>
        <w:rPr>
          <w:rFonts w:cs="Times New Roman"/>
          <w:b/>
          <w:i/>
          <w:szCs w:val="24"/>
          <w:lang w:val="sr-Cyrl-CS"/>
        </w:rPr>
        <w:lastRenderedPageBreak/>
        <w:t xml:space="preserve">    Графикон 51: Број пијаца површине до и преко 1.000 м2</w:t>
      </w:r>
    </w:p>
    <w:p w14:paraId="6425D3B7" w14:textId="56D4067F" w:rsidR="00A82E1A" w:rsidRDefault="00861C04" w:rsidP="00A82E1A">
      <w:pPr>
        <w:spacing w:after="0" w:line="240" w:lineRule="auto"/>
        <w:jc w:val="center"/>
        <w:rPr>
          <w:rFonts w:cs="Times New Roman"/>
          <w:b/>
          <w:i/>
          <w:szCs w:val="24"/>
          <w:lang w:val="sr-Cyrl-CS"/>
        </w:rPr>
      </w:pPr>
      <w:r>
        <w:rPr>
          <w:rFonts w:cs="Times New Roman"/>
          <w:b/>
          <w:i/>
          <w:noProof/>
          <w:szCs w:val="24"/>
          <w:lang w:val="sr-Latn-BA" w:eastAsia="sr-Latn-BA"/>
        </w:rPr>
        <w:drawing>
          <wp:inline distT="0" distB="0" distL="0" distR="0" wp14:anchorId="1F0A24BC" wp14:editId="6CC968EA">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A37F6D7" w14:textId="77777777" w:rsidR="00A82E1A" w:rsidRDefault="00A82E1A" w:rsidP="00A82E1A">
      <w:pPr>
        <w:spacing w:after="0" w:line="240" w:lineRule="auto"/>
        <w:jc w:val="center"/>
        <w:rPr>
          <w:rFonts w:cs="Times New Roman"/>
          <w:b/>
          <w:i/>
          <w:szCs w:val="24"/>
          <w:lang w:val="sr-Cyrl-CS"/>
        </w:rPr>
      </w:pPr>
    </w:p>
    <w:p w14:paraId="1AE1D233" w14:textId="77777777" w:rsidR="00861C04" w:rsidRDefault="00A82E1A" w:rsidP="00A82E1A">
      <w:pPr>
        <w:spacing w:after="0" w:line="240" w:lineRule="auto"/>
        <w:rPr>
          <w:rFonts w:cs="Times New Roman"/>
          <w:b/>
          <w:i/>
          <w:szCs w:val="24"/>
          <w:lang w:val="sr-Latn-BA"/>
        </w:rPr>
      </w:pPr>
      <w:r>
        <w:rPr>
          <w:rFonts w:cs="Times New Roman"/>
          <w:b/>
          <w:i/>
          <w:szCs w:val="24"/>
          <w:lang w:val="sr-Latn-BA"/>
        </w:rPr>
        <w:t xml:space="preserve">     </w:t>
      </w:r>
    </w:p>
    <w:p w14:paraId="70054409" w14:textId="2C86F083" w:rsidR="00A82E1A" w:rsidRPr="003C5549" w:rsidRDefault="00F1576C" w:rsidP="00A82E1A">
      <w:pPr>
        <w:spacing w:after="0" w:line="240" w:lineRule="auto"/>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Табела </w:t>
      </w:r>
      <w:r>
        <w:rPr>
          <w:rFonts w:cs="Times New Roman"/>
          <w:b/>
          <w:i/>
          <w:szCs w:val="24"/>
          <w:lang w:val="sr-Cyrl-CS"/>
        </w:rPr>
        <w:t>53</w:t>
      </w:r>
      <w:r w:rsidR="00A82E1A" w:rsidRPr="003C5549">
        <w:rPr>
          <w:rFonts w:cs="Times New Roman"/>
          <w:b/>
          <w:i/>
          <w:szCs w:val="24"/>
          <w:lang w:val="sr-Cyrl-CS"/>
        </w:rPr>
        <w:t xml:space="preserve">: </w:t>
      </w:r>
      <w:r w:rsidR="00A82E1A">
        <w:rPr>
          <w:rFonts w:cs="Times New Roman"/>
          <w:b/>
          <w:i/>
          <w:szCs w:val="24"/>
          <w:lang w:val="sr-Cyrl-CS"/>
        </w:rPr>
        <w:t>И</w:t>
      </w:r>
      <w:r w:rsidR="00A82E1A" w:rsidRPr="003C5549">
        <w:rPr>
          <w:rFonts w:cs="Times New Roman"/>
          <w:b/>
          <w:i/>
          <w:szCs w:val="24"/>
          <w:lang w:val="sr-Cyrl-CS"/>
        </w:rPr>
        <w:t>нфраструктура на пијацама</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594"/>
        <w:gridCol w:w="1761"/>
        <w:gridCol w:w="2155"/>
      </w:tblGrid>
      <w:tr w:rsidR="00A82E1A" w:rsidRPr="00F94C42" w14:paraId="3FE21309" w14:textId="77777777" w:rsidTr="00F1576C">
        <w:trPr>
          <w:trHeight w:val="492"/>
          <w:jc w:val="center"/>
        </w:trPr>
        <w:tc>
          <w:tcPr>
            <w:tcW w:w="2990" w:type="dxa"/>
            <w:vMerge w:val="restart"/>
            <w:shd w:val="clear" w:color="auto" w:fill="DEEAF6" w:themeFill="accent1" w:themeFillTint="33"/>
            <w:vAlign w:val="center"/>
          </w:tcPr>
          <w:p w14:paraId="150FF460" w14:textId="77777777" w:rsidR="00A82E1A" w:rsidRPr="004D4012" w:rsidRDefault="00A82E1A" w:rsidP="0050141F">
            <w:pPr>
              <w:rPr>
                <w:rFonts w:cs="Times New Roman"/>
                <w:b/>
                <w:sz w:val="18"/>
                <w:szCs w:val="18"/>
                <w:lang w:val="sr-Cyrl-CS"/>
              </w:rPr>
            </w:pPr>
          </w:p>
          <w:p w14:paraId="201EB7F5"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5510" w:type="dxa"/>
            <w:gridSpan w:val="3"/>
            <w:shd w:val="clear" w:color="auto" w:fill="DEEAF6" w:themeFill="accent1" w:themeFillTint="33"/>
            <w:vAlign w:val="center"/>
          </w:tcPr>
          <w:p w14:paraId="5583E481"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УКУПНА ИНФРАСТРУКТУРА НА СВИМ ПИЈАЦАМА</w:t>
            </w:r>
          </w:p>
        </w:tc>
      </w:tr>
      <w:tr w:rsidR="00A82E1A" w:rsidRPr="003C5549" w14:paraId="52FCA648" w14:textId="77777777" w:rsidTr="00F1576C">
        <w:trPr>
          <w:trHeight w:val="713"/>
          <w:jc w:val="center"/>
        </w:trPr>
        <w:tc>
          <w:tcPr>
            <w:tcW w:w="2990" w:type="dxa"/>
            <w:vMerge/>
            <w:shd w:val="clear" w:color="auto" w:fill="DEEAF6" w:themeFill="accent1" w:themeFillTint="33"/>
            <w:vAlign w:val="center"/>
          </w:tcPr>
          <w:p w14:paraId="5F0128DE" w14:textId="77777777" w:rsidR="00A82E1A" w:rsidRPr="004D4012" w:rsidRDefault="00A82E1A" w:rsidP="0050141F">
            <w:pPr>
              <w:jc w:val="center"/>
              <w:rPr>
                <w:rFonts w:cs="Times New Roman"/>
                <w:b/>
                <w:sz w:val="18"/>
                <w:szCs w:val="18"/>
                <w:lang w:val="sr-Cyrl-CS"/>
              </w:rPr>
            </w:pPr>
          </w:p>
        </w:tc>
        <w:tc>
          <w:tcPr>
            <w:tcW w:w="1594" w:type="dxa"/>
            <w:shd w:val="clear" w:color="auto" w:fill="DEEAF6" w:themeFill="accent1" w:themeFillTint="33"/>
            <w:vAlign w:val="center"/>
          </w:tcPr>
          <w:p w14:paraId="4A89BC5E" w14:textId="77777777" w:rsidR="00A82E1A" w:rsidRPr="004D4012" w:rsidRDefault="00A82E1A" w:rsidP="0050141F">
            <w:pPr>
              <w:jc w:val="center"/>
              <w:rPr>
                <w:rFonts w:cs="Times New Roman"/>
                <w:b/>
                <w:sz w:val="18"/>
                <w:szCs w:val="18"/>
                <w:lang w:val="sr-Cyrl-CS"/>
              </w:rPr>
            </w:pPr>
          </w:p>
          <w:p w14:paraId="210C3552"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ТЕЗГИ</w:t>
            </w:r>
          </w:p>
        </w:tc>
        <w:tc>
          <w:tcPr>
            <w:tcW w:w="1761" w:type="dxa"/>
            <w:shd w:val="clear" w:color="auto" w:fill="DEEAF6" w:themeFill="accent1" w:themeFillTint="33"/>
            <w:vAlign w:val="center"/>
          </w:tcPr>
          <w:p w14:paraId="6C665617" w14:textId="77777777" w:rsidR="00A82E1A" w:rsidRPr="004D4012" w:rsidRDefault="00A82E1A" w:rsidP="0050141F">
            <w:pPr>
              <w:jc w:val="center"/>
              <w:rPr>
                <w:rFonts w:cs="Times New Roman"/>
                <w:b/>
                <w:sz w:val="18"/>
                <w:szCs w:val="18"/>
                <w:lang w:val="sr-Cyrl-CS"/>
              </w:rPr>
            </w:pPr>
          </w:p>
          <w:p w14:paraId="2D019F40"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ЛОКАЛА</w:t>
            </w:r>
          </w:p>
        </w:tc>
        <w:tc>
          <w:tcPr>
            <w:tcW w:w="2155" w:type="dxa"/>
            <w:shd w:val="clear" w:color="auto" w:fill="DEEAF6" w:themeFill="accent1" w:themeFillTint="33"/>
            <w:vAlign w:val="center"/>
          </w:tcPr>
          <w:p w14:paraId="32472D7F" w14:textId="77777777" w:rsidR="00A82E1A" w:rsidRPr="004D4012" w:rsidRDefault="00A82E1A" w:rsidP="0050141F">
            <w:pPr>
              <w:jc w:val="center"/>
              <w:rPr>
                <w:rFonts w:cs="Times New Roman"/>
                <w:b/>
                <w:sz w:val="18"/>
                <w:szCs w:val="18"/>
                <w:lang w:val="sr-Cyrl-CS"/>
              </w:rPr>
            </w:pPr>
          </w:p>
          <w:p w14:paraId="6FA93368"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МОНТАЖНИХ</w:t>
            </w:r>
          </w:p>
          <w:p w14:paraId="4926078E"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ОБЈЕКАТА</w:t>
            </w:r>
          </w:p>
        </w:tc>
      </w:tr>
      <w:tr w:rsidR="00A82E1A" w:rsidRPr="003C5549" w14:paraId="6E41F353" w14:textId="77777777" w:rsidTr="00F1576C">
        <w:trPr>
          <w:jc w:val="center"/>
        </w:trPr>
        <w:tc>
          <w:tcPr>
            <w:tcW w:w="2990" w:type="dxa"/>
          </w:tcPr>
          <w:p w14:paraId="4183EDE0" w14:textId="77777777" w:rsidR="00A82E1A" w:rsidRPr="004D4012" w:rsidRDefault="00A82E1A" w:rsidP="0050141F">
            <w:pPr>
              <w:jc w:val="left"/>
              <w:rPr>
                <w:rFonts w:cs="Times New Roman"/>
                <w:szCs w:val="24"/>
                <w:lang w:val="sr-Cyrl-CS"/>
              </w:rPr>
            </w:pPr>
            <w:r w:rsidRPr="004D4012">
              <w:rPr>
                <w:rFonts w:cs="Times New Roman"/>
                <w:szCs w:val="24"/>
                <w:lang w:val="sr-Cyrl-CS"/>
              </w:rPr>
              <w:t>Србија</w:t>
            </w:r>
          </w:p>
        </w:tc>
        <w:tc>
          <w:tcPr>
            <w:tcW w:w="1594" w:type="dxa"/>
          </w:tcPr>
          <w:p w14:paraId="7D497C6B" w14:textId="1A614CB8" w:rsidR="00A82E1A" w:rsidRPr="0002275A" w:rsidRDefault="00734DB5" w:rsidP="00734DB5">
            <w:pPr>
              <w:jc w:val="right"/>
              <w:rPr>
                <w:rFonts w:cs="Times New Roman"/>
                <w:szCs w:val="24"/>
                <w:lang w:val="sr-Cyrl-CS"/>
              </w:rPr>
            </w:pPr>
            <w:r>
              <w:rPr>
                <w:rFonts w:cs="Times New Roman"/>
                <w:szCs w:val="24"/>
                <w:lang w:val="sr-Cyrl-CS"/>
              </w:rPr>
              <w:t>39.886</w:t>
            </w:r>
          </w:p>
        </w:tc>
        <w:tc>
          <w:tcPr>
            <w:tcW w:w="1761" w:type="dxa"/>
          </w:tcPr>
          <w:p w14:paraId="0737111B" w14:textId="4E03B95E" w:rsidR="00A82E1A" w:rsidRPr="004D4012" w:rsidRDefault="00A82E1A" w:rsidP="00734DB5">
            <w:pPr>
              <w:jc w:val="right"/>
              <w:rPr>
                <w:rFonts w:cs="Times New Roman"/>
                <w:szCs w:val="24"/>
                <w:lang w:val="sr-Cyrl-RS"/>
              </w:rPr>
            </w:pPr>
            <w:r>
              <w:rPr>
                <w:rFonts w:cs="Times New Roman"/>
                <w:szCs w:val="24"/>
                <w:lang w:val="sr-Cyrl-RS"/>
              </w:rPr>
              <w:t>1</w:t>
            </w:r>
            <w:r w:rsidR="00734DB5">
              <w:rPr>
                <w:rFonts w:cs="Times New Roman"/>
                <w:szCs w:val="24"/>
                <w:lang w:val="sr-Cyrl-RS"/>
              </w:rPr>
              <w:t>.974</w:t>
            </w:r>
          </w:p>
        </w:tc>
        <w:tc>
          <w:tcPr>
            <w:tcW w:w="2155" w:type="dxa"/>
          </w:tcPr>
          <w:p w14:paraId="6697F294" w14:textId="4ADEB4B9" w:rsidR="00A82E1A" w:rsidRPr="006A557E" w:rsidRDefault="00734DB5" w:rsidP="006A557E">
            <w:pPr>
              <w:jc w:val="right"/>
              <w:rPr>
                <w:rFonts w:cs="Times New Roman"/>
                <w:szCs w:val="24"/>
                <w:lang w:val="sr-Latn-BA"/>
              </w:rPr>
            </w:pPr>
            <w:r>
              <w:rPr>
                <w:rFonts w:cs="Times New Roman"/>
                <w:szCs w:val="24"/>
                <w:lang w:val="sr-Cyrl-RS"/>
              </w:rPr>
              <w:t>1.7</w:t>
            </w:r>
            <w:r w:rsidR="006A557E">
              <w:rPr>
                <w:rFonts w:cs="Times New Roman"/>
                <w:szCs w:val="24"/>
                <w:lang w:val="sr-Latn-BA"/>
              </w:rPr>
              <w:t>94</w:t>
            </w:r>
          </w:p>
        </w:tc>
      </w:tr>
      <w:tr w:rsidR="00A82E1A" w:rsidRPr="003C5549" w14:paraId="62F33271" w14:textId="77777777" w:rsidTr="00F1576C">
        <w:trPr>
          <w:jc w:val="center"/>
        </w:trPr>
        <w:tc>
          <w:tcPr>
            <w:tcW w:w="2990" w:type="dxa"/>
          </w:tcPr>
          <w:p w14:paraId="7320B601" w14:textId="77777777" w:rsidR="00A82E1A" w:rsidRPr="004D4012" w:rsidRDefault="00A82E1A" w:rsidP="0050141F">
            <w:pPr>
              <w:jc w:val="left"/>
              <w:rPr>
                <w:rFonts w:cs="Times New Roman"/>
                <w:szCs w:val="24"/>
                <w:lang w:val="sr-Cyrl-CS"/>
              </w:rPr>
            </w:pPr>
            <w:r w:rsidRPr="004D4012">
              <w:rPr>
                <w:rFonts w:cs="Times New Roman"/>
                <w:szCs w:val="24"/>
                <w:lang w:val="sr-Cyrl-CS"/>
              </w:rPr>
              <w:t>Београд</w:t>
            </w:r>
          </w:p>
        </w:tc>
        <w:tc>
          <w:tcPr>
            <w:tcW w:w="1594" w:type="dxa"/>
            <w:vAlign w:val="center"/>
          </w:tcPr>
          <w:p w14:paraId="48F33222" w14:textId="3FCB210F" w:rsidR="00A82E1A" w:rsidRPr="004D4012" w:rsidRDefault="00A82E1A" w:rsidP="00734DB5">
            <w:pPr>
              <w:jc w:val="right"/>
              <w:rPr>
                <w:rFonts w:cs="Times New Roman"/>
                <w:szCs w:val="24"/>
                <w:lang w:val="sr-Cyrl-CS"/>
              </w:rPr>
            </w:pPr>
            <w:r>
              <w:rPr>
                <w:rFonts w:cs="Times New Roman"/>
                <w:szCs w:val="24"/>
                <w:lang w:val="sr-Cyrl-CS"/>
              </w:rPr>
              <w:t>7</w:t>
            </w:r>
            <w:r w:rsidR="00734DB5">
              <w:rPr>
                <w:rFonts w:cs="Times New Roman"/>
                <w:szCs w:val="24"/>
                <w:lang w:val="sr-Cyrl-CS"/>
              </w:rPr>
              <w:t>.037</w:t>
            </w:r>
          </w:p>
        </w:tc>
        <w:tc>
          <w:tcPr>
            <w:tcW w:w="1761" w:type="dxa"/>
            <w:vAlign w:val="center"/>
          </w:tcPr>
          <w:p w14:paraId="34D7203D" w14:textId="13E77726" w:rsidR="00A82E1A" w:rsidRPr="004D4012" w:rsidRDefault="00A82E1A" w:rsidP="00734DB5">
            <w:pPr>
              <w:jc w:val="right"/>
              <w:rPr>
                <w:rFonts w:cs="Times New Roman"/>
                <w:szCs w:val="24"/>
                <w:lang w:val="sr-Cyrl-CS"/>
              </w:rPr>
            </w:pPr>
            <w:r>
              <w:rPr>
                <w:rFonts w:cs="Times New Roman"/>
                <w:szCs w:val="24"/>
                <w:lang w:val="sr-Cyrl-CS"/>
              </w:rPr>
              <w:t>6</w:t>
            </w:r>
            <w:r w:rsidR="00734DB5">
              <w:rPr>
                <w:rFonts w:cs="Times New Roman"/>
                <w:szCs w:val="24"/>
                <w:lang w:val="sr-Cyrl-CS"/>
              </w:rPr>
              <w:t>3</w:t>
            </w:r>
            <w:r>
              <w:rPr>
                <w:rFonts w:cs="Times New Roman"/>
                <w:szCs w:val="24"/>
                <w:lang w:val="sr-Cyrl-CS"/>
              </w:rPr>
              <w:t>6</w:t>
            </w:r>
          </w:p>
        </w:tc>
        <w:tc>
          <w:tcPr>
            <w:tcW w:w="2155" w:type="dxa"/>
            <w:vAlign w:val="center"/>
          </w:tcPr>
          <w:p w14:paraId="3BFC8E7D" w14:textId="54F6FA10" w:rsidR="00A82E1A" w:rsidRPr="004D4012" w:rsidRDefault="00734DB5" w:rsidP="0050141F">
            <w:pPr>
              <w:jc w:val="right"/>
              <w:rPr>
                <w:rFonts w:cs="Times New Roman"/>
                <w:szCs w:val="24"/>
                <w:lang w:val="sr-Cyrl-CS"/>
              </w:rPr>
            </w:pPr>
            <w:r>
              <w:rPr>
                <w:rFonts w:cs="Times New Roman"/>
                <w:szCs w:val="24"/>
                <w:lang w:val="sr-Cyrl-CS"/>
              </w:rPr>
              <w:t>749</w:t>
            </w:r>
          </w:p>
        </w:tc>
      </w:tr>
      <w:tr w:rsidR="00A82E1A" w:rsidRPr="003C5549" w14:paraId="58171646" w14:textId="77777777" w:rsidTr="00F1576C">
        <w:trPr>
          <w:jc w:val="center"/>
        </w:trPr>
        <w:tc>
          <w:tcPr>
            <w:tcW w:w="2990" w:type="dxa"/>
          </w:tcPr>
          <w:p w14:paraId="26E2FB82" w14:textId="77777777" w:rsidR="00A82E1A" w:rsidRPr="004D4012" w:rsidRDefault="00A82E1A" w:rsidP="0050141F">
            <w:pPr>
              <w:jc w:val="left"/>
              <w:rPr>
                <w:rFonts w:cs="Times New Roman"/>
                <w:szCs w:val="24"/>
                <w:lang w:val="sr-Cyrl-CS"/>
              </w:rPr>
            </w:pPr>
            <w:r w:rsidRPr="004D4012">
              <w:rPr>
                <w:rFonts w:cs="Times New Roman"/>
                <w:szCs w:val="24"/>
                <w:lang w:val="sr-Cyrl-CS"/>
              </w:rPr>
              <w:t>Војводина</w:t>
            </w:r>
          </w:p>
        </w:tc>
        <w:tc>
          <w:tcPr>
            <w:tcW w:w="1594" w:type="dxa"/>
            <w:vAlign w:val="center"/>
          </w:tcPr>
          <w:p w14:paraId="6CD777A0" w14:textId="4893D255" w:rsidR="00A82E1A" w:rsidRPr="004D4012" w:rsidRDefault="00734DB5" w:rsidP="0050141F">
            <w:pPr>
              <w:jc w:val="right"/>
              <w:rPr>
                <w:rFonts w:cs="Times New Roman"/>
                <w:szCs w:val="24"/>
                <w:lang w:val="sr-Cyrl-CS"/>
              </w:rPr>
            </w:pPr>
            <w:r>
              <w:rPr>
                <w:rFonts w:cs="Times New Roman"/>
                <w:szCs w:val="24"/>
                <w:lang w:val="sr-Cyrl-CS"/>
              </w:rPr>
              <w:t>16.159</w:t>
            </w:r>
          </w:p>
        </w:tc>
        <w:tc>
          <w:tcPr>
            <w:tcW w:w="1761" w:type="dxa"/>
            <w:vAlign w:val="center"/>
          </w:tcPr>
          <w:p w14:paraId="21152751" w14:textId="006C478E" w:rsidR="00A82E1A" w:rsidRPr="004D4012" w:rsidRDefault="00734DB5" w:rsidP="0050141F">
            <w:pPr>
              <w:jc w:val="right"/>
              <w:rPr>
                <w:rFonts w:cs="Times New Roman"/>
                <w:szCs w:val="24"/>
                <w:lang w:val="sr-Cyrl-CS"/>
              </w:rPr>
            </w:pPr>
            <w:r>
              <w:rPr>
                <w:rFonts w:cs="Times New Roman"/>
                <w:szCs w:val="24"/>
                <w:lang w:val="sr-Cyrl-CS"/>
              </w:rPr>
              <w:t>732</w:t>
            </w:r>
          </w:p>
        </w:tc>
        <w:tc>
          <w:tcPr>
            <w:tcW w:w="2155" w:type="dxa"/>
            <w:vAlign w:val="center"/>
          </w:tcPr>
          <w:p w14:paraId="4392215F" w14:textId="5E817F84" w:rsidR="00A82E1A" w:rsidRPr="004D4012" w:rsidRDefault="00734DB5" w:rsidP="0050141F">
            <w:pPr>
              <w:jc w:val="right"/>
              <w:rPr>
                <w:rFonts w:cs="Times New Roman"/>
                <w:szCs w:val="24"/>
                <w:lang w:val="sr-Cyrl-CS"/>
              </w:rPr>
            </w:pPr>
            <w:r>
              <w:rPr>
                <w:rFonts w:cs="Times New Roman"/>
                <w:szCs w:val="24"/>
                <w:lang w:val="sr-Cyrl-CS"/>
              </w:rPr>
              <w:t>353</w:t>
            </w:r>
          </w:p>
        </w:tc>
      </w:tr>
      <w:tr w:rsidR="00A82E1A" w:rsidRPr="003C5549" w14:paraId="65AF28AD" w14:textId="77777777" w:rsidTr="00F1576C">
        <w:trPr>
          <w:jc w:val="center"/>
        </w:trPr>
        <w:tc>
          <w:tcPr>
            <w:tcW w:w="2990" w:type="dxa"/>
          </w:tcPr>
          <w:p w14:paraId="08BE5054" w14:textId="77777777" w:rsidR="00A82E1A" w:rsidRPr="004D4012" w:rsidRDefault="00A82E1A" w:rsidP="0050141F">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594" w:type="dxa"/>
            <w:vAlign w:val="center"/>
          </w:tcPr>
          <w:p w14:paraId="081C5247" w14:textId="0763D7AC" w:rsidR="00A82E1A" w:rsidRPr="004D4012" w:rsidRDefault="00734DB5" w:rsidP="0050141F">
            <w:pPr>
              <w:jc w:val="right"/>
              <w:rPr>
                <w:rFonts w:cs="Times New Roman"/>
                <w:szCs w:val="24"/>
                <w:lang w:val="sr-Cyrl-CS"/>
              </w:rPr>
            </w:pPr>
            <w:r>
              <w:rPr>
                <w:rFonts w:cs="Times New Roman"/>
                <w:szCs w:val="24"/>
                <w:lang w:val="sr-Cyrl-CS"/>
              </w:rPr>
              <w:t>8.973</w:t>
            </w:r>
          </w:p>
        </w:tc>
        <w:tc>
          <w:tcPr>
            <w:tcW w:w="1761" w:type="dxa"/>
            <w:vAlign w:val="center"/>
          </w:tcPr>
          <w:p w14:paraId="418D2444" w14:textId="6CDFD859" w:rsidR="00A82E1A" w:rsidRPr="004D4012" w:rsidRDefault="00734DB5" w:rsidP="0050141F">
            <w:pPr>
              <w:jc w:val="right"/>
              <w:rPr>
                <w:rFonts w:cs="Times New Roman"/>
                <w:szCs w:val="24"/>
                <w:lang w:val="sr-Cyrl-CS"/>
              </w:rPr>
            </w:pPr>
            <w:r>
              <w:rPr>
                <w:rFonts w:cs="Times New Roman"/>
                <w:szCs w:val="24"/>
                <w:lang w:val="sr-Cyrl-CS"/>
              </w:rPr>
              <w:t>443</w:t>
            </w:r>
          </w:p>
        </w:tc>
        <w:tc>
          <w:tcPr>
            <w:tcW w:w="2155" w:type="dxa"/>
            <w:vAlign w:val="center"/>
          </w:tcPr>
          <w:p w14:paraId="5EB52090" w14:textId="3E5373C1" w:rsidR="00A82E1A" w:rsidRPr="004D4012" w:rsidRDefault="00734DB5" w:rsidP="0050141F">
            <w:pPr>
              <w:jc w:val="right"/>
              <w:rPr>
                <w:rFonts w:cs="Times New Roman"/>
                <w:szCs w:val="24"/>
                <w:lang w:val="sr-Cyrl-CS"/>
              </w:rPr>
            </w:pPr>
            <w:r>
              <w:rPr>
                <w:rFonts w:cs="Times New Roman"/>
                <w:szCs w:val="24"/>
                <w:lang w:val="sr-Cyrl-CS"/>
              </w:rPr>
              <w:t>357</w:t>
            </w:r>
          </w:p>
        </w:tc>
      </w:tr>
      <w:tr w:rsidR="00A82E1A" w:rsidRPr="003C5549" w14:paraId="31BB37FE" w14:textId="77777777" w:rsidTr="00F1576C">
        <w:trPr>
          <w:jc w:val="center"/>
        </w:trPr>
        <w:tc>
          <w:tcPr>
            <w:tcW w:w="2990" w:type="dxa"/>
          </w:tcPr>
          <w:p w14:paraId="0BB85210" w14:textId="77777777" w:rsidR="00A82E1A" w:rsidRPr="004D4012" w:rsidRDefault="00A82E1A" w:rsidP="0050141F">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594" w:type="dxa"/>
            <w:vAlign w:val="center"/>
          </w:tcPr>
          <w:p w14:paraId="3930E1CA" w14:textId="69863DC8" w:rsidR="00A82E1A" w:rsidRPr="004D4012" w:rsidRDefault="00734DB5" w:rsidP="0050141F">
            <w:pPr>
              <w:jc w:val="right"/>
              <w:rPr>
                <w:rFonts w:cs="Times New Roman"/>
                <w:szCs w:val="24"/>
                <w:lang w:val="sr-Cyrl-CS"/>
              </w:rPr>
            </w:pPr>
            <w:r>
              <w:rPr>
                <w:rFonts w:cs="Times New Roman"/>
                <w:szCs w:val="24"/>
                <w:lang w:val="sr-Cyrl-CS"/>
              </w:rPr>
              <w:t>7.717</w:t>
            </w:r>
          </w:p>
        </w:tc>
        <w:tc>
          <w:tcPr>
            <w:tcW w:w="1761" w:type="dxa"/>
            <w:vAlign w:val="center"/>
          </w:tcPr>
          <w:p w14:paraId="2352E225" w14:textId="60AE90EC" w:rsidR="00A82E1A" w:rsidRPr="004D4012" w:rsidRDefault="00734DB5" w:rsidP="0050141F">
            <w:pPr>
              <w:jc w:val="right"/>
              <w:rPr>
                <w:rFonts w:cs="Times New Roman"/>
                <w:szCs w:val="24"/>
                <w:lang w:val="sr-Cyrl-CS"/>
              </w:rPr>
            </w:pPr>
            <w:r>
              <w:rPr>
                <w:rFonts w:cs="Times New Roman"/>
                <w:szCs w:val="24"/>
                <w:lang w:val="sr-Cyrl-CS"/>
              </w:rPr>
              <w:t>163</w:t>
            </w:r>
          </w:p>
        </w:tc>
        <w:tc>
          <w:tcPr>
            <w:tcW w:w="2155" w:type="dxa"/>
            <w:vAlign w:val="center"/>
          </w:tcPr>
          <w:p w14:paraId="3DBA5E2A" w14:textId="37D795A4" w:rsidR="00A82E1A" w:rsidRPr="004D4012" w:rsidRDefault="00734DB5" w:rsidP="0050141F">
            <w:pPr>
              <w:jc w:val="right"/>
              <w:rPr>
                <w:rFonts w:cs="Times New Roman"/>
                <w:szCs w:val="24"/>
                <w:lang w:val="sr-Cyrl-CS"/>
              </w:rPr>
            </w:pPr>
            <w:r>
              <w:rPr>
                <w:rFonts w:cs="Times New Roman"/>
                <w:szCs w:val="24"/>
                <w:lang w:val="sr-Cyrl-CS"/>
              </w:rPr>
              <w:t>323</w:t>
            </w:r>
          </w:p>
        </w:tc>
      </w:tr>
    </w:tbl>
    <w:p w14:paraId="765FD0BB" w14:textId="77777777" w:rsidR="00A82E1A" w:rsidRPr="003C5549" w:rsidRDefault="00A82E1A" w:rsidP="00A82E1A">
      <w:pPr>
        <w:spacing w:after="0" w:line="240" w:lineRule="auto"/>
        <w:rPr>
          <w:rFonts w:cs="Times New Roman"/>
          <w:szCs w:val="24"/>
          <w:lang w:val="sr-Cyrl-CS"/>
        </w:rPr>
      </w:pPr>
    </w:p>
    <w:p w14:paraId="54D77E62" w14:textId="3B7C1564"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Податке о броју тезги доставило је </w:t>
      </w:r>
      <w:r w:rsidR="00734DB5">
        <w:rPr>
          <w:rFonts w:cs="Times New Roman"/>
          <w:szCs w:val="24"/>
          <w:lang w:val="sr-Cyrl-CS"/>
        </w:rPr>
        <w:t>113</w:t>
      </w:r>
      <w:r w:rsidRPr="0060357A">
        <w:rPr>
          <w:rFonts w:cs="Times New Roman"/>
          <w:szCs w:val="24"/>
          <w:lang w:val="sr-Cyrl-CS"/>
        </w:rPr>
        <w:t xml:space="preserve"> ЈЛС у којима има укупно </w:t>
      </w:r>
      <w:r w:rsidR="00734DB5">
        <w:rPr>
          <w:rFonts w:cs="Times New Roman"/>
          <w:szCs w:val="24"/>
          <w:lang w:val="sr-Cyrl-CS"/>
        </w:rPr>
        <w:t>39.886</w:t>
      </w:r>
      <w:r w:rsidRPr="0060357A">
        <w:rPr>
          <w:rFonts w:cs="Times New Roman"/>
          <w:szCs w:val="24"/>
          <w:lang w:val="sr-Cyrl-CS"/>
        </w:rPr>
        <w:t xml:space="preserve"> тезги, од тога у региону Београда </w:t>
      </w:r>
      <w:r w:rsidR="00734DB5">
        <w:rPr>
          <w:rFonts w:cs="Times New Roman"/>
          <w:szCs w:val="24"/>
          <w:lang w:val="sr-Cyrl-CS"/>
        </w:rPr>
        <w:t>7.037</w:t>
      </w:r>
      <w:r w:rsidRPr="0060357A">
        <w:rPr>
          <w:rFonts w:cs="Times New Roman"/>
          <w:szCs w:val="24"/>
          <w:lang w:val="sr-Cyrl-CS"/>
        </w:rPr>
        <w:t xml:space="preserve">, у региону Војводине </w:t>
      </w:r>
      <w:r w:rsidR="00734DB5">
        <w:rPr>
          <w:rFonts w:cs="Times New Roman"/>
          <w:szCs w:val="24"/>
          <w:lang w:val="sr-Cyrl-CS"/>
        </w:rPr>
        <w:t>16.159</w:t>
      </w:r>
      <w:r w:rsidRPr="0060357A">
        <w:rPr>
          <w:rFonts w:cs="Times New Roman"/>
          <w:szCs w:val="24"/>
          <w:lang w:val="sr-Cyrl-CS"/>
        </w:rPr>
        <w:t xml:space="preserve">, у региону Јужне и Источне Србије </w:t>
      </w:r>
      <w:r w:rsidR="00734DB5">
        <w:rPr>
          <w:rFonts w:cs="Times New Roman"/>
          <w:szCs w:val="24"/>
          <w:lang w:val="sr-Cyrl-CS"/>
        </w:rPr>
        <w:t>8.973</w:t>
      </w:r>
      <w:r w:rsidRPr="0060357A">
        <w:rPr>
          <w:rFonts w:cs="Times New Roman"/>
          <w:szCs w:val="24"/>
          <w:lang w:val="sr-Cyrl-CS"/>
        </w:rPr>
        <w:t xml:space="preserve"> и у региону Шумадије и Западне Србије </w:t>
      </w:r>
      <w:r w:rsidR="00734DB5">
        <w:rPr>
          <w:rFonts w:cs="Times New Roman"/>
          <w:szCs w:val="24"/>
          <w:lang w:val="sr-Cyrl-CS"/>
        </w:rPr>
        <w:t>7.717</w:t>
      </w:r>
      <w:r w:rsidRPr="0060357A">
        <w:rPr>
          <w:rFonts w:cs="Times New Roman"/>
          <w:szCs w:val="24"/>
          <w:lang w:val="sr-Cyrl-CS"/>
        </w:rPr>
        <w:t>.</w:t>
      </w:r>
    </w:p>
    <w:p w14:paraId="6A185788" w14:textId="77777777" w:rsidR="00A82E1A" w:rsidRPr="0060357A" w:rsidRDefault="00A82E1A" w:rsidP="00A82E1A">
      <w:pPr>
        <w:spacing w:after="0" w:line="240" w:lineRule="auto"/>
        <w:ind w:firstLine="720"/>
        <w:rPr>
          <w:rFonts w:cs="Times New Roman"/>
          <w:szCs w:val="24"/>
          <w:lang w:val="sr-Cyrl-CS"/>
        </w:rPr>
      </w:pPr>
    </w:p>
    <w:p w14:paraId="42E2E5C1" w14:textId="2CA05DE8"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Према приспелим подацима из </w:t>
      </w:r>
      <w:r w:rsidR="00734DB5">
        <w:rPr>
          <w:rFonts w:cs="Times New Roman"/>
          <w:szCs w:val="24"/>
          <w:lang w:val="sr-Cyrl-CS"/>
        </w:rPr>
        <w:t>105</w:t>
      </w:r>
      <w:r w:rsidRPr="0060357A">
        <w:rPr>
          <w:rFonts w:cs="Times New Roman"/>
          <w:szCs w:val="24"/>
          <w:lang w:val="sr-Cyrl-CS"/>
        </w:rPr>
        <w:t xml:space="preserve"> ЈЛС, пијаце на њиховој територији поседују укупно 1</w:t>
      </w:r>
      <w:r w:rsidR="00734DB5">
        <w:rPr>
          <w:rFonts w:cs="Times New Roman"/>
          <w:szCs w:val="24"/>
          <w:lang w:val="sr-Cyrl-CS"/>
        </w:rPr>
        <w:t>.</w:t>
      </w:r>
      <w:r w:rsidRPr="0060357A">
        <w:rPr>
          <w:rFonts w:cs="Times New Roman"/>
          <w:szCs w:val="24"/>
          <w:lang w:val="sr-Cyrl-CS"/>
        </w:rPr>
        <w:t>9</w:t>
      </w:r>
      <w:r w:rsidR="00734DB5">
        <w:rPr>
          <w:rFonts w:cs="Times New Roman"/>
          <w:szCs w:val="24"/>
          <w:lang w:val="sr-Cyrl-CS"/>
        </w:rPr>
        <w:t>74</w:t>
      </w:r>
      <w:r w:rsidRPr="0060357A">
        <w:rPr>
          <w:rFonts w:cs="Times New Roman"/>
          <w:szCs w:val="24"/>
          <w:lang w:val="sr-Cyrl-CS"/>
        </w:rPr>
        <w:t xml:space="preserve"> локала и то у региону Београда 6</w:t>
      </w:r>
      <w:r w:rsidR="00734DB5">
        <w:rPr>
          <w:rFonts w:cs="Times New Roman"/>
          <w:szCs w:val="24"/>
          <w:lang w:val="sr-Cyrl-CS"/>
        </w:rPr>
        <w:t>36</w:t>
      </w:r>
      <w:r w:rsidRPr="0060357A">
        <w:rPr>
          <w:rFonts w:cs="Times New Roman"/>
          <w:szCs w:val="24"/>
          <w:lang w:val="sr-Cyrl-CS"/>
        </w:rPr>
        <w:t xml:space="preserve">, у региону Војводине </w:t>
      </w:r>
      <w:r w:rsidR="00734DB5">
        <w:rPr>
          <w:rFonts w:cs="Times New Roman"/>
          <w:szCs w:val="24"/>
          <w:lang w:val="sr-Cyrl-CS"/>
        </w:rPr>
        <w:t>732</w:t>
      </w:r>
      <w:r w:rsidRPr="0060357A">
        <w:rPr>
          <w:rFonts w:cs="Times New Roman"/>
          <w:szCs w:val="24"/>
          <w:lang w:val="sr-Cyrl-CS"/>
        </w:rPr>
        <w:t xml:space="preserve">, у региону Јужне и Источне Србије </w:t>
      </w:r>
      <w:r w:rsidR="00734DB5">
        <w:rPr>
          <w:rFonts w:cs="Times New Roman"/>
          <w:szCs w:val="24"/>
          <w:lang w:val="sr-Cyrl-CS"/>
        </w:rPr>
        <w:t>443</w:t>
      </w:r>
      <w:r w:rsidRPr="0060357A">
        <w:rPr>
          <w:rFonts w:cs="Times New Roman"/>
          <w:szCs w:val="24"/>
          <w:lang w:val="sr-Cyrl-CS"/>
        </w:rPr>
        <w:t xml:space="preserve"> и у региону Шумадије и Западне Србије </w:t>
      </w:r>
      <w:r w:rsidR="00734DB5">
        <w:rPr>
          <w:rFonts w:cs="Times New Roman"/>
          <w:szCs w:val="24"/>
          <w:lang w:val="sr-Cyrl-CS"/>
        </w:rPr>
        <w:t>163</w:t>
      </w:r>
      <w:r w:rsidRPr="0060357A">
        <w:rPr>
          <w:rFonts w:cs="Times New Roman"/>
          <w:szCs w:val="24"/>
          <w:lang w:val="sr-Cyrl-CS"/>
        </w:rPr>
        <w:t>.</w:t>
      </w:r>
    </w:p>
    <w:p w14:paraId="159505CB" w14:textId="77777777" w:rsidR="00A82E1A" w:rsidRPr="0060357A" w:rsidRDefault="00A82E1A" w:rsidP="00A82E1A">
      <w:pPr>
        <w:spacing w:after="0" w:line="240" w:lineRule="auto"/>
        <w:ind w:firstLine="720"/>
        <w:rPr>
          <w:rFonts w:cs="Times New Roman"/>
          <w:szCs w:val="24"/>
          <w:lang w:val="sr-Cyrl-CS"/>
        </w:rPr>
      </w:pPr>
    </w:p>
    <w:p w14:paraId="110BE6B6" w14:textId="5707BB90"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Број монтажних објеката на пијацама доставило је </w:t>
      </w:r>
      <w:r w:rsidR="006A557E">
        <w:rPr>
          <w:rFonts w:cs="Times New Roman"/>
          <w:szCs w:val="24"/>
          <w:lang w:val="sr-Latn-BA"/>
        </w:rPr>
        <w:t>9</w:t>
      </w:r>
      <w:r w:rsidRPr="0060357A">
        <w:rPr>
          <w:rFonts w:cs="Times New Roman"/>
          <w:szCs w:val="24"/>
          <w:lang w:val="sr-Cyrl-CS"/>
        </w:rPr>
        <w:t>8 ЈЛС</w:t>
      </w:r>
      <w:r w:rsidR="006A557E">
        <w:rPr>
          <w:rFonts w:cs="Times New Roman"/>
          <w:szCs w:val="24"/>
          <w:lang w:val="sr-Latn-BA"/>
        </w:rPr>
        <w:t xml:space="preserve"> </w:t>
      </w:r>
      <w:r w:rsidR="006A557E">
        <w:rPr>
          <w:rFonts w:cs="Times New Roman"/>
          <w:szCs w:val="24"/>
          <w:lang w:val="sr-Cyrl-CS"/>
        </w:rPr>
        <w:t>чега 53 ЈЛС су се изјасниле да немају монтажне објекте а у 45 ЈЛС</w:t>
      </w:r>
      <w:r w:rsidRPr="0060357A">
        <w:rPr>
          <w:rFonts w:cs="Times New Roman"/>
          <w:szCs w:val="24"/>
          <w:lang w:val="sr-Cyrl-CS"/>
        </w:rPr>
        <w:t xml:space="preserve"> их има укупно 2263</w:t>
      </w:r>
      <w:r w:rsidR="006A557E">
        <w:rPr>
          <w:rFonts w:cs="Times New Roman"/>
          <w:szCs w:val="24"/>
          <w:lang w:val="sr-Cyrl-CS"/>
        </w:rPr>
        <w:t xml:space="preserve"> монтажна објекта</w:t>
      </w:r>
      <w:r w:rsidRPr="0060357A">
        <w:rPr>
          <w:rFonts w:cs="Times New Roman"/>
          <w:szCs w:val="24"/>
          <w:lang w:val="sr-Cyrl-CS"/>
        </w:rPr>
        <w:t xml:space="preserve">, </w:t>
      </w:r>
      <w:r w:rsidRPr="0060357A">
        <w:rPr>
          <w:rFonts w:cs="Times New Roman"/>
          <w:szCs w:val="24"/>
          <w:lang w:val="sr-Cyrl-CS"/>
        </w:rPr>
        <w:lastRenderedPageBreak/>
        <w:t xml:space="preserve">односно у региону Београда </w:t>
      </w:r>
      <w:r w:rsidR="006A557E">
        <w:rPr>
          <w:rFonts w:cs="Times New Roman"/>
          <w:szCs w:val="24"/>
          <w:lang w:val="sr-Cyrl-CS"/>
        </w:rPr>
        <w:t>749</w:t>
      </w:r>
      <w:r w:rsidRPr="0060357A">
        <w:rPr>
          <w:rFonts w:cs="Times New Roman"/>
          <w:szCs w:val="24"/>
          <w:lang w:val="sr-Cyrl-CS"/>
        </w:rPr>
        <w:t xml:space="preserve">, у региону Војводине </w:t>
      </w:r>
      <w:r w:rsidR="006A557E">
        <w:rPr>
          <w:rFonts w:cs="Times New Roman"/>
          <w:szCs w:val="24"/>
          <w:lang w:val="sr-Cyrl-CS"/>
        </w:rPr>
        <w:t>353</w:t>
      </w:r>
      <w:r w:rsidRPr="0060357A">
        <w:rPr>
          <w:rFonts w:cs="Times New Roman"/>
          <w:szCs w:val="24"/>
          <w:lang w:val="sr-Cyrl-CS"/>
        </w:rPr>
        <w:t xml:space="preserve">, у </w:t>
      </w:r>
      <w:r w:rsidR="006A557E">
        <w:rPr>
          <w:rFonts w:cs="Times New Roman"/>
          <w:szCs w:val="24"/>
          <w:lang w:val="sr-Cyrl-CS"/>
        </w:rPr>
        <w:t>региону Јужне и Источне Србије 357</w:t>
      </w:r>
      <w:r w:rsidRPr="0060357A">
        <w:rPr>
          <w:rFonts w:cs="Times New Roman"/>
          <w:szCs w:val="24"/>
          <w:lang w:val="sr-Cyrl-CS"/>
        </w:rPr>
        <w:t xml:space="preserve"> и у региону Шумадије и Западне Србије </w:t>
      </w:r>
      <w:r w:rsidR="006A557E">
        <w:rPr>
          <w:rFonts w:cs="Times New Roman"/>
          <w:szCs w:val="24"/>
          <w:lang w:val="sr-Cyrl-CS"/>
        </w:rPr>
        <w:t>323.</w:t>
      </w:r>
    </w:p>
    <w:p w14:paraId="109E7CCE" w14:textId="77777777" w:rsidR="00A82E1A" w:rsidRPr="0060357A" w:rsidRDefault="00A82E1A" w:rsidP="00A82E1A">
      <w:pPr>
        <w:spacing w:after="0" w:line="240" w:lineRule="auto"/>
        <w:ind w:firstLine="720"/>
        <w:rPr>
          <w:rFonts w:cs="Times New Roman"/>
          <w:szCs w:val="24"/>
          <w:lang w:val="sr-Cyrl-CS"/>
        </w:rPr>
      </w:pPr>
    </w:p>
    <w:p w14:paraId="657C6A26" w14:textId="77777777" w:rsidR="00967A90" w:rsidRDefault="00967A90" w:rsidP="00A82E1A">
      <w:pPr>
        <w:spacing w:after="0" w:line="240" w:lineRule="auto"/>
        <w:ind w:left="720"/>
        <w:rPr>
          <w:rFonts w:cs="Times New Roman"/>
          <w:b/>
          <w:i/>
          <w:szCs w:val="24"/>
          <w:lang w:val="sr-Cyrl-CS"/>
        </w:rPr>
      </w:pPr>
    </w:p>
    <w:p w14:paraId="1AC22F89" w14:textId="77777777" w:rsidR="00967A90" w:rsidRDefault="00967A90" w:rsidP="00A82E1A">
      <w:pPr>
        <w:spacing w:after="0" w:line="240" w:lineRule="auto"/>
        <w:ind w:left="720"/>
        <w:rPr>
          <w:rFonts w:cs="Times New Roman"/>
          <w:b/>
          <w:i/>
          <w:szCs w:val="24"/>
          <w:lang w:val="sr-Cyrl-CS"/>
        </w:rPr>
      </w:pPr>
    </w:p>
    <w:p w14:paraId="2ED9BEF4" w14:textId="77777777" w:rsidR="00967A90" w:rsidRDefault="00967A90" w:rsidP="00A82E1A">
      <w:pPr>
        <w:spacing w:after="0" w:line="240" w:lineRule="auto"/>
        <w:ind w:left="720"/>
        <w:rPr>
          <w:rFonts w:cs="Times New Roman"/>
          <w:b/>
          <w:i/>
          <w:szCs w:val="24"/>
          <w:lang w:val="sr-Cyrl-CS"/>
        </w:rPr>
      </w:pPr>
    </w:p>
    <w:p w14:paraId="6FC5AFD8" w14:textId="17570B6B" w:rsidR="00A82E1A" w:rsidRDefault="00A82E1A" w:rsidP="00A82E1A">
      <w:pPr>
        <w:spacing w:after="0" w:line="240" w:lineRule="auto"/>
        <w:rPr>
          <w:rFonts w:cs="Times New Roman"/>
          <w:b/>
          <w:i/>
          <w:szCs w:val="24"/>
          <w:lang w:val="sr-Cyrl-CS"/>
        </w:rPr>
      </w:pPr>
      <w:r w:rsidRPr="003C5549">
        <w:rPr>
          <w:rFonts w:cs="Times New Roman"/>
          <w:b/>
          <w:i/>
          <w:szCs w:val="24"/>
          <w:lang w:val="sr-Cyrl-CS"/>
        </w:rPr>
        <w:t xml:space="preserve">Графикон </w:t>
      </w:r>
      <w:r w:rsidR="00F819BB">
        <w:rPr>
          <w:rFonts w:cs="Times New Roman"/>
          <w:b/>
          <w:i/>
          <w:szCs w:val="24"/>
          <w:lang w:val="sr-Cyrl-CS"/>
        </w:rPr>
        <w:t>52</w:t>
      </w:r>
      <w:r w:rsidRPr="003C5549">
        <w:rPr>
          <w:rFonts w:cs="Times New Roman"/>
          <w:b/>
          <w:i/>
          <w:szCs w:val="24"/>
          <w:lang w:val="sr-Cyrl-CS"/>
        </w:rPr>
        <w:t>: Пијачна инфраструктура (т</w:t>
      </w:r>
      <w:r w:rsidR="00F819BB">
        <w:rPr>
          <w:rFonts w:cs="Times New Roman"/>
          <w:b/>
          <w:i/>
          <w:szCs w:val="24"/>
          <w:lang w:val="sr-Cyrl-CS"/>
        </w:rPr>
        <w:t>езге, локали, монтажни објекти)</w:t>
      </w:r>
    </w:p>
    <w:p w14:paraId="0DF7EFF3" w14:textId="09F8085F" w:rsidR="00A82E1A" w:rsidRDefault="00967A90" w:rsidP="00A82E1A">
      <w:pPr>
        <w:spacing w:after="0" w:line="240" w:lineRule="auto"/>
        <w:rPr>
          <w:rFonts w:cs="Times New Roman"/>
          <w:b/>
          <w:i/>
          <w:szCs w:val="24"/>
          <w:lang w:val="sr-Cyrl-CS"/>
        </w:rPr>
      </w:pPr>
      <w:r>
        <w:rPr>
          <w:rFonts w:cs="Times New Roman"/>
          <w:b/>
          <w:i/>
          <w:noProof/>
          <w:szCs w:val="24"/>
          <w:lang w:val="sr-Latn-BA" w:eastAsia="sr-Latn-BA"/>
        </w:rPr>
        <w:drawing>
          <wp:inline distT="0" distB="0" distL="0" distR="0" wp14:anchorId="0B65C8A1" wp14:editId="78BFD4D4">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BBD0821" w14:textId="77777777" w:rsidR="00A82E1A" w:rsidRDefault="00A82E1A" w:rsidP="00A82E1A">
      <w:pPr>
        <w:spacing w:after="0" w:line="240" w:lineRule="auto"/>
        <w:rPr>
          <w:rFonts w:cs="Times New Roman"/>
          <w:b/>
          <w:i/>
          <w:szCs w:val="24"/>
          <w:lang w:val="sr-Cyrl-CS"/>
        </w:rPr>
      </w:pPr>
    </w:p>
    <w:p w14:paraId="1DEDC570" w14:textId="77777777" w:rsidR="00A82E1A" w:rsidRDefault="00A82E1A" w:rsidP="00A82E1A">
      <w:pPr>
        <w:spacing w:after="0" w:line="240" w:lineRule="auto"/>
        <w:rPr>
          <w:rFonts w:cs="Times New Roman"/>
          <w:b/>
          <w:i/>
          <w:szCs w:val="24"/>
          <w:lang w:val="sr-Cyrl-CS"/>
        </w:rPr>
      </w:pPr>
    </w:p>
    <w:p w14:paraId="45BC1F72" w14:textId="4B2AF932"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sidR="00A238AB">
        <w:rPr>
          <w:rFonts w:cs="Times New Roman"/>
          <w:b/>
          <w:i/>
          <w:szCs w:val="24"/>
          <w:lang w:val="sr-Cyrl-CS"/>
        </w:rPr>
        <w:t>5</w:t>
      </w:r>
      <w:r w:rsidR="00F1576C">
        <w:rPr>
          <w:rFonts w:cs="Times New Roman"/>
          <w:b/>
          <w:i/>
          <w:szCs w:val="24"/>
          <w:lang w:val="sr-Cyrl-CS"/>
        </w:rPr>
        <w:t>4</w:t>
      </w:r>
      <w:r w:rsidRPr="003C5549">
        <w:rPr>
          <w:rFonts w:cs="Times New Roman"/>
          <w:b/>
          <w:i/>
          <w:szCs w:val="24"/>
          <w:lang w:val="sr-Cyrl-CS"/>
        </w:rPr>
        <w:t xml:space="preserve">: </w:t>
      </w:r>
      <w:r>
        <w:rPr>
          <w:rFonts w:cs="Times New Roman"/>
          <w:b/>
          <w:i/>
          <w:szCs w:val="24"/>
          <w:lang w:val="sr-Cyrl-CS"/>
        </w:rPr>
        <w:t>И</w:t>
      </w:r>
      <w:r w:rsidRPr="003C5549">
        <w:rPr>
          <w:rFonts w:cs="Times New Roman"/>
          <w:b/>
          <w:i/>
          <w:szCs w:val="24"/>
          <w:lang w:val="sr-Cyrl-CS"/>
        </w:rPr>
        <w:t>нфраструктура на пијацама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145"/>
        <w:gridCol w:w="2204"/>
        <w:gridCol w:w="2168"/>
      </w:tblGrid>
      <w:tr w:rsidR="00A82E1A" w:rsidRPr="00F438F8" w14:paraId="647B9708" w14:textId="77777777" w:rsidTr="00F1576C">
        <w:trPr>
          <w:trHeight w:val="285"/>
          <w:jc w:val="center"/>
        </w:trPr>
        <w:tc>
          <w:tcPr>
            <w:tcW w:w="2611" w:type="dxa"/>
            <w:vMerge w:val="restart"/>
            <w:shd w:val="clear" w:color="auto" w:fill="DEEAF6" w:themeFill="accent1" w:themeFillTint="33"/>
          </w:tcPr>
          <w:p w14:paraId="5D0F365F" w14:textId="77777777" w:rsidR="00A82E1A" w:rsidRPr="003C5549" w:rsidRDefault="00A82E1A" w:rsidP="0050141F">
            <w:pPr>
              <w:jc w:val="center"/>
              <w:rPr>
                <w:rFonts w:cs="Times New Roman"/>
                <w:b/>
                <w:sz w:val="18"/>
                <w:szCs w:val="18"/>
                <w:lang w:val="sr-Cyrl-CS"/>
              </w:rPr>
            </w:pPr>
          </w:p>
          <w:p w14:paraId="2BA5D22C" w14:textId="77777777" w:rsidR="00A82E1A" w:rsidRPr="003C5549" w:rsidRDefault="00A82E1A" w:rsidP="0050141F">
            <w:pPr>
              <w:jc w:val="center"/>
              <w:rPr>
                <w:rFonts w:cs="Times New Roman"/>
                <w:b/>
                <w:sz w:val="18"/>
                <w:szCs w:val="18"/>
                <w:lang w:val="sr-Cyrl-CS"/>
              </w:rPr>
            </w:pPr>
          </w:p>
          <w:p w14:paraId="137CBEE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739" w:type="dxa"/>
            <w:gridSpan w:val="3"/>
            <w:shd w:val="clear" w:color="auto" w:fill="DEEAF6" w:themeFill="accent1" w:themeFillTint="33"/>
          </w:tcPr>
          <w:p w14:paraId="33B43A06" w14:textId="77777777" w:rsidR="00A82E1A" w:rsidRPr="003C5549" w:rsidRDefault="00A82E1A" w:rsidP="0050141F">
            <w:pPr>
              <w:jc w:val="center"/>
              <w:rPr>
                <w:rFonts w:cs="Times New Roman"/>
                <w:b/>
                <w:sz w:val="18"/>
                <w:szCs w:val="18"/>
                <w:lang w:val="sr-Cyrl-CS"/>
              </w:rPr>
            </w:pPr>
          </w:p>
          <w:p w14:paraId="2422C210"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 xml:space="preserve">ИНФРАСТРУКТУРА НА </w:t>
            </w:r>
            <w:r w:rsidRPr="003C5549">
              <w:rPr>
                <w:rFonts w:cs="Times New Roman"/>
                <w:b/>
                <w:sz w:val="18"/>
                <w:szCs w:val="18"/>
                <w:lang w:val="sr-Cyrl-CS"/>
              </w:rPr>
              <w:t>ПИЈАЦАМА</w:t>
            </w:r>
          </w:p>
        </w:tc>
      </w:tr>
      <w:tr w:rsidR="00A82E1A" w:rsidRPr="003C5549" w14:paraId="1C7923BA" w14:textId="77777777" w:rsidTr="00F1576C">
        <w:trPr>
          <w:trHeight w:val="210"/>
          <w:jc w:val="center"/>
        </w:trPr>
        <w:tc>
          <w:tcPr>
            <w:tcW w:w="2611" w:type="dxa"/>
            <w:vMerge/>
            <w:shd w:val="clear" w:color="auto" w:fill="DEEAF6" w:themeFill="accent1" w:themeFillTint="33"/>
          </w:tcPr>
          <w:p w14:paraId="745E0916" w14:textId="77777777" w:rsidR="00A82E1A" w:rsidRPr="003C5549" w:rsidRDefault="00A82E1A" w:rsidP="0050141F">
            <w:pPr>
              <w:jc w:val="center"/>
              <w:rPr>
                <w:rFonts w:cs="Times New Roman"/>
                <w:b/>
                <w:sz w:val="18"/>
                <w:szCs w:val="18"/>
                <w:lang w:val="sr-Cyrl-CS"/>
              </w:rPr>
            </w:pPr>
          </w:p>
        </w:tc>
        <w:tc>
          <w:tcPr>
            <w:tcW w:w="2204" w:type="dxa"/>
            <w:shd w:val="clear" w:color="auto" w:fill="DEEAF6" w:themeFill="accent1" w:themeFillTint="33"/>
          </w:tcPr>
          <w:p w14:paraId="568F828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ВИТРИНА</w:t>
            </w:r>
          </w:p>
        </w:tc>
        <w:tc>
          <w:tcPr>
            <w:tcW w:w="2268" w:type="dxa"/>
            <w:shd w:val="clear" w:color="auto" w:fill="DEEAF6" w:themeFill="accent1" w:themeFillTint="33"/>
          </w:tcPr>
          <w:p w14:paraId="5A8E964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КОМОРА</w:t>
            </w:r>
          </w:p>
        </w:tc>
        <w:tc>
          <w:tcPr>
            <w:tcW w:w="2267" w:type="dxa"/>
            <w:shd w:val="clear" w:color="auto" w:fill="DEEAF6" w:themeFill="accent1" w:themeFillTint="33"/>
          </w:tcPr>
          <w:p w14:paraId="2B27446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БОКСЕВА</w:t>
            </w:r>
          </w:p>
        </w:tc>
      </w:tr>
      <w:tr w:rsidR="00A82E1A" w:rsidRPr="004D4012" w14:paraId="1B6F6B50" w14:textId="77777777" w:rsidTr="00F1576C">
        <w:trPr>
          <w:jc w:val="center"/>
        </w:trPr>
        <w:tc>
          <w:tcPr>
            <w:tcW w:w="2611" w:type="dxa"/>
          </w:tcPr>
          <w:p w14:paraId="6E5C6265" w14:textId="77777777" w:rsidR="00A82E1A" w:rsidRPr="004D4012" w:rsidRDefault="00A82E1A" w:rsidP="0050141F">
            <w:pPr>
              <w:jc w:val="left"/>
              <w:rPr>
                <w:rFonts w:cs="Times New Roman"/>
                <w:szCs w:val="24"/>
                <w:lang w:val="sr-Cyrl-CS"/>
              </w:rPr>
            </w:pPr>
            <w:r w:rsidRPr="004D4012">
              <w:rPr>
                <w:rFonts w:cs="Times New Roman"/>
                <w:szCs w:val="24"/>
                <w:lang w:val="sr-Cyrl-CS"/>
              </w:rPr>
              <w:t>Србија</w:t>
            </w:r>
          </w:p>
        </w:tc>
        <w:tc>
          <w:tcPr>
            <w:tcW w:w="2204" w:type="dxa"/>
          </w:tcPr>
          <w:p w14:paraId="6937B600" w14:textId="48D20C1C" w:rsidR="00A82E1A" w:rsidRPr="004D4012" w:rsidRDefault="00A82E1A" w:rsidP="00967A90">
            <w:pPr>
              <w:jc w:val="right"/>
              <w:rPr>
                <w:rFonts w:cs="Times New Roman"/>
                <w:szCs w:val="24"/>
                <w:lang w:val="sr-Cyrl-CS"/>
              </w:rPr>
            </w:pPr>
            <w:r>
              <w:rPr>
                <w:rFonts w:cs="Times New Roman"/>
                <w:szCs w:val="24"/>
                <w:lang w:val="sr-Cyrl-CS"/>
              </w:rPr>
              <w:t>2.0</w:t>
            </w:r>
            <w:r w:rsidR="00967A90">
              <w:rPr>
                <w:rFonts w:cs="Times New Roman"/>
                <w:szCs w:val="24"/>
                <w:lang w:val="sr-Cyrl-CS"/>
              </w:rPr>
              <w:t>64</w:t>
            </w:r>
          </w:p>
        </w:tc>
        <w:tc>
          <w:tcPr>
            <w:tcW w:w="2268" w:type="dxa"/>
          </w:tcPr>
          <w:p w14:paraId="194DFAD7" w14:textId="25A7CD95" w:rsidR="00A82E1A" w:rsidRPr="004D4012" w:rsidRDefault="00A82E1A" w:rsidP="00967A90">
            <w:pPr>
              <w:jc w:val="right"/>
              <w:rPr>
                <w:rFonts w:cs="Times New Roman"/>
                <w:szCs w:val="24"/>
                <w:lang w:val="sr-Cyrl-CS"/>
              </w:rPr>
            </w:pPr>
            <w:r>
              <w:rPr>
                <w:rFonts w:cs="Times New Roman"/>
                <w:szCs w:val="24"/>
                <w:lang w:val="sr-Cyrl-CS"/>
              </w:rPr>
              <w:t>1</w:t>
            </w:r>
            <w:r w:rsidR="00967A90">
              <w:rPr>
                <w:rFonts w:cs="Times New Roman"/>
                <w:szCs w:val="24"/>
                <w:lang w:val="sr-Cyrl-CS"/>
              </w:rPr>
              <w:t>58</w:t>
            </w:r>
          </w:p>
        </w:tc>
        <w:tc>
          <w:tcPr>
            <w:tcW w:w="2267" w:type="dxa"/>
          </w:tcPr>
          <w:p w14:paraId="5F9CBF9A" w14:textId="1FF3FF61" w:rsidR="00A82E1A" w:rsidRPr="004D4012" w:rsidRDefault="00967A90" w:rsidP="0050141F">
            <w:pPr>
              <w:jc w:val="right"/>
              <w:rPr>
                <w:rFonts w:cs="Times New Roman"/>
                <w:szCs w:val="24"/>
                <w:lang w:val="sr-Cyrl-CS"/>
              </w:rPr>
            </w:pPr>
            <w:r>
              <w:rPr>
                <w:rFonts w:cs="Times New Roman"/>
                <w:szCs w:val="24"/>
                <w:lang w:val="sr-Cyrl-CS"/>
              </w:rPr>
              <w:t>2.350</w:t>
            </w:r>
          </w:p>
        </w:tc>
      </w:tr>
      <w:tr w:rsidR="00A82E1A" w:rsidRPr="004D4012" w14:paraId="11C3DFF8" w14:textId="77777777" w:rsidTr="00F1576C">
        <w:trPr>
          <w:jc w:val="center"/>
        </w:trPr>
        <w:tc>
          <w:tcPr>
            <w:tcW w:w="2611" w:type="dxa"/>
          </w:tcPr>
          <w:p w14:paraId="1C7492EA" w14:textId="77777777" w:rsidR="00A82E1A" w:rsidRPr="004D4012" w:rsidRDefault="00A82E1A" w:rsidP="0050141F">
            <w:pPr>
              <w:jc w:val="left"/>
              <w:rPr>
                <w:rFonts w:cs="Times New Roman"/>
                <w:szCs w:val="24"/>
                <w:lang w:val="sr-Cyrl-CS"/>
              </w:rPr>
            </w:pPr>
            <w:r w:rsidRPr="004D4012">
              <w:rPr>
                <w:rFonts w:cs="Times New Roman"/>
                <w:szCs w:val="24"/>
                <w:lang w:val="sr-Cyrl-CS"/>
              </w:rPr>
              <w:t>Београд</w:t>
            </w:r>
          </w:p>
        </w:tc>
        <w:tc>
          <w:tcPr>
            <w:tcW w:w="2204" w:type="dxa"/>
            <w:vAlign w:val="center"/>
          </w:tcPr>
          <w:p w14:paraId="3F34CCFC" w14:textId="76A3E71C" w:rsidR="00A82E1A" w:rsidRPr="004D4012" w:rsidRDefault="00967A90" w:rsidP="0050141F">
            <w:pPr>
              <w:jc w:val="right"/>
              <w:rPr>
                <w:rFonts w:cs="Times New Roman"/>
                <w:szCs w:val="24"/>
                <w:lang w:val="sr-Cyrl-CS"/>
              </w:rPr>
            </w:pPr>
            <w:r>
              <w:rPr>
                <w:rFonts w:cs="Times New Roman"/>
                <w:szCs w:val="24"/>
                <w:lang w:val="sr-Cyrl-CS"/>
              </w:rPr>
              <w:t>988</w:t>
            </w:r>
          </w:p>
        </w:tc>
        <w:tc>
          <w:tcPr>
            <w:tcW w:w="2268" w:type="dxa"/>
            <w:vAlign w:val="center"/>
          </w:tcPr>
          <w:p w14:paraId="67A8BF4E" w14:textId="44B6A4BD" w:rsidR="00A82E1A" w:rsidRPr="004D4012" w:rsidRDefault="00967A90" w:rsidP="0050141F">
            <w:pPr>
              <w:jc w:val="right"/>
              <w:rPr>
                <w:rFonts w:cs="Times New Roman"/>
                <w:szCs w:val="24"/>
                <w:lang w:val="sr-Cyrl-CS"/>
              </w:rPr>
            </w:pPr>
            <w:r>
              <w:rPr>
                <w:rFonts w:cs="Times New Roman"/>
                <w:szCs w:val="24"/>
                <w:lang w:val="sr-Cyrl-CS"/>
              </w:rPr>
              <w:t>42</w:t>
            </w:r>
          </w:p>
        </w:tc>
        <w:tc>
          <w:tcPr>
            <w:tcW w:w="2267" w:type="dxa"/>
            <w:vAlign w:val="center"/>
          </w:tcPr>
          <w:p w14:paraId="4FBFF26B" w14:textId="58B42A83" w:rsidR="00A82E1A" w:rsidRPr="004D4012" w:rsidRDefault="00967A90" w:rsidP="0050141F">
            <w:pPr>
              <w:jc w:val="right"/>
              <w:rPr>
                <w:rFonts w:cs="Times New Roman"/>
                <w:szCs w:val="24"/>
                <w:lang w:val="sr-Cyrl-CS"/>
              </w:rPr>
            </w:pPr>
            <w:r>
              <w:rPr>
                <w:rFonts w:cs="Times New Roman"/>
                <w:szCs w:val="24"/>
                <w:lang w:val="sr-Cyrl-CS"/>
              </w:rPr>
              <w:t>409</w:t>
            </w:r>
          </w:p>
        </w:tc>
      </w:tr>
      <w:tr w:rsidR="00A82E1A" w:rsidRPr="004D4012" w14:paraId="22534C74" w14:textId="77777777" w:rsidTr="00F1576C">
        <w:trPr>
          <w:jc w:val="center"/>
        </w:trPr>
        <w:tc>
          <w:tcPr>
            <w:tcW w:w="2611" w:type="dxa"/>
          </w:tcPr>
          <w:p w14:paraId="2273F28E" w14:textId="77777777" w:rsidR="00A82E1A" w:rsidRPr="004D4012" w:rsidRDefault="00A82E1A" w:rsidP="0050141F">
            <w:pPr>
              <w:jc w:val="left"/>
              <w:rPr>
                <w:rFonts w:cs="Times New Roman"/>
                <w:szCs w:val="24"/>
                <w:lang w:val="sr-Cyrl-CS"/>
              </w:rPr>
            </w:pPr>
            <w:r w:rsidRPr="004D4012">
              <w:rPr>
                <w:rFonts w:cs="Times New Roman"/>
                <w:szCs w:val="24"/>
                <w:lang w:val="sr-Cyrl-CS"/>
              </w:rPr>
              <w:t>Војводина</w:t>
            </w:r>
          </w:p>
        </w:tc>
        <w:tc>
          <w:tcPr>
            <w:tcW w:w="2204" w:type="dxa"/>
            <w:vAlign w:val="center"/>
          </w:tcPr>
          <w:p w14:paraId="552CF3AC" w14:textId="258D4E63" w:rsidR="00A82E1A" w:rsidRPr="004D4012" w:rsidRDefault="00967A90" w:rsidP="0050141F">
            <w:pPr>
              <w:jc w:val="right"/>
              <w:rPr>
                <w:rFonts w:cs="Times New Roman"/>
                <w:szCs w:val="24"/>
                <w:lang w:val="sr-Cyrl-CS"/>
              </w:rPr>
            </w:pPr>
            <w:r>
              <w:rPr>
                <w:rFonts w:cs="Times New Roman"/>
                <w:szCs w:val="24"/>
                <w:lang w:val="sr-Cyrl-CS"/>
              </w:rPr>
              <w:t>566</w:t>
            </w:r>
          </w:p>
        </w:tc>
        <w:tc>
          <w:tcPr>
            <w:tcW w:w="2268" w:type="dxa"/>
            <w:vAlign w:val="center"/>
          </w:tcPr>
          <w:p w14:paraId="388CEF44" w14:textId="77777777" w:rsidR="00A82E1A" w:rsidRPr="004D4012" w:rsidRDefault="00A82E1A" w:rsidP="0050141F">
            <w:pPr>
              <w:jc w:val="right"/>
              <w:rPr>
                <w:rFonts w:cs="Times New Roman"/>
                <w:szCs w:val="24"/>
                <w:lang w:val="sr-Cyrl-CS"/>
              </w:rPr>
            </w:pPr>
            <w:r>
              <w:rPr>
                <w:rFonts w:cs="Times New Roman"/>
                <w:szCs w:val="24"/>
                <w:lang w:val="sr-Cyrl-CS"/>
              </w:rPr>
              <w:t>30</w:t>
            </w:r>
          </w:p>
        </w:tc>
        <w:tc>
          <w:tcPr>
            <w:tcW w:w="2267" w:type="dxa"/>
            <w:vAlign w:val="center"/>
          </w:tcPr>
          <w:p w14:paraId="11C3DF1E" w14:textId="55FD76C5" w:rsidR="00A82E1A" w:rsidRPr="004D4012" w:rsidRDefault="00967A90" w:rsidP="0050141F">
            <w:pPr>
              <w:jc w:val="right"/>
              <w:rPr>
                <w:rFonts w:cs="Times New Roman"/>
                <w:szCs w:val="24"/>
                <w:lang w:val="sr-Cyrl-CS"/>
              </w:rPr>
            </w:pPr>
            <w:r>
              <w:rPr>
                <w:rFonts w:cs="Times New Roman"/>
                <w:szCs w:val="24"/>
                <w:lang w:val="sr-Cyrl-CS"/>
              </w:rPr>
              <w:t>656</w:t>
            </w:r>
          </w:p>
        </w:tc>
      </w:tr>
      <w:tr w:rsidR="00A82E1A" w:rsidRPr="004D4012" w14:paraId="7025C7F4" w14:textId="77777777" w:rsidTr="00F1576C">
        <w:trPr>
          <w:jc w:val="center"/>
        </w:trPr>
        <w:tc>
          <w:tcPr>
            <w:tcW w:w="2611" w:type="dxa"/>
          </w:tcPr>
          <w:p w14:paraId="70A8CDB6" w14:textId="77777777" w:rsidR="00A82E1A" w:rsidRPr="004D4012" w:rsidRDefault="00A82E1A" w:rsidP="0050141F">
            <w:pPr>
              <w:jc w:val="left"/>
              <w:rPr>
                <w:rFonts w:cs="Times New Roman"/>
                <w:szCs w:val="24"/>
                <w:lang w:val="sr-Cyrl-CS"/>
              </w:rPr>
            </w:pPr>
            <w:r w:rsidRPr="004D4012">
              <w:rPr>
                <w:rFonts w:cs="Times New Roman"/>
                <w:szCs w:val="24"/>
                <w:lang w:val="sr-Cyrl-CS"/>
              </w:rPr>
              <w:t>Јужна и источна Србија</w:t>
            </w:r>
          </w:p>
        </w:tc>
        <w:tc>
          <w:tcPr>
            <w:tcW w:w="2204" w:type="dxa"/>
            <w:vAlign w:val="center"/>
          </w:tcPr>
          <w:p w14:paraId="16E8BB93" w14:textId="7842BADA" w:rsidR="00A82E1A" w:rsidRPr="004D4012" w:rsidRDefault="00967A90" w:rsidP="0050141F">
            <w:pPr>
              <w:jc w:val="right"/>
              <w:rPr>
                <w:rFonts w:cs="Times New Roman"/>
                <w:szCs w:val="24"/>
                <w:lang w:val="sr-Cyrl-CS"/>
              </w:rPr>
            </w:pPr>
            <w:r>
              <w:rPr>
                <w:rFonts w:cs="Times New Roman"/>
                <w:szCs w:val="24"/>
                <w:lang w:val="sr-Cyrl-CS"/>
              </w:rPr>
              <w:t>236</w:t>
            </w:r>
          </w:p>
        </w:tc>
        <w:tc>
          <w:tcPr>
            <w:tcW w:w="2268" w:type="dxa"/>
            <w:vAlign w:val="center"/>
          </w:tcPr>
          <w:p w14:paraId="7970C500" w14:textId="04ED7A0D" w:rsidR="00A82E1A" w:rsidRPr="004D4012" w:rsidRDefault="00967A90" w:rsidP="0050141F">
            <w:pPr>
              <w:jc w:val="right"/>
              <w:rPr>
                <w:rFonts w:cs="Times New Roman"/>
                <w:szCs w:val="24"/>
                <w:lang w:val="sr-Cyrl-CS"/>
              </w:rPr>
            </w:pPr>
            <w:r>
              <w:rPr>
                <w:rFonts w:cs="Times New Roman"/>
                <w:szCs w:val="24"/>
                <w:lang w:val="sr-Cyrl-CS"/>
              </w:rPr>
              <w:t>7</w:t>
            </w:r>
          </w:p>
        </w:tc>
        <w:tc>
          <w:tcPr>
            <w:tcW w:w="2267" w:type="dxa"/>
            <w:vAlign w:val="center"/>
          </w:tcPr>
          <w:p w14:paraId="76427F97" w14:textId="5A16489E" w:rsidR="00A82E1A" w:rsidRPr="004D4012" w:rsidRDefault="00967A90" w:rsidP="0050141F">
            <w:pPr>
              <w:jc w:val="right"/>
              <w:rPr>
                <w:rFonts w:cs="Times New Roman"/>
                <w:szCs w:val="24"/>
                <w:lang w:val="sr-Cyrl-CS"/>
              </w:rPr>
            </w:pPr>
            <w:r>
              <w:rPr>
                <w:rFonts w:cs="Times New Roman"/>
                <w:szCs w:val="24"/>
                <w:lang w:val="sr-Cyrl-CS"/>
              </w:rPr>
              <w:t>665</w:t>
            </w:r>
          </w:p>
        </w:tc>
      </w:tr>
      <w:tr w:rsidR="00A82E1A" w:rsidRPr="004D4012" w14:paraId="2A78A3A4" w14:textId="77777777" w:rsidTr="00F1576C">
        <w:trPr>
          <w:jc w:val="center"/>
        </w:trPr>
        <w:tc>
          <w:tcPr>
            <w:tcW w:w="2611" w:type="dxa"/>
          </w:tcPr>
          <w:p w14:paraId="7474BE78" w14:textId="77777777" w:rsidR="00A82E1A" w:rsidRPr="004D4012" w:rsidRDefault="00A82E1A" w:rsidP="0050141F">
            <w:pPr>
              <w:jc w:val="left"/>
              <w:rPr>
                <w:rFonts w:cs="Times New Roman"/>
                <w:szCs w:val="24"/>
                <w:lang w:val="sr-Cyrl-CS"/>
              </w:rPr>
            </w:pPr>
            <w:r w:rsidRPr="004D4012">
              <w:rPr>
                <w:rFonts w:cs="Times New Roman"/>
                <w:szCs w:val="24"/>
                <w:lang w:val="sr-Cyrl-CS"/>
              </w:rPr>
              <w:t>Шумадија и западна Србија</w:t>
            </w:r>
          </w:p>
        </w:tc>
        <w:tc>
          <w:tcPr>
            <w:tcW w:w="2204" w:type="dxa"/>
            <w:vAlign w:val="center"/>
          </w:tcPr>
          <w:p w14:paraId="3DBBF1E9" w14:textId="77777777" w:rsidR="00A82E1A" w:rsidRPr="004D4012" w:rsidRDefault="00A82E1A" w:rsidP="0050141F">
            <w:pPr>
              <w:jc w:val="right"/>
              <w:rPr>
                <w:rFonts w:cs="Times New Roman"/>
                <w:szCs w:val="24"/>
                <w:lang w:val="sr-Cyrl-CS"/>
              </w:rPr>
            </w:pPr>
            <w:r>
              <w:rPr>
                <w:rFonts w:cs="Times New Roman"/>
                <w:szCs w:val="24"/>
                <w:lang w:val="sr-Cyrl-CS"/>
              </w:rPr>
              <w:t>274</w:t>
            </w:r>
          </w:p>
        </w:tc>
        <w:tc>
          <w:tcPr>
            <w:tcW w:w="2268" w:type="dxa"/>
            <w:vAlign w:val="center"/>
          </w:tcPr>
          <w:p w14:paraId="6E3C5C45" w14:textId="64146772" w:rsidR="00A82E1A" w:rsidRPr="004D4012" w:rsidRDefault="00967A90" w:rsidP="0050141F">
            <w:pPr>
              <w:jc w:val="right"/>
              <w:rPr>
                <w:rFonts w:cs="Times New Roman"/>
                <w:szCs w:val="24"/>
                <w:lang w:val="sr-Cyrl-CS"/>
              </w:rPr>
            </w:pPr>
            <w:r>
              <w:rPr>
                <w:rFonts w:cs="Times New Roman"/>
                <w:szCs w:val="24"/>
                <w:lang w:val="sr-Cyrl-CS"/>
              </w:rPr>
              <w:t>79</w:t>
            </w:r>
          </w:p>
        </w:tc>
        <w:tc>
          <w:tcPr>
            <w:tcW w:w="2267" w:type="dxa"/>
            <w:vAlign w:val="center"/>
          </w:tcPr>
          <w:p w14:paraId="1CACC119" w14:textId="6A6DEBF8" w:rsidR="00A82E1A" w:rsidRPr="004D4012" w:rsidRDefault="00967A90" w:rsidP="0050141F">
            <w:pPr>
              <w:jc w:val="right"/>
              <w:rPr>
                <w:rFonts w:cs="Times New Roman"/>
                <w:szCs w:val="24"/>
                <w:lang w:val="sr-Cyrl-CS"/>
              </w:rPr>
            </w:pPr>
            <w:r>
              <w:rPr>
                <w:rFonts w:cs="Times New Roman"/>
                <w:szCs w:val="24"/>
                <w:lang w:val="sr-Cyrl-CS"/>
              </w:rPr>
              <w:t>620</w:t>
            </w:r>
          </w:p>
        </w:tc>
      </w:tr>
    </w:tbl>
    <w:p w14:paraId="712A8FF6" w14:textId="77777777" w:rsidR="00A82E1A" w:rsidRPr="004D4012" w:rsidRDefault="00A82E1A" w:rsidP="00A82E1A">
      <w:pPr>
        <w:spacing w:after="0" w:line="240" w:lineRule="auto"/>
        <w:rPr>
          <w:rFonts w:cs="Times New Roman"/>
          <w:szCs w:val="24"/>
          <w:lang w:val="sr-Cyrl-CS"/>
        </w:rPr>
      </w:pPr>
    </w:p>
    <w:p w14:paraId="7A7DFF1D" w14:textId="77777777" w:rsidR="00967A90" w:rsidRPr="0060357A" w:rsidRDefault="00967A90" w:rsidP="00967A90">
      <w:pPr>
        <w:spacing w:after="0" w:line="240" w:lineRule="auto"/>
        <w:ind w:firstLine="720"/>
        <w:rPr>
          <w:rFonts w:cs="Times New Roman"/>
          <w:szCs w:val="24"/>
          <w:lang w:val="sr-Cyrl-CS"/>
        </w:rPr>
      </w:pPr>
      <w:r w:rsidRPr="0060357A">
        <w:rPr>
          <w:rFonts w:cs="Times New Roman"/>
          <w:szCs w:val="24"/>
          <w:lang w:val="sr-Cyrl-CS"/>
        </w:rPr>
        <w:t xml:space="preserve">Расхладне витрине је навело да нема </w:t>
      </w:r>
      <w:r>
        <w:rPr>
          <w:rFonts w:cs="Times New Roman"/>
          <w:szCs w:val="24"/>
          <w:lang w:val="sr-Cyrl-CS"/>
        </w:rPr>
        <w:t>32</w:t>
      </w:r>
      <w:r w:rsidRPr="0060357A">
        <w:rPr>
          <w:rFonts w:cs="Times New Roman"/>
          <w:szCs w:val="24"/>
          <w:lang w:val="sr-Cyrl-CS"/>
        </w:rPr>
        <w:t xml:space="preserve"> ЈЛС, а у </w:t>
      </w:r>
      <w:r>
        <w:rPr>
          <w:rFonts w:cs="Times New Roman"/>
          <w:szCs w:val="24"/>
          <w:lang w:val="sr-Cyrl-CS"/>
        </w:rPr>
        <w:t>7</w:t>
      </w:r>
      <w:r w:rsidRPr="0060357A">
        <w:rPr>
          <w:rFonts w:cs="Times New Roman"/>
          <w:szCs w:val="24"/>
          <w:lang w:val="sr-Cyrl-CS"/>
        </w:rPr>
        <w:t>5 ЈЛС које су доставиле број ових витрина на својим пијацама има укупно 2</w:t>
      </w:r>
      <w:r>
        <w:rPr>
          <w:rFonts w:cs="Times New Roman"/>
          <w:szCs w:val="24"/>
          <w:lang w:val="sr-Cyrl-CS"/>
        </w:rPr>
        <w:t>.064</w:t>
      </w:r>
      <w:r w:rsidRPr="0060357A">
        <w:rPr>
          <w:rFonts w:cs="Times New Roman"/>
          <w:szCs w:val="24"/>
          <w:lang w:val="sr-Cyrl-CS"/>
        </w:rPr>
        <w:t xml:space="preserve"> расхладн</w:t>
      </w:r>
      <w:r>
        <w:rPr>
          <w:rFonts w:cs="Times New Roman"/>
          <w:szCs w:val="24"/>
          <w:lang w:val="sr-Cyrl-CS"/>
        </w:rPr>
        <w:t>е</w:t>
      </w:r>
      <w:r w:rsidRPr="0060357A">
        <w:rPr>
          <w:rFonts w:cs="Times New Roman"/>
          <w:szCs w:val="24"/>
          <w:lang w:val="sr-Cyrl-CS"/>
        </w:rPr>
        <w:t xml:space="preserve"> витрин</w:t>
      </w:r>
      <w:r>
        <w:rPr>
          <w:rFonts w:cs="Times New Roman"/>
          <w:szCs w:val="24"/>
          <w:lang w:val="sr-Cyrl-CS"/>
        </w:rPr>
        <w:t>е</w:t>
      </w:r>
      <w:r w:rsidRPr="0060357A">
        <w:rPr>
          <w:rFonts w:cs="Times New Roman"/>
          <w:szCs w:val="24"/>
          <w:lang w:val="sr-Cyrl-CS"/>
        </w:rPr>
        <w:t xml:space="preserve">, од тога у региону Београда </w:t>
      </w:r>
      <w:r>
        <w:rPr>
          <w:rFonts w:cs="Times New Roman"/>
          <w:szCs w:val="24"/>
          <w:lang w:val="sr-Cyrl-CS"/>
        </w:rPr>
        <w:t>988</w:t>
      </w:r>
      <w:r w:rsidRPr="0060357A">
        <w:rPr>
          <w:rFonts w:cs="Times New Roman"/>
          <w:szCs w:val="24"/>
          <w:lang w:val="sr-Cyrl-CS"/>
        </w:rPr>
        <w:t xml:space="preserve">, у региону Војводине </w:t>
      </w:r>
      <w:r>
        <w:rPr>
          <w:rFonts w:cs="Times New Roman"/>
          <w:szCs w:val="24"/>
          <w:lang w:val="sr-Cyrl-CS"/>
        </w:rPr>
        <w:t>566</w:t>
      </w:r>
      <w:r w:rsidRPr="0060357A">
        <w:rPr>
          <w:rFonts w:cs="Times New Roman"/>
          <w:szCs w:val="24"/>
          <w:lang w:val="sr-Cyrl-CS"/>
        </w:rPr>
        <w:t xml:space="preserve">, у региону Јужне и Источне Србије </w:t>
      </w:r>
      <w:r>
        <w:rPr>
          <w:rFonts w:cs="Times New Roman"/>
          <w:szCs w:val="24"/>
          <w:lang w:val="sr-Cyrl-CS"/>
        </w:rPr>
        <w:t>236</w:t>
      </w:r>
      <w:r w:rsidRPr="0060357A">
        <w:rPr>
          <w:rFonts w:cs="Times New Roman"/>
          <w:szCs w:val="24"/>
          <w:lang w:val="sr-Cyrl-CS"/>
        </w:rPr>
        <w:t xml:space="preserve"> и у региону Шумадије и Западне Србије </w:t>
      </w:r>
      <w:r>
        <w:rPr>
          <w:rFonts w:cs="Times New Roman"/>
          <w:szCs w:val="24"/>
          <w:lang w:val="sr-Cyrl-CS"/>
        </w:rPr>
        <w:t>274</w:t>
      </w:r>
      <w:r w:rsidRPr="0060357A">
        <w:rPr>
          <w:rFonts w:cs="Times New Roman"/>
          <w:szCs w:val="24"/>
          <w:lang w:val="sr-Cyrl-CS"/>
        </w:rPr>
        <w:t>.</w:t>
      </w:r>
    </w:p>
    <w:p w14:paraId="08E1B1DA" w14:textId="0FF629BB"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lastRenderedPageBreak/>
        <w:t xml:space="preserve">Податке о расхладним коморама доставило је </w:t>
      </w:r>
      <w:r w:rsidR="00967A90">
        <w:rPr>
          <w:rFonts w:cs="Times New Roman"/>
          <w:szCs w:val="24"/>
          <w:lang w:val="sr-Cyrl-CS"/>
        </w:rPr>
        <w:t>9 ЈЛС, са укупно 158</w:t>
      </w:r>
      <w:r w:rsidRPr="0060357A">
        <w:rPr>
          <w:rFonts w:cs="Times New Roman"/>
          <w:szCs w:val="24"/>
          <w:lang w:val="sr-Cyrl-CS"/>
        </w:rPr>
        <w:t xml:space="preserve"> комор</w:t>
      </w:r>
      <w:r w:rsidR="00967A90">
        <w:rPr>
          <w:rFonts w:cs="Times New Roman"/>
          <w:szCs w:val="24"/>
          <w:lang w:val="sr-Cyrl-CS"/>
        </w:rPr>
        <w:t>а</w:t>
      </w:r>
      <w:r w:rsidRPr="0060357A">
        <w:rPr>
          <w:rFonts w:cs="Times New Roman"/>
          <w:szCs w:val="24"/>
          <w:lang w:val="sr-Cyrl-CS"/>
        </w:rPr>
        <w:t>, док боксова има укупно 2</w:t>
      </w:r>
      <w:r w:rsidR="00967A90">
        <w:rPr>
          <w:rFonts w:cs="Times New Roman"/>
          <w:szCs w:val="24"/>
          <w:lang w:val="sr-Cyrl-CS"/>
        </w:rPr>
        <w:t>.350</w:t>
      </w:r>
      <w:r w:rsidRPr="0060357A">
        <w:rPr>
          <w:rFonts w:cs="Times New Roman"/>
          <w:szCs w:val="24"/>
          <w:lang w:val="sr-Cyrl-CS"/>
        </w:rPr>
        <w:t xml:space="preserve"> у </w:t>
      </w:r>
      <w:r w:rsidR="00967A90">
        <w:rPr>
          <w:rFonts w:cs="Times New Roman"/>
          <w:szCs w:val="24"/>
          <w:lang w:val="sr-Cyrl-CS"/>
        </w:rPr>
        <w:t>3</w:t>
      </w:r>
      <w:r w:rsidRPr="0060357A">
        <w:rPr>
          <w:rFonts w:cs="Times New Roman"/>
          <w:szCs w:val="24"/>
          <w:lang w:val="sr-Cyrl-CS"/>
        </w:rPr>
        <w:t xml:space="preserve">9 ЈЛС које су овај податак доставиле. Расхладне коморе нема </w:t>
      </w:r>
      <w:r w:rsidR="00967A90">
        <w:rPr>
          <w:rFonts w:cs="Times New Roman"/>
          <w:szCs w:val="24"/>
          <w:lang w:val="sr-Cyrl-CS"/>
        </w:rPr>
        <w:t>83</w:t>
      </w:r>
      <w:r w:rsidRPr="0060357A">
        <w:rPr>
          <w:rFonts w:cs="Times New Roman"/>
          <w:szCs w:val="24"/>
          <w:lang w:val="sr-Cyrl-CS"/>
        </w:rPr>
        <w:t xml:space="preserve"> ЈЛС, а боксове нема </w:t>
      </w:r>
      <w:r w:rsidR="00967A90">
        <w:rPr>
          <w:rFonts w:cs="Times New Roman"/>
          <w:szCs w:val="24"/>
          <w:lang w:val="sr-Cyrl-CS"/>
        </w:rPr>
        <w:t>57</w:t>
      </w:r>
      <w:r w:rsidRPr="0060357A">
        <w:rPr>
          <w:rFonts w:cs="Times New Roman"/>
          <w:szCs w:val="24"/>
          <w:lang w:val="sr-Cyrl-CS"/>
        </w:rPr>
        <w:t xml:space="preserve"> ЈЛС.</w:t>
      </w:r>
    </w:p>
    <w:p w14:paraId="5570B7CF" w14:textId="11E08452"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По регионима, расхладних комора има у у региону Београда </w:t>
      </w:r>
      <w:r w:rsidR="00967A90">
        <w:rPr>
          <w:rFonts w:cs="Times New Roman"/>
          <w:szCs w:val="24"/>
          <w:lang w:val="sr-Cyrl-CS"/>
        </w:rPr>
        <w:t>42</w:t>
      </w:r>
      <w:r w:rsidRPr="0060357A">
        <w:rPr>
          <w:rFonts w:cs="Times New Roman"/>
          <w:szCs w:val="24"/>
          <w:lang w:val="sr-Cyrl-CS"/>
        </w:rPr>
        <w:t xml:space="preserve">, у региону Војводине </w:t>
      </w:r>
      <w:r w:rsidR="00967A90">
        <w:rPr>
          <w:rFonts w:cs="Times New Roman"/>
          <w:szCs w:val="24"/>
          <w:lang w:val="sr-Cyrl-CS"/>
        </w:rPr>
        <w:t>30</w:t>
      </w:r>
      <w:r w:rsidRPr="0060357A">
        <w:rPr>
          <w:rFonts w:cs="Times New Roman"/>
          <w:szCs w:val="24"/>
          <w:lang w:val="sr-Cyrl-CS"/>
        </w:rPr>
        <w:t xml:space="preserve">, у региону Јужне и Источне Србије 7 и у региону Шумадије и Западне Србије </w:t>
      </w:r>
      <w:r w:rsidR="00967A90">
        <w:rPr>
          <w:rFonts w:cs="Times New Roman"/>
          <w:szCs w:val="24"/>
          <w:lang w:val="sr-Cyrl-CS"/>
        </w:rPr>
        <w:t>79</w:t>
      </w:r>
      <w:r w:rsidRPr="0060357A">
        <w:rPr>
          <w:rFonts w:cs="Times New Roman"/>
          <w:szCs w:val="24"/>
          <w:lang w:val="sr-Cyrl-CS"/>
        </w:rPr>
        <w:t xml:space="preserve">. Боксова по регионима има </w:t>
      </w:r>
      <w:r w:rsidR="00967A90">
        <w:rPr>
          <w:rFonts w:cs="Times New Roman"/>
          <w:szCs w:val="24"/>
          <w:lang w:val="sr-Cyrl-CS"/>
        </w:rPr>
        <w:t>409</w:t>
      </w:r>
      <w:r w:rsidRPr="0060357A">
        <w:rPr>
          <w:rFonts w:cs="Times New Roman"/>
          <w:szCs w:val="24"/>
          <w:lang w:val="sr-Cyrl-CS"/>
        </w:rPr>
        <w:t xml:space="preserve"> у 3 ЈЛС Београдског региона, у региону Војводине </w:t>
      </w:r>
      <w:r w:rsidR="00967A90">
        <w:rPr>
          <w:rFonts w:cs="Times New Roman"/>
          <w:szCs w:val="24"/>
          <w:lang w:val="sr-Cyrl-CS"/>
        </w:rPr>
        <w:t>656</w:t>
      </w:r>
      <w:r w:rsidRPr="0060357A">
        <w:rPr>
          <w:rFonts w:cs="Times New Roman"/>
          <w:szCs w:val="24"/>
          <w:lang w:val="sr-Cyrl-CS"/>
        </w:rPr>
        <w:t xml:space="preserve">, у региону Јужне и Источне Србије </w:t>
      </w:r>
      <w:r w:rsidR="00967A90">
        <w:rPr>
          <w:rFonts w:cs="Times New Roman"/>
          <w:szCs w:val="24"/>
          <w:lang w:val="sr-Cyrl-CS"/>
        </w:rPr>
        <w:t>665</w:t>
      </w:r>
      <w:r w:rsidRPr="0060357A">
        <w:rPr>
          <w:rFonts w:cs="Times New Roman"/>
          <w:szCs w:val="24"/>
          <w:lang w:val="sr-Cyrl-CS"/>
        </w:rPr>
        <w:t xml:space="preserve"> и у региону Шумадије и Западне Србије </w:t>
      </w:r>
      <w:r w:rsidR="00967A90">
        <w:rPr>
          <w:rFonts w:cs="Times New Roman"/>
          <w:szCs w:val="24"/>
          <w:lang w:val="sr-Cyrl-CS"/>
        </w:rPr>
        <w:t>620</w:t>
      </w:r>
      <w:r w:rsidRPr="0060357A">
        <w:rPr>
          <w:rFonts w:cs="Times New Roman"/>
          <w:szCs w:val="24"/>
          <w:lang w:val="sr-Cyrl-CS"/>
        </w:rPr>
        <w:t>.</w:t>
      </w:r>
    </w:p>
    <w:p w14:paraId="60486234" w14:textId="77777777" w:rsidR="00A82E1A" w:rsidRPr="00123F21" w:rsidRDefault="00A82E1A" w:rsidP="00A82E1A">
      <w:pPr>
        <w:spacing w:after="0" w:line="240" w:lineRule="auto"/>
        <w:ind w:firstLine="720"/>
        <w:rPr>
          <w:rFonts w:cs="Times New Roman"/>
          <w:color w:val="000000" w:themeColor="text1"/>
          <w:szCs w:val="24"/>
          <w:lang w:val="sr-Cyrl-CS"/>
        </w:rPr>
      </w:pPr>
    </w:p>
    <w:p w14:paraId="2C8DB6CF" w14:textId="7C842AF6" w:rsidR="00A82E1A" w:rsidRDefault="00A82E1A" w:rsidP="00A82E1A">
      <w:pPr>
        <w:spacing w:after="0" w:line="240" w:lineRule="auto"/>
        <w:ind w:left="709"/>
        <w:rPr>
          <w:rFonts w:cs="Times New Roman"/>
          <w:b/>
          <w:i/>
          <w:szCs w:val="24"/>
          <w:lang w:val="sr-Cyrl-CS"/>
        </w:rPr>
      </w:pPr>
    </w:p>
    <w:p w14:paraId="53AAF3E5" w14:textId="0B3ED9B8"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t xml:space="preserve">Графикон </w:t>
      </w:r>
      <w:r w:rsidR="00F819BB">
        <w:rPr>
          <w:rFonts w:cs="Times New Roman"/>
          <w:b/>
          <w:i/>
          <w:szCs w:val="24"/>
          <w:lang w:val="sr-Cyrl-CS"/>
        </w:rPr>
        <w:t>53</w:t>
      </w:r>
      <w:r w:rsidRPr="003C5549">
        <w:rPr>
          <w:rFonts w:cs="Times New Roman"/>
          <w:b/>
          <w:i/>
          <w:szCs w:val="24"/>
          <w:lang w:val="sr-Cyrl-CS"/>
        </w:rPr>
        <w:t>: Пијачна инфраструктура (расхладне витрине, коморе и   боксеви)</w:t>
      </w:r>
    </w:p>
    <w:p w14:paraId="605B8A15" w14:textId="77777777" w:rsidR="00A82E1A" w:rsidRDefault="00A82E1A" w:rsidP="00A82E1A">
      <w:pPr>
        <w:spacing w:after="0" w:line="240" w:lineRule="auto"/>
        <w:rPr>
          <w:rFonts w:cs="Times New Roman"/>
          <w:szCs w:val="24"/>
          <w:lang w:val="sr-Cyrl-CS"/>
        </w:rPr>
      </w:pPr>
      <w:r w:rsidRPr="003C5549">
        <w:rPr>
          <w:rFonts w:cs="Times New Roman"/>
          <w:noProof/>
          <w:szCs w:val="24"/>
          <w:lang w:val="sr-Latn-BA" w:eastAsia="sr-Latn-BA"/>
        </w:rPr>
        <w:drawing>
          <wp:inline distT="0" distB="0" distL="0" distR="0" wp14:anchorId="50CB868A" wp14:editId="57764027">
            <wp:extent cx="6278880" cy="3649980"/>
            <wp:effectExtent l="0" t="0" r="7620" b="7620"/>
            <wp:docPr id="55648" name="Chart 55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2CD2511" w14:textId="77777777" w:rsidR="00A82E1A" w:rsidRDefault="00A82E1A" w:rsidP="00A82E1A">
      <w:pPr>
        <w:spacing w:after="0" w:line="240" w:lineRule="auto"/>
        <w:ind w:firstLine="720"/>
        <w:rPr>
          <w:rFonts w:cs="Times New Roman"/>
          <w:szCs w:val="24"/>
          <w:lang w:val="sr-Cyrl-CS"/>
        </w:rPr>
      </w:pPr>
    </w:p>
    <w:p w14:paraId="0313C410" w14:textId="77777777" w:rsidR="00A82E1A" w:rsidRPr="003C5549" w:rsidRDefault="00A82E1A" w:rsidP="00A82E1A">
      <w:pPr>
        <w:spacing w:after="0" w:line="240" w:lineRule="auto"/>
        <w:ind w:firstLine="720"/>
        <w:jc w:val="center"/>
        <w:rPr>
          <w:rFonts w:cs="Times New Roman"/>
          <w:szCs w:val="24"/>
          <w:lang w:val="sr-Cyrl-CS"/>
        </w:rPr>
      </w:pPr>
    </w:p>
    <w:p w14:paraId="285546D9" w14:textId="7FFB5936" w:rsidR="00A82E1A" w:rsidRPr="003C5549" w:rsidRDefault="00A82E1A" w:rsidP="00A82E1A">
      <w:pPr>
        <w:pStyle w:val="Heading2"/>
        <w:spacing w:before="0" w:line="240" w:lineRule="auto"/>
        <w:ind w:left="792"/>
      </w:pPr>
      <w:bookmarkStart w:id="164" w:name="_Toc56498472"/>
      <w:bookmarkStart w:id="165" w:name="_Toc150339293"/>
      <w:r w:rsidRPr="003C5549">
        <w:t>Укупан број продаваца у 20</w:t>
      </w:r>
      <w:r>
        <w:rPr>
          <w:lang w:val="sr-Cyrl-RS"/>
        </w:rPr>
        <w:t>2</w:t>
      </w:r>
      <w:r w:rsidR="00967A90">
        <w:rPr>
          <w:lang w:val="sr-Cyrl-RS"/>
        </w:rPr>
        <w:t>2</w:t>
      </w:r>
      <w:r w:rsidRPr="003C5549">
        <w:t>. години – према броју склопљених уговора и евиденцији о наплаћеним дневним пијачаринама</w:t>
      </w:r>
      <w:bookmarkEnd w:id="164"/>
      <w:bookmarkEnd w:id="165"/>
    </w:p>
    <w:p w14:paraId="6A8BACAD" w14:textId="77777777" w:rsidR="00A82E1A" w:rsidRPr="004736F9" w:rsidRDefault="00A82E1A" w:rsidP="00A82E1A">
      <w:pPr>
        <w:spacing w:after="0" w:line="240" w:lineRule="auto"/>
        <w:rPr>
          <w:rFonts w:cs="Times New Roman"/>
          <w:lang w:val="sr-Cyrl-CS"/>
        </w:rPr>
      </w:pPr>
    </w:p>
    <w:p w14:paraId="0B6C6263" w14:textId="363ACA80"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F1576C">
        <w:rPr>
          <w:rFonts w:cs="Times New Roman"/>
          <w:b/>
          <w:i/>
          <w:szCs w:val="24"/>
          <w:lang w:val="sr-Cyrl-CS"/>
        </w:rPr>
        <w:t>5</w:t>
      </w:r>
      <w:r w:rsidRPr="003C5549">
        <w:rPr>
          <w:rFonts w:cs="Times New Roman"/>
          <w:b/>
          <w:i/>
          <w:szCs w:val="24"/>
          <w:lang w:val="sr-Cyrl-CS"/>
        </w:rPr>
        <w:t>: Продавци на пијацама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719"/>
        <w:gridCol w:w="1835"/>
        <w:gridCol w:w="2001"/>
        <w:gridCol w:w="1656"/>
      </w:tblGrid>
      <w:tr w:rsidR="00A82E1A" w:rsidRPr="003C5549" w14:paraId="16277F5F" w14:textId="77777777" w:rsidTr="00F819BB">
        <w:trPr>
          <w:trHeight w:val="405"/>
          <w:jc w:val="center"/>
        </w:trPr>
        <w:tc>
          <w:tcPr>
            <w:tcW w:w="1827" w:type="dxa"/>
            <w:vMerge w:val="restart"/>
            <w:shd w:val="clear" w:color="auto" w:fill="DEEAF6" w:themeFill="accent1" w:themeFillTint="33"/>
          </w:tcPr>
          <w:p w14:paraId="580714E7" w14:textId="77777777" w:rsidR="00A82E1A" w:rsidRPr="00091B7E" w:rsidRDefault="00A82E1A" w:rsidP="0050141F">
            <w:pPr>
              <w:jc w:val="center"/>
              <w:rPr>
                <w:rFonts w:cs="Times New Roman"/>
                <w:b/>
                <w:sz w:val="18"/>
                <w:szCs w:val="18"/>
                <w:lang w:val="sr-Cyrl-CS"/>
              </w:rPr>
            </w:pPr>
          </w:p>
          <w:p w14:paraId="22B9D0D0"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ТЕРИТОРИЈАЛНИ ОБУХВАТ</w:t>
            </w:r>
          </w:p>
          <w:p w14:paraId="4D8C8ECF" w14:textId="77777777" w:rsidR="00A82E1A" w:rsidRPr="00091B7E" w:rsidRDefault="00A82E1A" w:rsidP="0050141F">
            <w:pPr>
              <w:jc w:val="center"/>
              <w:rPr>
                <w:rFonts w:cs="Times New Roman"/>
                <w:b/>
                <w:sz w:val="18"/>
                <w:szCs w:val="18"/>
                <w:lang w:val="sr-Cyrl-CS"/>
              </w:rPr>
            </w:pPr>
          </w:p>
        </w:tc>
        <w:tc>
          <w:tcPr>
            <w:tcW w:w="7523" w:type="dxa"/>
            <w:gridSpan w:val="4"/>
            <w:shd w:val="clear" w:color="auto" w:fill="DEEAF6" w:themeFill="accent1" w:themeFillTint="33"/>
          </w:tcPr>
          <w:p w14:paraId="244F6D79"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ПРОДАВЦИ НА ПИЈАЦАМА</w:t>
            </w:r>
          </w:p>
        </w:tc>
      </w:tr>
      <w:tr w:rsidR="00A82E1A" w:rsidRPr="003C5549" w14:paraId="5B63A3FE" w14:textId="77777777" w:rsidTr="00F819BB">
        <w:trPr>
          <w:trHeight w:val="315"/>
          <w:jc w:val="center"/>
        </w:trPr>
        <w:tc>
          <w:tcPr>
            <w:tcW w:w="1827" w:type="dxa"/>
            <w:vMerge/>
            <w:shd w:val="clear" w:color="auto" w:fill="DEEAF6" w:themeFill="accent1" w:themeFillTint="33"/>
          </w:tcPr>
          <w:p w14:paraId="044E0CC6" w14:textId="77777777" w:rsidR="00A82E1A" w:rsidRPr="00091B7E" w:rsidRDefault="00A82E1A" w:rsidP="0050141F">
            <w:pPr>
              <w:jc w:val="center"/>
              <w:rPr>
                <w:rFonts w:cs="Times New Roman"/>
                <w:b/>
                <w:sz w:val="18"/>
                <w:szCs w:val="18"/>
                <w:lang w:val="sr-Cyrl-CS"/>
              </w:rPr>
            </w:pPr>
          </w:p>
        </w:tc>
        <w:tc>
          <w:tcPr>
            <w:tcW w:w="1834" w:type="dxa"/>
            <w:shd w:val="clear" w:color="auto" w:fill="DEEAF6" w:themeFill="accent1" w:themeFillTint="33"/>
          </w:tcPr>
          <w:p w14:paraId="414CB051"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ПРЕДУЗЕЋА</w:t>
            </w:r>
          </w:p>
        </w:tc>
        <w:tc>
          <w:tcPr>
            <w:tcW w:w="1864" w:type="dxa"/>
            <w:shd w:val="clear" w:color="auto" w:fill="DEEAF6" w:themeFill="accent1" w:themeFillTint="33"/>
          </w:tcPr>
          <w:p w14:paraId="3614E998"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ПРЕДУЗЕТНИЦИ</w:t>
            </w:r>
          </w:p>
        </w:tc>
        <w:tc>
          <w:tcPr>
            <w:tcW w:w="2016" w:type="dxa"/>
            <w:shd w:val="clear" w:color="auto" w:fill="DEEAF6" w:themeFill="accent1" w:themeFillTint="33"/>
          </w:tcPr>
          <w:p w14:paraId="5B5241B6"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ПОЉОПРИВРЕДНА ГАЗДИНСТВА</w:t>
            </w:r>
          </w:p>
        </w:tc>
        <w:tc>
          <w:tcPr>
            <w:tcW w:w="1809" w:type="dxa"/>
            <w:shd w:val="clear" w:color="auto" w:fill="DEEAF6" w:themeFill="accent1" w:themeFillTint="33"/>
          </w:tcPr>
          <w:p w14:paraId="7DAFC69E"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ФИЗИЧКА ЛИЦА</w:t>
            </w:r>
          </w:p>
        </w:tc>
      </w:tr>
      <w:tr w:rsidR="00A82E1A" w:rsidRPr="003C5549" w14:paraId="25BD1862" w14:textId="77777777" w:rsidTr="00F85614">
        <w:trPr>
          <w:trHeight w:val="310"/>
          <w:jc w:val="center"/>
        </w:trPr>
        <w:tc>
          <w:tcPr>
            <w:tcW w:w="1827" w:type="dxa"/>
          </w:tcPr>
          <w:p w14:paraId="18972636"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1834" w:type="dxa"/>
            <w:vAlign w:val="center"/>
          </w:tcPr>
          <w:p w14:paraId="79A19E69" w14:textId="28ADE3EA" w:rsidR="00A82E1A" w:rsidRPr="00967A90" w:rsidRDefault="00967A90" w:rsidP="0050141F">
            <w:pPr>
              <w:jc w:val="right"/>
              <w:rPr>
                <w:rFonts w:cs="Times New Roman"/>
                <w:szCs w:val="24"/>
                <w:lang w:val="sr-Latn-BA"/>
              </w:rPr>
            </w:pPr>
            <w:r>
              <w:rPr>
                <w:rFonts w:cs="Times New Roman"/>
                <w:szCs w:val="24"/>
                <w:lang w:val="sr-Latn-BA"/>
              </w:rPr>
              <w:t>446</w:t>
            </w:r>
          </w:p>
        </w:tc>
        <w:tc>
          <w:tcPr>
            <w:tcW w:w="1864" w:type="dxa"/>
            <w:vAlign w:val="center"/>
          </w:tcPr>
          <w:p w14:paraId="48471635" w14:textId="7D0BD8F1" w:rsidR="00A82E1A" w:rsidRPr="00967A90" w:rsidRDefault="00967A90" w:rsidP="0050141F">
            <w:pPr>
              <w:jc w:val="right"/>
              <w:rPr>
                <w:rFonts w:cs="Times New Roman"/>
                <w:szCs w:val="24"/>
                <w:lang w:val="sr-Latn-BA"/>
              </w:rPr>
            </w:pPr>
            <w:r>
              <w:rPr>
                <w:rFonts w:cs="Times New Roman"/>
                <w:szCs w:val="24"/>
                <w:lang w:val="sr-Latn-BA"/>
              </w:rPr>
              <w:t>5.680</w:t>
            </w:r>
          </w:p>
        </w:tc>
        <w:tc>
          <w:tcPr>
            <w:tcW w:w="2016" w:type="dxa"/>
            <w:vAlign w:val="center"/>
          </w:tcPr>
          <w:p w14:paraId="6A2BD707" w14:textId="1B3A01B6" w:rsidR="00A82E1A" w:rsidRPr="00967A90" w:rsidRDefault="00967A90" w:rsidP="0050141F">
            <w:pPr>
              <w:jc w:val="right"/>
              <w:rPr>
                <w:rFonts w:cs="Times New Roman"/>
                <w:szCs w:val="24"/>
                <w:lang w:val="sr-Latn-BA"/>
              </w:rPr>
            </w:pPr>
            <w:r>
              <w:rPr>
                <w:rFonts w:cs="Times New Roman"/>
                <w:szCs w:val="24"/>
                <w:lang w:val="sr-Latn-BA"/>
              </w:rPr>
              <w:t>11.346</w:t>
            </w:r>
          </w:p>
        </w:tc>
        <w:tc>
          <w:tcPr>
            <w:tcW w:w="1809" w:type="dxa"/>
            <w:vAlign w:val="center"/>
          </w:tcPr>
          <w:p w14:paraId="2EE51756" w14:textId="739955CF" w:rsidR="00A82E1A" w:rsidRPr="00967A90" w:rsidRDefault="00967A90" w:rsidP="0050141F">
            <w:pPr>
              <w:jc w:val="right"/>
              <w:rPr>
                <w:rFonts w:cs="Times New Roman"/>
                <w:szCs w:val="24"/>
                <w:lang w:val="sr-Latn-BA"/>
              </w:rPr>
            </w:pPr>
            <w:r>
              <w:rPr>
                <w:rFonts w:cs="Times New Roman"/>
                <w:szCs w:val="24"/>
                <w:lang w:val="sr-Latn-BA"/>
              </w:rPr>
              <w:t>76.633</w:t>
            </w:r>
          </w:p>
        </w:tc>
      </w:tr>
      <w:tr w:rsidR="00A82E1A" w:rsidRPr="003C5549" w14:paraId="2A1772EA" w14:textId="77777777" w:rsidTr="00F819BB">
        <w:trPr>
          <w:jc w:val="center"/>
        </w:trPr>
        <w:tc>
          <w:tcPr>
            <w:tcW w:w="1827" w:type="dxa"/>
          </w:tcPr>
          <w:p w14:paraId="625D2EC8"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1834" w:type="dxa"/>
            <w:vAlign w:val="center"/>
          </w:tcPr>
          <w:p w14:paraId="2BD89DED" w14:textId="67BA2CEA" w:rsidR="00A82E1A" w:rsidRPr="00967A90" w:rsidRDefault="00967A90" w:rsidP="0050141F">
            <w:pPr>
              <w:jc w:val="right"/>
              <w:rPr>
                <w:rFonts w:cs="Times New Roman"/>
                <w:szCs w:val="24"/>
                <w:lang w:val="sr-Latn-BA"/>
              </w:rPr>
            </w:pPr>
            <w:r>
              <w:rPr>
                <w:rFonts w:cs="Times New Roman"/>
                <w:szCs w:val="24"/>
                <w:lang w:val="sr-Latn-BA"/>
              </w:rPr>
              <w:t>201</w:t>
            </w:r>
          </w:p>
        </w:tc>
        <w:tc>
          <w:tcPr>
            <w:tcW w:w="1864" w:type="dxa"/>
            <w:vAlign w:val="center"/>
          </w:tcPr>
          <w:p w14:paraId="302F5CD3" w14:textId="749C16CE" w:rsidR="00A82E1A" w:rsidRPr="00967A90" w:rsidRDefault="00967A90" w:rsidP="0050141F">
            <w:pPr>
              <w:jc w:val="right"/>
              <w:rPr>
                <w:rFonts w:cs="Times New Roman"/>
                <w:szCs w:val="24"/>
                <w:lang w:val="sr-Latn-BA"/>
              </w:rPr>
            </w:pPr>
            <w:r>
              <w:rPr>
                <w:rFonts w:cs="Times New Roman"/>
                <w:szCs w:val="24"/>
                <w:lang w:val="sr-Latn-BA"/>
              </w:rPr>
              <w:t>1.227</w:t>
            </w:r>
          </w:p>
        </w:tc>
        <w:tc>
          <w:tcPr>
            <w:tcW w:w="2016" w:type="dxa"/>
            <w:vAlign w:val="center"/>
          </w:tcPr>
          <w:p w14:paraId="2408C852" w14:textId="16A67BDB" w:rsidR="00A82E1A" w:rsidRPr="00967A90" w:rsidRDefault="00967A90" w:rsidP="0050141F">
            <w:pPr>
              <w:jc w:val="right"/>
              <w:rPr>
                <w:rFonts w:cs="Times New Roman"/>
                <w:szCs w:val="24"/>
                <w:lang w:val="sr-Latn-BA"/>
              </w:rPr>
            </w:pPr>
            <w:r>
              <w:rPr>
                <w:rFonts w:cs="Times New Roman"/>
                <w:szCs w:val="24"/>
                <w:lang w:val="sr-Latn-BA"/>
              </w:rPr>
              <w:t>3.293</w:t>
            </w:r>
          </w:p>
        </w:tc>
        <w:tc>
          <w:tcPr>
            <w:tcW w:w="1809" w:type="dxa"/>
            <w:vAlign w:val="center"/>
          </w:tcPr>
          <w:p w14:paraId="7FF9B811" w14:textId="40D1BF36" w:rsidR="00A82E1A" w:rsidRPr="00967A90" w:rsidRDefault="00967A90" w:rsidP="0050141F">
            <w:pPr>
              <w:jc w:val="right"/>
              <w:rPr>
                <w:rFonts w:cs="Times New Roman"/>
                <w:szCs w:val="24"/>
                <w:lang w:val="sr-Latn-BA"/>
              </w:rPr>
            </w:pPr>
            <w:r>
              <w:rPr>
                <w:rFonts w:cs="Times New Roman"/>
                <w:szCs w:val="24"/>
                <w:lang w:val="sr-Latn-BA"/>
              </w:rPr>
              <w:t>47.658</w:t>
            </w:r>
          </w:p>
        </w:tc>
      </w:tr>
      <w:tr w:rsidR="00A82E1A" w:rsidRPr="003C5549" w14:paraId="4DA1FEE3" w14:textId="77777777" w:rsidTr="00F819BB">
        <w:trPr>
          <w:jc w:val="center"/>
        </w:trPr>
        <w:tc>
          <w:tcPr>
            <w:tcW w:w="1827" w:type="dxa"/>
          </w:tcPr>
          <w:p w14:paraId="60A055E5"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1834" w:type="dxa"/>
            <w:vAlign w:val="center"/>
          </w:tcPr>
          <w:p w14:paraId="020C18B3" w14:textId="5138CE29" w:rsidR="00A82E1A" w:rsidRPr="00967A90" w:rsidRDefault="00967A90" w:rsidP="0050141F">
            <w:pPr>
              <w:jc w:val="right"/>
              <w:rPr>
                <w:rFonts w:cs="Times New Roman"/>
                <w:szCs w:val="24"/>
                <w:lang w:val="sr-Latn-BA"/>
              </w:rPr>
            </w:pPr>
            <w:r>
              <w:rPr>
                <w:rFonts w:cs="Times New Roman"/>
                <w:szCs w:val="24"/>
                <w:lang w:val="sr-Latn-BA"/>
              </w:rPr>
              <w:t>201</w:t>
            </w:r>
          </w:p>
        </w:tc>
        <w:tc>
          <w:tcPr>
            <w:tcW w:w="1864" w:type="dxa"/>
            <w:vAlign w:val="center"/>
          </w:tcPr>
          <w:p w14:paraId="251C2AB9" w14:textId="1EDD4750" w:rsidR="00A82E1A" w:rsidRPr="00967A90" w:rsidRDefault="00967A90" w:rsidP="0050141F">
            <w:pPr>
              <w:jc w:val="right"/>
              <w:rPr>
                <w:rFonts w:cs="Times New Roman"/>
                <w:szCs w:val="24"/>
                <w:lang w:val="sr-Latn-BA"/>
              </w:rPr>
            </w:pPr>
            <w:r>
              <w:rPr>
                <w:rFonts w:cs="Times New Roman"/>
                <w:szCs w:val="24"/>
                <w:lang w:val="sr-Latn-BA"/>
              </w:rPr>
              <w:t>2.174</w:t>
            </w:r>
          </w:p>
        </w:tc>
        <w:tc>
          <w:tcPr>
            <w:tcW w:w="2016" w:type="dxa"/>
            <w:vAlign w:val="center"/>
          </w:tcPr>
          <w:p w14:paraId="449FCEAE" w14:textId="0212F812" w:rsidR="00A82E1A" w:rsidRPr="00967A90" w:rsidRDefault="00967A90" w:rsidP="0050141F">
            <w:pPr>
              <w:jc w:val="right"/>
              <w:rPr>
                <w:rFonts w:cs="Times New Roman"/>
                <w:szCs w:val="24"/>
                <w:lang w:val="sr-Latn-BA"/>
              </w:rPr>
            </w:pPr>
            <w:r>
              <w:rPr>
                <w:rFonts w:cs="Times New Roman"/>
                <w:szCs w:val="24"/>
                <w:lang w:val="sr-Latn-BA"/>
              </w:rPr>
              <w:t>3.357</w:t>
            </w:r>
          </w:p>
        </w:tc>
        <w:tc>
          <w:tcPr>
            <w:tcW w:w="1809" w:type="dxa"/>
            <w:vAlign w:val="center"/>
          </w:tcPr>
          <w:p w14:paraId="41C8C107" w14:textId="5C4513D0" w:rsidR="00A82E1A" w:rsidRPr="00967A90" w:rsidRDefault="00967A90" w:rsidP="0050141F">
            <w:pPr>
              <w:jc w:val="right"/>
              <w:rPr>
                <w:rFonts w:cs="Times New Roman"/>
                <w:szCs w:val="24"/>
                <w:lang w:val="sr-Latn-BA"/>
              </w:rPr>
            </w:pPr>
            <w:r>
              <w:rPr>
                <w:rFonts w:cs="Times New Roman"/>
                <w:szCs w:val="24"/>
                <w:lang w:val="sr-Latn-BA"/>
              </w:rPr>
              <w:t>2.508</w:t>
            </w:r>
          </w:p>
        </w:tc>
      </w:tr>
      <w:tr w:rsidR="00A82E1A" w:rsidRPr="003C5549" w14:paraId="6471F3B2" w14:textId="77777777" w:rsidTr="00F819BB">
        <w:trPr>
          <w:jc w:val="center"/>
        </w:trPr>
        <w:tc>
          <w:tcPr>
            <w:tcW w:w="1827" w:type="dxa"/>
          </w:tcPr>
          <w:p w14:paraId="5ABC2008" w14:textId="77777777" w:rsidR="00A82E1A" w:rsidRPr="00091B7E" w:rsidRDefault="00A82E1A" w:rsidP="0050141F">
            <w:pPr>
              <w:jc w:val="left"/>
              <w:rPr>
                <w:rFonts w:cs="Times New Roman"/>
                <w:szCs w:val="24"/>
                <w:lang w:val="sr-Cyrl-CS"/>
              </w:rPr>
            </w:pPr>
            <w:r w:rsidRPr="00091B7E">
              <w:rPr>
                <w:rFonts w:cs="Times New Roman"/>
                <w:szCs w:val="24"/>
                <w:lang w:val="sr-Cyrl-CS"/>
              </w:rPr>
              <w:lastRenderedPageBreak/>
              <w:t>Јужна и источна Србија</w:t>
            </w:r>
          </w:p>
        </w:tc>
        <w:tc>
          <w:tcPr>
            <w:tcW w:w="1834" w:type="dxa"/>
            <w:vAlign w:val="center"/>
          </w:tcPr>
          <w:p w14:paraId="7E25BD60" w14:textId="04E466A7" w:rsidR="00A82E1A" w:rsidRPr="00967A90" w:rsidRDefault="00967A90" w:rsidP="0050141F">
            <w:pPr>
              <w:jc w:val="right"/>
              <w:rPr>
                <w:rFonts w:cs="Times New Roman"/>
                <w:szCs w:val="24"/>
                <w:lang w:val="sr-Latn-BA"/>
              </w:rPr>
            </w:pPr>
            <w:r>
              <w:rPr>
                <w:rFonts w:cs="Times New Roman"/>
                <w:szCs w:val="24"/>
                <w:lang w:val="sr-Latn-BA"/>
              </w:rPr>
              <w:t>14</w:t>
            </w:r>
          </w:p>
        </w:tc>
        <w:tc>
          <w:tcPr>
            <w:tcW w:w="1864" w:type="dxa"/>
            <w:vAlign w:val="center"/>
          </w:tcPr>
          <w:p w14:paraId="08DF105A" w14:textId="44A0DA89" w:rsidR="00A82E1A" w:rsidRPr="00967A90" w:rsidRDefault="00967A90" w:rsidP="0050141F">
            <w:pPr>
              <w:jc w:val="right"/>
              <w:rPr>
                <w:rFonts w:cs="Times New Roman"/>
                <w:szCs w:val="24"/>
                <w:lang w:val="sr-Latn-BA"/>
              </w:rPr>
            </w:pPr>
            <w:r>
              <w:rPr>
                <w:rFonts w:cs="Times New Roman"/>
                <w:szCs w:val="24"/>
                <w:lang w:val="sr-Latn-BA"/>
              </w:rPr>
              <w:t>935</w:t>
            </w:r>
          </w:p>
        </w:tc>
        <w:tc>
          <w:tcPr>
            <w:tcW w:w="2016" w:type="dxa"/>
            <w:vAlign w:val="center"/>
          </w:tcPr>
          <w:p w14:paraId="70830590" w14:textId="6476CF89" w:rsidR="00A82E1A" w:rsidRPr="00967A90" w:rsidRDefault="00967A90" w:rsidP="0050141F">
            <w:pPr>
              <w:jc w:val="right"/>
              <w:rPr>
                <w:rFonts w:cs="Times New Roman"/>
                <w:szCs w:val="24"/>
                <w:lang w:val="sr-Latn-BA"/>
              </w:rPr>
            </w:pPr>
            <w:r>
              <w:rPr>
                <w:rFonts w:cs="Times New Roman"/>
                <w:szCs w:val="24"/>
                <w:lang w:val="sr-Latn-BA"/>
              </w:rPr>
              <w:t>1.841</w:t>
            </w:r>
          </w:p>
        </w:tc>
        <w:tc>
          <w:tcPr>
            <w:tcW w:w="1809" w:type="dxa"/>
            <w:vAlign w:val="center"/>
          </w:tcPr>
          <w:p w14:paraId="6D796058" w14:textId="33F2E0CA" w:rsidR="00A82E1A" w:rsidRPr="00967A90" w:rsidRDefault="00967A90" w:rsidP="0050141F">
            <w:pPr>
              <w:jc w:val="right"/>
              <w:rPr>
                <w:rFonts w:cs="Times New Roman"/>
                <w:szCs w:val="24"/>
                <w:lang w:val="sr-Latn-BA"/>
              </w:rPr>
            </w:pPr>
            <w:r>
              <w:rPr>
                <w:rFonts w:cs="Times New Roman"/>
                <w:szCs w:val="24"/>
                <w:lang w:val="sr-Latn-BA"/>
              </w:rPr>
              <w:t>24.270</w:t>
            </w:r>
          </w:p>
        </w:tc>
      </w:tr>
      <w:tr w:rsidR="00A82E1A" w:rsidRPr="003C5549" w14:paraId="73006156" w14:textId="77777777" w:rsidTr="00F819BB">
        <w:trPr>
          <w:jc w:val="center"/>
        </w:trPr>
        <w:tc>
          <w:tcPr>
            <w:tcW w:w="1827" w:type="dxa"/>
          </w:tcPr>
          <w:p w14:paraId="029EEAE1" w14:textId="77777777" w:rsidR="00A82E1A" w:rsidRPr="00091B7E" w:rsidRDefault="00A82E1A" w:rsidP="0050141F">
            <w:pPr>
              <w:jc w:val="left"/>
              <w:rPr>
                <w:rFonts w:cs="Times New Roman"/>
                <w:szCs w:val="24"/>
                <w:lang w:val="sr-Cyrl-CS"/>
              </w:rPr>
            </w:pPr>
            <w:r w:rsidRPr="00091B7E">
              <w:rPr>
                <w:rFonts w:cs="Times New Roman"/>
                <w:szCs w:val="24"/>
                <w:lang w:val="sr-Cyrl-CS"/>
              </w:rPr>
              <w:t>Шумадија и западна Србија</w:t>
            </w:r>
          </w:p>
        </w:tc>
        <w:tc>
          <w:tcPr>
            <w:tcW w:w="1834" w:type="dxa"/>
            <w:vAlign w:val="center"/>
          </w:tcPr>
          <w:p w14:paraId="25A56CD7" w14:textId="744B78F5" w:rsidR="00A82E1A" w:rsidRPr="00967A90" w:rsidRDefault="00967A90" w:rsidP="0050141F">
            <w:pPr>
              <w:jc w:val="right"/>
              <w:rPr>
                <w:rFonts w:cs="Times New Roman"/>
                <w:szCs w:val="24"/>
                <w:lang w:val="sr-Latn-BA"/>
              </w:rPr>
            </w:pPr>
            <w:r>
              <w:rPr>
                <w:rFonts w:cs="Times New Roman"/>
                <w:szCs w:val="24"/>
                <w:lang w:val="sr-Latn-BA"/>
              </w:rPr>
              <w:t>30</w:t>
            </w:r>
          </w:p>
        </w:tc>
        <w:tc>
          <w:tcPr>
            <w:tcW w:w="1864" w:type="dxa"/>
            <w:vAlign w:val="center"/>
          </w:tcPr>
          <w:p w14:paraId="564D494D" w14:textId="0F3E1C94" w:rsidR="00A82E1A" w:rsidRPr="00967A90" w:rsidRDefault="00967A90" w:rsidP="0050141F">
            <w:pPr>
              <w:jc w:val="right"/>
              <w:rPr>
                <w:rFonts w:cs="Times New Roman"/>
                <w:szCs w:val="24"/>
                <w:lang w:val="sr-Latn-BA"/>
              </w:rPr>
            </w:pPr>
            <w:r>
              <w:rPr>
                <w:rFonts w:cs="Times New Roman"/>
                <w:szCs w:val="24"/>
                <w:lang w:val="sr-Latn-BA"/>
              </w:rPr>
              <w:t>1.344</w:t>
            </w:r>
          </w:p>
        </w:tc>
        <w:tc>
          <w:tcPr>
            <w:tcW w:w="2016" w:type="dxa"/>
            <w:vAlign w:val="center"/>
          </w:tcPr>
          <w:p w14:paraId="6E01ED9B" w14:textId="0D47E08A" w:rsidR="00A82E1A" w:rsidRPr="00967A90" w:rsidRDefault="00967A90" w:rsidP="0050141F">
            <w:pPr>
              <w:jc w:val="right"/>
              <w:rPr>
                <w:rFonts w:cs="Times New Roman"/>
                <w:szCs w:val="24"/>
                <w:lang w:val="sr-Latn-BA"/>
              </w:rPr>
            </w:pPr>
            <w:r>
              <w:rPr>
                <w:rFonts w:cs="Times New Roman"/>
                <w:szCs w:val="24"/>
                <w:lang w:val="sr-Latn-BA"/>
              </w:rPr>
              <w:t>2.843</w:t>
            </w:r>
          </w:p>
        </w:tc>
        <w:tc>
          <w:tcPr>
            <w:tcW w:w="1809" w:type="dxa"/>
            <w:vAlign w:val="center"/>
          </w:tcPr>
          <w:p w14:paraId="5B053CF5" w14:textId="048F40D2" w:rsidR="00A82E1A" w:rsidRPr="00967A90" w:rsidRDefault="00967A90" w:rsidP="0050141F">
            <w:pPr>
              <w:jc w:val="right"/>
              <w:rPr>
                <w:rFonts w:cs="Times New Roman"/>
                <w:szCs w:val="24"/>
                <w:lang w:val="sr-Latn-BA"/>
              </w:rPr>
            </w:pPr>
            <w:r>
              <w:rPr>
                <w:rFonts w:cs="Times New Roman"/>
                <w:szCs w:val="24"/>
                <w:lang w:val="sr-Latn-BA"/>
              </w:rPr>
              <w:t>2.197</w:t>
            </w:r>
          </w:p>
        </w:tc>
      </w:tr>
    </w:tbl>
    <w:p w14:paraId="70A31461" w14:textId="77777777" w:rsidR="00A82E1A" w:rsidRPr="003C5549" w:rsidRDefault="00A82E1A" w:rsidP="00A82E1A">
      <w:pPr>
        <w:spacing w:after="0" w:line="240" w:lineRule="auto"/>
        <w:rPr>
          <w:rFonts w:cs="Times New Roman"/>
          <w:b/>
          <w:szCs w:val="24"/>
          <w:lang w:val="sr-Cyrl-CS"/>
        </w:rPr>
      </w:pPr>
    </w:p>
    <w:p w14:paraId="3B51BC0F" w14:textId="77777777" w:rsidR="00A82E1A" w:rsidRPr="0060357A" w:rsidRDefault="00A82E1A" w:rsidP="00A82E1A">
      <w:pPr>
        <w:spacing w:after="0" w:line="240" w:lineRule="auto"/>
        <w:ind w:firstLine="708"/>
        <w:rPr>
          <w:rFonts w:cs="Times New Roman"/>
          <w:szCs w:val="24"/>
          <w:lang w:val="sr-Cyrl-CS"/>
        </w:rPr>
      </w:pPr>
      <w:r w:rsidRPr="0060357A">
        <w:rPr>
          <w:rFonts w:cs="Times New Roman"/>
          <w:szCs w:val="24"/>
          <w:lang w:val="sr-Cyrl-CS"/>
        </w:rPr>
        <w:t>Према добијеним подацима, структура продаваца на пијацама у Републици Србији је следећа:</w:t>
      </w:r>
    </w:p>
    <w:p w14:paraId="49A857CD" w14:textId="6EBDA096"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предузећа укупно има </w:t>
      </w:r>
      <w:r w:rsidR="00967A90">
        <w:rPr>
          <w:rFonts w:ascii="Times New Roman" w:hAnsi="Times New Roman"/>
          <w:lang w:val="sr-Latn-BA"/>
        </w:rPr>
        <w:t>446</w:t>
      </w:r>
      <w:r w:rsidRPr="0060357A">
        <w:rPr>
          <w:rFonts w:ascii="Times New Roman" w:hAnsi="Times New Roman"/>
          <w:lang w:val="sr-Cyrl-CS"/>
        </w:rPr>
        <w:t xml:space="preserve"> у </w:t>
      </w:r>
      <w:r w:rsidR="00967A90">
        <w:rPr>
          <w:rFonts w:ascii="Times New Roman" w:hAnsi="Times New Roman"/>
          <w:lang w:val="sr-Latn-BA"/>
        </w:rPr>
        <w:t>21</w:t>
      </w:r>
      <w:r w:rsidRPr="0060357A">
        <w:rPr>
          <w:rFonts w:ascii="Times New Roman" w:hAnsi="Times New Roman"/>
          <w:lang w:val="sr-Cyrl-CS"/>
        </w:rPr>
        <w:t xml:space="preserve"> ЈЛС к</w:t>
      </w:r>
      <w:r w:rsidR="00967A90">
        <w:rPr>
          <w:rFonts w:ascii="Times New Roman" w:hAnsi="Times New Roman"/>
          <w:lang w:val="sr-Cyrl-CS"/>
        </w:rPr>
        <w:t>оје су доставиле овај податак; 65</w:t>
      </w:r>
      <w:r w:rsidRPr="0060357A">
        <w:rPr>
          <w:rFonts w:ascii="Times New Roman" w:hAnsi="Times New Roman"/>
          <w:lang w:val="sr-Cyrl-CS"/>
        </w:rPr>
        <w:t xml:space="preserve"> ЈЛС се изјаснило да нема предузећа као продавце на пијацама</w:t>
      </w:r>
    </w:p>
    <w:p w14:paraId="5A3D30D5" w14:textId="57B167AC"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предузетника има укупно </w:t>
      </w:r>
      <w:r w:rsidR="00967A90">
        <w:rPr>
          <w:rFonts w:ascii="Times New Roman" w:hAnsi="Times New Roman"/>
          <w:lang w:val="sr-Latn-BA"/>
        </w:rPr>
        <w:t>5.680</w:t>
      </w:r>
      <w:r w:rsidRPr="0060357A">
        <w:rPr>
          <w:rFonts w:ascii="Times New Roman" w:hAnsi="Times New Roman"/>
          <w:lang w:val="sr-Cyrl-CS"/>
        </w:rPr>
        <w:t xml:space="preserve"> у </w:t>
      </w:r>
      <w:r w:rsidR="00967A90">
        <w:rPr>
          <w:rFonts w:ascii="Times New Roman" w:hAnsi="Times New Roman"/>
          <w:lang w:val="sr-Latn-BA"/>
        </w:rPr>
        <w:t>81</w:t>
      </w:r>
      <w:r w:rsidRPr="0060357A">
        <w:rPr>
          <w:rFonts w:ascii="Times New Roman" w:hAnsi="Times New Roman"/>
          <w:lang w:val="sr-Cyrl-CS"/>
        </w:rPr>
        <w:t xml:space="preserve"> ЈЛС, док је </w:t>
      </w:r>
      <w:r w:rsidR="00967A90">
        <w:rPr>
          <w:rFonts w:ascii="Times New Roman" w:hAnsi="Times New Roman"/>
          <w:lang w:val="sr-Latn-BA"/>
        </w:rPr>
        <w:t>21</w:t>
      </w:r>
      <w:r w:rsidRPr="0060357A">
        <w:rPr>
          <w:rFonts w:ascii="Times New Roman" w:hAnsi="Times New Roman"/>
          <w:lang w:val="sr-Cyrl-CS"/>
        </w:rPr>
        <w:t xml:space="preserve"> ЈЛС навело да нема ову категорију продаваца</w:t>
      </w:r>
    </w:p>
    <w:p w14:paraId="788741A7" w14:textId="5CD07AC6"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пољопривредна газдинства као продавце на пијацама има </w:t>
      </w:r>
      <w:r w:rsidR="00967A90">
        <w:rPr>
          <w:rFonts w:ascii="Times New Roman" w:hAnsi="Times New Roman"/>
          <w:lang w:val="sr-Latn-BA"/>
        </w:rPr>
        <w:t>88</w:t>
      </w:r>
      <w:r w:rsidRPr="0060357A">
        <w:rPr>
          <w:rFonts w:ascii="Times New Roman" w:hAnsi="Times New Roman"/>
          <w:lang w:val="sr-Cyrl-CS"/>
        </w:rPr>
        <w:t xml:space="preserve"> ЈЛС, укупно </w:t>
      </w:r>
      <w:r w:rsidR="00967A90">
        <w:rPr>
          <w:rFonts w:ascii="Times New Roman" w:hAnsi="Times New Roman"/>
          <w:lang w:val="sr-Latn-BA"/>
        </w:rPr>
        <w:t>11.346</w:t>
      </w:r>
      <w:r w:rsidRPr="0060357A">
        <w:rPr>
          <w:rFonts w:ascii="Times New Roman" w:hAnsi="Times New Roman"/>
          <w:lang w:val="sr-Cyrl-CS"/>
        </w:rPr>
        <w:t>; 1</w:t>
      </w:r>
      <w:r w:rsidR="00967A90">
        <w:rPr>
          <w:rFonts w:ascii="Times New Roman" w:hAnsi="Times New Roman"/>
          <w:lang w:val="sr-Latn-BA"/>
        </w:rPr>
        <w:t>4</w:t>
      </w:r>
      <w:r w:rsidRPr="0060357A">
        <w:rPr>
          <w:rFonts w:ascii="Times New Roman" w:hAnsi="Times New Roman"/>
          <w:lang w:val="sr-Cyrl-CS"/>
        </w:rPr>
        <w:t xml:space="preserve"> ЈЛС је навело да нема ову категорију продаваца</w:t>
      </w:r>
      <w:r w:rsidR="00967A90">
        <w:rPr>
          <w:rFonts w:ascii="Times New Roman" w:hAnsi="Times New Roman"/>
          <w:lang w:val="sr-Latn-BA"/>
        </w:rPr>
        <w:t>;</w:t>
      </w:r>
    </w:p>
    <w:p w14:paraId="00270DD2" w14:textId="2FA5A7AB" w:rsidR="00BC5016" w:rsidRPr="00967A90" w:rsidRDefault="00A82E1A" w:rsidP="00967A90">
      <w:pPr>
        <w:pStyle w:val="ListParagraph"/>
        <w:numPr>
          <w:ilvl w:val="0"/>
          <w:numId w:val="49"/>
        </w:numPr>
        <w:rPr>
          <w:rFonts w:ascii="Times New Roman" w:hAnsi="Times New Roman"/>
          <w:lang w:val="sr-Cyrl-CS"/>
        </w:rPr>
      </w:pPr>
      <w:r w:rsidRPr="0060357A">
        <w:rPr>
          <w:rFonts w:ascii="Times New Roman" w:hAnsi="Times New Roman"/>
          <w:lang w:val="sr-Cyrl-CS"/>
        </w:rPr>
        <w:t>физичких лица као продаваца на пијацама има укупно 76</w:t>
      </w:r>
      <w:r w:rsidR="00967A90">
        <w:rPr>
          <w:rFonts w:ascii="Times New Roman" w:hAnsi="Times New Roman"/>
          <w:lang w:val="sr-Latn-BA"/>
        </w:rPr>
        <w:t>.633</w:t>
      </w:r>
      <w:r w:rsidRPr="0060357A">
        <w:rPr>
          <w:rFonts w:ascii="Times New Roman" w:hAnsi="Times New Roman"/>
          <w:lang w:val="sr-Cyrl-CS"/>
        </w:rPr>
        <w:t xml:space="preserve"> у </w:t>
      </w:r>
      <w:r w:rsidR="00967A90">
        <w:rPr>
          <w:rFonts w:ascii="Times New Roman" w:hAnsi="Times New Roman"/>
          <w:lang w:val="sr-Latn-BA"/>
        </w:rPr>
        <w:t>56</w:t>
      </w:r>
      <w:r w:rsidRPr="0060357A">
        <w:rPr>
          <w:rFonts w:ascii="Times New Roman" w:hAnsi="Times New Roman"/>
          <w:lang w:val="sr-Cyrl-CS"/>
        </w:rPr>
        <w:t xml:space="preserve"> ЈЛС, а </w:t>
      </w:r>
      <w:r w:rsidR="00967A90">
        <w:rPr>
          <w:rFonts w:ascii="Times New Roman" w:hAnsi="Times New Roman"/>
          <w:lang w:val="sr-Latn-BA"/>
        </w:rPr>
        <w:t>36</w:t>
      </w:r>
      <w:r w:rsidRPr="0060357A">
        <w:rPr>
          <w:rFonts w:ascii="Times New Roman" w:hAnsi="Times New Roman"/>
          <w:lang w:val="sr-Cyrl-CS"/>
        </w:rPr>
        <w:t xml:space="preserve"> ЈЛС је навела да нема физичка лица као продавце на пијацама.</w:t>
      </w:r>
    </w:p>
    <w:p w14:paraId="310C5203" w14:textId="5815C675" w:rsidR="00F85614" w:rsidRDefault="00F85614" w:rsidP="00BC5016">
      <w:pPr>
        <w:spacing w:after="0" w:line="240" w:lineRule="auto"/>
        <w:ind w:right="-23"/>
        <w:rPr>
          <w:rFonts w:cs="Times New Roman"/>
          <w:b/>
          <w:i/>
          <w:szCs w:val="24"/>
          <w:lang w:val="sr-Cyrl-CS"/>
        </w:rPr>
      </w:pPr>
    </w:p>
    <w:p w14:paraId="566B5BF5" w14:textId="77777777" w:rsidR="004A5C44" w:rsidRDefault="004A5C44" w:rsidP="00BC5016">
      <w:pPr>
        <w:spacing w:after="0" w:line="240" w:lineRule="auto"/>
        <w:ind w:right="-23"/>
        <w:rPr>
          <w:rFonts w:cs="Times New Roman"/>
          <w:b/>
          <w:i/>
          <w:szCs w:val="24"/>
          <w:lang w:val="sr-Cyrl-CS"/>
        </w:rPr>
      </w:pPr>
    </w:p>
    <w:p w14:paraId="0243265D" w14:textId="19DEA47B" w:rsidR="00A82E1A" w:rsidRDefault="00A82E1A" w:rsidP="00BC5016">
      <w:pPr>
        <w:spacing w:after="0" w:line="240" w:lineRule="auto"/>
        <w:ind w:right="-23"/>
        <w:rPr>
          <w:rFonts w:cs="Times New Roman"/>
          <w:b/>
          <w:i/>
          <w:szCs w:val="24"/>
          <w:lang w:val="sr-Cyrl-CS"/>
        </w:rPr>
      </w:pPr>
      <w:r w:rsidRPr="003C5549">
        <w:rPr>
          <w:rFonts w:cs="Times New Roman"/>
          <w:b/>
          <w:i/>
          <w:szCs w:val="24"/>
          <w:lang w:val="sr-Cyrl-CS"/>
        </w:rPr>
        <w:t xml:space="preserve">Графикон </w:t>
      </w:r>
      <w:r w:rsidR="00336BD8">
        <w:rPr>
          <w:rFonts w:cs="Times New Roman"/>
          <w:b/>
          <w:i/>
          <w:szCs w:val="24"/>
          <w:lang w:val="sr-Latn-BA"/>
        </w:rPr>
        <w:t>5</w:t>
      </w:r>
      <w:r w:rsidR="00F85614">
        <w:rPr>
          <w:rFonts w:cs="Times New Roman"/>
          <w:b/>
          <w:i/>
          <w:szCs w:val="24"/>
          <w:lang w:val="sr-Cyrl-CS"/>
        </w:rPr>
        <w:t>4</w:t>
      </w:r>
      <w:r w:rsidRPr="003C5549">
        <w:rPr>
          <w:rFonts w:cs="Times New Roman"/>
          <w:b/>
          <w:i/>
          <w:szCs w:val="24"/>
          <w:lang w:val="sr-Cyrl-CS"/>
        </w:rPr>
        <w:t>: Продавци на пијацама (предузећа, предузетници, пољопривредна газдинства и остали)</w:t>
      </w:r>
    </w:p>
    <w:p w14:paraId="7A5F48EB" w14:textId="2CAA7A50" w:rsidR="00967A90" w:rsidRDefault="00A82E1A" w:rsidP="00967A90">
      <w:pPr>
        <w:spacing w:after="0" w:line="240" w:lineRule="auto"/>
        <w:ind w:right="-426"/>
        <w:rPr>
          <w:rFonts w:cs="Times New Roman"/>
          <w:b/>
          <w:i/>
          <w:szCs w:val="24"/>
          <w:lang w:val="sr-Cyrl-CS"/>
        </w:rPr>
      </w:pPr>
      <w:r w:rsidRPr="003C5549">
        <w:rPr>
          <w:rFonts w:cs="Times New Roman"/>
          <w:noProof/>
          <w:szCs w:val="24"/>
          <w:lang w:val="sr-Latn-BA" w:eastAsia="sr-Latn-BA"/>
        </w:rPr>
        <w:drawing>
          <wp:inline distT="0" distB="0" distL="0" distR="0" wp14:anchorId="1AB193D1" wp14:editId="2A79976F">
            <wp:extent cx="5772150" cy="3962400"/>
            <wp:effectExtent l="0" t="0" r="0" b="0"/>
            <wp:docPr id="55649" name="Chart 55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3230E3B" w14:textId="719C6D4F" w:rsidR="00F85614" w:rsidRDefault="00F85614" w:rsidP="00967A90">
      <w:pPr>
        <w:spacing w:after="0" w:line="240" w:lineRule="auto"/>
        <w:ind w:right="-426"/>
        <w:rPr>
          <w:rFonts w:cs="Times New Roman"/>
          <w:b/>
          <w:i/>
          <w:szCs w:val="24"/>
          <w:lang w:val="sr-Cyrl-CS"/>
        </w:rPr>
      </w:pPr>
    </w:p>
    <w:p w14:paraId="191A5F6C" w14:textId="5635E7DE" w:rsidR="00F85614" w:rsidRDefault="00F85614" w:rsidP="00967A90">
      <w:pPr>
        <w:spacing w:after="0" w:line="240" w:lineRule="auto"/>
        <w:ind w:right="-426"/>
        <w:rPr>
          <w:rFonts w:cs="Times New Roman"/>
          <w:b/>
          <w:i/>
          <w:szCs w:val="24"/>
          <w:lang w:val="sr-Cyrl-CS"/>
        </w:rPr>
      </w:pPr>
    </w:p>
    <w:p w14:paraId="6D0D1506" w14:textId="7BF80A8B" w:rsidR="00F85614" w:rsidRDefault="00F85614" w:rsidP="00967A90">
      <w:pPr>
        <w:spacing w:after="0" w:line="240" w:lineRule="auto"/>
        <w:ind w:right="-426"/>
        <w:rPr>
          <w:rFonts w:cs="Times New Roman"/>
          <w:b/>
          <w:i/>
          <w:szCs w:val="24"/>
          <w:lang w:val="sr-Cyrl-CS"/>
        </w:rPr>
      </w:pPr>
    </w:p>
    <w:p w14:paraId="75B973D9" w14:textId="0685018E" w:rsidR="00F85614" w:rsidRDefault="00F85614" w:rsidP="00967A90">
      <w:pPr>
        <w:spacing w:after="0" w:line="240" w:lineRule="auto"/>
        <w:ind w:right="-426"/>
        <w:rPr>
          <w:rFonts w:cs="Times New Roman"/>
          <w:b/>
          <w:i/>
          <w:szCs w:val="24"/>
          <w:lang w:val="sr-Cyrl-CS"/>
        </w:rPr>
      </w:pPr>
    </w:p>
    <w:p w14:paraId="379959C9" w14:textId="0B7D1E2D" w:rsidR="00F85614" w:rsidRDefault="00F85614" w:rsidP="00967A90">
      <w:pPr>
        <w:spacing w:after="0" w:line="240" w:lineRule="auto"/>
        <w:ind w:right="-426"/>
        <w:rPr>
          <w:rFonts w:cs="Times New Roman"/>
          <w:b/>
          <w:i/>
          <w:szCs w:val="24"/>
          <w:lang w:val="sr-Cyrl-CS"/>
        </w:rPr>
      </w:pPr>
    </w:p>
    <w:p w14:paraId="59FB54E6" w14:textId="77777777" w:rsidR="00F85614" w:rsidRPr="00967A90" w:rsidRDefault="00F85614" w:rsidP="00967A90">
      <w:pPr>
        <w:spacing w:after="0" w:line="240" w:lineRule="auto"/>
        <w:ind w:right="-426"/>
        <w:rPr>
          <w:rFonts w:cs="Times New Roman"/>
          <w:b/>
          <w:i/>
          <w:szCs w:val="24"/>
          <w:lang w:val="sr-Cyrl-CS"/>
        </w:rPr>
      </w:pPr>
    </w:p>
    <w:p w14:paraId="33AE7966" w14:textId="3A043E1D" w:rsidR="00A82E1A" w:rsidRDefault="00A82E1A" w:rsidP="00A82E1A">
      <w:pPr>
        <w:pStyle w:val="Heading2"/>
        <w:spacing w:before="0" w:line="240" w:lineRule="auto"/>
        <w:ind w:left="792"/>
      </w:pPr>
      <w:r w:rsidRPr="003C5549">
        <w:lastRenderedPageBreak/>
        <w:t xml:space="preserve"> </w:t>
      </w:r>
      <w:bookmarkStart w:id="166" w:name="_Toc56498473"/>
      <w:bookmarkStart w:id="167" w:name="_Toc150339294"/>
      <w:r>
        <w:rPr>
          <w:lang w:val="sr-Cyrl-RS"/>
        </w:rPr>
        <w:t>Ц</w:t>
      </w:r>
      <w:r w:rsidRPr="003C5549">
        <w:t>ен</w:t>
      </w:r>
      <w:r>
        <w:rPr>
          <w:lang w:val="sr-Cyrl-RS"/>
        </w:rPr>
        <w:t>е</w:t>
      </w:r>
      <w:r w:rsidRPr="003C5549">
        <w:t xml:space="preserve"> закупа у 20</w:t>
      </w:r>
      <w:r>
        <w:rPr>
          <w:lang w:val="sr-Cyrl-RS"/>
        </w:rPr>
        <w:t>2</w:t>
      </w:r>
      <w:r w:rsidR="00967A90">
        <w:rPr>
          <w:lang w:val="sr-Latn-BA"/>
        </w:rPr>
        <w:t>2</w:t>
      </w:r>
      <w:r w:rsidRPr="003C5549">
        <w:t>. години без ПДВ-а</w:t>
      </w:r>
      <w:bookmarkEnd w:id="166"/>
      <w:bookmarkEnd w:id="167"/>
    </w:p>
    <w:p w14:paraId="47740F21" w14:textId="77777777" w:rsidR="00A82E1A" w:rsidRDefault="00A82E1A" w:rsidP="00A82E1A">
      <w:pPr>
        <w:rPr>
          <w:lang w:val="sr-Cyrl-CS"/>
        </w:rPr>
      </w:pPr>
    </w:p>
    <w:p w14:paraId="0C4BFB78" w14:textId="1D4B2B7F" w:rsidR="00A82E1A" w:rsidRPr="00D4662C" w:rsidRDefault="00A82E1A" w:rsidP="00A82E1A">
      <w:pPr>
        <w:spacing w:after="0" w:line="240" w:lineRule="auto"/>
        <w:rPr>
          <w:rFonts w:cs="Times New Roman"/>
          <w:b/>
          <w:i/>
          <w:szCs w:val="24"/>
          <w:lang w:val="sr-Cyrl-CS"/>
        </w:rPr>
      </w:pPr>
      <w:r w:rsidRPr="00D4662C">
        <w:rPr>
          <w:rFonts w:cs="Times New Roman"/>
          <w:b/>
          <w:i/>
          <w:szCs w:val="24"/>
          <w:lang w:val="sr-Cyrl-CS"/>
        </w:rPr>
        <w:t xml:space="preserve">Табела </w:t>
      </w:r>
      <w:r w:rsidRPr="00D4662C">
        <w:rPr>
          <w:rFonts w:cs="Times New Roman"/>
          <w:b/>
          <w:i/>
          <w:szCs w:val="24"/>
          <w:lang w:val="sr-Latn-BA"/>
        </w:rPr>
        <w:t>5</w:t>
      </w:r>
      <w:r w:rsidR="002D7719">
        <w:rPr>
          <w:rFonts w:cs="Times New Roman"/>
          <w:b/>
          <w:i/>
          <w:szCs w:val="24"/>
          <w:lang w:val="sr-Cyrl-CS"/>
        </w:rPr>
        <w:t>6</w:t>
      </w:r>
      <w:r w:rsidRPr="00D4662C">
        <w:rPr>
          <w:rFonts w:cs="Times New Roman"/>
          <w:b/>
          <w:i/>
          <w:szCs w:val="24"/>
          <w:lang w:val="sr-Cyrl-CS"/>
        </w:rPr>
        <w:t xml:space="preserve">: </w:t>
      </w:r>
      <w:r>
        <w:rPr>
          <w:rFonts w:cs="Times New Roman"/>
          <w:b/>
          <w:i/>
          <w:szCs w:val="24"/>
          <w:lang w:val="sr-Cyrl-CS"/>
        </w:rPr>
        <w:t>Просечна ц</w:t>
      </w:r>
      <w:r w:rsidRPr="00D4662C">
        <w:rPr>
          <w:rFonts w:cs="Times New Roman"/>
          <w:b/>
          <w:i/>
          <w:szCs w:val="24"/>
          <w:lang w:val="sr-Cyrl-CS"/>
        </w:rPr>
        <w:t>ена закупа тезге за продају воћа и поврћа</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898"/>
        <w:gridCol w:w="1898"/>
        <w:gridCol w:w="1898"/>
        <w:gridCol w:w="1898"/>
      </w:tblGrid>
      <w:tr w:rsidR="00A82E1A" w:rsidRPr="00F94C42" w14:paraId="1F109B8A" w14:textId="77777777" w:rsidTr="00F85614">
        <w:trPr>
          <w:trHeight w:val="345"/>
        </w:trPr>
        <w:tc>
          <w:tcPr>
            <w:tcW w:w="2015" w:type="dxa"/>
            <w:vMerge w:val="restart"/>
            <w:shd w:val="clear" w:color="auto" w:fill="DEEAF6" w:themeFill="accent1" w:themeFillTint="33"/>
            <w:vAlign w:val="center"/>
          </w:tcPr>
          <w:p w14:paraId="59FAF359" w14:textId="77777777" w:rsidR="00A82E1A" w:rsidRPr="00D4662C" w:rsidRDefault="00A82E1A" w:rsidP="0050141F">
            <w:pPr>
              <w:jc w:val="center"/>
              <w:rPr>
                <w:rFonts w:cs="Times New Roman"/>
                <w:b/>
                <w:sz w:val="18"/>
                <w:szCs w:val="18"/>
                <w:lang w:val="sr-Cyrl-CS"/>
              </w:rPr>
            </w:pPr>
          </w:p>
          <w:p w14:paraId="0B56857C"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114BABF5"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 xml:space="preserve">ПРОСЕЧНА </w:t>
            </w:r>
            <w:r w:rsidRPr="00D4662C">
              <w:rPr>
                <w:rFonts w:cs="Times New Roman"/>
                <w:b/>
                <w:sz w:val="18"/>
                <w:szCs w:val="18"/>
                <w:lang w:val="sr-Cyrl-CS"/>
              </w:rPr>
              <w:t>ЦЕНА ЗАКУПА ТЕЗГЕ ЗА ПРОДАЈУ ВОЋА И ПОВРЋА</w:t>
            </w:r>
          </w:p>
        </w:tc>
      </w:tr>
      <w:tr w:rsidR="00A82E1A" w:rsidRPr="00D4662C" w14:paraId="73944A7B" w14:textId="77777777" w:rsidTr="00F85614">
        <w:trPr>
          <w:trHeight w:val="345"/>
        </w:trPr>
        <w:tc>
          <w:tcPr>
            <w:tcW w:w="2015" w:type="dxa"/>
            <w:vMerge/>
            <w:shd w:val="clear" w:color="auto" w:fill="DEEAF6" w:themeFill="accent1" w:themeFillTint="33"/>
            <w:vAlign w:val="center"/>
          </w:tcPr>
          <w:p w14:paraId="5B2BC630" w14:textId="77777777" w:rsidR="00A82E1A" w:rsidRPr="00D4662C"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395EFD19"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0C2083DF"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566FC90B"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ДНЕВНА ПИЈАЧАРИНА</w:t>
            </w:r>
          </w:p>
        </w:tc>
        <w:tc>
          <w:tcPr>
            <w:tcW w:w="1898" w:type="dxa"/>
            <w:shd w:val="clear" w:color="auto" w:fill="DEEAF6" w:themeFill="accent1" w:themeFillTint="33"/>
            <w:vAlign w:val="center"/>
          </w:tcPr>
          <w:p w14:paraId="19808C55"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ПАУШАЛ</w:t>
            </w:r>
          </w:p>
        </w:tc>
      </w:tr>
      <w:tr w:rsidR="00A82E1A" w:rsidRPr="00D4662C" w14:paraId="243980A4" w14:textId="77777777" w:rsidTr="00F85614">
        <w:trPr>
          <w:trHeight w:val="506"/>
        </w:trPr>
        <w:tc>
          <w:tcPr>
            <w:tcW w:w="2015" w:type="dxa"/>
            <w:vAlign w:val="center"/>
          </w:tcPr>
          <w:p w14:paraId="1AFA33F7" w14:textId="77777777" w:rsidR="00A82E1A" w:rsidRPr="00D4662C" w:rsidRDefault="00A82E1A" w:rsidP="0050141F">
            <w:pPr>
              <w:jc w:val="center"/>
              <w:rPr>
                <w:rFonts w:cs="Times New Roman"/>
                <w:szCs w:val="24"/>
                <w:lang w:val="sr-Cyrl-CS"/>
              </w:rPr>
            </w:pPr>
            <w:r w:rsidRPr="00D4662C">
              <w:rPr>
                <w:rFonts w:cs="Times New Roman"/>
                <w:szCs w:val="24"/>
                <w:lang w:val="sr-Cyrl-CS"/>
              </w:rPr>
              <w:t>Србија</w:t>
            </w:r>
          </w:p>
        </w:tc>
        <w:tc>
          <w:tcPr>
            <w:tcW w:w="1898" w:type="dxa"/>
            <w:vAlign w:val="center"/>
          </w:tcPr>
          <w:p w14:paraId="0BA85823" w14:textId="7287F292" w:rsidR="00A82E1A" w:rsidRPr="00967A90" w:rsidRDefault="00A82E1A" w:rsidP="00F85614">
            <w:pPr>
              <w:jc w:val="right"/>
              <w:rPr>
                <w:rFonts w:cs="Times New Roman"/>
                <w:szCs w:val="24"/>
                <w:lang w:val="sr-Latn-BA"/>
              </w:rPr>
            </w:pPr>
            <w:r>
              <w:rPr>
                <w:rFonts w:cs="Times New Roman"/>
                <w:szCs w:val="24"/>
                <w:lang w:val="sr-Cyrl-RS"/>
              </w:rPr>
              <w:t>2</w:t>
            </w:r>
            <w:r w:rsidR="00967A90">
              <w:rPr>
                <w:rFonts w:cs="Times New Roman"/>
                <w:szCs w:val="24"/>
                <w:lang w:val="sr-Latn-BA"/>
              </w:rPr>
              <w:t>.</w:t>
            </w:r>
            <w:r>
              <w:rPr>
                <w:rFonts w:cs="Times New Roman"/>
                <w:szCs w:val="24"/>
                <w:lang w:val="sr-Cyrl-RS"/>
              </w:rPr>
              <w:t>9</w:t>
            </w:r>
            <w:r w:rsidR="00967A90">
              <w:rPr>
                <w:rFonts w:cs="Times New Roman"/>
                <w:szCs w:val="24"/>
                <w:lang w:val="sr-Latn-BA"/>
              </w:rPr>
              <w:t>14</w:t>
            </w:r>
          </w:p>
        </w:tc>
        <w:tc>
          <w:tcPr>
            <w:tcW w:w="1898" w:type="dxa"/>
            <w:vAlign w:val="center"/>
          </w:tcPr>
          <w:p w14:paraId="5449DC2E" w14:textId="052186CD" w:rsidR="00A82E1A" w:rsidRPr="00967A90" w:rsidRDefault="00967A90" w:rsidP="00F85614">
            <w:pPr>
              <w:jc w:val="right"/>
              <w:rPr>
                <w:rFonts w:cs="Times New Roman"/>
                <w:szCs w:val="24"/>
                <w:lang w:val="sr-Latn-BA"/>
              </w:rPr>
            </w:pPr>
            <w:r>
              <w:rPr>
                <w:rFonts w:cs="Times New Roman"/>
                <w:szCs w:val="24"/>
                <w:lang w:val="sr-Latn-BA"/>
              </w:rPr>
              <w:t>3.200</w:t>
            </w:r>
          </w:p>
        </w:tc>
        <w:tc>
          <w:tcPr>
            <w:tcW w:w="1898" w:type="dxa"/>
            <w:vAlign w:val="center"/>
          </w:tcPr>
          <w:p w14:paraId="3090A3A8" w14:textId="2CD6CF3F" w:rsidR="00A82E1A" w:rsidRPr="00967A90" w:rsidRDefault="00967A90" w:rsidP="00F85614">
            <w:pPr>
              <w:jc w:val="right"/>
              <w:rPr>
                <w:rFonts w:cs="Times New Roman"/>
                <w:szCs w:val="24"/>
                <w:lang w:val="sr-Latn-BA"/>
              </w:rPr>
            </w:pPr>
            <w:r>
              <w:rPr>
                <w:rFonts w:cs="Times New Roman"/>
                <w:szCs w:val="24"/>
                <w:lang w:val="sr-Latn-BA"/>
              </w:rPr>
              <w:t>228</w:t>
            </w:r>
          </w:p>
        </w:tc>
        <w:tc>
          <w:tcPr>
            <w:tcW w:w="1898" w:type="dxa"/>
            <w:vAlign w:val="center"/>
          </w:tcPr>
          <w:p w14:paraId="37E340CB" w14:textId="08220710" w:rsidR="00A82E1A" w:rsidRPr="00967A90" w:rsidRDefault="00967A90" w:rsidP="00F85614">
            <w:pPr>
              <w:jc w:val="right"/>
              <w:rPr>
                <w:rFonts w:cs="Times New Roman"/>
                <w:szCs w:val="24"/>
                <w:lang w:val="sr-Latn-BA"/>
              </w:rPr>
            </w:pPr>
            <w:r>
              <w:rPr>
                <w:rFonts w:cs="Times New Roman"/>
                <w:szCs w:val="24"/>
                <w:lang w:val="sr-Latn-BA"/>
              </w:rPr>
              <w:t>3.770</w:t>
            </w:r>
          </w:p>
        </w:tc>
      </w:tr>
      <w:tr w:rsidR="00A82E1A" w:rsidRPr="00D4662C" w14:paraId="258F69B4" w14:textId="77777777" w:rsidTr="00F85614">
        <w:trPr>
          <w:trHeight w:val="506"/>
        </w:trPr>
        <w:tc>
          <w:tcPr>
            <w:tcW w:w="2015" w:type="dxa"/>
            <w:vAlign w:val="center"/>
          </w:tcPr>
          <w:p w14:paraId="4D08E5B3" w14:textId="77777777" w:rsidR="00A82E1A" w:rsidRPr="00D4662C" w:rsidRDefault="00A82E1A" w:rsidP="0050141F">
            <w:pPr>
              <w:jc w:val="center"/>
              <w:rPr>
                <w:rFonts w:cs="Times New Roman"/>
                <w:szCs w:val="24"/>
                <w:lang w:val="sr-Cyrl-CS"/>
              </w:rPr>
            </w:pPr>
            <w:r w:rsidRPr="00D4662C">
              <w:rPr>
                <w:rFonts w:cs="Times New Roman"/>
                <w:szCs w:val="24"/>
                <w:lang w:val="sr-Cyrl-CS"/>
              </w:rPr>
              <w:t>Београд</w:t>
            </w:r>
          </w:p>
        </w:tc>
        <w:tc>
          <w:tcPr>
            <w:tcW w:w="1898" w:type="dxa"/>
            <w:vAlign w:val="center"/>
          </w:tcPr>
          <w:p w14:paraId="6960E0DC" w14:textId="6B20D11D" w:rsidR="00A82E1A" w:rsidRPr="00967A90" w:rsidRDefault="00A82E1A" w:rsidP="00F85614">
            <w:pPr>
              <w:jc w:val="right"/>
              <w:rPr>
                <w:rFonts w:cs="Times New Roman"/>
                <w:szCs w:val="24"/>
                <w:lang w:val="sr-Latn-BA"/>
              </w:rPr>
            </w:pPr>
            <w:r>
              <w:rPr>
                <w:rFonts w:cs="Times New Roman"/>
                <w:szCs w:val="24"/>
                <w:lang w:val="sr-Cyrl-RS"/>
              </w:rPr>
              <w:t>2</w:t>
            </w:r>
            <w:r w:rsidR="00967A90">
              <w:rPr>
                <w:rFonts w:cs="Times New Roman"/>
                <w:szCs w:val="24"/>
                <w:lang w:val="sr-Latn-BA"/>
              </w:rPr>
              <w:t>.393</w:t>
            </w:r>
          </w:p>
        </w:tc>
        <w:tc>
          <w:tcPr>
            <w:tcW w:w="1898" w:type="dxa"/>
            <w:vAlign w:val="center"/>
          </w:tcPr>
          <w:p w14:paraId="449F5A26" w14:textId="5E01EE9A" w:rsidR="00A82E1A" w:rsidRPr="00967A90" w:rsidRDefault="00A82E1A" w:rsidP="00F85614">
            <w:pPr>
              <w:jc w:val="right"/>
              <w:rPr>
                <w:rFonts w:cs="Times New Roman"/>
                <w:szCs w:val="24"/>
                <w:lang w:val="sr-Latn-BA"/>
              </w:rPr>
            </w:pPr>
            <w:r>
              <w:rPr>
                <w:rFonts w:cs="Times New Roman"/>
                <w:szCs w:val="24"/>
                <w:lang w:val="sr-Cyrl-RS"/>
              </w:rPr>
              <w:t>4</w:t>
            </w:r>
            <w:r w:rsidR="00967A90">
              <w:rPr>
                <w:rFonts w:cs="Times New Roman"/>
                <w:szCs w:val="24"/>
                <w:lang w:val="sr-Latn-BA"/>
              </w:rPr>
              <w:t>.168</w:t>
            </w:r>
          </w:p>
        </w:tc>
        <w:tc>
          <w:tcPr>
            <w:tcW w:w="1898" w:type="dxa"/>
            <w:vAlign w:val="center"/>
          </w:tcPr>
          <w:p w14:paraId="305231CE" w14:textId="4A0B56C4" w:rsidR="00A82E1A" w:rsidRPr="00967A90" w:rsidRDefault="00967A90" w:rsidP="00F85614">
            <w:pPr>
              <w:jc w:val="right"/>
              <w:rPr>
                <w:rFonts w:cs="Times New Roman"/>
                <w:szCs w:val="24"/>
                <w:lang w:val="sr-Latn-BA"/>
              </w:rPr>
            </w:pPr>
            <w:r>
              <w:rPr>
                <w:rFonts w:cs="Times New Roman"/>
                <w:szCs w:val="24"/>
                <w:lang w:val="sr-Latn-BA"/>
              </w:rPr>
              <w:t>253</w:t>
            </w:r>
          </w:p>
        </w:tc>
        <w:tc>
          <w:tcPr>
            <w:tcW w:w="1898" w:type="dxa"/>
            <w:vAlign w:val="center"/>
          </w:tcPr>
          <w:p w14:paraId="5C4D890C" w14:textId="1A43EF30" w:rsidR="00A82E1A" w:rsidRPr="00967A90" w:rsidRDefault="00967A90" w:rsidP="00F85614">
            <w:pPr>
              <w:jc w:val="right"/>
              <w:rPr>
                <w:rFonts w:cs="Times New Roman"/>
                <w:szCs w:val="24"/>
                <w:lang w:val="sr-Latn-BA"/>
              </w:rPr>
            </w:pPr>
            <w:r>
              <w:rPr>
                <w:rFonts w:cs="Times New Roman"/>
                <w:szCs w:val="24"/>
                <w:lang w:val="sr-Latn-BA"/>
              </w:rPr>
              <w:t>0</w:t>
            </w:r>
          </w:p>
        </w:tc>
      </w:tr>
      <w:tr w:rsidR="00A82E1A" w:rsidRPr="00D4662C" w14:paraId="15CDED24" w14:textId="77777777" w:rsidTr="00F85614">
        <w:trPr>
          <w:trHeight w:val="506"/>
        </w:trPr>
        <w:tc>
          <w:tcPr>
            <w:tcW w:w="2015" w:type="dxa"/>
            <w:vAlign w:val="center"/>
          </w:tcPr>
          <w:p w14:paraId="09D6D7CA" w14:textId="77777777" w:rsidR="00A82E1A" w:rsidRPr="00D4662C" w:rsidRDefault="00A82E1A" w:rsidP="0050141F">
            <w:pPr>
              <w:jc w:val="center"/>
              <w:rPr>
                <w:rFonts w:cs="Times New Roman"/>
                <w:szCs w:val="24"/>
                <w:lang w:val="sr-Cyrl-CS"/>
              </w:rPr>
            </w:pPr>
            <w:r w:rsidRPr="00D4662C">
              <w:rPr>
                <w:rFonts w:cs="Times New Roman"/>
                <w:szCs w:val="24"/>
                <w:lang w:val="sr-Cyrl-CS"/>
              </w:rPr>
              <w:t>Војводина</w:t>
            </w:r>
          </w:p>
        </w:tc>
        <w:tc>
          <w:tcPr>
            <w:tcW w:w="1898" w:type="dxa"/>
            <w:vAlign w:val="center"/>
          </w:tcPr>
          <w:p w14:paraId="1221191B" w14:textId="3BA200A1" w:rsidR="00A82E1A" w:rsidRPr="00967A90" w:rsidRDefault="00967A90" w:rsidP="00F85614">
            <w:pPr>
              <w:jc w:val="right"/>
              <w:rPr>
                <w:rFonts w:cs="Times New Roman"/>
                <w:szCs w:val="24"/>
                <w:lang w:val="sr-Latn-BA"/>
              </w:rPr>
            </w:pPr>
            <w:r>
              <w:rPr>
                <w:rFonts w:cs="Times New Roman"/>
                <w:szCs w:val="24"/>
                <w:lang w:val="sr-Latn-BA"/>
              </w:rPr>
              <w:t>4.223</w:t>
            </w:r>
          </w:p>
        </w:tc>
        <w:tc>
          <w:tcPr>
            <w:tcW w:w="1898" w:type="dxa"/>
            <w:vAlign w:val="center"/>
          </w:tcPr>
          <w:p w14:paraId="1ACCE78B" w14:textId="040AF3F9" w:rsidR="00A82E1A" w:rsidRPr="00967A90" w:rsidRDefault="00967A90" w:rsidP="00F85614">
            <w:pPr>
              <w:jc w:val="right"/>
              <w:rPr>
                <w:rFonts w:cs="Times New Roman"/>
                <w:szCs w:val="24"/>
                <w:lang w:val="sr-Latn-BA"/>
              </w:rPr>
            </w:pPr>
            <w:r>
              <w:rPr>
                <w:rFonts w:cs="Times New Roman"/>
                <w:szCs w:val="24"/>
                <w:lang w:val="sr-Latn-BA"/>
              </w:rPr>
              <w:t>1.804</w:t>
            </w:r>
          </w:p>
        </w:tc>
        <w:tc>
          <w:tcPr>
            <w:tcW w:w="1898" w:type="dxa"/>
            <w:vAlign w:val="center"/>
          </w:tcPr>
          <w:p w14:paraId="41DB84F4" w14:textId="672437D7" w:rsidR="00A82E1A" w:rsidRPr="00967A90" w:rsidRDefault="00967A90" w:rsidP="00F85614">
            <w:pPr>
              <w:jc w:val="right"/>
              <w:rPr>
                <w:rFonts w:cs="Times New Roman"/>
                <w:szCs w:val="24"/>
                <w:lang w:val="sr-Latn-BA"/>
              </w:rPr>
            </w:pPr>
            <w:r>
              <w:rPr>
                <w:rFonts w:cs="Times New Roman"/>
                <w:szCs w:val="24"/>
                <w:lang w:val="sr-Latn-BA"/>
              </w:rPr>
              <w:t>208</w:t>
            </w:r>
          </w:p>
        </w:tc>
        <w:tc>
          <w:tcPr>
            <w:tcW w:w="1898" w:type="dxa"/>
            <w:vAlign w:val="center"/>
          </w:tcPr>
          <w:p w14:paraId="1D886D18" w14:textId="2E5755CA" w:rsidR="00A82E1A" w:rsidRPr="00967A90" w:rsidRDefault="00967A90" w:rsidP="00F85614">
            <w:pPr>
              <w:jc w:val="right"/>
              <w:rPr>
                <w:rFonts w:cs="Times New Roman"/>
                <w:szCs w:val="24"/>
                <w:lang w:val="sr-Latn-BA"/>
              </w:rPr>
            </w:pPr>
            <w:r>
              <w:rPr>
                <w:rFonts w:cs="Times New Roman"/>
                <w:szCs w:val="24"/>
                <w:lang w:val="sr-Latn-BA"/>
              </w:rPr>
              <w:t>11.902</w:t>
            </w:r>
          </w:p>
        </w:tc>
      </w:tr>
      <w:tr w:rsidR="00A82E1A" w:rsidRPr="00D4662C" w14:paraId="78B89A7F" w14:textId="77777777" w:rsidTr="00F85614">
        <w:trPr>
          <w:trHeight w:val="506"/>
        </w:trPr>
        <w:tc>
          <w:tcPr>
            <w:tcW w:w="2015" w:type="dxa"/>
            <w:vAlign w:val="center"/>
          </w:tcPr>
          <w:p w14:paraId="180F3321" w14:textId="77777777" w:rsidR="00A82E1A" w:rsidRPr="00D4662C" w:rsidRDefault="00A82E1A" w:rsidP="0050141F">
            <w:pPr>
              <w:jc w:val="center"/>
              <w:rPr>
                <w:rFonts w:cs="Times New Roman"/>
                <w:szCs w:val="24"/>
                <w:lang w:val="sr-Cyrl-CS"/>
              </w:rPr>
            </w:pPr>
            <w:r>
              <w:rPr>
                <w:rFonts w:cs="Times New Roman"/>
                <w:szCs w:val="24"/>
                <w:lang w:val="sr-Cyrl-CS"/>
              </w:rPr>
              <w:t>Јужна и И</w:t>
            </w:r>
            <w:r w:rsidRPr="00D4662C">
              <w:rPr>
                <w:rFonts w:cs="Times New Roman"/>
                <w:szCs w:val="24"/>
                <w:lang w:val="sr-Cyrl-CS"/>
              </w:rPr>
              <w:t>сточна Србија</w:t>
            </w:r>
          </w:p>
        </w:tc>
        <w:tc>
          <w:tcPr>
            <w:tcW w:w="1898" w:type="dxa"/>
            <w:vAlign w:val="center"/>
          </w:tcPr>
          <w:p w14:paraId="1A29438B" w14:textId="3A3184CB" w:rsidR="00A82E1A" w:rsidRPr="00967A90" w:rsidRDefault="00967A90" w:rsidP="00F85614">
            <w:pPr>
              <w:jc w:val="right"/>
              <w:rPr>
                <w:rFonts w:cs="Times New Roman"/>
                <w:szCs w:val="24"/>
                <w:lang w:val="sr-Latn-BA"/>
              </w:rPr>
            </w:pPr>
            <w:r>
              <w:rPr>
                <w:rFonts w:cs="Times New Roman"/>
                <w:szCs w:val="24"/>
                <w:lang w:val="sr-Latn-BA"/>
              </w:rPr>
              <w:t>2.369</w:t>
            </w:r>
          </w:p>
        </w:tc>
        <w:tc>
          <w:tcPr>
            <w:tcW w:w="1898" w:type="dxa"/>
            <w:vAlign w:val="center"/>
          </w:tcPr>
          <w:p w14:paraId="3C10FB12" w14:textId="54D8EC5C" w:rsidR="00A82E1A" w:rsidRPr="00967A90" w:rsidRDefault="00967A90" w:rsidP="00F85614">
            <w:pPr>
              <w:jc w:val="right"/>
              <w:rPr>
                <w:rFonts w:cs="Times New Roman"/>
                <w:szCs w:val="24"/>
                <w:lang w:val="sr-Latn-BA"/>
              </w:rPr>
            </w:pPr>
            <w:r>
              <w:rPr>
                <w:rFonts w:cs="Times New Roman"/>
                <w:szCs w:val="24"/>
                <w:lang w:val="sr-Latn-BA"/>
              </w:rPr>
              <w:t>3.625</w:t>
            </w:r>
          </w:p>
        </w:tc>
        <w:tc>
          <w:tcPr>
            <w:tcW w:w="1898" w:type="dxa"/>
            <w:vAlign w:val="center"/>
          </w:tcPr>
          <w:p w14:paraId="727CB7A1" w14:textId="3658BD22" w:rsidR="00A82E1A" w:rsidRPr="00967A90" w:rsidRDefault="00967A90" w:rsidP="00F85614">
            <w:pPr>
              <w:jc w:val="right"/>
              <w:rPr>
                <w:rFonts w:cs="Times New Roman"/>
                <w:szCs w:val="24"/>
                <w:lang w:val="sr-Latn-BA"/>
              </w:rPr>
            </w:pPr>
            <w:r>
              <w:rPr>
                <w:rFonts w:cs="Times New Roman"/>
                <w:szCs w:val="24"/>
                <w:lang w:val="sr-Latn-BA"/>
              </w:rPr>
              <w:t>282</w:t>
            </w:r>
          </w:p>
        </w:tc>
        <w:tc>
          <w:tcPr>
            <w:tcW w:w="1898" w:type="dxa"/>
            <w:vAlign w:val="center"/>
          </w:tcPr>
          <w:p w14:paraId="359D9061" w14:textId="4F9EB12B" w:rsidR="00A82E1A" w:rsidRPr="00967A90" w:rsidRDefault="00967A90" w:rsidP="00F85614">
            <w:pPr>
              <w:jc w:val="right"/>
              <w:rPr>
                <w:rFonts w:cs="Times New Roman"/>
                <w:szCs w:val="24"/>
                <w:lang w:val="sr-Latn-BA"/>
              </w:rPr>
            </w:pPr>
            <w:r>
              <w:rPr>
                <w:rFonts w:cs="Times New Roman"/>
                <w:szCs w:val="24"/>
                <w:lang w:val="sr-Latn-BA"/>
              </w:rPr>
              <w:t>209</w:t>
            </w:r>
          </w:p>
        </w:tc>
      </w:tr>
      <w:tr w:rsidR="00A82E1A" w:rsidRPr="00D4662C" w14:paraId="5B6C4146" w14:textId="77777777" w:rsidTr="00F85614">
        <w:trPr>
          <w:trHeight w:val="506"/>
        </w:trPr>
        <w:tc>
          <w:tcPr>
            <w:tcW w:w="2015" w:type="dxa"/>
            <w:vAlign w:val="center"/>
          </w:tcPr>
          <w:p w14:paraId="5D0C025B" w14:textId="77777777" w:rsidR="00A82E1A" w:rsidRPr="00D4662C" w:rsidRDefault="00A82E1A" w:rsidP="0050141F">
            <w:pPr>
              <w:jc w:val="center"/>
              <w:rPr>
                <w:rFonts w:cs="Times New Roman"/>
                <w:szCs w:val="24"/>
                <w:lang w:val="sr-Cyrl-CS"/>
              </w:rPr>
            </w:pPr>
            <w:r>
              <w:rPr>
                <w:rFonts w:cs="Times New Roman"/>
                <w:szCs w:val="24"/>
                <w:lang w:val="sr-Cyrl-CS"/>
              </w:rPr>
              <w:t>Шумадија и З</w:t>
            </w:r>
            <w:r w:rsidRPr="00D4662C">
              <w:rPr>
                <w:rFonts w:cs="Times New Roman"/>
                <w:szCs w:val="24"/>
                <w:lang w:val="sr-Cyrl-CS"/>
              </w:rPr>
              <w:t>ападна Србија</w:t>
            </w:r>
          </w:p>
        </w:tc>
        <w:tc>
          <w:tcPr>
            <w:tcW w:w="1898" w:type="dxa"/>
            <w:vAlign w:val="center"/>
          </w:tcPr>
          <w:p w14:paraId="30C33F97" w14:textId="045C80C6" w:rsidR="00A82E1A" w:rsidRPr="00967A90" w:rsidRDefault="00967A90" w:rsidP="00F85614">
            <w:pPr>
              <w:jc w:val="right"/>
              <w:rPr>
                <w:rFonts w:cs="Times New Roman"/>
                <w:szCs w:val="24"/>
                <w:lang w:val="sr-Latn-BA"/>
              </w:rPr>
            </w:pPr>
            <w:r>
              <w:rPr>
                <w:rFonts w:cs="Times New Roman"/>
                <w:szCs w:val="24"/>
                <w:lang w:val="sr-Latn-BA"/>
              </w:rPr>
              <w:t>2.062</w:t>
            </w:r>
          </w:p>
        </w:tc>
        <w:tc>
          <w:tcPr>
            <w:tcW w:w="1898" w:type="dxa"/>
            <w:vAlign w:val="center"/>
          </w:tcPr>
          <w:p w14:paraId="4D6B5839" w14:textId="31FB4088" w:rsidR="00A82E1A" w:rsidRPr="00967A90" w:rsidRDefault="00967A90" w:rsidP="00F85614">
            <w:pPr>
              <w:jc w:val="right"/>
              <w:rPr>
                <w:rFonts w:cs="Times New Roman"/>
                <w:szCs w:val="24"/>
                <w:lang w:val="sr-Latn-BA"/>
              </w:rPr>
            </w:pPr>
            <w:r>
              <w:rPr>
                <w:rFonts w:cs="Times New Roman"/>
                <w:szCs w:val="24"/>
                <w:lang w:val="sr-Latn-BA"/>
              </w:rPr>
              <w:t>3.745</w:t>
            </w:r>
          </w:p>
        </w:tc>
        <w:tc>
          <w:tcPr>
            <w:tcW w:w="1898" w:type="dxa"/>
            <w:vAlign w:val="center"/>
          </w:tcPr>
          <w:p w14:paraId="2A2470C7" w14:textId="3579F722" w:rsidR="00A82E1A" w:rsidRPr="00967A90" w:rsidRDefault="00967A90" w:rsidP="00F85614">
            <w:pPr>
              <w:jc w:val="right"/>
              <w:rPr>
                <w:rFonts w:cs="Times New Roman"/>
                <w:szCs w:val="24"/>
                <w:lang w:val="sr-Latn-BA"/>
              </w:rPr>
            </w:pPr>
            <w:r>
              <w:rPr>
                <w:rFonts w:cs="Times New Roman"/>
                <w:szCs w:val="24"/>
                <w:lang w:val="sr-Latn-BA"/>
              </w:rPr>
              <w:t>200</w:t>
            </w:r>
          </w:p>
        </w:tc>
        <w:tc>
          <w:tcPr>
            <w:tcW w:w="1898" w:type="dxa"/>
            <w:vAlign w:val="center"/>
          </w:tcPr>
          <w:p w14:paraId="5307559D" w14:textId="69005762" w:rsidR="00A82E1A" w:rsidRPr="00967A90" w:rsidRDefault="00967A90" w:rsidP="00F85614">
            <w:pPr>
              <w:jc w:val="right"/>
              <w:rPr>
                <w:rFonts w:cs="Times New Roman"/>
                <w:szCs w:val="24"/>
                <w:lang w:val="sr-Latn-BA"/>
              </w:rPr>
            </w:pPr>
            <w:r>
              <w:rPr>
                <w:rFonts w:cs="Times New Roman"/>
                <w:szCs w:val="24"/>
                <w:lang w:val="sr-Latn-BA"/>
              </w:rPr>
              <w:t>1.158</w:t>
            </w:r>
          </w:p>
        </w:tc>
      </w:tr>
    </w:tbl>
    <w:p w14:paraId="77631D7D" w14:textId="4B979E26" w:rsidR="0083789A" w:rsidRDefault="0083789A" w:rsidP="00F85614">
      <w:pPr>
        <w:spacing w:after="0" w:line="240" w:lineRule="auto"/>
        <w:rPr>
          <w:rFonts w:cs="Times New Roman"/>
          <w:szCs w:val="24"/>
          <w:lang w:val="sr-Cyrl-CS"/>
        </w:rPr>
      </w:pPr>
    </w:p>
    <w:p w14:paraId="08AE03EC" w14:textId="667B506E" w:rsidR="00A82E1A" w:rsidRPr="00D25971" w:rsidRDefault="00A82E1A" w:rsidP="00D25971">
      <w:pPr>
        <w:spacing w:after="0" w:line="240" w:lineRule="auto"/>
        <w:ind w:firstLine="720"/>
        <w:rPr>
          <w:rFonts w:cs="Times New Roman"/>
          <w:szCs w:val="24"/>
          <w:lang w:val="sr-Cyrl-RS"/>
        </w:rPr>
      </w:pPr>
      <w:r w:rsidRPr="0060357A">
        <w:rPr>
          <w:rFonts w:cs="Times New Roman"/>
          <w:szCs w:val="24"/>
          <w:lang w:val="sr-Cyrl-CS"/>
        </w:rPr>
        <w:t xml:space="preserve">Податке о износу резервације тезге на месечном нивоу доставиле су </w:t>
      </w:r>
      <w:r w:rsidR="00967A90">
        <w:rPr>
          <w:rFonts w:cs="Times New Roman"/>
          <w:szCs w:val="24"/>
          <w:lang w:val="sr-Latn-BA"/>
        </w:rPr>
        <w:t>50</w:t>
      </w:r>
      <w:r w:rsidR="00967A90">
        <w:rPr>
          <w:rFonts w:cs="Times New Roman"/>
          <w:szCs w:val="24"/>
          <w:lang w:val="sr-Cyrl-CS"/>
        </w:rPr>
        <w:t xml:space="preserve"> ЈЛС на месечном нивоу износи 2.945 динара, </w:t>
      </w:r>
      <w:r w:rsidRPr="0060357A">
        <w:rPr>
          <w:rFonts w:cs="Times New Roman"/>
          <w:szCs w:val="24"/>
          <w:lang w:val="sr-Cyrl-RS"/>
        </w:rPr>
        <w:t xml:space="preserve">најнижа је </w:t>
      </w:r>
      <w:r w:rsidR="00967A90">
        <w:rPr>
          <w:rFonts w:cs="Times New Roman"/>
          <w:szCs w:val="24"/>
          <w:lang w:val="sr-Cyrl-RS"/>
        </w:rPr>
        <w:t>у Крагујевцу 441</w:t>
      </w:r>
      <w:r w:rsidRPr="0060357A">
        <w:rPr>
          <w:rFonts w:cs="Times New Roman"/>
          <w:szCs w:val="24"/>
          <w:lang w:val="sr-Cyrl-RS"/>
        </w:rPr>
        <w:t xml:space="preserve"> динар, а највиша је </w:t>
      </w:r>
      <w:r w:rsidR="00967A90">
        <w:rPr>
          <w:rFonts w:cs="Times New Roman"/>
          <w:szCs w:val="24"/>
          <w:lang w:val="sr-Cyrl-RS"/>
        </w:rPr>
        <w:t>у Сомбору 45.000</w:t>
      </w:r>
      <w:r w:rsidRPr="0060357A">
        <w:rPr>
          <w:rFonts w:cs="Times New Roman"/>
          <w:szCs w:val="24"/>
          <w:lang w:val="sr-Cyrl-RS"/>
        </w:rPr>
        <w:t xml:space="preserve"> динара.</w:t>
      </w:r>
    </w:p>
    <w:p w14:paraId="21F727AA" w14:textId="7E6FB364" w:rsidR="00A82E1A" w:rsidRPr="00D25971" w:rsidRDefault="00A82E1A" w:rsidP="00D25971">
      <w:pPr>
        <w:spacing w:after="0" w:line="240" w:lineRule="auto"/>
        <w:ind w:firstLine="720"/>
        <w:rPr>
          <w:rFonts w:cs="Times New Roman"/>
          <w:szCs w:val="24"/>
          <w:lang w:val="sr-Cyrl-CS"/>
        </w:rPr>
      </w:pPr>
      <w:r w:rsidRPr="0060357A">
        <w:rPr>
          <w:rFonts w:cs="Times New Roman"/>
          <w:szCs w:val="24"/>
          <w:lang w:val="sr-Cyrl-CS"/>
        </w:rPr>
        <w:t xml:space="preserve">Податке о цени месечног закупа тезге доставиле су </w:t>
      </w:r>
      <w:r w:rsidR="00D25971">
        <w:rPr>
          <w:rFonts w:cs="Times New Roman"/>
          <w:szCs w:val="24"/>
          <w:lang w:val="sr-Cyrl-CS"/>
        </w:rPr>
        <w:t>78</w:t>
      </w:r>
      <w:r w:rsidRPr="0060357A">
        <w:rPr>
          <w:rFonts w:cs="Times New Roman"/>
          <w:szCs w:val="24"/>
          <w:lang w:val="sr-Cyrl-CS"/>
        </w:rPr>
        <w:t xml:space="preserve"> ЈЛС</w:t>
      </w:r>
      <w:r w:rsidR="00D25971">
        <w:rPr>
          <w:rFonts w:cs="Times New Roman"/>
          <w:szCs w:val="24"/>
          <w:lang w:val="sr-Cyrl-CS"/>
        </w:rPr>
        <w:t>, п</w:t>
      </w:r>
      <w:r w:rsidRPr="0060357A">
        <w:rPr>
          <w:rFonts w:cs="Times New Roman"/>
          <w:szCs w:val="24"/>
          <w:lang w:val="sr-Cyrl-CS"/>
        </w:rPr>
        <w:t xml:space="preserve">рема тим подацима просечна цена месечног закупа (без ПДВ) на нивоу Србије износи </w:t>
      </w:r>
      <w:r w:rsidR="00D25971">
        <w:rPr>
          <w:rFonts w:cs="Times New Roman"/>
          <w:szCs w:val="24"/>
          <w:lang w:val="sr-Cyrl-RS"/>
        </w:rPr>
        <w:t>3.200</w:t>
      </w:r>
      <w:r w:rsidRPr="0060357A">
        <w:rPr>
          <w:rFonts w:cs="Times New Roman"/>
          <w:szCs w:val="24"/>
          <w:lang w:val="sr-Cyrl-RS"/>
        </w:rPr>
        <w:t xml:space="preserve"> динара, најнижа је</w:t>
      </w:r>
      <w:r w:rsidR="00D25971">
        <w:rPr>
          <w:rFonts w:cs="Times New Roman"/>
          <w:szCs w:val="24"/>
          <w:lang w:val="sr-Cyrl-RS"/>
        </w:rPr>
        <w:t xml:space="preserve"> у Руми</w:t>
      </w:r>
      <w:r w:rsidRPr="0060357A">
        <w:rPr>
          <w:rFonts w:cs="Times New Roman"/>
          <w:szCs w:val="24"/>
          <w:lang w:val="sr-Cyrl-RS"/>
        </w:rPr>
        <w:t xml:space="preserve"> </w:t>
      </w:r>
      <w:r w:rsidR="00D25971">
        <w:rPr>
          <w:rFonts w:cs="Times New Roman"/>
          <w:szCs w:val="24"/>
          <w:lang w:val="sr-Cyrl-RS"/>
        </w:rPr>
        <w:t>221</w:t>
      </w:r>
      <w:r w:rsidRPr="0060357A">
        <w:rPr>
          <w:rFonts w:cs="Times New Roman"/>
          <w:szCs w:val="24"/>
          <w:lang w:val="sr-Cyrl-RS"/>
        </w:rPr>
        <w:t xml:space="preserve"> динар, а највиша је </w:t>
      </w:r>
      <w:r w:rsidR="00D25971">
        <w:rPr>
          <w:rFonts w:cs="Times New Roman"/>
          <w:szCs w:val="24"/>
          <w:lang w:val="sr-Cyrl-RS"/>
        </w:rPr>
        <w:t>у Косјерићу 22.500</w:t>
      </w:r>
      <w:r w:rsidRPr="0060357A">
        <w:rPr>
          <w:rFonts w:cs="Times New Roman"/>
          <w:szCs w:val="24"/>
          <w:lang w:val="sr-Cyrl-RS"/>
        </w:rPr>
        <w:t xml:space="preserve"> динара.</w:t>
      </w:r>
    </w:p>
    <w:p w14:paraId="169C99FC" w14:textId="1E6C1155" w:rsidR="00A82E1A" w:rsidRPr="00D25971" w:rsidRDefault="00A82E1A" w:rsidP="00D25971">
      <w:pPr>
        <w:spacing w:after="0" w:line="240" w:lineRule="auto"/>
        <w:ind w:firstLine="708"/>
        <w:rPr>
          <w:rFonts w:cs="Times New Roman"/>
          <w:szCs w:val="24"/>
          <w:lang w:val="sr-Cyrl-RS"/>
        </w:rPr>
      </w:pPr>
      <w:r w:rsidRPr="0060357A">
        <w:rPr>
          <w:rFonts w:cs="Times New Roman"/>
          <w:szCs w:val="24"/>
          <w:lang w:val="sr-Cyrl-CS"/>
        </w:rPr>
        <w:t xml:space="preserve">Податке о износу дневне пијачарине доставило је </w:t>
      </w:r>
      <w:r w:rsidR="00D25971">
        <w:rPr>
          <w:rFonts w:cs="Times New Roman"/>
          <w:szCs w:val="24"/>
          <w:lang w:val="sr-Cyrl-CS"/>
        </w:rPr>
        <w:t>93</w:t>
      </w:r>
      <w:r w:rsidRPr="0060357A">
        <w:rPr>
          <w:rFonts w:cs="Times New Roman"/>
          <w:szCs w:val="24"/>
          <w:lang w:val="sr-Cyrl-CS"/>
        </w:rPr>
        <w:t xml:space="preserve"> ЈЛС</w:t>
      </w:r>
      <w:r w:rsidR="00D25971">
        <w:rPr>
          <w:rFonts w:cs="Times New Roman"/>
          <w:szCs w:val="24"/>
          <w:lang w:val="sr-Cyrl-CS"/>
        </w:rPr>
        <w:t>, п</w:t>
      </w:r>
      <w:r w:rsidRPr="0060357A">
        <w:rPr>
          <w:rFonts w:cs="Times New Roman"/>
          <w:szCs w:val="24"/>
          <w:lang w:val="sr-Cyrl-CS"/>
        </w:rPr>
        <w:t xml:space="preserve">рема тим подацима просечна дневна пијачарина (без ПДВ) на нивоу Србије износи </w:t>
      </w:r>
      <w:r w:rsidRPr="0060357A">
        <w:rPr>
          <w:rFonts w:cs="Times New Roman"/>
          <w:szCs w:val="24"/>
          <w:lang w:val="sr-Cyrl-RS"/>
        </w:rPr>
        <w:t>2</w:t>
      </w:r>
      <w:r w:rsidR="00D25971">
        <w:rPr>
          <w:rFonts w:cs="Times New Roman"/>
          <w:szCs w:val="24"/>
          <w:lang w:val="sr-Cyrl-RS"/>
        </w:rPr>
        <w:t>2</w:t>
      </w:r>
      <w:r w:rsidRPr="0060357A">
        <w:rPr>
          <w:rFonts w:cs="Times New Roman"/>
          <w:szCs w:val="24"/>
          <w:lang w:val="sr-Cyrl-RS"/>
        </w:rPr>
        <w:t>8 динара, најнижа је</w:t>
      </w:r>
      <w:r w:rsidR="00D25971">
        <w:rPr>
          <w:rFonts w:cs="Times New Roman"/>
          <w:szCs w:val="24"/>
          <w:lang w:val="sr-Cyrl-RS"/>
        </w:rPr>
        <w:t xml:space="preserve"> у Бачкој Паланци</w:t>
      </w:r>
      <w:r w:rsidRPr="0060357A">
        <w:rPr>
          <w:rFonts w:cs="Times New Roman"/>
          <w:szCs w:val="24"/>
          <w:lang w:val="sr-Cyrl-RS"/>
        </w:rPr>
        <w:t xml:space="preserve"> </w:t>
      </w:r>
      <w:r w:rsidR="00D25971">
        <w:rPr>
          <w:rFonts w:cs="Times New Roman"/>
          <w:szCs w:val="24"/>
          <w:lang w:val="sr-Cyrl-RS"/>
        </w:rPr>
        <w:t>22</w:t>
      </w:r>
      <w:r w:rsidRPr="0060357A">
        <w:rPr>
          <w:rFonts w:cs="Times New Roman"/>
          <w:szCs w:val="24"/>
          <w:lang w:val="sr-Cyrl-RS"/>
        </w:rPr>
        <w:t xml:space="preserve"> динара, а највиша је </w:t>
      </w:r>
      <w:r w:rsidR="00D25971">
        <w:rPr>
          <w:rFonts w:cs="Times New Roman"/>
          <w:szCs w:val="24"/>
          <w:lang w:val="sr-Cyrl-RS"/>
        </w:rPr>
        <w:t xml:space="preserve">у Куршумлији </w:t>
      </w:r>
      <w:r w:rsidRPr="0060357A">
        <w:rPr>
          <w:rFonts w:cs="Times New Roman"/>
          <w:szCs w:val="24"/>
          <w:lang w:val="sr-Cyrl-RS"/>
        </w:rPr>
        <w:t>7</w:t>
      </w:r>
      <w:r w:rsidR="00D25971">
        <w:rPr>
          <w:rFonts w:cs="Times New Roman"/>
          <w:szCs w:val="24"/>
          <w:lang w:val="sr-Cyrl-RS"/>
        </w:rPr>
        <w:t>70</w:t>
      </w:r>
      <w:r w:rsidRPr="0060357A">
        <w:rPr>
          <w:rFonts w:cs="Times New Roman"/>
          <w:szCs w:val="24"/>
          <w:lang w:val="sr-Cyrl-RS"/>
        </w:rPr>
        <w:t xml:space="preserve"> динара.</w:t>
      </w:r>
    </w:p>
    <w:p w14:paraId="017CD6C2" w14:textId="170CA6FC" w:rsidR="00A82E1A" w:rsidRPr="00D25971" w:rsidRDefault="00A82E1A" w:rsidP="00D25971">
      <w:pPr>
        <w:spacing w:after="0" w:line="240" w:lineRule="auto"/>
        <w:ind w:firstLine="720"/>
        <w:rPr>
          <w:rFonts w:cs="Times New Roman"/>
          <w:szCs w:val="24"/>
          <w:lang w:val="sr-Cyrl-CS"/>
        </w:rPr>
      </w:pPr>
      <w:r w:rsidRPr="0060357A">
        <w:rPr>
          <w:rFonts w:cs="Times New Roman"/>
          <w:szCs w:val="24"/>
          <w:lang w:val="sr-Cyrl-CS"/>
        </w:rPr>
        <w:t>Податке о износу паушала доставило је 1</w:t>
      </w:r>
      <w:r w:rsidR="00D25971">
        <w:rPr>
          <w:rFonts w:cs="Times New Roman"/>
          <w:szCs w:val="24"/>
          <w:lang w:val="sr-Cyrl-CS"/>
        </w:rPr>
        <w:t>5</w:t>
      </w:r>
      <w:r w:rsidRPr="0060357A">
        <w:rPr>
          <w:rFonts w:cs="Times New Roman"/>
          <w:szCs w:val="24"/>
          <w:lang w:val="sr-Cyrl-CS"/>
        </w:rPr>
        <w:t xml:space="preserve"> ЈЛС</w:t>
      </w:r>
      <w:r w:rsidR="00D25971">
        <w:rPr>
          <w:rFonts w:cs="Times New Roman"/>
          <w:szCs w:val="24"/>
          <w:lang w:val="sr-Cyrl-CS"/>
        </w:rPr>
        <w:t xml:space="preserve"> п</w:t>
      </w:r>
      <w:r w:rsidRPr="0060357A">
        <w:rPr>
          <w:rFonts w:cs="Times New Roman"/>
          <w:szCs w:val="24"/>
          <w:lang w:val="sr-Cyrl-CS"/>
        </w:rPr>
        <w:t xml:space="preserve">рема тим подацима просечни паушал (без ПДВ) на нивоу Србије износи </w:t>
      </w:r>
      <w:r w:rsidR="00D25971">
        <w:rPr>
          <w:rFonts w:cs="Times New Roman"/>
          <w:szCs w:val="24"/>
          <w:lang w:val="sr-Cyrl-RS"/>
        </w:rPr>
        <w:t>3.770 динара.</w:t>
      </w:r>
    </w:p>
    <w:p w14:paraId="2D477CFC"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не постоји паушал</w:t>
      </w:r>
      <w:r w:rsidRPr="0060357A">
        <w:rPr>
          <w:rFonts w:cs="Times New Roman"/>
          <w:szCs w:val="24"/>
          <w:lang w:val="sr-Cyrl-RS"/>
        </w:rPr>
        <w:t>.</w:t>
      </w:r>
    </w:p>
    <w:p w14:paraId="0956942B" w14:textId="0DA439A5" w:rsidR="00824E9D" w:rsidRDefault="00824E9D" w:rsidP="0060357A">
      <w:pPr>
        <w:spacing w:after="0" w:line="240" w:lineRule="auto"/>
        <w:ind w:firstLine="720"/>
        <w:rPr>
          <w:rFonts w:cs="Times New Roman"/>
          <w:szCs w:val="24"/>
          <w:lang w:val="sr-Cyrl-RS"/>
        </w:rPr>
      </w:pPr>
    </w:p>
    <w:p w14:paraId="704432F9" w14:textId="3DC96CE6" w:rsidR="00D25971" w:rsidRDefault="00D25971" w:rsidP="0060357A">
      <w:pPr>
        <w:spacing w:after="0" w:line="240" w:lineRule="auto"/>
        <w:ind w:firstLine="720"/>
        <w:rPr>
          <w:rFonts w:cs="Times New Roman"/>
          <w:szCs w:val="24"/>
          <w:lang w:val="sr-Cyrl-RS"/>
        </w:rPr>
      </w:pPr>
    </w:p>
    <w:p w14:paraId="73638167" w14:textId="33F920E0" w:rsidR="00D25971" w:rsidRDefault="00D25971" w:rsidP="0060357A">
      <w:pPr>
        <w:spacing w:after="0" w:line="240" w:lineRule="auto"/>
        <w:ind w:firstLine="720"/>
        <w:rPr>
          <w:rFonts w:cs="Times New Roman"/>
          <w:szCs w:val="24"/>
          <w:lang w:val="sr-Cyrl-RS"/>
        </w:rPr>
      </w:pPr>
    </w:p>
    <w:p w14:paraId="776F0E6F" w14:textId="023F7BC6" w:rsidR="00D25971" w:rsidRDefault="00D25971" w:rsidP="0060357A">
      <w:pPr>
        <w:spacing w:after="0" w:line="240" w:lineRule="auto"/>
        <w:ind w:firstLine="720"/>
        <w:rPr>
          <w:rFonts w:cs="Times New Roman"/>
          <w:szCs w:val="24"/>
          <w:lang w:val="sr-Cyrl-RS"/>
        </w:rPr>
      </w:pPr>
    </w:p>
    <w:p w14:paraId="587C1AFF" w14:textId="306ADB42" w:rsidR="00D25971" w:rsidRDefault="00D25971" w:rsidP="0060357A">
      <w:pPr>
        <w:spacing w:after="0" w:line="240" w:lineRule="auto"/>
        <w:ind w:firstLine="720"/>
        <w:rPr>
          <w:rFonts w:cs="Times New Roman"/>
          <w:szCs w:val="24"/>
          <w:lang w:val="sr-Cyrl-RS"/>
        </w:rPr>
      </w:pPr>
    </w:p>
    <w:p w14:paraId="0E6A4A6C" w14:textId="491C48C1" w:rsidR="00D25971" w:rsidRDefault="00D25971" w:rsidP="0060357A">
      <w:pPr>
        <w:spacing w:after="0" w:line="240" w:lineRule="auto"/>
        <w:ind w:firstLine="720"/>
        <w:rPr>
          <w:rFonts w:cs="Times New Roman"/>
          <w:szCs w:val="24"/>
          <w:lang w:val="sr-Cyrl-RS"/>
        </w:rPr>
      </w:pPr>
    </w:p>
    <w:p w14:paraId="5D1FF60B" w14:textId="6CF14D7E" w:rsidR="00D25971" w:rsidRDefault="00D25971" w:rsidP="0060357A">
      <w:pPr>
        <w:spacing w:after="0" w:line="240" w:lineRule="auto"/>
        <w:ind w:firstLine="720"/>
        <w:rPr>
          <w:rFonts w:cs="Times New Roman"/>
          <w:szCs w:val="24"/>
          <w:lang w:val="sr-Cyrl-RS"/>
        </w:rPr>
      </w:pPr>
    </w:p>
    <w:p w14:paraId="0036BFB5" w14:textId="4E5275A1" w:rsidR="00D25971" w:rsidRDefault="00D25971" w:rsidP="0060357A">
      <w:pPr>
        <w:spacing w:after="0" w:line="240" w:lineRule="auto"/>
        <w:ind w:firstLine="720"/>
        <w:rPr>
          <w:rFonts w:cs="Times New Roman"/>
          <w:szCs w:val="24"/>
          <w:lang w:val="sr-Cyrl-RS"/>
        </w:rPr>
      </w:pPr>
    </w:p>
    <w:p w14:paraId="4C779327" w14:textId="1C2C15BA" w:rsidR="00D25971" w:rsidRDefault="00D25971" w:rsidP="0060357A">
      <w:pPr>
        <w:spacing w:after="0" w:line="240" w:lineRule="auto"/>
        <w:ind w:firstLine="720"/>
        <w:rPr>
          <w:rFonts w:cs="Times New Roman"/>
          <w:szCs w:val="24"/>
          <w:lang w:val="sr-Cyrl-RS"/>
        </w:rPr>
      </w:pPr>
    </w:p>
    <w:p w14:paraId="624A2FEC" w14:textId="7A47A8C1" w:rsidR="00D25971" w:rsidRDefault="00D25971" w:rsidP="0060357A">
      <w:pPr>
        <w:spacing w:after="0" w:line="240" w:lineRule="auto"/>
        <w:ind w:firstLine="720"/>
        <w:rPr>
          <w:rFonts w:cs="Times New Roman"/>
          <w:szCs w:val="24"/>
          <w:lang w:val="sr-Cyrl-RS"/>
        </w:rPr>
      </w:pPr>
    </w:p>
    <w:p w14:paraId="2A21DD50" w14:textId="0164D3E7" w:rsidR="00D25971" w:rsidRDefault="00D25971" w:rsidP="0060357A">
      <w:pPr>
        <w:spacing w:after="0" w:line="240" w:lineRule="auto"/>
        <w:ind w:firstLine="720"/>
        <w:rPr>
          <w:rFonts w:cs="Times New Roman"/>
          <w:szCs w:val="24"/>
          <w:lang w:val="sr-Cyrl-RS"/>
        </w:rPr>
      </w:pPr>
    </w:p>
    <w:p w14:paraId="1421F733" w14:textId="6261F38A" w:rsidR="00D25971" w:rsidRDefault="00D25971" w:rsidP="0060357A">
      <w:pPr>
        <w:spacing w:after="0" w:line="240" w:lineRule="auto"/>
        <w:ind w:firstLine="720"/>
        <w:rPr>
          <w:rFonts w:cs="Times New Roman"/>
          <w:szCs w:val="24"/>
          <w:lang w:val="sr-Cyrl-RS"/>
        </w:rPr>
      </w:pPr>
    </w:p>
    <w:p w14:paraId="62C8DE7B" w14:textId="4254F07B" w:rsidR="00D25971" w:rsidRDefault="00D25971" w:rsidP="0060357A">
      <w:pPr>
        <w:spacing w:after="0" w:line="240" w:lineRule="auto"/>
        <w:ind w:firstLine="720"/>
        <w:rPr>
          <w:rFonts w:cs="Times New Roman"/>
          <w:szCs w:val="24"/>
          <w:lang w:val="sr-Cyrl-RS"/>
        </w:rPr>
      </w:pPr>
    </w:p>
    <w:p w14:paraId="4F9A7A52" w14:textId="2E4A8D1A" w:rsidR="00D25971" w:rsidRDefault="00D25971" w:rsidP="0060357A">
      <w:pPr>
        <w:spacing w:after="0" w:line="240" w:lineRule="auto"/>
        <w:ind w:firstLine="720"/>
        <w:rPr>
          <w:rFonts w:cs="Times New Roman"/>
          <w:szCs w:val="24"/>
          <w:lang w:val="sr-Cyrl-RS"/>
        </w:rPr>
      </w:pPr>
    </w:p>
    <w:p w14:paraId="7D13E5EC" w14:textId="638ADE4F" w:rsidR="00D25971" w:rsidRDefault="00D25971" w:rsidP="0060357A">
      <w:pPr>
        <w:spacing w:after="0" w:line="240" w:lineRule="auto"/>
        <w:ind w:firstLine="720"/>
        <w:rPr>
          <w:rFonts w:cs="Times New Roman"/>
          <w:szCs w:val="24"/>
          <w:lang w:val="sr-Cyrl-RS"/>
        </w:rPr>
      </w:pPr>
    </w:p>
    <w:p w14:paraId="617F617A" w14:textId="137E3E8B" w:rsidR="00D25971" w:rsidRDefault="00D25971" w:rsidP="0060357A">
      <w:pPr>
        <w:spacing w:after="0" w:line="240" w:lineRule="auto"/>
        <w:ind w:firstLine="720"/>
        <w:rPr>
          <w:rFonts w:cs="Times New Roman"/>
          <w:szCs w:val="24"/>
          <w:lang w:val="sr-Cyrl-RS"/>
        </w:rPr>
      </w:pPr>
    </w:p>
    <w:p w14:paraId="6D321516" w14:textId="77777777" w:rsidR="00D25971" w:rsidRPr="0060357A" w:rsidRDefault="00D25971" w:rsidP="0060357A">
      <w:pPr>
        <w:spacing w:after="0" w:line="240" w:lineRule="auto"/>
        <w:ind w:firstLine="720"/>
        <w:rPr>
          <w:rFonts w:cs="Times New Roman"/>
          <w:szCs w:val="24"/>
          <w:lang w:val="sr-Cyrl-RS"/>
        </w:rPr>
      </w:pPr>
    </w:p>
    <w:p w14:paraId="5E6D86A8" w14:textId="6EADC042" w:rsidR="00A82E1A" w:rsidRPr="003C5549" w:rsidRDefault="00A82E1A" w:rsidP="00A82E1A">
      <w:pPr>
        <w:spacing w:after="0" w:line="240" w:lineRule="auto"/>
        <w:ind w:left="426"/>
        <w:rPr>
          <w:rFonts w:cs="Times New Roman"/>
          <w:b/>
          <w:i/>
          <w:szCs w:val="24"/>
          <w:lang w:val="sr-Cyrl-CS"/>
        </w:rPr>
      </w:pPr>
      <w:r w:rsidRPr="003C5549">
        <w:rPr>
          <w:rFonts w:cs="Times New Roman"/>
          <w:b/>
          <w:i/>
          <w:szCs w:val="24"/>
          <w:lang w:val="sr-Cyrl-CS"/>
        </w:rPr>
        <w:t xml:space="preserve">Графикон </w:t>
      </w:r>
      <w:r w:rsidR="00336BD8">
        <w:rPr>
          <w:rFonts w:cs="Times New Roman"/>
          <w:b/>
          <w:i/>
          <w:szCs w:val="24"/>
          <w:lang w:val="sr-Latn-BA"/>
        </w:rPr>
        <w:t>5</w:t>
      </w:r>
      <w:r w:rsidR="00F85614">
        <w:rPr>
          <w:rFonts w:cs="Times New Roman"/>
          <w:b/>
          <w:i/>
          <w:szCs w:val="24"/>
          <w:lang w:val="sr-Cyrl-CS"/>
        </w:rPr>
        <w:t>5</w:t>
      </w:r>
      <w:r w:rsidRPr="003C5549">
        <w:rPr>
          <w:rFonts w:cs="Times New Roman"/>
          <w:b/>
          <w:i/>
          <w:szCs w:val="24"/>
          <w:lang w:val="sr-Cyrl-CS"/>
        </w:rPr>
        <w:t xml:space="preserve">: </w:t>
      </w:r>
      <w:r>
        <w:rPr>
          <w:rFonts w:cs="Times New Roman"/>
          <w:b/>
          <w:i/>
          <w:szCs w:val="24"/>
          <w:lang w:val="sr-Cyrl-CS"/>
        </w:rPr>
        <w:t>Просечни износ з</w:t>
      </w:r>
      <w:r w:rsidRPr="003C5549">
        <w:rPr>
          <w:rFonts w:cs="Times New Roman"/>
          <w:b/>
          <w:i/>
          <w:szCs w:val="24"/>
          <w:lang w:val="sr-Cyrl-CS"/>
        </w:rPr>
        <w:t>акуп</w:t>
      </w:r>
      <w:r>
        <w:rPr>
          <w:rFonts w:cs="Times New Roman"/>
          <w:b/>
          <w:i/>
          <w:szCs w:val="24"/>
          <w:lang w:val="sr-Cyrl-CS"/>
        </w:rPr>
        <w:t>а</w:t>
      </w:r>
      <w:r w:rsidRPr="003C5549">
        <w:rPr>
          <w:rFonts w:cs="Times New Roman"/>
          <w:b/>
          <w:i/>
          <w:szCs w:val="24"/>
          <w:lang w:val="sr-Cyrl-CS"/>
        </w:rPr>
        <w:t xml:space="preserve"> тезге за продају воћа и поврћа</w:t>
      </w:r>
    </w:p>
    <w:p w14:paraId="2AD3B4DF" w14:textId="77777777" w:rsidR="00A82E1A" w:rsidRPr="003C5549" w:rsidRDefault="00A82E1A" w:rsidP="00A82E1A">
      <w:pPr>
        <w:spacing w:after="0" w:line="240" w:lineRule="auto"/>
        <w:jc w:val="center"/>
        <w:rPr>
          <w:rFonts w:cs="Times New Roman"/>
          <w:b/>
          <w:szCs w:val="24"/>
          <w:lang w:val="sr-Cyrl-CS"/>
        </w:rPr>
      </w:pPr>
      <w:r w:rsidRPr="003C5549">
        <w:rPr>
          <w:rFonts w:cs="Times New Roman"/>
          <w:b/>
          <w:noProof/>
          <w:szCs w:val="24"/>
          <w:lang w:val="sr-Latn-BA" w:eastAsia="sr-Latn-BA"/>
        </w:rPr>
        <w:drawing>
          <wp:inline distT="0" distB="0" distL="0" distR="0" wp14:anchorId="3DE8674F" wp14:editId="2CBF15A7">
            <wp:extent cx="5600700" cy="4067175"/>
            <wp:effectExtent l="0" t="0" r="0" b="9525"/>
            <wp:docPr id="55650" name="Chart 55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8A4B08F" w14:textId="6B4D5D89" w:rsidR="00967A90" w:rsidRDefault="00967A90" w:rsidP="00A82E1A">
      <w:pPr>
        <w:spacing w:after="0" w:line="240" w:lineRule="auto"/>
        <w:rPr>
          <w:rFonts w:cs="Times New Roman"/>
          <w:b/>
          <w:szCs w:val="24"/>
          <w:lang w:val="sr-Cyrl-CS"/>
        </w:rPr>
      </w:pPr>
    </w:p>
    <w:p w14:paraId="4DDF6B6F" w14:textId="77777777" w:rsidR="00967A90" w:rsidRDefault="00967A90" w:rsidP="00A82E1A">
      <w:pPr>
        <w:spacing w:after="0" w:line="240" w:lineRule="auto"/>
        <w:rPr>
          <w:rFonts w:cs="Times New Roman"/>
          <w:b/>
          <w:szCs w:val="24"/>
          <w:lang w:val="sr-Cyrl-CS"/>
        </w:rPr>
      </w:pPr>
    </w:p>
    <w:p w14:paraId="196AFBF5" w14:textId="0E80FC48"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2D7719">
        <w:rPr>
          <w:rFonts w:cs="Times New Roman"/>
          <w:b/>
          <w:i/>
          <w:szCs w:val="24"/>
          <w:lang w:val="sr-Cyrl-CS"/>
        </w:rPr>
        <w:t>7</w:t>
      </w:r>
      <w:r w:rsidRPr="003C5549">
        <w:rPr>
          <w:rFonts w:cs="Times New Roman"/>
          <w:b/>
          <w:i/>
          <w:szCs w:val="24"/>
          <w:lang w:val="sr-Cyrl-CS"/>
        </w:rPr>
        <w:t>: Цена закупа тезге са расхладном витрином</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898"/>
        <w:gridCol w:w="1898"/>
        <w:gridCol w:w="1898"/>
        <w:gridCol w:w="1898"/>
      </w:tblGrid>
      <w:tr w:rsidR="00A82E1A" w:rsidRPr="00F94C42" w14:paraId="589ED4B3" w14:textId="77777777" w:rsidTr="002D7719">
        <w:trPr>
          <w:trHeight w:val="345"/>
          <w:jc w:val="center"/>
        </w:trPr>
        <w:tc>
          <w:tcPr>
            <w:tcW w:w="2015" w:type="dxa"/>
            <w:vMerge w:val="restart"/>
            <w:shd w:val="clear" w:color="auto" w:fill="DEEAF6" w:themeFill="accent1" w:themeFillTint="33"/>
            <w:vAlign w:val="center"/>
          </w:tcPr>
          <w:p w14:paraId="3850B1C2" w14:textId="77777777" w:rsidR="00A82E1A" w:rsidRPr="003C5549" w:rsidRDefault="00A82E1A" w:rsidP="0050141F">
            <w:pPr>
              <w:jc w:val="center"/>
              <w:rPr>
                <w:rFonts w:cs="Times New Roman"/>
                <w:b/>
                <w:sz w:val="18"/>
                <w:szCs w:val="18"/>
                <w:lang w:val="sr-Cyrl-CS"/>
              </w:rPr>
            </w:pPr>
          </w:p>
          <w:p w14:paraId="0AC02B7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94FE20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ТЕЗГЕ СА РАСХЛАДНОМ ВИТРИНОМ</w:t>
            </w:r>
          </w:p>
        </w:tc>
      </w:tr>
      <w:tr w:rsidR="00A82E1A" w:rsidRPr="003C5549" w14:paraId="025217C6" w14:textId="77777777" w:rsidTr="002D7719">
        <w:trPr>
          <w:trHeight w:val="345"/>
          <w:jc w:val="center"/>
        </w:trPr>
        <w:tc>
          <w:tcPr>
            <w:tcW w:w="2015" w:type="dxa"/>
            <w:vMerge/>
            <w:shd w:val="clear" w:color="auto" w:fill="DEEAF6" w:themeFill="accent1" w:themeFillTint="33"/>
            <w:vAlign w:val="center"/>
          </w:tcPr>
          <w:p w14:paraId="6052ACAB"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5EB70D90"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2F90274D"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4840949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ДНЕВНА ПИЈАЧАРИНА</w:t>
            </w:r>
          </w:p>
        </w:tc>
        <w:tc>
          <w:tcPr>
            <w:tcW w:w="1898" w:type="dxa"/>
            <w:shd w:val="clear" w:color="auto" w:fill="DEEAF6" w:themeFill="accent1" w:themeFillTint="33"/>
            <w:vAlign w:val="center"/>
          </w:tcPr>
          <w:p w14:paraId="7090E94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06B5E7BC" w14:textId="77777777" w:rsidTr="002D7719">
        <w:trPr>
          <w:trHeight w:val="506"/>
          <w:jc w:val="center"/>
        </w:trPr>
        <w:tc>
          <w:tcPr>
            <w:tcW w:w="2015" w:type="dxa"/>
            <w:vAlign w:val="center"/>
          </w:tcPr>
          <w:p w14:paraId="2266A56D" w14:textId="77777777" w:rsidR="00A82E1A" w:rsidRPr="003C5549" w:rsidRDefault="00A82E1A" w:rsidP="0050141F">
            <w:pPr>
              <w:jc w:val="center"/>
              <w:rPr>
                <w:rFonts w:cs="Times New Roman"/>
                <w:szCs w:val="24"/>
                <w:lang w:val="sr-Cyrl-CS"/>
              </w:rPr>
            </w:pPr>
            <w:r w:rsidRPr="003C5549">
              <w:rPr>
                <w:rFonts w:cs="Times New Roman"/>
                <w:szCs w:val="24"/>
                <w:lang w:val="sr-Cyrl-CS"/>
              </w:rPr>
              <w:t>Србија</w:t>
            </w:r>
          </w:p>
        </w:tc>
        <w:tc>
          <w:tcPr>
            <w:tcW w:w="1898" w:type="dxa"/>
            <w:vAlign w:val="center"/>
          </w:tcPr>
          <w:p w14:paraId="56E51DAA" w14:textId="4B9E4749" w:rsidR="00A82E1A" w:rsidRPr="00091B7E" w:rsidRDefault="00D25971" w:rsidP="0050141F">
            <w:pPr>
              <w:jc w:val="center"/>
              <w:rPr>
                <w:rFonts w:cs="Times New Roman"/>
                <w:szCs w:val="24"/>
                <w:lang w:val="sr-Cyrl-CS"/>
              </w:rPr>
            </w:pPr>
            <w:r>
              <w:rPr>
                <w:rFonts w:cs="Times New Roman"/>
                <w:szCs w:val="24"/>
                <w:lang w:val="sr-Cyrl-CS"/>
              </w:rPr>
              <w:t>2.761</w:t>
            </w:r>
          </w:p>
        </w:tc>
        <w:tc>
          <w:tcPr>
            <w:tcW w:w="1898" w:type="dxa"/>
            <w:vAlign w:val="center"/>
          </w:tcPr>
          <w:p w14:paraId="2EAFF626" w14:textId="228146E9" w:rsidR="00A82E1A" w:rsidRPr="00091B7E" w:rsidRDefault="00D25971" w:rsidP="0050141F">
            <w:pPr>
              <w:jc w:val="center"/>
              <w:rPr>
                <w:rFonts w:cs="Times New Roman"/>
                <w:szCs w:val="24"/>
                <w:lang w:val="sr-Cyrl-RS"/>
              </w:rPr>
            </w:pPr>
            <w:r>
              <w:rPr>
                <w:rFonts w:cs="Times New Roman"/>
                <w:szCs w:val="24"/>
                <w:lang w:val="sr-Cyrl-RS"/>
              </w:rPr>
              <w:t>5.402</w:t>
            </w:r>
          </w:p>
        </w:tc>
        <w:tc>
          <w:tcPr>
            <w:tcW w:w="1898" w:type="dxa"/>
            <w:vAlign w:val="center"/>
          </w:tcPr>
          <w:p w14:paraId="2F82DF28" w14:textId="0CECD61E" w:rsidR="00A82E1A" w:rsidRPr="00091B7E" w:rsidRDefault="00D25971" w:rsidP="0050141F">
            <w:pPr>
              <w:jc w:val="center"/>
              <w:rPr>
                <w:rFonts w:cs="Times New Roman"/>
                <w:szCs w:val="24"/>
                <w:lang w:val="sr-Cyrl-RS"/>
              </w:rPr>
            </w:pPr>
            <w:r>
              <w:rPr>
                <w:rFonts w:cs="Times New Roman"/>
                <w:szCs w:val="24"/>
                <w:lang w:val="sr-Cyrl-RS"/>
              </w:rPr>
              <w:t>334</w:t>
            </w:r>
          </w:p>
        </w:tc>
        <w:tc>
          <w:tcPr>
            <w:tcW w:w="1898" w:type="dxa"/>
            <w:vAlign w:val="center"/>
          </w:tcPr>
          <w:p w14:paraId="4AB7C2B8" w14:textId="2E014148" w:rsidR="00A82E1A" w:rsidRDefault="00D25971" w:rsidP="0050141F">
            <w:pPr>
              <w:jc w:val="center"/>
              <w:rPr>
                <w:rFonts w:cs="Times New Roman"/>
                <w:szCs w:val="24"/>
                <w:lang w:val="sr-Cyrl-RS"/>
              </w:rPr>
            </w:pPr>
            <w:r>
              <w:rPr>
                <w:rFonts w:cs="Times New Roman"/>
                <w:szCs w:val="24"/>
                <w:lang w:val="sr-Cyrl-RS"/>
              </w:rPr>
              <w:t>2.083</w:t>
            </w:r>
          </w:p>
        </w:tc>
      </w:tr>
      <w:tr w:rsidR="00A82E1A" w:rsidRPr="003C5549" w14:paraId="039F1548" w14:textId="77777777" w:rsidTr="002D7719">
        <w:trPr>
          <w:trHeight w:val="506"/>
          <w:jc w:val="center"/>
        </w:trPr>
        <w:tc>
          <w:tcPr>
            <w:tcW w:w="2015" w:type="dxa"/>
            <w:vAlign w:val="center"/>
          </w:tcPr>
          <w:p w14:paraId="0B87D770" w14:textId="77777777" w:rsidR="00A82E1A" w:rsidRPr="003C5549" w:rsidRDefault="00A82E1A" w:rsidP="0050141F">
            <w:pPr>
              <w:jc w:val="center"/>
              <w:rPr>
                <w:rFonts w:cs="Times New Roman"/>
                <w:szCs w:val="24"/>
                <w:lang w:val="sr-Cyrl-CS"/>
              </w:rPr>
            </w:pPr>
            <w:r w:rsidRPr="003C5549">
              <w:rPr>
                <w:rFonts w:cs="Times New Roman"/>
                <w:szCs w:val="24"/>
                <w:lang w:val="sr-Cyrl-CS"/>
              </w:rPr>
              <w:t>Београд</w:t>
            </w:r>
          </w:p>
        </w:tc>
        <w:tc>
          <w:tcPr>
            <w:tcW w:w="1898" w:type="dxa"/>
            <w:vAlign w:val="center"/>
          </w:tcPr>
          <w:p w14:paraId="7560A9BE" w14:textId="51361295" w:rsidR="00A82E1A" w:rsidRPr="00091B7E" w:rsidRDefault="00D25971" w:rsidP="0050141F">
            <w:pPr>
              <w:jc w:val="center"/>
              <w:rPr>
                <w:rFonts w:cs="Times New Roman"/>
                <w:szCs w:val="24"/>
                <w:highlight w:val="yellow"/>
                <w:lang w:val="sr-Cyrl-CS"/>
              </w:rPr>
            </w:pPr>
            <w:r>
              <w:rPr>
                <w:rFonts w:cs="Times New Roman"/>
                <w:szCs w:val="24"/>
                <w:lang w:val="sr-Cyrl-CS"/>
              </w:rPr>
              <w:t>3.249</w:t>
            </w:r>
          </w:p>
        </w:tc>
        <w:tc>
          <w:tcPr>
            <w:tcW w:w="1898" w:type="dxa"/>
            <w:vAlign w:val="center"/>
          </w:tcPr>
          <w:p w14:paraId="185CD7DC" w14:textId="2D950DA8" w:rsidR="00A82E1A" w:rsidRPr="00D5566C" w:rsidRDefault="00D25971" w:rsidP="0050141F">
            <w:pPr>
              <w:jc w:val="center"/>
              <w:rPr>
                <w:rFonts w:cs="Times New Roman"/>
                <w:szCs w:val="24"/>
                <w:lang w:val="sr-Cyrl-RS"/>
              </w:rPr>
            </w:pPr>
            <w:r>
              <w:rPr>
                <w:rFonts w:cs="Times New Roman"/>
                <w:szCs w:val="24"/>
                <w:lang w:val="sr-Cyrl-RS"/>
              </w:rPr>
              <w:t>8.396</w:t>
            </w:r>
          </w:p>
        </w:tc>
        <w:tc>
          <w:tcPr>
            <w:tcW w:w="1898" w:type="dxa"/>
            <w:vAlign w:val="center"/>
          </w:tcPr>
          <w:p w14:paraId="3CD1D3E3" w14:textId="310D8633" w:rsidR="00A82E1A" w:rsidRPr="00D5566C" w:rsidRDefault="00D25971" w:rsidP="0050141F">
            <w:pPr>
              <w:jc w:val="center"/>
              <w:rPr>
                <w:rFonts w:cs="Times New Roman"/>
                <w:szCs w:val="24"/>
                <w:lang w:val="sr-Cyrl-RS"/>
              </w:rPr>
            </w:pPr>
            <w:r>
              <w:rPr>
                <w:rFonts w:cs="Times New Roman"/>
                <w:szCs w:val="24"/>
                <w:lang w:val="sr-Cyrl-RS"/>
              </w:rPr>
              <w:t>355</w:t>
            </w:r>
          </w:p>
        </w:tc>
        <w:tc>
          <w:tcPr>
            <w:tcW w:w="1898" w:type="dxa"/>
            <w:vAlign w:val="center"/>
          </w:tcPr>
          <w:p w14:paraId="58BA7172" w14:textId="5A0A5AC9" w:rsidR="00A82E1A" w:rsidRPr="00C21E35" w:rsidRDefault="00C21E35" w:rsidP="0050141F">
            <w:pPr>
              <w:jc w:val="center"/>
              <w:rPr>
                <w:rFonts w:cs="Times New Roman"/>
                <w:szCs w:val="24"/>
                <w:lang w:val="sr-Latn-BA"/>
              </w:rPr>
            </w:pPr>
            <w:r>
              <w:rPr>
                <w:rFonts w:cs="Times New Roman"/>
                <w:szCs w:val="24"/>
                <w:lang w:val="sr-Latn-BA"/>
              </w:rPr>
              <w:t>,</w:t>
            </w:r>
          </w:p>
        </w:tc>
      </w:tr>
      <w:tr w:rsidR="00A82E1A" w:rsidRPr="003C5549" w14:paraId="22262E2F" w14:textId="77777777" w:rsidTr="002D7719">
        <w:trPr>
          <w:trHeight w:val="506"/>
          <w:jc w:val="center"/>
        </w:trPr>
        <w:tc>
          <w:tcPr>
            <w:tcW w:w="2015" w:type="dxa"/>
            <w:vAlign w:val="center"/>
          </w:tcPr>
          <w:p w14:paraId="09003018" w14:textId="77777777" w:rsidR="00A82E1A" w:rsidRPr="003C5549" w:rsidRDefault="00A82E1A" w:rsidP="0050141F">
            <w:pPr>
              <w:jc w:val="center"/>
              <w:rPr>
                <w:rFonts w:cs="Times New Roman"/>
                <w:szCs w:val="24"/>
                <w:lang w:val="sr-Cyrl-CS"/>
              </w:rPr>
            </w:pPr>
            <w:r w:rsidRPr="003C5549">
              <w:rPr>
                <w:rFonts w:cs="Times New Roman"/>
                <w:szCs w:val="24"/>
                <w:lang w:val="sr-Cyrl-CS"/>
              </w:rPr>
              <w:t>Војводина</w:t>
            </w:r>
          </w:p>
        </w:tc>
        <w:tc>
          <w:tcPr>
            <w:tcW w:w="1898" w:type="dxa"/>
            <w:vAlign w:val="center"/>
          </w:tcPr>
          <w:p w14:paraId="6741C063" w14:textId="71966A42" w:rsidR="00A82E1A" w:rsidRPr="00091B7E" w:rsidRDefault="00D25971" w:rsidP="0050141F">
            <w:pPr>
              <w:jc w:val="center"/>
              <w:rPr>
                <w:rFonts w:cs="Times New Roman"/>
                <w:szCs w:val="24"/>
                <w:lang w:val="sr-Cyrl-CS"/>
              </w:rPr>
            </w:pPr>
            <w:r>
              <w:rPr>
                <w:rFonts w:cs="Times New Roman"/>
                <w:szCs w:val="24"/>
                <w:lang w:val="sr-Cyrl-CS"/>
              </w:rPr>
              <w:t>2.790</w:t>
            </w:r>
          </w:p>
        </w:tc>
        <w:tc>
          <w:tcPr>
            <w:tcW w:w="1898" w:type="dxa"/>
            <w:vAlign w:val="center"/>
          </w:tcPr>
          <w:p w14:paraId="607E9498" w14:textId="198EF01B" w:rsidR="00A82E1A" w:rsidRPr="00091B7E" w:rsidRDefault="00D25971" w:rsidP="0050141F">
            <w:pPr>
              <w:jc w:val="center"/>
              <w:rPr>
                <w:rFonts w:cs="Times New Roman"/>
                <w:szCs w:val="24"/>
                <w:lang w:val="sr-Cyrl-RS"/>
              </w:rPr>
            </w:pPr>
            <w:r>
              <w:rPr>
                <w:rFonts w:cs="Times New Roman"/>
                <w:szCs w:val="24"/>
                <w:lang w:val="sr-Cyrl-RS"/>
              </w:rPr>
              <w:t>8.131</w:t>
            </w:r>
          </w:p>
        </w:tc>
        <w:tc>
          <w:tcPr>
            <w:tcW w:w="1898" w:type="dxa"/>
            <w:vAlign w:val="center"/>
          </w:tcPr>
          <w:p w14:paraId="73176402" w14:textId="0A7DDB96" w:rsidR="00A82E1A" w:rsidRPr="00091B7E" w:rsidRDefault="00D25971" w:rsidP="0050141F">
            <w:pPr>
              <w:jc w:val="center"/>
              <w:rPr>
                <w:rFonts w:cs="Times New Roman"/>
                <w:szCs w:val="24"/>
                <w:lang w:val="sr-Cyrl-CS"/>
              </w:rPr>
            </w:pPr>
            <w:r>
              <w:rPr>
                <w:rFonts w:cs="Times New Roman"/>
                <w:szCs w:val="24"/>
                <w:lang w:val="sr-Cyrl-CS"/>
              </w:rPr>
              <w:t>339</w:t>
            </w:r>
          </w:p>
        </w:tc>
        <w:tc>
          <w:tcPr>
            <w:tcW w:w="1898" w:type="dxa"/>
            <w:vAlign w:val="center"/>
          </w:tcPr>
          <w:p w14:paraId="636483EE" w14:textId="17A272E0" w:rsidR="00A82E1A" w:rsidRDefault="00D25971" w:rsidP="0050141F">
            <w:pPr>
              <w:jc w:val="center"/>
              <w:rPr>
                <w:rFonts w:cs="Times New Roman"/>
                <w:szCs w:val="24"/>
                <w:lang w:val="sr-Cyrl-RS"/>
              </w:rPr>
            </w:pPr>
            <w:r>
              <w:rPr>
                <w:rFonts w:cs="Times New Roman"/>
                <w:szCs w:val="24"/>
                <w:lang w:val="sr-Cyrl-RS"/>
              </w:rPr>
              <w:t>5.336</w:t>
            </w:r>
          </w:p>
        </w:tc>
      </w:tr>
      <w:tr w:rsidR="00A82E1A" w:rsidRPr="003C5549" w14:paraId="2B2869B1" w14:textId="77777777" w:rsidTr="002D7719">
        <w:trPr>
          <w:trHeight w:val="506"/>
          <w:jc w:val="center"/>
        </w:trPr>
        <w:tc>
          <w:tcPr>
            <w:tcW w:w="2015" w:type="dxa"/>
            <w:vAlign w:val="center"/>
          </w:tcPr>
          <w:p w14:paraId="2DC68A0E" w14:textId="77777777" w:rsidR="00A82E1A" w:rsidRPr="003C5549" w:rsidRDefault="00A82E1A" w:rsidP="0050141F">
            <w:pPr>
              <w:jc w:val="center"/>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34AB11C7" w14:textId="54EB0CFC" w:rsidR="00A82E1A" w:rsidRPr="00091B7E" w:rsidRDefault="00D25971" w:rsidP="0050141F">
            <w:pPr>
              <w:jc w:val="center"/>
              <w:rPr>
                <w:rFonts w:cs="Times New Roman"/>
                <w:szCs w:val="24"/>
                <w:lang w:val="sr-Cyrl-CS"/>
              </w:rPr>
            </w:pPr>
            <w:r>
              <w:rPr>
                <w:rFonts w:cs="Times New Roman"/>
                <w:szCs w:val="24"/>
                <w:lang w:val="sr-Cyrl-CS"/>
              </w:rPr>
              <w:t>1.340</w:t>
            </w:r>
          </w:p>
        </w:tc>
        <w:tc>
          <w:tcPr>
            <w:tcW w:w="1898" w:type="dxa"/>
            <w:vAlign w:val="center"/>
          </w:tcPr>
          <w:p w14:paraId="21D5DF34" w14:textId="77C715A6" w:rsidR="00A82E1A" w:rsidRPr="00091B7E" w:rsidRDefault="00D25971" w:rsidP="0050141F">
            <w:pPr>
              <w:jc w:val="center"/>
              <w:rPr>
                <w:rFonts w:cs="Times New Roman"/>
                <w:szCs w:val="24"/>
                <w:lang w:val="sr-Cyrl-RS"/>
              </w:rPr>
            </w:pPr>
            <w:r>
              <w:rPr>
                <w:rFonts w:cs="Times New Roman"/>
                <w:szCs w:val="24"/>
                <w:lang w:val="sr-Cyrl-RS"/>
              </w:rPr>
              <w:t>4.068</w:t>
            </w:r>
          </w:p>
        </w:tc>
        <w:tc>
          <w:tcPr>
            <w:tcW w:w="1898" w:type="dxa"/>
            <w:vAlign w:val="center"/>
          </w:tcPr>
          <w:p w14:paraId="24E0948D" w14:textId="19B7C33F" w:rsidR="00A82E1A" w:rsidRPr="00091B7E" w:rsidRDefault="00D25971" w:rsidP="0050141F">
            <w:pPr>
              <w:jc w:val="center"/>
              <w:rPr>
                <w:rFonts w:cs="Times New Roman"/>
                <w:szCs w:val="24"/>
                <w:lang w:val="sr-Cyrl-CS"/>
              </w:rPr>
            </w:pPr>
            <w:r>
              <w:rPr>
                <w:rFonts w:cs="Times New Roman"/>
                <w:szCs w:val="24"/>
                <w:lang w:val="sr-Cyrl-CS"/>
              </w:rPr>
              <w:t>325</w:t>
            </w:r>
          </w:p>
        </w:tc>
        <w:tc>
          <w:tcPr>
            <w:tcW w:w="1898" w:type="dxa"/>
            <w:vAlign w:val="center"/>
          </w:tcPr>
          <w:p w14:paraId="56AFA3B6" w14:textId="3EC04444" w:rsidR="00A82E1A" w:rsidRDefault="00D25971" w:rsidP="0050141F">
            <w:pPr>
              <w:jc w:val="center"/>
              <w:rPr>
                <w:rFonts w:cs="Times New Roman"/>
                <w:szCs w:val="24"/>
                <w:lang w:val="sr-Cyrl-CS"/>
              </w:rPr>
            </w:pPr>
            <w:r>
              <w:rPr>
                <w:rFonts w:cs="Times New Roman"/>
                <w:szCs w:val="24"/>
                <w:lang w:val="sr-Cyrl-CS"/>
              </w:rPr>
              <w:t>150</w:t>
            </w:r>
          </w:p>
        </w:tc>
      </w:tr>
      <w:tr w:rsidR="00A82E1A" w:rsidRPr="003C5549" w14:paraId="44F73CC9" w14:textId="77777777" w:rsidTr="002D7719">
        <w:trPr>
          <w:trHeight w:val="506"/>
          <w:jc w:val="center"/>
        </w:trPr>
        <w:tc>
          <w:tcPr>
            <w:tcW w:w="2015" w:type="dxa"/>
            <w:vAlign w:val="center"/>
          </w:tcPr>
          <w:p w14:paraId="486B6658" w14:textId="77777777" w:rsidR="00A82E1A" w:rsidRPr="003C5549" w:rsidRDefault="00A82E1A" w:rsidP="0050141F">
            <w:pPr>
              <w:jc w:val="center"/>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5B421CE7" w14:textId="3EF68B30" w:rsidR="00A82E1A" w:rsidRPr="00091B7E" w:rsidRDefault="00D25971" w:rsidP="0050141F">
            <w:pPr>
              <w:jc w:val="center"/>
              <w:rPr>
                <w:rFonts w:cs="Times New Roman"/>
                <w:szCs w:val="24"/>
                <w:lang w:val="sr-Cyrl-CS"/>
              </w:rPr>
            </w:pPr>
            <w:r>
              <w:rPr>
                <w:rFonts w:cs="Times New Roman"/>
                <w:szCs w:val="24"/>
                <w:lang w:val="sr-Cyrl-CS"/>
              </w:rPr>
              <w:t>3.308</w:t>
            </w:r>
          </w:p>
        </w:tc>
        <w:tc>
          <w:tcPr>
            <w:tcW w:w="1898" w:type="dxa"/>
            <w:vAlign w:val="center"/>
          </w:tcPr>
          <w:p w14:paraId="125BA914" w14:textId="2E1577AD" w:rsidR="00A82E1A" w:rsidRPr="00091B7E" w:rsidRDefault="00D25971" w:rsidP="0050141F">
            <w:pPr>
              <w:jc w:val="center"/>
              <w:rPr>
                <w:rFonts w:cs="Times New Roman"/>
                <w:szCs w:val="24"/>
                <w:lang w:val="sr-Cyrl-RS"/>
              </w:rPr>
            </w:pPr>
            <w:r>
              <w:rPr>
                <w:rFonts w:cs="Times New Roman"/>
                <w:szCs w:val="24"/>
                <w:lang w:val="sr-Cyrl-RS"/>
              </w:rPr>
              <w:t>3.352</w:t>
            </w:r>
          </w:p>
        </w:tc>
        <w:tc>
          <w:tcPr>
            <w:tcW w:w="1898" w:type="dxa"/>
            <w:vAlign w:val="center"/>
          </w:tcPr>
          <w:p w14:paraId="617231F7" w14:textId="61FCDB61" w:rsidR="00A82E1A" w:rsidRPr="00091B7E" w:rsidRDefault="00D25971" w:rsidP="0050141F">
            <w:pPr>
              <w:jc w:val="center"/>
              <w:rPr>
                <w:rFonts w:cs="Times New Roman"/>
                <w:szCs w:val="24"/>
                <w:lang w:val="sr-Cyrl-CS"/>
              </w:rPr>
            </w:pPr>
            <w:r>
              <w:rPr>
                <w:rFonts w:cs="Times New Roman"/>
                <w:szCs w:val="24"/>
                <w:lang w:val="sr-Cyrl-CS"/>
              </w:rPr>
              <w:t>332</w:t>
            </w:r>
          </w:p>
        </w:tc>
        <w:tc>
          <w:tcPr>
            <w:tcW w:w="1898" w:type="dxa"/>
            <w:vAlign w:val="center"/>
          </w:tcPr>
          <w:p w14:paraId="74F3B86E" w14:textId="70D4FF8F" w:rsidR="00A82E1A" w:rsidRDefault="00D25971" w:rsidP="0050141F">
            <w:pPr>
              <w:jc w:val="center"/>
              <w:rPr>
                <w:rFonts w:cs="Times New Roman"/>
                <w:szCs w:val="24"/>
                <w:lang w:val="sr-Cyrl-CS"/>
              </w:rPr>
            </w:pPr>
            <w:r>
              <w:rPr>
                <w:rFonts w:cs="Times New Roman"/>
                <w:szCs w:val="24"/>
                <w:lang w:val="sr-Cyrl-CS"/>
              </w:rPr>
              <w:t>559</w:t>
            </w:r>
          </w:p>
        </w:tc>
      </w:tr>
    </w:tbl>
    <w:p w14:paraId="5BE3C95A" w14:textId="77777777" w:rsidR="00A82E1A" w:rsidRPr="003C5549" w:rsidRDefault="00A82E1A" w:rsidP="00A82E1A">
      <w:pPr>
        <w:spacing w:after="0" w:line="240" w:lineRule="auto"/>
        <w:rPr>
          <w:rFonts w:cs="Times New Roman"/>
          <w:b/>
          <w:szCs w:val="24"/>
          <w:lang w:val="sr-Cyrl-CS"/>
        </w:rPr>
      </w:pPr>
    </w:p>
    <w:p w14:paraId="28A55B0D" w14:textId="693ED6D4" w:rsidR="00A82E1A" w:rsidRPr="0060357A" w:rsidRDefault="00A82E1A" w:rsidP="00C21E35">
      <w:pPr>
        <w:spacing w:after="0" w:line="240" w:lineRule="auto"/>
        <w:ind w:firstLine="720"/>
        <w:rPr>
          <w:rFonts w:cs="Times New Roman"/>
          <w:szCs w:val="24"/>
          <w:lang w:val="sr-Cyrl-RS"/>
        </w:rPr>
      </w:pPr>
      <w:r w:rsidRPr="0060357A">
        <w:rPr>
          <w:rFonts w:cs="Times New Roman"/>
          <w:szCs w:val="24"/>
          <w:lang w:val="sr-Cyrl-CS"/>
        </w:rPr>
        <w:t>Податке о износу резервације тезге са расхладном витрином на месечном нивоу доставило је 2</w:t>
      </w:r>
      <w:r w:rsidR="00C21E35">
        <w:rPr>
          <w:rFonts w:cs="Times New Roman"/>
          <w:szCs w:val="24"/>
          <w:lang w:val="sr-Cyrl-CS"/>
        </w:rPr>
        <w:t>9</w:t>
      </w:r>
      <w:r w:rsidRPr="0060357A">
        <w:rPr>
          <w:rFonts w:cs="Times New Roman"/>
          <w:szCs w:val="24"/>
          <w:lang w:val="sr-Cyrl-CS"/>
        </w:rPr>
        <w:t xml:space="preserve"> ЈЛС, </w:t>
      </w:r>
      <w:r w:rsidR="00C21E35">
        <w:rPr>
          <w:rFonts w:cs="Times New Roman"/>
          <w:szCs w:val="24"/>
          <w:lang w:val="sr-Cyrl-CS"/>
        </w:rPr>
        <w:t>п</w:t>
      </w:r>
      <w:r w:rsidRPr="0060357A">
        <w:rPr>
          <w:rFonts w:cs="Times New Roman"/>
          <w:szCs w:val="24"/>
          <w:lang w:val="sr-Cyrl-CS"/>
        </w:rPr>
        <w:t xml:space="preserve">рема тим подацима просечна цена резервације (без ПДВ) на нивоу Србије износи </w:t>
      </w:r>
      <w:r w:rsidR="00C21E35">
        <w:rPr>
          <w:rFonts w:cs="Times New Roman"/>
          <w:szCs w:val="24"/>
          <w:lang w:val="sr-Cyrl-RS"/>
        </w:rPr>
        <w:t>2.761</w:t>
      </w:r>
      <w:r w:rsidRPr="0060357A">
        <w:rPr>
          <w:rFonts w:cs="Times New Roman"/>
          <w:szCs w:val="24"/>
          <w:lang w:val="sr-Cyrl-RS"/>
        </w:rPr>
        <w:t xml:space="preserve"> динар, најнижа је </w:t>
      </w:r>
      <w:r w:rsidR="00C21E35">
        <w:rPr>
          <w:rFonts w:cs="Times New Roman"/>
          <w:szCs w:val="24"/>
          <w:lang w:val="sr-Cyrl-RS"/>
        </w:rPr>
        <w:t>у Пироту 292</w:t>
      </w:r>
      <w:r w:rsidRPr="0060357A">
        <w:rPr>
          <w:rFonts w:cs="Times New Roman"/>
          <w:szCs w:val="24"/>
          <w:lang w:val="sr-Cyrl-RS"/>
        </w:rPr>
        <w:t xml:space="preserve"> динара, а највиша је </w:t>
      </w:r>
      <w:r w:rsidR="00C21E35">
        <w:rPr>
          <w:rFonts w:cs="Times New Roman"/>
          <w:szCs w:val="24"/>
          <w:lang w:val="sr-Cyrl-RS"/>
        </w:rPr>
        <w:t>у Лазаревцу 9.162</w:t>
      </w:r>
      <w:r w:rsidRPr="0060357A">
        <w:rPr>
          <w:rFonts w:cs="Times New Roman"/>
          <w:szCs w:val="24"/>
          <w:lang w:val="sr-Cyrl-RS"/>
        </w:rPr>
        <w:t xml:space="preserve"> динара.</w:t>
      </w:r>
    </w:p>
    <w:p w14:paraId="6F0BCA4D" w14:textId="77777777" w:rsidR="00A82E1A" w:rsidRPr="0060357A" w:rsidRDefault="00A82E1A" w:rsidP="00A82E1A">
      <w:pPr>
        <w:spacing w:after="0" w:line="240" w:lineRule="auto"/>
        <w:ind w:firstLine="720"/>
        <w:rPr>
          <w:rFonts w:cs="Times New Roman"/>
          <w:color w:val="FF0000"/>
          <w:szCs w:val="24"/>
          <w:lang w:val="sr-Cyrl-CS"/>
        </w:rPr>
      </w:pPr>
    </w:p>
    <w:p w14:paraId="1672450A" w14:textId="0FD75544" w:rsidR="00A82E1A" w:rsidRPr="0060357A" w:rsidRDefault="00A82E1A" w:rsidP="00C21E35">
      <w:pPr>
        <w:spacing w:after="0" w:line="240" w:lineRule="auto"/>
        <w:ind w:firstLine="720"/>
        <w:rPr>
          <w:rFonts w:cs="Times New Roman"/>
          <w:szCs w:val="24"/>
          <w:lang w:val="sr-Cyrl-RS"/>
        </w:rPr>
      </w:pPr>
      <w:r w:rsidRPr="0060357A">
        <w:rPr>
          <w:rFonts w:cs="Times New Roman"/>
          <w:szCs w:val="24"/>
          <w:lang w:val="sr-Cyrl-CS"/>
        </w:rPr>
        <w:t>Податке о цени месечног закупа тезге са расхладном витрином доставиле су 3</w:t>
      </w:r>
      <w:r w:rsidR="00C21E35">
        <w:rPr>
          <w:rFonts w:cs="Times New Roman"/>
          <w:szCs w:val="24"/>
          <w:lang w:val="sr-Cyrl-CS"/>
        </w:rPr>
        <w:t xml:space="preserve">8 </w:t>
      </w:r>
      <w:r w:rsidRPr="0060357A">
        <w:rPr>
          <w:rFonts w:cs="Times New Roman"/>
          <w:szCs w:val="24"/>
          <w:lang w:val="sr-Cyrl-CS"/>
        </w:rPr>
        <w:t xml:space="preserve">ЈЛС, </w:t>
      </w:r>
      <w:r w:rsidR="00C21E35">
        <w:rPr>
          <w:rFonts w:cs="Times New Roman"/>
          <w:szCs w:val="24"/>
          <w:lang w:val="sr-Cyrl-CS"/>
        </w:rPr>
        <w:t>п</w:t>
      </w:r>
      <w:r w:rsidRPr="0060357A">
        <w:rPr>
          <w:rFonts w:cs="Times New Roman"/>
          <w:szCs w:val="24"/>
          <w:lang w:val="sr-Cyrl-CS"/>
        </w:rPr>
        <w:t xml:space="preserve">рема тим подацима просечна цена месечног закупа (без ПДВ) на нивоу Србије износи </w:t>
      </w:r>
      <w:r w:rsidR="00C21E35">
        <w:rPr>
          <w:rFonts w:cs="Times New Roman"/>
          <w:szCs w:val="24"/>
          <w:lang w:val="sr-Cyrl-RS"/>
        </w:rPr>
        <w:t>5.402</w:t>
      </w:r>
      <w:r w:rsidRPr="0060357A">
        <w:rPr>
          <w:rFonts w:cs="Times New Roman"/>
          <w:szCs w:val="24"/>
          <w:lang w:val="sr-Cyrl-RS"/>
        </w:rPr>
        <w:t xml:space="preserve"> динара, најнижа је </w:t>
      </w:r>
      <w:r w:rsidR="00C21E35">
        <w:rPr>
          <w:rFonts w:cs="Times New Roman"/>
          <w:szCs w:val="24"/>
          <w:lang w:val="sr-Cyrl-RS"/>
        </w:rPr>
        <w:t>у Жагубици 250</w:t>
      </w:r>
      <w:r w:rsidRPr="0060357A">
        <w:rPr>
          <w:rFonts w:cs="Times New Roman"/>
          <w:szCs w:val="24"/>
          <w:lang w:val="sr-Cyrl-RS"/>
        </w:rPr>
        <w:t xml:space="preserve"> динара, а највиша је </w:t>
      </w:r>
      <w:r w:rsidR="00C21E35">
        <w:rPr>
          <w:rFonts w:cs="Times New Roman"/>
          <w:szCs w:val="24"/>
          <w:lang w:val="sr-Cyrl-RS"/>
        </w:rPr>
        <w:t>у Сомбору 55.000</w:t>
      </w:r>
      <w:r w:rsidRPr="0060357A">
        <w:rPr>
          <w:rFonts w:cs="Times New Roman"/>
          <w:szCs w:val="24"/>
          <w:lang w:val="sr-Cyrl-RS"/>
        </w:rPr>
        <w:t xml:space="preserve"> динара.</w:t>
      </w:r>
    </w:p>
    <w:p w14:paraId="643AB0D1" w14:textId="49368B93" w:rsidR="00A82E1A" w:rsidRPr="00C21E35" w:rsidRDefault="00A82E1A" w:rsidP="00C21E35">
      <w:pPr>
        <w:spacing w:after="0" w:line="240" w:lineRule="auto"/>
        <w:ind w:firstLine="720"/>
        <w:rPr>
          <w:rFonts w:cs="Times New Roman"/>
          <w:szCs w:val="24"/>
          <w:lang w:val="sr-Cyrl-RS"/>
        </w:rPr>
      </w:pPr>
      <w:r w:rsidRPr="0060357A">
        <w:rPr>
          <w:rFonts w:cs="Times New Roman"/>
          <w:szCs w:val="24"/>
          <w:lang w:val="sr-Cyrl-CS"/>
        </w:rPr>
        <w:t xml:space="preserve">Податке о износу дневне пијачарине доставило је </w:t>
      </w:r>
      <w:r w:rsidR="00C21E35">
        <w:rPr>
          <w:rFonts w:cs="Times New Roman"/>
          <w:szCs w:val="24"/>
          <w:lang w:val="sr-Cyrl-CS"/>
        </w:rPr>
        <w:t>54</w:t>
      </w:r>
      <w:r w:rsidRPr="0060357A">
        <w:rPr>
          <w:rFonts w:cs="Times New Roman"/>
          <w:szCs w:val="24"/>
          <w:lang w:val="sr-Cyrl-CS"/>
        </w:rPr>
        <w:t xml:space="preserve"> ЈЛС, </w:t>
      </w:r>
      <w:r w:rsidR="00C21E35">
        <w:rPr>
          <w:rFonts w:cs="Times New Roman"/>
          <w:szCs w:val="24"/>
          <w:lang w:val="sr-Cyrl-CS"/>
        </w:rPr>
        <w:t>п</w:t>
      </w:r>
      <w:r w:rsidRPr="0060357A">
        <w:rPr>
          <w:rFonts w:cs="Times New Roman"/>
          <w:szCs w:val="24"/>
          <w:lang w:val="sr-Cyrl-CS"/>
        </w:rPr>
        <w:t xml:space="preserve">рема тим подацима просечна дневна пијачарина (без ПДВ) за тезге са расхладном витрином на нивоу Србије износи </w:t>
      </w:r>
      <w:r w:rsidRPr="0060357A">
        <w:rPr>
          <w:rFonts w:cs="Times New Roman"/>
          <w:szCs w:val="24"/>
          <w:lang w:val="sr-Cyrl-RS"/>
        </w:rPr>
        <w:t>3</w:t>
      </w:r>
      <w:r w:rsidR="00C21E35">
        <w:rPr>
          <w:rFonts w:cs="Times New Roman"/>
          <w:szCs w:val="24"/>
          <w:lang w:val="sr-Cyrl-RS"/>
        </w:rPr>
        <w:t>34</w:t>
      </w:r>
      <w:r w:rsidRPr="0060357A">
        <w:rPr>
          <w:rFonts w:cs="Times New Roman"/>
          <w:szCs w:val="24"/>
          <w:lang w:val="sr-Cyrl-RS"/>
        </w:rPr>
        <w:t xml:space="preserve"> динара, најнижа је </w:t>
      </w:r>
      <w:r w:rsidR="00C21E35">
        <w:rPr>
          <w:rFonts w:cs="Times New Roman"/>
          <w:szCs w:val="24"/>
          <w:lang w:val="sr-Cyrl-RS"/>
        </w:rPr>
        <w:t>у Куршумлији 2</w:t>
      </w:r>
      <w:r w:rsidRPr="0060357A">
        <w:rPr>
          <w:rFonts w:cs="Times New Roman"/>
          <w:szCs w:val="24"/>
          <w:lang w:val="sr-Cyrl-RS"/>
        </w:rPr>
        <w:t xml:space="preserve">2 динара, а највиша је </w:t>
      </w:r>
      <w:r w:rsidR="00C21E35">
        <w:rPr>
          <w:rFonts w:cs="Times New Roman"/>
          <w:szCs w:val="24"/>
          <w:lang w:val="sr-Cyrl-RS"/>
        </w:rPr>
        <w:t>у Ужицу 1.883</w:t>
      </w:r>
      <w:r w:rsidRPr="0060357A">
        <w:rPr>
          <w:rFonts w:cs="Times New Roman"/>
          <w:szCs w:val="24"/>
          <w:lang w:val="sr-Cyrl-RS"/>
        </w:rPr>
        <w:t xml:space="preserve"> динара.</w:t>
      </w:r>
    </w:p>
    <w:p w14:paraId="6330CB1C" w14:textId="1A197876" w:rsidR="00A82E1A" w:rsidRPr="0060357A" w:rsidRDefault="00A82E1A" w:rsidP="00C21E35">
      <w:pPr>
        <w:spacing w:after="0" w:line="240" w:lineRule="auto"/>
        <w:ind w:firstLine="720"/>
        <w:rPr>
          <w:rFonts w:cs="Times New Roman"/>
          <w:szCs w:val="24"/>
          <w:lang w:val="sr-Cyrl-RS"/>
        </w:rPr>
      </w:pPr>
      <w:r w:rsidRPr="0060357A">
        <w:rPr>
          <w:rFonts w:cs="Times New Roman"/>
          <w:szCs w:val="24"/>
          <w:lang w:val="sr-Cyrl-CS"/>
        </w:rPr>
        <w:t xml:space="preserve">Податке о износу паушала доставило је </w:t>
      </w:r>
      <w:r w:rsidR="00C21E35">
        <w:rPr>
          <w:rFonts w:cs="Times New Roman"/>
          <w:szCs w:val="24"/>
          <w:lang w:val="sr-Cyrl-CS"/>
        </w:rPr>
        <w:t>6</w:t>
      </w:r>
      <w:r w:rsidRPr="0060357A">
        <w:rPr>
          <w:rFonts w:cs="Times New Roman"/>
          <w:szCs w:val="24"/>
          <w:lang w:val="sr-Cyrl-CS"/>
        </w:rPr>
        <w:t xml:space="preserve"> ЈЛС, </w:t>
      </w:r>
      <w:r w:rsidR="00C21E35">
        <w:rPr>
          <w:rFonts w:cs="Times New Roman"/>
          <w:szCs w:val="24"/>
          <w:lang w:val="sr-Cyrl-CS"/>
        </w:rPr>
        <w:t>п</w:t>
      </w:r>
      <w:r w:rsidRPr="0060357A">
        <w:rPr>
          <w:rFonts w:cs="Times New Roman"/>
          <w:szCs w:val="24"/>
          <w:lang w:val="sr-Cyrl-CS"/>
        </w:rPr>
        <w:t xml:space="preserve">рема тим подацима просечни паушал (без ПДВ) на нивоу Србије износи </w:t>
      </w:r>
      <w:r w:rsidR="00C21E35">
        <w:rPr>
          <w:rFonts w:cs="Times New Roman"/>
          <w:szCs w:val="24"/>
          <w:lang w:val="sr-Cyrl-RS"/>
        </w:rPr>
        <w:t>2.083</w:t>
      </w:r>
      <w:r w:rsidRPr="0060357A">
        <w:rPr>
          <w:rFonts w:cs="Times New Roman"/>
          <w:szCs w:val="24"/>
          <w:lang w:val="sr-Cyrl-RS"/>
        </w:rPr>
        <w:t xml:space="preserve"> динара, најнижи је </w:t>
      </w:r>
      <w:r w:rsidR="00C21E35">
        <w:rPr>
          <w:rFonts w:cs="Times New Roman"/>
          <w:szCs w:val="24"/>
          <w:lang w:val="sr-Cyrl-RS"/>
        </w:rPr>
        <w:t>у Руми 106</w:t>
      </w:r>
      <w:r w:rsidRPr="0060357A">
        <w:rPr>
          <w:rFonts w:cs="Times New Roman"/>
          <w:szCs w:val="24"/>
          <w:lang w:val="sr-Cyrl-RS"/>
        </w:rPr>
        <w:t xml:space="preserve"> динара, а највиши је</w:t>
      </w:r>
      <w:r w:rsidR="00C21E35">
        <w:rPr>
          <w:rFonts w:cs="Times New Roman"/>
          <w:szCs w:val="24"/>
          <w:lang w:val="sr-Cyrl-RS"/>
        </w:rPr>
        <w:t xml:space="preserve"> у Суботици</w:t>
      </w:r>
      <w:r w:rsidRPr="0060357A">
        <w:rPr>
          <w:rFonts w:cs="Times New Roman"/>
          <w:szCs w:val="24"/>
          <w:lang w:val="sr-Cyrl-RS"/>
        </w:rPr>
        <w:t xml:space="preserve"> 10.565 динара.</w:t>
      </w:r>
    </w:p>
    <w:p w14:paraId="61ECD127"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w:t>
      </w:r>
      <w:r w:rsidRPr="0060357A">
        <w:rPr>
          <w:rFonts w:cs="Times New Roman"/>
          <w:szCs w:val="24"/>
          <w:lang w:val="sr-Cyrl-CS"/>
        </w:rPr>
        <w:t>не постоји паушал</w:t>
      </w:r>
      <w:r w:rsidRPr="0060357A">
        <w:rPr>
          <w:rFonts w:cs="Times New Roman"/>
          <w:szCs w:val="24"/>
          <w:lang w:val="sr-Cyrl-RS"/>
        </w:rPr>
        <w:t>.</w:t>
      </w:r>
    </w:p>
    <w:p w14:paraId="39168E13" w14:textId="6CBA191C" w:rsidR="0060357A" w:rsidRDefault="0060357A" w:rsidP="00A82E1A">
      <w:pPr>
        <w:spacing w:after="0" w:line="240" w:lineRule="auto"/>
        <w:rPr>
          <w:rFonts w:cs="Times New Roman"/>
          <w:b/>
          <w:i/>
          <w:szCs w:val="24"/>
          <w:lang w:val="sr-Cyrl-CS"/>
        </w:rPr>
      </w:pPr>
    </w:p>
    <w:p w14:paraId="5A75891C" w14:textId="63FCD520" w:rsidR="00A82E1A" w:rsidRPr="003C5549" w:rsidRDefault="0083789A" w:rsidP="00A82E1A">
      <w:pPr>
        <w:spacing w:after="0" w:line="240" w:lineRule="auto"/>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Графикон </w:t>
      </w:r>
      <w:r w:rsidR="00336BD8">
        <w:rPr>
          <w:rFonts w:cs="Times New Roman"/>
          <w:b/>
          <w:i/>
          <w:szCs w:val="24"/>
          <w:lang w:val="sr-Latn-BA"/>
        </w:rPr>
        <w:t>5</w:t>
      </w:r>
      <w:r w:rsidR="00F85614">
        <w:rPr>
          <w:rFonts w:cs="Times New Roman"/>
          <w:b/>
          <w:i/>
          <w:szCs w:val="24"/>
          <w:lang w:val="sr-Cyrl-CS"/>
        </w:rPr>
        <w:t>6</w:t>
      </w:r>
      <w:r w:rsidR="00A82E1A" w:rsidRPr="003C5549">
        <w:rPr>
          <w:rFonts w:cs="Times New Roman"/>
          <w:b/>
          <w:i/>
          <w:szCs w:val="24"/>
          <w:lang w:val="sr-Cyrl-CS"/>
        </w:rPr>
        <w:t>: Закуп тезге са расхладном витрином</w:t>
      </w:r>
    </w:p>
    <w:p w14:paraId="6BD1214C" w14:textId="77777777" w:rsidR="0083789A" w:rsidRDefault="00A82E1A" w:rsidP="0083789A">
      <w:pPr>
        <w:spacing w:after="0" w:line="240" w:lineRule="auto"/>
        <w:jc w:val="center"/>
        <w:rPr>
          <w:rFonts w:cs="Times New Roman"/>
          <w:b/>
          <w:i/>
          <w:szCs w:val="24"/>
          <w:lang w:val="sr-Cyrl-CS"/>
        </w:rPr>
      </w:pPr>
      <w:r w:rsidRPr="003C5549">
        <w:rPr>
          <w:rFonts w:cs="Times New Roman"/>
          <w:b/>
          <w:noProof/>
          <w:szCs w:val="24"/>
          <w:lang w:val="sr-Latn-BA" w:eastAsia="sr-Latn-BA"/>
        </w:rPr>
        <w:drawing>
          <wp:inline distT="0" distB="0" distL="0" distR="0" wp14:anchorId="22B81198" wp14:editId="25359516">
            <wp:extent cx="5534025" cy="2771775"/>
            <wp:effectExtent l="0" t="0" r="9525" b="9525"/>
            <wp:docPr id="55651" name="Chart 55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2743419" w14:textId="4C5D48E9" w:rsidR="0083789A" w:rsidRDefault="0083789A" w:rsidP="0083789A">
      <w:pPr>
        <w:spacing w:after="0" w:line="240" w:lineRule="auto"/>
        <w:rPr>
          <w:rFonts w:cs="Times New Roman"/>
          <w:b/>
          <w:i/>
          <w:szCs w:val="24"/>
          <w:lang w:val="sr-Cyrl-CS"/>
        </w:rPr>
      </w:pPr>
    </w:p>
    <w:p w14:paraId="344C0724" w14:textId="0EA4BC66" w:rsidR="0083789A" w:rsidRPr="0083789A" w:rsidRDefault="00A82E1A" w:rsidP="0083789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2D7719">
        <w:rPr>
          <w:rFonts w:cs="Times New Roman"/>
          <w:b/>
          <w:i/>
          <w:szCs w:val="24"/>
          <w:lang w:val="sr-Cyrl-CS"/>
        </w:rPr>
        <w:t>8</w:t>
      </w:r>
      <w:r w:rsidRPr="003C5549">
        <w:rPr>
          <w:rFonts w:cs="Times New Roman"/>
          <w:b/>
          <w:i/>
          <w:szCs w:val="24"/>
          <w:lang w:val="sr-Cyrl-CS"/>
        </w:rPr>
        <w:t>: Цена закупа робне тезге</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898"/>
        <w:gridCol w:w="1898"/>
        <w:gridCol w:w="1898"/>
        <w:gridCol w:w="1898"/>
      </w:tblGrid>
      <w:tr w:rsidR="00A82E1A" w:rsidRPr="003C5549" w14:paraId="26518BFD" w14:textId="77777777" w:rsidTr="00F85614">
        <w:trPr>
          <w:trHeight w:val="375"/>
          <w:jc w:val="center"/>
        </w:trPr>
        <w:tc>
          <w:tcPr>
            <w:tcW w:w="2015" w:type="dxa"/>
            <w:vMerge w:val="restart"/>
            <w:shd w:val="clear" w:color="auto" w:fill="DEEAF6" w:themeFill="accent1" w:themeFillTint="33"/>
            <w:vAlign w:val="center"/>
          </w:tcPr>
          <w:p w14:paraId="2E8FEFCA" w14:textId="77777777" w:rsidR="00A82E1A" w:rsidRPr="003C5549" w:rsidRDefault="00A82E1A" w:rsidP="0050141F">
            <w:pPr>
              <w:jc w:val="center"/>
              <w:rPr>
                <w:rFonts w:cs="Times New Roman"/>
                <w:b/>
                <w:sz w:val="18"/>
                <w:szCs w:val="18"/>
                <w:lang w:val="sr-Cyrl-CS"/>
              </w:rPr>
            </w:pPr>
          </w:p>
          <w:p w14:paraId="62EEEE8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3426CB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РОБНЕ ТЕЗГЕ</w:t>
            </w:r>
          </w:p>
        </w:tc>
      </w:tr>
      <w:tr w:rsidR="00A82E1A" w:rsidRPr="003C5549" w14:paraId="289C7C9D" w14:textId="77777777" w:rsidTr="00F85614">
        <w:trPr>
          <w:trHeight w:val="315"/>
          <w:jc w:val="center"/>
        </w:trPr>
        <w:tc>
          <w:tcPr>
            <w:tcW w:w="2015" w:type="dxa"/>
            <w:vMerge/>
            <w:shd w:val="clear" w:color="auto" w:fill="DEEAF6" w:themeFill="accent1" w:themeFillTint="33"/>
            <w:vAlign w:val="center"/>
          </w:tcPr>
          <w:p w14:paraId="217424C8"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7FB3DC2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3211B9A8" w14:textId="77777777" w:rsidR="00A82E1A" w:rsidRPr="00C57421" w:rsidRDefault="00A82E1A" w:rsidP="0050141F">
            <w:pPr>
              <w:jc w:val="center"/>
              <w:rPr>
                <w:rFonts w:cs="Times New Roman"/>
                <w:b/>
                <w:sz w:val="18"/>
                <w:szCs w:val="18"/>
                <w:lang w:val="sr-Cyrl-RS"/>
              </w:rPr>
            </w:pPr>
            <w:r>
              <w:rPr>
                <w:rFonts w:cs="Times New Roman"/>
                <w:b/>
                <w:sz w:val="18"/>
                <w:szCs w:val="18"/>
                <w:lang w:val="sr-Cyrl-RS"/>
              </w:rPr>
              <w:t>МЕСЕЧНИ ЗАКУП</w:t>
            </w:r>
          </w:p>
        </w:tc>
        <w:tc>
          <w:tcPr>
            <w:tcW w:w="1898" w:type="dxa"/>
            <w:shd w:val="clear" w:color="auto" w:fill="DEEAF6" w:themeFill="accent1" w:themeFillTint="33"/>
            <w:vAlign w:val="center"/>
          </w:tcPr>
          <w:p w14:paraId="6D0C34A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ПИЈАЧАРИНА ДНЕВНО</w:t>
            </w:r>
          </w:p>
        </w:tc>
        <w:tc>
          <w:tcPr>
            <w:tcW w:w="1898" w:type="dxa"/>
            <w:shd w:val="clear" w:color="auto" w:fill="DEEAF6" w:themeFill="accent1" w:themeFillTint="33"/>
            <w:vAlign w:val="center"/>
          </w:tcPr>
          <w:p w14:paraId="084DB8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7A1DC755" w14:textId="77777777" w:rsidTr="00F85614">
        <w:trPr>
          <w:trHeight w:val="506"/>
          <w:jc w:val="center"/>
        </w:trPr>
        <w:tc>
          <w:tcPr>
            <w:tcW w:w="2015" w:type="dxa"/>
            <w:vAlign w:val="center"/>
          </w:tcPr>
          <w:p w14:paraId="16654B3C" w14:textId="77777777" w:rsidR="00A82E1A" w:rsidRPr="003C5549" w:rsidRDefault="00A82E1A" w:rsidP="0050141F">
            <w:pPr>
              <w:jc w:val="left"/>
              <w:rPr>
                <w:rFonts w:cs="Times New Roman"/>
                <w:szCs w:val="24"/>
                <w:lang w:val="sr-Cyrl-CS"/>
              </w:rPr>
            </w:pPr>
            <w:r w:rsidRPr="003C5549">
              <w:rPr>
                <w:rFonts w:cs="Times New Roman"/>
                <w:szCs w:val="24"/>
                <w:lang w:val="sr-Cyrl-CS"/>
              </w:rPr>
              <w:t>Србија</w:t>
            </w:r>
          </w:p>
        </w:tc>
        <w:tc>
          <w:tcPr>
            <w:tcW w:w="1898" w:type="dxa"/>
            <w:vAlign w:val="center"/>
          </w:tcPr>
          <w:p w14:paraId="4703F91D" w14:textId="50A60189" w:rsidR="00A82E1A" w:rsidRPr="003B7680" w:rsidRDefault="003B7680" w:rsidP="0050141F">
            <w:pPr>
              <w:jc w:val="center"/>
              <w:rPr>
                <w:rFonts w:cs="Times New Roman"/>
                <w:szCs w:val="24"/>
                <w:lang w:val="sr-Latn-BA"/>
              </w:rPr>
            </w:pPr>
            <w:r>
              <w:rPr>
                <w:rFonts w:cs="Times New Roman"/>
                <w:szCs w:val="24"/>
                <w:lang w:val="sr-Latn-BA"/>
              </w:rPr>
              <w:t>4.027</w:t>
            </w:r>
          </w:p>
        </w:tc>
        <w:tc>
          <w:tcPr>
            <w:tcW w:w="1898" w:type="dxa"/>
            <w:vAlign w:val="center"/>
          </w:tcPr>
          <w:p w14:paraId="7E78AFD6" w14:textId="471E40E6" w:rsidR="00A82E1A" w:rsidRPr="000D15DD" w:rsidRDefault="000D15DD" w:rsidP="0050141F">
            <w:pPr>
              <w:jc w:val="center"/>
              <w:rPr>
                <w:rFonts w:cs="Times New Roman"/>
                <w:szCs w:val="24"/>
                <w:lang w:val="sr-Latn-BA"/>
              </w:rPr>
            </w:pPr>
            <w:r>
              <w:rPr>
                <w:rFonts w:cs="Times New Roman"/>
                <w:szCs w:val="24"/>
                <w:lang w:val="sr-Latn-BA"/>
              </w:rPr>
              <w:t>3.787</w:t>
            </w:r>
          </w:p>
        </w:tc>
        <w:tc>
          <w:tcPr>
            <w:tcW w:w="1898" w:type="dxa"/>
            <w:vAlign w:val="center"/>
          </w:tcPr>
          <w:p w14:paraId="76FEB0EE" w14:textId="5BD07E6D" w:rsidR="00A82E1A" w:rsidRPr="000D15DD" w:rsidRDefault="000D15DD" w:rsidP="0050141F">
            <w:pPr>
              <w:jc w:val="center"/>
              <w:rPr>
                <w:rFonts w:cs="Times New Roman"/>
                <w:szCs w:val="24"/>
                <w:lang w:val="sr-Latn-BA"/>
              </w:rPr>
            </w:pPr>
            <w:r>
              <w:rPr>
                <w:rFonts w:cs="Times New Roman"/>
                <w:szCs w:val="24"/>
                <w:lang w:val="sr-Latn-BA"/>
              </w:rPr>
              <w:t>244</w:t>
            </w:r>
          </w:p>
        </w:tc>
        <w:tc>
          <w:tcPr>
            <w:tcW w:w="1898" w:type="dxa"/>
            <w:vAlign w:val="center"/>
          </w:tcPr>
          <w:p w14:paraId="23D694F9" w14:textId="176E6749" w:rsidR="00A82E1A" w:rsidRPr="003B2E5F" w:rsidRDefault="003B2E5F" w:rsidP="0050141F">
            <w:pPr>
              <w:jc w:val="center"/>
              <w:rPr>
                <w:rFonts w:cs="Times New Roman"/>
                <w:szCs w:val="24"/>
                <w:lang w:val="sr-Latn-BA"/>
              </w:rPr>
            </w:pPr>
            <w:r>
              <w:rPr>
                <w:rFonts w:cs="Times New Roman"/>
                <w:szCs w:val="24"/>
                <w:lang w:val="sr-Latn-BA"/>
              </w:rPr>
              <w:t>1.036</w:t>
            </w:r>
          </w:p>
        </w:tc>
      </w:tr>
      <w:tr w:rsidR="00A82E1A" w:rsidRPr="003C5549" w14:paraId="52F46C16" w14:textId="77777777" w:rsidTr="00F85614">
        <w:trPr>
          <w:trHeight w:val="506"/>
          <w:jc w:val="center"/>
        </w:trPr>
        <w:tc>
          <w:tcPr>
            <w:tcW w:w="2015" w:type="dxa"/>
            <w:vAlign w:val="center"/>
          </w:tcPr>
          <w:p w14:paraId="6374EE87" w14:textId="77777777" w:rsidR="00A82E1A" w:rsidRPr="003C5549" w:rsidRDefault="00A82E1A" w:rsidP="0050141F">
            <w:pPr>
              <w:jc w:val="left"/>
              <w:rPr>
                <w:rFonts w:cs="Times New Roman"/>
                <w:szCs w:val="24"/>
                <w:lang w:val="sr-Cyrl-CS"/>
              </w:rPr>
            </w:pPr>
            <w:r w:rsidRPr="003C5549">
              <w:rPr>
                <w:rFonts w:cs="Times New Roman"/>
                <w:szCs w:val="24"/>
                <w:lang w:val="sr-Cyrl-CS"/>
              </w:rPr>
              <w:t>Београд</w:t>
            </w:r>
          </w:p>
        </w:tc>
        <w:tc>
          <w:tcPr>
            <w:tcW w:w="1898" w:type="dxa"/>
            <w:vAlign w:val="center"/>
          </w:tcPr>
          <w:p w14:paraId="17EFAB8E" w14:textId="08A5D0EF" w:rsidR="00A82E1A" w:rsidRPr="003B7680" w:rsidRDefault="003B7680" w:rsidP="0050141F">
            <w:pPr>
              <w:jc w:val="center"/>
              <w:rPr>
                <w:rFonts w:cs="Times New Roman"/>
                <w:szCs w:val="24"/>
                <w:lang w:val="sr-Latn-BA"/>
              </w:rPr>
            </w:pPr>
            <w:r>
              <w:rPr>
                <w:rFonts w:cs="Times New Roman"/>
                <w:szCs w:val="24"/>
                <w:lang w:val="sr-Latn-BA"/>
              </w:rPr>
              <w:t>2.585</w:t>
            </w:r>
          </w:p>
        </w:tc>
        <w:tc>
          <w:tcPr>
            <w:tcW w:w="1898" w:type="dxa"/>
            <w:vAlign w:val="center"/>
          </w:tcPr>
          <w:p w14:paraId="60951963" w14:textId="5A6DFDFC" w:rsidR="00A82E1A" w:rsidRPr="000D15DD" w:rsidRDefault="000D15DD" w:rsidP="0050141F">
            <w:pPr>
              <w:jc w:val="center"/>
              <w:rPr>
                <w:rFonts w:cs="Times New Roman"/>
                <w:szCs w:val="24"/>
                <w:lang w:val="sr-Latn-BA"/>
              </w:rPr>
            </w:pPr>
            <w:r>
              <w:rPr>
                <w:rFonts w:cs="Times New Roman"/>
                <w:szCs w:val="24"/>
                <w:lang w:val="sr-Latn-BA"/>
              </w:rPr>
              <w:t>5.249</w:t>
            </w:r>
          </w:p>
        </w:tc>
        <w:tc>
          <w:tcPr>
            <w:tcW w:w="1898" w:type="dxa"/>
            <w:vAlign w:val="center"/>
          </w:tcPr>
          <w:p w14:paraId="52FBCAA6" w14:textId="620DEFB6" w:rsidR="00A82E1A" w:rsidRPr="000D15DD" w:rsidRDefault="000D15DD" w:rsidP="0050141F">
            <w:pPr>
              <w:jc w:val="center"/>
              <w:rPr>
                <w:rFonts w:cs="Times New Roman"/>
                <w:szCs w:val="24"/>
                <w:lang w:val="sr-Latn-BA"/>
              </w:rPr>
            </w:pPr>
            <w:r>
              <w:rPr>
                <w:rFonts w:cs="Times New Roman"/>
                <w:szCs w:val="24"/>
                <w:lang w:val="sr-Latn-BA"/>
              </w:rPr>
              <w:t>227</w:t>
            </w:r>
          </w:p>
        </w:tc>
        <w:tc>
          <w:tcPr>
            <w:tcW w:w="1898" w:type="dxa"/>
            <w:vAlign w:val="center"/>
          </w:tcPr>
          <w:p w14:paraId="209A1A6C" w14:textId="77777777" w:rsidR="00A82E1A" w:rsidRDefault="00A82E1A" w:rsidP="0050141F">
            <w:pPr>
              <w:jc w:val="center"/>
              <w:rPr>
                <w:rFonts w:cs="Times New Roman"/>
                <w:szCs w:val="24"/>
                <w:lang w:val="sr-Cyrl-CS"/>
              </w:rPr>
            </w:pPr>
            <w:r>
              <w:rPr>
                <w:rFonts w:cs="Times New Roman"/>
                <w:szCs w:val="24"/>
                <w:lang w:val="sr-Cyrl-CS"/>
              </w:rPr>
              <w:t>/</w:t>
            </w:r>
          </w:p>
        </w:tc>
      </w:tr>
      <w:tr w:rsidR="00A82E1A" w:rsidRPr="003C5549" w14:paraId="59CDD681" w14:textId="77777777" w:rsidTr="00F85614">
        <w:trPr>
          <w:trHeight w:val="506"/>
          <w:jc w:val="center"/>
        </w:trPr>
        <w:tc>
          <w:tcPr>
            <w:tcW w:w="2015" w:type="dxa"/>
            <w:vAlign w:val="center"/>
          </w:tcPr>
          <w:p w14:paraId="05E37371" w14:textId="77777777" w:rsidR="00A82E1A" w:rsidRPr="003C5549" w:rsidRDefault="00A82E1A" w:rsidP="0050141F">
            <w:pPr>
              <w:jc w:val="left"/>
              <w:rPr>
                <w:rFonts w:cs="Times New Roman"/>
                <w:szCs w:val="24"/>
                <w:lang w:val="sr-Cyrl-CS"/>
              </w:rPr>
            </w:pPr>
            <w:r w:rsidRPr="003C5549">
              <w:rPr>
                <w:rFonts w:cs="Times New Roman"/>
                <w:szCs w:val="24"/>
                <w:lang w:val="sr-Cyrl-CS"/>
              </w:rPr>
              <w:t>Војводина</w:t>
            </w:r>
          </w:p>
        </w:tc>
        <w:tc>
          <w:tcPr>
            <w:tcW w:w="1898" w:type="dxa"/>
            <w:vAlign w:val="center"/>
          </w:tcPr>
          <w:p w14:paraId="01D07BAA" w14:textId="551B73D7" w:rsidR="00A82E1A" w:rsidRPr="003B7680" w:rsidRDefault="003B7680" w:rsidP="0050141F">
            <w:pPr>
              <w:jc w:val="center"/>
              <w:rPr>
                <w:rFonts w:cs="Times New Roman"/>
                <w:szCs w:val="24"/>
                <w:lang w:val="sr-Latn-BA"/>
              </w:rPr>
            </w:pPr>
            <w:r>
              <w:rPr>
                <w:rFonts w:cs="Times New Roman"/>
                <w:szCs w:val="24"/>
                <w:lang w:val="sr-Latn-BA"/>
              </w:rPr>
              <w:t>6.632</w:t>
            </w:r>
          </w:p>
        </w:tc>
        <w:tc>
          <w:tcPr>
            <w:tcW w:w="1898" w:type="dxa"/>
            <w:vAlign w:val="center"/>
          </w:tcPr>
          <w:p w14:paraId="3624D26B" w14:textId="0BCCC0DD" w:rsidR="00A82E1A" w:rsidRPr="000D15DD" w:rsidRDefault="000D15DD" w:rsidP="0050141F">
            <w:pPr>
              <w:jc w:val="center"/>
              <w:rPr>
                <w:rFonts w:cs="Times New Roman"/>
                <w:szCs w:val="24"/>
                <w:lang w:val="sr-Latn-BA"/>
              </w:rPr>
            </w:pPr>
            <w:r>
              <w:rPr>
                <w:rFonts w:cs="Times New Roman"/>
                <w:szCs w:val="24"/>
                <w:lang w:val="sr-Latn-BA"/>
              </w:rPr>
              <w:t>3.105</w:t>
            </w:r>
          </w:p>
        </w:tc>
        <w:tc>
          <w:tcPr>
            <w:tcW w:w="1898" w:type="dxa"/>
            <w:vAlign w:val="center"/>
          </w:tcPr>
          <w:p w14:paraId="3DA92C6A" w14:textId="0B0F04E8" w:rsidR="00A82E1A" w:rsidRPr="000D15DD" w:rsidRDefault="000D15DD" w:rsidP="0050141F">
            <w:pPr>
              <w:jc w:val="center"/>
              <w:rPr>
                <w:rFonts w:cs="Times New Roman"/>
                <w:szCs w:val="24"/>
                <w:lang w:val="sr-Latn-BA"/>
              </w:rPr>
            </w:pPr>
            <w:r>
              <w:rPr>
                <w:rFonts w:cs="Times New Roman"/>
                <w:szCs w:val="24"/>
                <w:lang w:val="sr-Latn-BA"/>
              </w:rPr>
              <w:t>201</w:t>
            </w:r>
          </w:p>
        </w:tc>
        <w:tc>
          <w:tcPr>
            <w:tcW w:w="1898" w:type="dxa"/>
            <w:vAlign w:val="center"/>
          </w:tcPr>
          <w:p w14:paraId="1E19AB50" w14:textId="7F5E4933" w:rsidR="00A82E1A" w:rsidRPr="003B2E5F" w:rsidRDefault="003B2E5F" w:rsidP="0050141F">
            <w:pPr>
              <w:jc w:val="center"/>
              <w:rPr>
                <w:rFonts w:cs="Times New Roman"/>
                <w:szCs w:val="24"/>
                <w:lang w:val="sr-Latn-BA"/>
              </w:rPr>
            </w:pPr>
            <w:r>
              <w:rPr>
                <w:rFonts w:cs="Times New Roman"/>
                <w:szCs w:val="24"/>
                <w:lang w:val="sr-Latn-BA"/>
              </w:rPr>
              <w:t>2.048</w:t>
            </w:r>
          </w:p>
        </w:tc>
      </w:tr>
      <w:tr w:rsidR="00A82E1A" w:rsidRPr="003C5549" w14:paraId="2AC83B17" w14:textId="77777777" w:rsidTr="00F85614">
        <w:trPr>
          <w:trHeight w:val="506"/>
          <w:jc w:val="center"/>
        </w:trPr>
        <w:tc>
          <w:tcPr>
            <w:tcW w:w="2015" w:type="dxa"/>
            <w:vAlign w:val="center"/>
          </w:tcPr>
          <w:p w14:paraId="48AB06C7" w14:textId="77777777" w:rsidR="00A82E1A" w:rsidRPr="003C5549" w:rsidRDefault="00A82E1A" w:rsidP="0050141F">
            <w:pPr>
              <w:jc w:val="left"/>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642FDA0E" w14:textId="41DF24CD" w:rsidR="00A82E1A" w:rsidRPr="003B7680" w:rsidRDefault="003B7680" w:rsidP="0050141F">
            <w:pPr>
              <w:jc w:val="center"/>
              <w:rPr>
                <w:rFonts w:cs="Times New Roman"/>
                <w:szCs w:val="24"/>
                <w:lang w:val="sr-Latn-BA"/>
              </w:rPr>
            </w:pPr>
            <w:r>
              <w:rPr>
                <w:rFonts w:cs="Times New Roman"/>
                <w:szCs w:val="24"/>
                <w:lang w:val="sr-Latn-BA"/>
              </w:rPr>
              <w:t>3.418</w:t>
            </w:r>
          </w:p>
        </w:tc>
        <w:tc>
          <w:tcPr>
            <w:tcW w:w="1898" w:type="dxa"/>
            <w:vAlign w:val="center"/>
          </w:tcPr>
          <w:p w14:paraId="1ACD3C28" w14:textId="49FD2560" w:rsidR="00A82E1A" w:rsidRPr="000D15DD" w:rsidRDefault="000D15DD" w:rsidP="0050141F">
            <w:pPr>
              <w:jc w:val="center"/>
              <w:rPr>
                <w:rFonts w:cs="Times New Roman"/>
                <w:szCs w:val="24"/>
                <w:lang w:val="sr-Latn-BA"/>
              </w:rPr>
            </w:pPr>
            <w:r>
              <w:rPr>
                <w:rFonts w:cs="Times New Roman"/>
                <w:szCs w:val="24"/>
                <w:lang w:val="sr-Latn-BA"/>
              </w:rPr>
              <w:t>3.108</w:t>
            </w:r>
          </w:p>
        </w:tc>
        <w:tc>
          <w:tcPr>
            <w:tcW w:w="1898" w:type="dxa"/>
            <w:vAlign w:val="center"/>
          </w:tcPr>
          <w:p w14:paraId="4E8981AE" w14:textId="12BBDB41" w:rsidR="00A82E1A" w:rsidRPr="000D15DD" w:rsidRDefault="000D15DD" w:rsidP="0050141F">
            <w:pPr>
              <w:jc w:val="center"/>
              <w:rPr>
                <w:rFonts w:cs="Times New Roman"/>
                <w:szCs w:val="24"/>
                <w:lang w:val="sr-Latn-BA"/>
              </w:rPr>
            </w:pPr>
            <w:r>
              <w:rPr>
                <w:rFonts w:cs="Times New Roman"/>
                <w:szCs w:val="24"/>
                <w:lang w:val="sr-Latn-BA"/>
              </w:rPr>
              <w:t>281</w:t>
            </w:r>
          </w:p>
        </w:tc>
        <w:tc>
          <w:tcPr>
            <w:tcW w:w="1898" w:type="dxa"/>
            <w:vAlign w:val="center"/>
          </w:tcPr>
          <w:p w14:paraId="0C40BE11" w14:textId="4C02755F" w:rsidR="00A82E1A" w:rsidRPr="003B2E5F" w:rsidRDefault="003B2E5F" w:rsidP="0050141F">
            <w:pPr>
              <w:jc w:val="center"/>
              <w:rPr>
                <w:rFonts w:cs="Times New Roman"/>
                <w:szCs w:val="24"/>
                <w:lang w:val="sr-Latn-BA"/>
              </w:rPr>
            </w:pPr>
            <w:r>
              <w:rPr>
                <w:rFonts w:cs="Times New Roman"/>
                <w:szCs w:val="24"/>
                <w:lang w:val="sr-Latn-BA"/>
              </w:rPr>
              <w:t>515</w:t>
            </w:r>
          </w:p>
        </w:tc>
      </w:tr>
      <w:tr w:rsidR="00A82E1A" w:rsidRPr="003C5549" w14:paraId="0B4EAFC7" w14:textId="77777777" w:rsidTr="00F85614">
        <w:trPr>
          <w:trHeight w:val="506"/>
          <w:jc w:val="center"/>
        </w:trPr>
        <w:tc>
          <w:tcPr>
            <w:tcW w:w="2015" w:type="dxa"/>
            <w:vAlign w:val="center"/>
          </w:tcPr>
          <w:p w14:paraId="5E8F9B93" w14:textId="77777777" w:rsidR="00A82E1A" w:rsidRPr="003C5549" w:rsidRDefault="00A82E1A" w:rsidP="0050141F">
            <w:pPr>
              <w:jc w:val="left"/>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46503569" w14:textId="78DEACC7" w:rsidR="00A82E1A" w:rsidRPr="003B7680" w:rsidRDefault="003B7680" w:rsidP="0050141F">
            <w:pPr>
              <w:jc w:val="center"/>
              <w:rPr>
                <w:rFonts w:cs="Times New Roman"/>
                <w:szCs w:val="24"/>
                <w:lang w:val="sr-Latn-BA"/>
              </w:rPr>
            </w:pPr>
            <w:r>
              <w:rPr>
                <w:rFonts w:cs="Times New Roman"/>
                <w:szCs w:val="24"/>
                <w:lang w:val="sr-Latn-BA"/>
              </w:rPr>
              <w:t>2.488</w:t>
            </w:r>
          </w:p>
        </w:tc>
        <w:tc>
          <w:tcPr>
            <w:tcW w:w="1898" w:type="dxa"/>
            <w:vAlign w:val="center"/>
          </w:tcPr>
          <w:p w14:paraId="0E1DE346" w14:textId="4A095167" w:rsidR="00A82E1A" w:rsidRPr="000D15DD" w:rsidRDefault="000D15DD" w:rsidP="0050141F">
            <w:pPr>
              <w:jc w:val="center"/>
              <w:rPr>
                <w:rFonts w:cs="Times New Roman"/>
                <w:szCs w:val="24"/>
                <w:lang w:val="sr-Latn-BA"/>
              </w:rPr>
            </w:pPr>
            <w:r>
              <w:rPr>
                <w:rFonts w:cs="Times New Roman"/>
                <w:szCs w:val="24"/>
                <w:lang w:val="sr-Latn-BA"/>
              </w:rPr>
              <w:t>4.433</w:t>
            </w:r>
          </w:p>
        </w:tc>
        <w:tc>
          <w:tcPr>
            <w:tcW w:w="1898" w:type="dxa"/>
            <w:vAlign w:val="center"/>
          </w:tcPr>
          <w:p w14:paraId="2BA4BE03" w14:textId="329AC41F" w:rsidR="00A82E1A" w:rsidRPr="003B2E5F" w:rsidRDefault="003B2E5F" w:rsidP="0050141F">
            <w:pPr>
              <w:jc w:val="center"/>
              <w:rPr>
                <w:rFonts w:cs="Times New Roman"/>
                <w:szCs w:val="24"/>
                <w:lang w:val="sr-Latn-BA"/>
              </w:rPr>
            </w:pPr>
            <w:r>
              <w:rPr>
                <w:rFonts w:cs="Times New Roman"/>
                <w:szCs w:val="24"/>
                <w:lang w:val="sr-Latn-BA"/>
              </w:rPr>
              <w:t>271</w:t>
            </w:r>
          </w:p>
        </w:tc>
        <w:tc>
          <w:tcPr>
            <w:tcW w:w="1898" w:type="dxa"/>
            <w:vAlign w:val="center"/>
          </w:tcPr>
          <w:p w14:paraId="6A1A3ACD" w14:textId="0FD49F12" w:rsidR="00A82E1A" w:rsidRPr="003B2E5F" w:rsidRDefault="003B2E5F" w:rsidP="0050141F">
            <w:pPr>
              <w:jc w:val="center"/>
              <w:rPr>
                <w:rFonts w:cs="Times New Roman"/>
                <w:szCs w:val="24"/>
                <w:lang w:val="sr-Latn-BA"/>
              </w:rPr>
            </w:pPr>
            <w:r>
              <w:rPr>
                <w:rFonts w:cs="Times New Roman"/>
                <w:szCs w:val="24"/>
                <w:lang w:val="sr-Latn-BA"/>
              </w:rPr>
              <w:t>882</w:t>
            </w:r>
          </w:p>
        </w:tc>
      </w:tr>
    </w:tbl>
    <w:p w14:paraId="64BA2EF2" w14:textId="77777777" w:rsidR="00A82E1A" w:rsidRPr="003C5549" w:rsidRDefault="00A82E1A" w:rsidP="00A82E1A">
      <w:pPr>
        <w:spacing w:after="0" w:line="240" w:lineRule="auto"/>
        <w:rPr>
          <w:rFonts w:cs="Times New Roman"/>
          <w:b/>
          <w:szCs w:val="24"/>
          <w:lang w:val="sr-Cyrl-CS"/>
        </w:rPr>
      </w:pPr>
    </w:p>
    <w:p w14:paraId="55A7E8F5" w14:textId="5A57429D"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Latn-RS"/>
        </w:rPr>
        <w:t>Ц</w:t>
      </w:r>
      <w:r w:rsidRPr="0060357A">
        <w:rPr>
          <w:rFonts w:cs="Times New Roman"/>
          <w:szCs w:val="24"/>
          <w:lang w:val="sr-Cyrl-CS"/>
        </w:rPr>
        <w:t xml:space="preserve">ену месечне резервације робне тезге доставило је </w:t>
      </w:r>
      <w:r w:rsidR="003B2E5F">
        <w:rPr>
          <w:rFonts w:cs="Times New Roman"/>
          <w:szCs w:val="24"/>
          <w:lang w:val="sr-Latn-BA"/>
        </w:rPr>
        <w:t>3</w:t>
      </w:r>
      <w:r w:rsidRPr="0060357A">
        <w:rPr>
          <w:rFonts w:cs="Times New Roman"/>
          <w:szCs w:val="24"/>
          <w:lang w:val="sr-Cyrl-CS"/>
        </w:rPr>
        <w:t xml:space="preserve">8 ЈЛС и према тим подацима просечна цена резервације на месечном нивоу износи </w:t>
      </w:r>
      <w:r w:rsidR="003B2E5F">
        <w:rPr>
          <w:rFonts w:cs="Times New Roman"/>
          <w:szCs w:val="24"/>
          <w:lang w:val="sr-Latn-BA"/>
        </w:rPr>
        <w:t>4.027</w:t>
      </w:r>
      <w:r w:rsidRPr="0060357A">
        <w:rPr>
          <w:rFonts w:cs="Times New Roman"/>
          <w:szCs w:val="24"/>
          <w:lang w:val="sr-Cyrl-CS"/>
        </w:rPr>
        <w:t xml:space="preserve"> динара, најнижа је </w:t>
      </w:r>
      <w:r w:rsidR="003B2E5F">
        <w:rPr>
          <w:rFonts w:cs="Times New Roman"/>
          <w:szCs w:val="24"/>
          <w:lang w:val="sr-Cyrl-CS"/>
        </w:rPr>
        <w:t>у Панчеву 391 динар</w:t>
      </w:r>
      <w:r w:rsidRPr="0060357A">
        <w:rPr>
          <w:rFonts w:cs="Times New Roman"/>
          <w:szCs w:val="24"/>
          <w:lang w:val="sr-Cyrl-CS"/>
        </w:rPr>
        <w:t xml:space="preserve"> а највиша </w:t>
      </w:r>
      <w:r w:rsidR="00BA1F85">
        <w:rPr>
          <w:rFonts w:cs="Times New Roman"/>
          <w:szCs w:val="24"/>
          <w:lang w:val="sr-Cyrl-CS"/>
        </w:rPr>
        <w:t>у Руми 31.701</w:t>
      </w:r>
      <w:r w:rsidRPr="0060357A">
        <w:rPr>
          <w:rFonts w:cs="Times New Roman"/>
          <w:szCs w:val="24"/>
          <w:lang w:val="sr-Cyrl-CS"/>
        </w:rPr>
        <w:t xml:space="preserve"> динар. 40 ЈЛС је навело да нема ову врсту наплате.</w:t>
      </w:r>
    </w:p>
    <w:p w14:paraId="25A0E030" w14:textId="56A76439"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Београдском региону просечна цена месечне резервације робне тезге износи </w:t>
      </w:r>
      <w:r w:rsidR="00310345">
        <w:rPr>
          <w:rFonts w:cs="Times New Roman"/>
          <w:szCs w:val="24"/>
          <w:lang w:val="sr-Cyrl-RS"/>
        </w:rPr>
        <w:t>2.585 динара</w:t>
      </w:r>
      <w:r w:rsidRPr="0060357A">
        <w:rPr>
          <w:rFonts w:cs="Times New Roman"/>
          <w:szCs w:val="24"/>
          <w:lang w:val="sr-Cyrl-RS"/>
        </w:rPr>
        <w:t>.</w:t>
      </w:r>
    </w:p>
    <w:p w14:paraId="27C55B78" w14:textId="2977E7B5"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просечна цена месечне резервације робне тезге износи </w:t>
      </w:r>
      <w:r w:rsidR="006D0CFB">
        <w:rPr>
          <w:rFonts w:cs="Times New Roman"/>
          <w:szCs w:val="24"/>
          <w:lang w:val="sr-Cyrl-RS"/>
        </w:rPr>
        <w:t>6.632</w:t>
      </w:r>
      <w:r w:rsidRPr="0060357A">
        <w:rPr>
          <w:rFonts w:cs="Times New Roman"/>
          <w:szCs w:val="24"/>
          <w:lang w:val="sr-Cyrl-RS"/>
        </w:rPr>
        <w:t xml:space="preserve"> динара.</w:t>
      </w:r>
    </w:p>
    <w:p w14:paraId="5952CFC0" w14:textId="0825A78D"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просечна цена месечне резервације робне тезге износи </w:t>
      </w:r>
      <w:r w:rsidR="006D0CFB">
        <w:rPr>
          <w:rFonts w:cs="Times New Roman"/>
          <w:szCs w:val="24"/>
          <w:lang w:val="sr-Cyrl-RS"/>
        </w:rPr>
        <w:t>3.418 динара</w:t>
      </w:r>
      <w:r w:rsidRPr="0060357A">
        <w:rPr>
          <w:rFonts w:cs="Times New Roman"/>
          <w:szCs w:val="24"/>
          <w:lang w:val="sr-Cyrl-RS"/>
        </w:rPr>
        <w:t>.</w:t>
      </w:r>
    </w:p>
    <w:p w14:paraId="58F8EBB0" w14:textId="52DC892D"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Шумадије и Западне Србије просечна цена месечне резервације робне тезге износи </w:t>
      </w:r>
      <w:r w:rsidR="006D0CFB">
        <w:rPr>
          <w:rFonts w:cs="Times New Roman"/>
          <w:szCs w:val="24"/>
          <w:lang w:val="sr-Cyrl-RS"/>
        </w:rPr>
        <w:t>2.488 динара</w:t>
      </w:r>
      <w:r w:rsidRPr="0060357A">
        <w:rPr>
          <w:rFonts w:cs="Times New Roman"/>
          <w:szCs w:val="24"/>
          <w:lang w:val="sr-Cyrl-RS"/>
        </w:rPr>
        <w:t>.</w:t>
      </w:r>
    </w:p>
    <w:p w14:paraId="6076B134" w14:textId="77777777" w:rsidR="00A82E1A" w:rsidRPr="0060357A" w:rsidRDefault="00A82E1A" w:rsidP="00A82E1A">
      <w:pPr>
        <w:spacing w:after="0" w:line="240" w:lineRule="auto"/>
        <w:ind w:firstLine="720"/>
        <w:rPr>
          <w:rFonts w:cs="Times New Roman"/>
          <w:szCs w:val="24"/>
          <w:lang w:val="sr-Cyrl-CS"/>
        </w:rPr>
      </w:pPr>
    </w:p>
    <w:p w14:paraId="7FE629CF" w14:textId="2C667D64" w:rsidR="00A82E1A" w:rsidRDefault="00A82E1A" w:rsidP="00CF6E7E">
      <w:pPr>
        <w:spacing w:after="0" w:line="240" w:lineRule="auto"/>
        <w:ind w:firstLine="720"/>
        <w:rPr>
          <w:rFonts w:cs="Times New Roman"/>
          <w:szCs w:val="24"/>
          <w:lang w:val="sr-Cyrl-CS"/>
        </w:rPr>
      </w:pPr>
      <w:r w:rsidRPr="0060357A">
        <w:rPr>
          <w:rFonts w:cs="Times New Roman"/>
          <w:szCs w:val="24"/>
          <w:lang w:val="sr-Cyrl-CS"/>
        </w:rPr>
        <w:t xml:space="preserve">Према подацима из </w:t>
      </w:r>
      <w:r w:rsidR="00773E5D">
        <w:rPr>
          <w:rFonts w:cs="Times New Roman"/>
          <w:szCs w:val="24"/>
          <w:lang w:val="sr-Cyrl-CS"/>
        </w:rPr>
        <w:t>6</w:t>
      </w:r>
      <w:r w:rsidRPr="0060357A">
        <w:rPr>
          <w:rFonts w:cs="Times New Roman"/>
          <w:szCs w:val="24"/>
          <w:lang w:val="sr-Cyrl-CS"/>
        </w:rPr>
        <w:t xml:space="preserve">1 ЈЛС просечни месечни закуп робне тезге у Републици Србији износи </w:t>
      </w:r>
      <w:r w:rsidR="001F6E80">
        <w:rPr>
          <w:rFonts w:cs="Times New Roman"/>
          <w:szCs w:val="24"/>
          <w:lang w:val="sr-Cyrl-CS"/>
        </w:rPr>
        <w:t>3.787</w:t>
      </w:r>
      <w:r w:rsidRPr="0060357A">
        <w:rPr>
          <w:rFonts w:cs="Times New Roman"/>
          <w:szCs w:val="24"/>
          <w:lang w:val="sr-Cyrl-CS"/>
        </w:rPr>
        <w:t xml:space="preserve"> динар</w:t>
      </w:r>
      <w:r w:rsidR="001F6E80">
        <w:rPr>
          <w:rFonts w:cs="Times New Roman"/>
          <w:szCs w:val="24"/>
          <w:lang w:val="sr-Cyrl-CS"/>
        </w:rPr>
        <w:t>а</w:t>
      </w:r>
      <w:r w:rsidRPr="0060357A">
        <w:rPr>
          <w:rFonts w:cs="Times New Roman"/>
          <w:szCs w:val="24"/>
          <w:lang w:val="sr-Cyrl-CS"/>
        </w:rPr>
        <w:t>, најнижи је 50</w:t>
      </w:r>
      <w:r w:rsidR="001F6E80">
        <w:rPr>
          <w:rFonts w:cs="Times New Roman"/>
          <w:szCs w:val="24"/>
          <w:lang w:val="sr-Cyrl-CS"/>
        </w:rPr>
        <w:t>0</w:t>
      </w:r>
      <w:r w:rsidRPr="0060357A">
        <w:rPr>
          <w:rFonts w:cs="Times New Roman"/>
          <w:szCs w:val="24"/>
          <w:lang w:val="sr-Cyrl-CS"/>
        </w:rPr>
        <w:t xml:space="preserve"> динара, а највиши 1</w:t>
      </w:r>
      <w:r w:rsidR="001F6E80">
        <w:rPr>
          <w:rFonts w:cs="Times New Roman"/>
          <w:szCs w:val="24"/>
          <w:lang w:val="sr-Cyrl-CS"/>
        </w:rPr>
        <w:t>9.458</w:t>
      </w:r>
      <w:r w:rsidRPr="0060357A">
        <w:rPr>
          <w:rFonts w:cs="Times New Roman"/>
          <w:szCs w:val="24"/>
          <w:lang w:val="sr-Cyrl-CS"/>
        </w:rPr>
        <w:t xml:space="preserve"> динара</w:t>
      </w:r>
      <w:r w:rsidR="00CF6E7E">
        <w:rPr>
          <w:rFonts w:cs="Times New Roman"/>
          <w:szCs w:val="24"/>
          <w:lang w:val="sr-Cyrl-CS"/>
        </w:rPr>
        <w:t>.</w:t>
      </w:r>
    </w:p>
    <w:p w14:paraId="72E53AF8" w14:textId="77777777" w:rsidR="00CF6E7E" w:rsidRPr="007C6E98" w:rsidRDefault="00CF6E7E" w:rsidP="00CF6E7E">
      <w:pPr>
        <w:spacing w:after="0" w:line="240" w:lineRule="auto"/>
        <w:ind w:firstLine="720"/>
        <w:rPr>
          <w:rFonts w:cs="Times New Roman"/>
          <w:szCs w:val="24"/>
          <w:lang w:val="sr-Latn-CS"/>
        </w:rPr>
      </w:pPr>
    </w:p>
    <w:p w14:paraId="3BDEF411" w14:textId="187ED996"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До износа просечне дневне пијачарине на републичком нивоу дошло се на основу података које је доставило </w:t>
      </w:r>
      <w:r w:rsidR="007C6E98">
        <w:rPr>
          <w:rFonts w:cs="Times New Roman"/>
          <w:szCs w:val="24"/>
          <w:lang w:val="sr-Latn-CS"/>
        </w:rPr>
        <w:t>65</w:t>
      </w:r>
      <w:r w:rsidRPr="0060357A">
        <w:rPr>
          <w:rFonts w:cs="Times New Roman"/>
          <w:szCs w:val="24"/>
          <w:lang w:val="sr-Cyrl-CS"/>
        </w:rPr>
        <w:t xml:space="preserve"> ЈЛС и она износи </w:t>
      </w:r>
      <w:r w:rsidR="007C6E98">
        <w:rPr>
          <w:rFonts w:cs="Times New Roman"/>
          <w:szCs w:val="24"/>
          <w:lang w:val="sr-Latn-CS"/>
        </w:rPr>
        <w:t>244</w:t>
      </w:r>
      <w:r w:rsidRPr="0060357A">
        <w:rPr>
          <w:rFonts w:cs="Times New Roman"/>
          <w:szCs w:val="24"/>
          <w:lang w:val="sr-Cyrl-CS"/>
        </w:rPr>
        <w:t xml:space="preserve"> динара. 20 ЈЛС је навело да нема дневну пијачарину. Најнижа дневна пијачарина износи </w:t>
      </w:r>
      <w:r w:rsidR="007C6E98">
        <w:rPr>
          <w:rFonts w:cs="Times New Roman"/>
          <w:szCs w:val="24"/>
          <w:lang w:val="sr-Latn-CS"/>
        </w:rPr>
        <w:t>62</w:t>
      </w:r>
      <w:r w:rsidRPr="0060357A">
        <w:rPr>
          <w:rFonts w:cs="Times New Roman"/>
          <w:szCs w:val="24"/>
          <w:lang w:val="sr-Cyrl-CS"/>
        </w:rPr>
        <w:t xml:space="preserve"> динара, док је највиша </w:t>
      </w:r>
      <w:r w:rsidR="007C6E98">
        <w:rPr>
          <w:rFonts w:cs="Times New Roman"/>
          <w:szCs w:val="24"/>
          <w:lang w:val="sr-Latn-CS"/>
        </w:rPr>
        <w:t>1.320</w:t>
      </w:r>
      <w:r w:rsidRPr="0060357A">
        <w:rPr>
          <w:rFonts w:cs="Times New Roman"/>
          <w:szCs w:val="24"/>
          <w:lang w:val="sr-Cyrl-CS"/>
        </w:rPr>
        <w:t xml:space="preserve"> динара.</w:t>
      </w:r>
    </w:p>
    <w:p w14:paraId="4FF52512" w14:textId="77777777" w:rsidR="00A82E1A" w:rsidRPr="0060357A" w:rsidRDefault="00A82E1A" w:rsidP="00A82E1A">
      <w:pPr>
        <w:spacing w:after="0" w:line="240" w:lineRule="auto"/>
        <w:ind w:firstLine="720"/>
        <w:rPr>
          <w:rFonts w:cs="Times New Roman"/>
          <w:szCs w:val="24"/>
          <w:lang w:val="sr-Cyrl-CS"/>
        </w:rPr>
      </w:pPr>
    </w:p>
    <w:p w14:paraId="0A9C10A3" w14:textId="7478E88C"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Просечни паушал који се плаћа за закуп робне тезге у Републици Србији, на основу података из 1</w:t>
      </w:r>
      <w:r w:rsidR="00DF27C1">
        <w:rPr>
          <w:rFonts w:cs="Times New Roman"/>
          <w:szCs w:val="24"/>
          <w:lang w:val="sr-Latn-CS"/>
        </w:rPr>
        <w:t>6</w:t>
      </w:r>
      <w:r w:rsidRPr="0060357A">
        <w:rPr>
          <w:rFonts w:cs="Times New Roman"/>
          <w:szCs w:val="24"/>
          <w:lang w:val="sr-Cyrl-CS"/>
        </w:rPr>
        <w:t xml:space="preserve"> ЈЛС износи </w:t>
      </w:r>
      <w:r w:rsidR="00DF27C1">
        <w:rPr>
          <w:rFonts w:cs="Times New Roman"/>
          <w:szCs w:val="24"/>
          <w:lang w:val="sr-Latn-CS"/>
        </w:rPr>
        <w:t>1.036</w:t>
      </w:r>
      <w:r w:rsidRPr="0060357A">
        <w:rPr>
          <w:rFonts w:cs="Times New Roman"/>
          <w:szCs w:val="24"/>
          <w:lang w:val="sr-Cyrl-CS"/>
        </w:rPr>
        <w:t xml:space="preserve"> динара, најнижи је </w:t>
      </w:r>
      <w:r w:rsidR="00DF27C1">
        <w:rPr>
          <w:rFonts w:cs="Times New Roman"/>
          <w:szCs w:val="24"/>
          <w:lang w:val="sr-Cyrl-CS"/>
        </w:rPr>
        <w:t>99</w:t>
      </w:r>
      <w:r w:rsidRPr="0060357A">
        <w:rPr>
          <w:rFonts w:cs="Times New Roman"/>
          <w:szCs w:val="24"/>
          <w:lang w:val="sr-Cyrl-CS"/>
        </w:rPr>
        <w:t xml:space="preserve"> динара, а највиши </w:t>
      </w:r>
      <w:r w:rsidR="00DF27C1">
        <w:rPr>
          <w:rFonts w:cs="Times New Roman"/>
          <w:szCs w:val="24"/>
          <w:lang w:val="sr-Cyrl-CS"/>
        </w:rPr>
        <w:t>7.420</w:t>
      </w:r>
      <w:r w:rsidRPr="0060357A">
        <w:rPr>
          <w:rFonts w:cs="Times New Roman"/>
          <w:szCs w:val="24"/>
          <w:lang w:val="sr-Cyrl-CS"/>
        </w:rPr>
        <w:t xml:space="preserve"> динара. </w:t>
      </w:r>
      <w:r w:rsidR="00DF27C1">
        <w:rPr>
          <w:rFonts w:cs="Times New Roman"/>
          <w:szCs w:val="24"/>
          <w:lang w:val="sr-Cyrl-CS"/>
        </w:rPr>
        <w:t>47</w:t>
      </w:r>
      <w:r w:rsidRPr="0060357A">
        <w:rPr>
          <w:rFonts w:cs="Times New Roman"/>
          <w:szCs w:val="24"/>
          <w:lang w:val="sr-Cyrl-CS"/>
        </w:rPr>
        <w:t xml:space="preserve"> ЈЛС се изјаснило да не наплаћује паушал. </w:t>
      </w:r>
    </w:p>
    <w:p w14:paraId="203702AD" w14:textId="7777777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У Београдском региону се не наплаћује паушал.</w:t>
      </w:r>
    </w:p>
    <w:p w14:paraId="27CF8B55" w14:textId="10A430E7" w:rsidR="00824E9D" w:rsidRDefault="00824E9D" w:rsidP="0083789A">
      <w:pPr>
        <w:spacing w:after="0" w:line="240" w:lineRule="auto"/>
        <w:rPr>
          <w:rFonts w:cs="Times New Roman"/>
          <w:b/>
          <w:i/>
          <w:szCs w:val="24"/>
          <w:lang w:val="sr-Cyrl-CS"/>
        </w:rPr>
      </w:pPr>
    </w:p>
    <w:p w14:paraId="4572CEA2" w14:textId="71FA585A"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t xml:space="preserve">Графикон </w:t>
      </w:r>
      <w:r w:rsidR="00336BD8">
        <w:rPr>
          <w:rFonts w:cs="Times New Roman"/>
          <w:b/>
          <w:i/>
          <w:szCs w:val="24"/>
          <w:lang w:val="sr-Latn-BA"/>
        </w:rPr>
        <w:t>5</w:t>
      </w:r>
      <w:r w:rsidR="00307BD7">
        <w:rPr>
          <w:rFonts w:cs="Times New Roman"/>
          <w:b/>
          <w:i/>
          <w:szCs w:val="24"/>
          <w:lang w:val="sr-Cyrl-CS"/>
        </w:rPr>
        <w:t>7</w:t>
      </w:r>
      <w:r w:rsidRPr="003C5549">
        <w:rPr>
          <w:rFonts w:cs="Times New Roman"/>
          <w:b/>
          <w:i/>
          <w:szCs w:val="24"/>
          <w:lang w:val="sr-Cyrl-CS"/>
        </w:rPr>
        <w:t>: Закуп робне тезге</w:t>
      </w:r>
    </w:p>
    <w:p w14:paraId="606DE84D" w14:textId="77777777" w:rsidR="00A82E1A" w:rsidRPr="003C5549" w:rsidRDefault="00A82E1A" w:rsidP="00A82E1A">
      <w:pPr>
        <w:spacing w:after="0" w:line="240" w:lineRule="auto"/>
        <w:jc w:val="left"/>
        <w:rPr>
          <w:rFonts w:cs="Times New Roman"/>
          <w:szCs w:val="24"/>
          <w:lang w:val="sr-Cyrl-CS"/>
        </w:rPr>
      </w:pPr>
      <w:r w:rsidRPr="003C5549">
        <w:rPr>
          <w:rFonts w:cs="Times New Roman"/>
          <w:noProof/>
          <w:szCs w:val="24"/>
          <w:lang w:val="sr-Latn-BA" w:eastAsia="sr-Latn-BA"/>
        </w:rPr>
        <w:drawing>
          <wp:inline distT="0" distB="0" distL="0" distR="0" wp14:anchorId="164F4EC1" wp14:editId="30305A3E">
            <wp:extent cx="6057900" cy="3048000"/>
            <wp:effectExtent l="0" t="0" r="0" b="0"/>
            <wp:docPr id="55652" name="Chart 55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3E62CC1" w14:textId="77777777" w:rsidR="00F82322" w:rsidRDefault="00F82322" w:rsidP="0083789A">
      <w:pPr>
        <w:ind w:firstLine="708"/>
        <w:rPr>
          <w:lang w:val="sr-Cyrl-CS"/>
        </w:rPr>
      </w:pPr>
    </w:p>
    <w:p w14:paraId="47B42E33" w14:textId="0E1877C5" w:rsidR="00A82E1A" w:rsidRDefault="00A82E1A" w:rsidP="0083789A">
      <w:pPr>
        <w:ind w:firstLine="708"/>
        <w:rPr>
          <w:lang w:val="sr-Cyrl-CS"/>
        </w:rPr>
      </w:pPr>
      <w:r>
        <w:rPr>
          <w:lang w:val="sr-Cyrl-CS"/>
        </w:rPr>
        <w:t>Цену пијачарина на кванташким пијацама доставило је 1</w:t>
      </w:r>
      <w:r w:rsidR="00F82322">
        <w:rPr>
          <w:lang w:val="sr-Cyrl-CS"/>
        </w:rPr>
        <w:t>1</w:t>
      </w:r>
      <w:r>
        <w:rPr>
          <w:lang w:val="sr-Cyrl-CS"/>
        </w:rPr>
        <w:t xml:space="preserve"> ЈЛС, 4</w:t>
      </w:r>
      <w:r w:rsidR="00D60629">
        <w:rPr>
          <w:lang w:val="sr-Cyrl-CS"/>
        </w:rPr>
        <w:t>8</w:t>
      </w:r>
      <w:r>
        <w:rPr>
          <w:lang w:val="sr-Cyrl-CS"/>
        </w:rPr>
        <w:t xml:space="preserve"> ЈЛС је навело да нема ову врсту пијачарине. </w:t>
      </w:r>
    </w:p>
    <w:p w14:paraId="665D4539" w14:textId="76A6DD4A" w:rsidR="00A82E1A" w:rsidRDefault="00A82E1A" w:rsidP="0083789A">
      <w:pPr>
        <w:ind w:firstLine="708"/>
        <w:rPr>
          <w:lang w:val="sr-Cyrl-CS"/>
        </w:rPr>
      </w:pPr>
      <w:r>
        <w:rPr>
          <w:lang w:val="sr-Cyrl-CS"/>
        </w:rPr>
        <w:lastRenderedPageBreak/>
        <w:t xml:space="preserve">На основу прикупљених података, просечни износ пијачарине на кванташким пијацам у Републици Србији износи </w:t>
      </w:r>
      <w:r w:rsidR="00D60629">
        <w:rPr>
          <w:lang w:val="sr-Cyrl-CS"/>
        </w:rPr>
        <w:t>4.601</w:t>
      </w:r>
      <w:r>
        <w:rPr>
          <w:lang w:val="sr-Cyrl-CS"/>
        </w:rPr>
        <w:t xml:space="preserve"> динар, најнижи је </w:t>
      </w:r>
      <w:r w:rsidR="001D19D1">
        <w:rPr>
          <w:lang w:val="sr-Cyrl-CS"/>
        </w:rPr>
        <w:t>208 динара</w:t>
      </w:r>
      <w:r>
        <w:rPr>
          <w:lang w:val="sr-Cyrl-CS"/>
        </w:rPr>
        <w:t xml:space="preserve">, а највиши </w:t>
      </w:r>
      <w:r w:rsidR="001D19D1">
        <w:rPr>
          <w:lang w:val="sr-Cyrl-CS"/>
        </w:rPr>
        <w:t>990</w:t>
      </w:r>
      <w:r>
        <w:rPr>
          <w:lang w:val="sr-Cyrl-CS"/>
        </w:rPr>
        <w:t xml:space="preserve"> динара.</w:t>
      </w:r>
    </w:p>
    <w:p w14:paraId="23358EB9" w14:textId="3497A8B3" w:rsidR="00A82E1A" w:rsidRDefault="00A82E1A" w:rsidP="0083789A">
      <w:pPr>
        <w:ind w:firstLine="708"/>
        <w:rPr>
          <w:lang w:val="sr-Cyrl-CS"/>
        </w:rPr>
      </w:pPr>
      <w:r>
        <w:rPr>
          <w:lang w:val="sr-Cyrl-CS"/>
        </w:rPr>
        <w:t>Београдски регион нема ову врсту пијачарине</w:t>
      </w:r>
      <w:r w:rsidR="00CA6EDD">
        <w:rPr>
          <w:lang w:val="sr-Cyrl-CS"/>
        </w:rPr>
        <w:t>.</w:t>
      </w:r>
    </w:p>
    <w:p w14:paraId="2BDF45FB" w14:textId="77777777" w:rsidR="00A82E1A" w:rsidRPr="003C5549" w:rsidRDefault="00A82E1A" w:rsidP="00A82E1A">
      <w:pPr>
        <w:pStyle w:val="Heading2"/>
        <w:spacing w:before="0" w:line="240" w:lineRule="auto"/>
        <w:ind w:left="792"/>
      </w:pPr>
      <w:bookmarkStart w:id="168" w:name="_Toc56498474"/>
      <w:bookmarkStart w:id="169" w:name="_Toc150339295"/>
      <w:r w:rsidRPr="003C5549">
        <w:t>Други показатељи</w:t>
      </w:r>
      <w:bookmarkEnd w:id="168"/>
      <w:bookmarkEnd w:id="169"/>
    </w:p>
    <w:p w14:paraId="2F8C682E" w14:textId="77777777" w:rsidR="00A82E1A" w:rsidRPr="003C5549" w:rsidRDefault="00A82E1A" w:rsidP="00A82E1A">
      <w:pPr>
        <w:spacing w:after="0" w:line="240" w:lineRule="auto"/>
        <w:rPr>
          <w:rFonts w:cs="Times New Roman"/>
          <w:b/>
          <w:i/>
          <w:lang w:val="sr-Cyrl-CS"/>
        </w:rPr>
      </w:pPr>
    </w:p>
    <w:p w14:paraId="388576D1" w14:textId="7FC9BE38"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Табела </w:t>
      </w:r>
      <w:r>
        <w:rPr>
          <w:rFonts w:cs="Times New Roman"/>
          <w:b/>
          <w:i/>
          <w:lang w:val="sr-Latn-BA"/>
        </w:rPr>
        <w:t>5</w:t>
      </w:r>
      <w:r w:rsidR="002D7719">
        <w:rPr>
          <w:rFonts w:cs="Times New Roman"/>
          <w:b/>
          <w:i/>
          <w:lang w:val="sr-Cyrl-CS"/>
        </w:rPr>
        <w:t>9</w:t>
      </w:r>
      <w:r w:rsidRPr="003C5549">
        <w:rPr>
          <w:rFonts w:cs="Times New Roman"/>
          <w:b/>
          <w:i/>
          <w:lang w:val="sr-Cyrl-CS"/>
        </w:rPr>
        <w:t>: Степен искоришћености продајних простора на пијацама( 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39"/>
      </w:tblGrid>
      <w:tr w:rsidR="00A82E1A" w:rsidRPr="00F94C42" w14:paraId="5EAC1744" w14:textId="77777777" w:rsidTr="002D7719">
        <w:trPr>
          <w:jc w:val="center"/>
        </w:trPr>
        <w:tc>
          <w:tcPr>
            <w:tcW w:w="4675" w:type="dxa"/>
            <w:shd w:val="clear" w:color="auto" w:fill="DEEAF6" w:themeFill="accent1" w:themeFillTint="33"/>
          </w:tcPr>
          <w:p w14:paraId="732BFC0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p w14:paraId="79716D8A" w14:textId="77777777" w:rsidR="00A82E1A" w:rsidRPr="003C5549" w:rsidRDefault="00A82E1A" w:rsidP="0050141F">
            <w:pPr>
              <w:jc w:val="center"/>
              <w:rPr>
                <w:rFonts w:cs="Times New Roman"/>
                <w:b/>
                <w:sz w:val="18"/>
                <w:szCs w:val="18"/>
                <w:lang w:val="sr-Cyrl-CS"/>
              </w:rPr>
            </w:pPr>
          </w:p>
        </w:tc>
        <w:tc>
          <w:tcPr>
            <w:tcW w:w="4675" w:type="dxa"/>
            <w:shd w:val="clear" w:color="auto" w:fill="DEEAF6" w:themeFill="accent1" w:themeFillTint="33"/>
          </w:tcPr>
          <w:p w14:paraId="0F8439D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СТЕПЕН ИСКОРИШЋЕНОСТИ ПРОДАЈНИХ ПРОСТОРА НА ПИЈАЦАМА</w:t>
            </w:r>
          </w:p>
        </w:tc>
      </w:tr>
      <w:tr w:rsidR="00A82E1A" w:rsidRPr="003C5549" w14:paraId="03FB07B2" w14:textId="77777777" w:rsidTr="002D7719">
        <w:trPr>
          <w:jc w:val="center"/>
        </w:trPr>
        <w:tc>
          <w:tcPr>
            <w:tcW w:w="4675" w:type="dxa"/>
          </w:tcPr>
          <w:p w14:paraId="0B0578F4" w14:textId="77777777" w:rsidR="00A82E1A" w:rsidRPr="003C5549" w:rsidRDefault="00A82E1A" w:rsidP="0050141F">
            <w:pPr>
              <w:rPr>
                <w:rFonts w:cs="Times New Roman"/>
                <w:szCs w:val="24"/>
                <w:lang w:val="sr-Cyrl-CS"/>
              </w:rPr>
            </w:pPr>
            <w:r w:rsidRPr="003C5549">
              <w:rPr>
                <w:rFonts w:cs="Times New Roman"/>
                <w:szCs w:val="24"/>
                <w:lang w:val="sr-Cyrl-CS"/>
              </w:rPr>
              <w:t>Србија</w:t>
            </w:r>
          </w:p>
        </w:tc>
        <w:tc>
          <w:tcPr>
            <w:tcW w:w="4675" w:type="dxa"/>
          </w:tcPr>
          <w:p w14:paraId="6BFDD5AC" w14:textId="208F8E77" w:rsidR="00A82E1A" w:rsidRPr="00091B7E" w:rsidRDefault="00A82E1A" w:rsidP="00CA6EDD">
            <w:pPr>
              <w:jc w:val="right"/>
              <w:rPr>
                <w:rFonts w:cs="Times New Roman"/>
                <w:lang w:val="sr-Cyrl-CS"/>
              </w:rPr>
            </w:pPr>
            <w:r>
              <w:rPr>
                <w:rFonts w:cs="Times New Roman"/>
                <w:lang w:val="sr-Cyrl-CS"/>
              </w:rPr>
              <w:t>5</w:t>
            </w:r>
            <w:r w:rsidR="00CA6EDD">
              <w:rPr>
                <w:rFonts w:cs="Times New Roman"/>
                <w:lang w:val="sr-Cyrl-CS"/>
              </w:rPr>
              <w:t>7</w:t>
            </w:r>
          </w:p>
        </w:tc>
      </w:tr>
      <w:tr w:rsidR="00A82E1A" w:rsidRPr="003C5549" w14:paraId="16DCBB76" w14:textId="77777777" w:rsidTr="002D7719">
        <w:trPr>
          <w:jc w:val="center"/>
        </w:trPr>
        <w:tc>
          <w:tcPr>
            <w:tcW w:w="4675" w:type="dxa"/>
          </w:tcPr>
          <w:p w14:paraId="5062F3D5" w14:textId="77777777" w:rsidR="00A82E1A" w:rsidRPr="003C5549" w:rsidRDefault="00A82E1A" w:rsidP="0050141F">
            <w:pPr>
              <w:rPr>
                <w:rFonts w:cs="Times New Roman"/>
                <w:szCs w:val="24"/>
                <w:lang w:val="sr-Cyrl-CS"/>
              </w:rPr>
            </w:pPr>
            <w:r w:rsidRPr="003C5549">
              <w:rPr>
                <w:rFonts w:cs="Times New Roman"/>
                <w:szCs w:val="24"/>
                <w:lang w:val="sr-Cyrl-CS"/>
              </w:rPr>
              <w:t>Београд</w:t>
            </w:r>
          </w:p>
        </w:tc>
        <w:tc>
          <w:tcPr>
            <w:tcW w:w="4675" w:type="dxa"/>
          </w:tcPr>
          <w:p w14:paraId="7F3106BF" w14:textId="2809DB69" w:rsidR="00A82E1A" w:rsidRPr="00091B7E" w:rsidRDefault="00CA6EDD" w:rsidP="0050141F">
            <w:pPr>
              <w:jc w:val="right"/>
              <w:rPr>
                <w:rFonts w:cs="Times New Roman"/>
                <w:lang w:val="sr-Cyrl-CS"/>
              </w:rPr>
            </w:pPr>
            <w:r>
              <w:rPr>
                <w:rFonts w:cs="Times New Roman"/>
                <w:lang w:val="sr-Cyrl-CS"/>
              </w:rPr>
              <w:t>64</w:t>
            </w:r>
          </w:p>
        </w:tc>
      </w:tr>
      <w:tr w:rsidR="00A82E1A" w:rsidRPr="003C5549" w14:paraId="20B2D05F" w14:textId="77777777" w:rsidTr="002D7719">
        <w:trPr>
          <w:jc w:val="center"/>
        </w:trPr>
        <w:tc>
          <w:tcPr>
            <w:tcW w:w="4675" w:type="dxa"/>
          </w:tcPr>
          <w:p w14:paraId="2D104AE7" w14:textId="77777777" w:rsidR="00A82E1A" w:rsidRPr="003C5549" w:rsidRDefault="00A82E1A" w:rsidP="0050141F">
            <w:pPr>
              <w:rPr>
                <w:rFonts w:cs="Times New Roman"/>
                <w:szCs w:val="24"/>
                <w:lang w:val="sr-Cyrl-CS"/>
              </w:rPr>
            </w:pPr>
            <w:r w:rsidRPr="003C5549">
              <w:rPr>
                <w:rFonts w:cs="Times New Roman"/>
                <w:szCs w:val="24"/>
                <w:lang w:val="sr-Cyrl-CS"/>
              </w:rPr>
              <w:t>Војводина</w:t>
            </w:r>
          </w:p>
        </w:tc>
        <w:tc>
          <w:tcPr>
            <w:tcW w:w="4675" w:type="dxa"/>
          </w:tcPr>
          <w:p w14:paraId="651639C3" w14:textId="1399D6CA" w:rsidR="00A82E1A" w:rsidRPr="00091B7E" w:rsidRDefault="00A67035" w:rsidP="0050141F">
            <w:pPr>
              <w:jc w:val="right"/>
              <w:rPr>
                <w:rFonts w:cs="Times New Roman"/>
                <w:lang w:val="sr-Cyrl-CS"/>
              </w:rPr>
            </w:pPr>
            <w:r>
              <w:rPr>
                <w:rFonts w:cs="Times New Roman"/>
                <w:lang w:val="sr-Cyrl-CS"/>
              </w:rPr>
              <w:t>55</w:t>
            </w:r>
          </w:p>
        </w:tc>
      </w:tr>
      <w:tr w:rsidR="00A82E1A" w:rsidRPr="003C5549" w14:paraId="60A96985" w14:textId="77777777" w:rsidTr="002D7719">
        <w:trPr>
          <w:jc w:val="center"/>
        </w:trPr>
        <w:tc>
          <w:tcPr>
            <w:tcW w:w="4675" w:type="dxa"/>
          </w:tcPr>
          <w:p w14:paraId="06F0A0E3" w14:textId="77777777" w:rsidR="00A82E1A" w:rsidRPr="003C5549" w:rsidRDefault="00A82E1A" w:rsidP="0050141F">
            <w:pPr>
              <w:rPr>
                <w:rFonts w:cs="Times New Roman"/>
                <w:szCs w:val="24"/>
                <w:lang w:val="sr-Cyrl-CS"/>
              </w:rPr>
            </w:pPr>
            <w:r w:rsidRPr="003C5549">
              <w:rPr>
                <w:rFonts w:cs="Times New Roman"/>
                <w:szCs w:val="24"/>
                <w:lang w:val="sr-Cyrl-CS"/>
              </w:rPr>
              <w:t>Јужна и источна Србија</w:t>
            </w:r>
          </w:p>
        </w:tc>
        <w:tc>
          <w:tcPr>
            <w:tcW w:w="4675" w:type="dxa"/>
          </w:tcPr>
          <w:p w14:paraId="5858C5CF" w14:textId="7D87BDD4" w:rsidR="00A82E1A" w:rsidRPr="00091B7E" w:rsidRDefault="00A67035" w:rsidP="0050141F">
            <w:pPr>
              <w:jc w:val="right"/>
              <w:rPr>
                <w:rFonts w:cs="Times New Roman"/>
                <w:lang w:val="sr-Cyrl-CS"/>
              </w:rPr>
            </w:pPr>
            <w:r>
              <w:rPr>
                <w:rFonts w:cs="Times New Roman"/>
                <w:lang w:val="sr-Cyrl-CS"/>
              </w:rPr>
              <w:t>54</w:t>
            </w:r>
          </w:p>
        </w:tc>
      </w:tr>
      <w:tr w:rsidR="00A82E1A" w:rsidRPr="003C5549" w14:paraId="4A52FA28" w14:textId="77777777" w:rsidTr="002D7719">
        <w:trPr>
          <w:jc w:val="center"/>
        </w:trPr>
        <w:tc>
          <w:tcPr>
            <w:tcW w:w="4675" w:type="dxa"/>
          </w:tcPr>
          <w:p w14:paraId="5E41EC8E" w14:textId="77777777" w:rsidR="00A82E1A" w:rsidRPr="003C5549" w:rsidRDefault="00A82E1A" w:rsidP="0050141F">
            <w:pPr>
              <w:rPr>
                <w:rFonts w:cs="Times New Roman"/>
                <w:szCs w:val="24"/>
                <w:lang w:val="sr-Cyrl-CS"/>
              </w:rPr>
            </w:pPr>
            <w:r w:rsidRPr="003C5549">
              <w:rPr>
                <w:rFonts w:cs="Times New Roman"/>
                <w:szCs w:val="24"/>
                <w:lang w:val="sr-Cyrl-CS"/>
              </w:rPr>
              <w:t>Шумадија и западна Србија</w:t>
            </w:r>
          </w:p>
        </w:tc>
        <w:tc>
          <w:tcPr>
            <w:tcW w:w="4675" w:type="dxa"/>
          </w:tcPr>
          <w:p w14:paraId="221CEA3D" w14:textId="051F8849" w:rsidR="00A82E1A" w:rsidRPr="00091B7E" w:rsidRDefault="00A67035" w:rsidP="0050141F">
            <w:pPr>
              <w:jc w:val="right"/>
              <w:rPr>
                <w:rFonts w:cs="Times New Roman"/>
                <w:lang w:val="sr-Cyrl-CS"/>
              </w:rPr>
            </w:pPr>
            <w:r>
              <w:rPr>
                <w:rFonts w:cs="Times New Roman"/>
                <w:lang w:val="sr-Cyrl-CS"/>
              </w:rPr>
              <w:t>59</w:t>
            </w:r>
          </w:p>
        </w:tc>
      </w:tr>
    </w:tbl>
    <w:p w14:paraId="6C539BC2" w14:textId="77777777" w:rsidR="00A82E1A" w:rsidRPr="003C5549" w:rsidRDefault="00A82E1A" w:rsidP="00A82E1A">
      <w:pPr>
        <w:spacing w:after="0" w:line="240" w:lineRule="auto"/>
        <w:rPr>
          <w:rFonts w:cs="Times New Roman"/>
          <w:b/>
          <w:lang w:val="sr-Cyrl-CS"/>
        </w:rPr>
      </w:pPr>
    </w:p>
    <w:p w14:paraId="2BD85C86" w14:textId="1EBBD686" w:rsidR="00BF70F4" w:rsidRDefault="00A82E1A" w:rsidP="00A67035">
      <w:pPr>
        <w:spacing w:after="0" w:line="240" w:lineRule="auto"/>
        <w:ind w:firstLine="720"/>
        <w:rPr>
          <w:rFonts w:cs="Times New Roman"/>
          <w:b/>
          <w:i/>
          <w:lang w:val="sr-Cyrl-CS"/>
        </w:rPr>
      </w:pPr>
      <w:r w:rsidRPr="00091B7E">
        <w:rPr>
          <w:rFonts w:cs="Times New Roman"/>
          <w:lang w:val="sr-Cyrl-CS"/>
        </w:rPr>
        <w:t xml:space="preserve">На основу података о искоришћености капацитета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Pr>
          <w:rFonts w:cs="Times New Roman"/>
          <w:lang w:val="sr-Cyrl-CS"/>
        </w:rPr>
        <w:t>8</w:t>
      </w:r>
      <w:r w:rsidR="00CA6EDD">
        <w:rPr>
          <w:rFonts w:cs="Times New Roman"/>
          <w:lang w:val="sr-Cyrl-CS"/>
        </w:rPr>
        <w:t>4</w:t>
      </w:r>
      <w:r w:rsidRPr="00091B7E">
        <w:rPr>
          <w:rFonts w:cs="Times New Roman"/>
          <w:lang w:val="sr-Cyrl-CS"/>
        </w:rPr>
        <w:t xml:space="preserve"> ЈЛС, просечан степен искоришћености продајних простора на пијацама у Републици Србији износи </w:t>
      </w:r>
      <w:r>
        <w:rPr>
          <w:rFonts w:cs="Times New Roman"/>
          <w:lang w:val="sr-Cyrl-CS"/>
        </w:rPr>
        <w:t>5</w:t>
      </w:r>
      <w:r w:rsidR="00A67035">
        <w:rPr>
          <w:rFonts w:cs="Times New Roman"/>
          <w:lang w:val="sr-Cyrl-CS"/>
        </w:rPr>
        <w:t>7</w:t>
      </w:r>
      <w:r w:rsidRPr="00091B7E">
        <w:rPr>
          <w:rFonts w:cs="Times New Roman"/>
          <w:lang w:val="sr-Cyrl-CS"/>
        </w:rPr>
        <w:t xml:space="preserve">%. </w:t>
      </w:r>
    </w:p>
    <w:p w14:paraId="3A91D3E4" w14:textId="77777777" w:rsidR="00BF70F4" w:rsidRDefault="00BF70F4" w:rsidP="00A82E1A">
      <w:pPr>
        <w:spacing w:after="0" w:line="240" w:lineRule="auto"/>
        <w:ind w:firstLine="720"/>
        <w:rPr>
          <w:rFonts w:cs="Times New Roman"/>
          <w:b/>
          <w:i/>
          <w:lang w:val="sr-Cyrl-CS"/>
        </w:rPr>
      </w:pPr>
    </w:p>
    <w:p w14:paraId="2E188FCA" w14:textId="0BF665FE" w:rsidR="00A82E1A" w:rsidRDefault="00A82E1A" w:rsidP="00A82E1A">
      <w:pPr>
        <w:spacing w:after="0" w:line="240" w:lineRule="auto"/>
        <w:ind w:firstLine="720"/>
        <w:rPr>
          <w:rFonts w:cs="Times New Roman"/>
          <w:b/>
          <w:i/>
          <w:lang w:val="sr-Cyrl-CS"/>
        </w:rPr>
      </w:pPr>
      <w:r w:rsidRPr="00D5775C">
        <w:rPr>
          <w:rFonts w:cs="Times New Roman"/>
          <w:b/>
          <w:i/>
          <w:lang w:val="sr-Cyrl-CS"/>
        </w:rPr>
        <w:t xml:space="preserve">Графикон </w:t>
      </w:r>
      <w:r w:rsidR="00336BD8">
        <w:rPr>
          <w:rFonts w:cs="Times New Roman"/>
          <w:b/>
          <w:i/>
          <w:lang w:val="sr-Latn-BA"/>
        </w:rPr>
        <w:t>5</w:t>
      </w:r>
      <w:r w:rsidR="00307BD7">
        <w:rPr>
          <w:rFonts w:cs="Times New Roman"/>
          <w:b/>
          <w:i/>
          <w:lang w:val="sr-Cyrl-CS"/>
        </w:rPr>
        <w:t>8</w:t>
      </w:r>
      <w:r w:rsidRPr="00D5775C">
        <w:rPr>
          <w:rFonts w:cs="Times New Roman"/>
          <w:b/>
          <w:i/>
          <w:lang w:val="sr-Cyrl-CS"/>
        </w:rPr>
        <w:t>: Степен искоришћености продајних простора на пијацама у %</w:t>
      </w:r>
    </w:p>
    <w:p w14:paraId="7F50FC30" w14:textId="687529D0" w:rsidR="00A82E1A" w:rsidRPr="00D5775C" w:rsidRDefault="003C28E0" w:rsidP="00A82E1A">
      <w:pPr>
        <w:spacing w:after="0" w:line="240" w:lineRule="auto"/>
        <w:ind w:firstLine="720"/>
        <w:rPr>
          <w:rFonts w:cs="Times New Roman"/>
          <w:b/>
          <w:i/>
          <w:lang w:val="sr-Cyrl-CS"/>
        </w:rPr>
      </w:pPr>
      <w:r>
        <w:rPr>
          <w:rFonts w:cs="Times New Roman"/>
          <w:b/>
          <w:i/>
          <w:noProof/>
          <w:lang w:val="sr-Latn-BA" w:eastAsia="sr-Latn-BA"/>
        </w:rPr>
        <w:drawing>
          <wp:inline distT="0" distB="0" distL="0" distR="0" wp14:anchorId="71D2067F" wp14:editId="7FACA79F">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0E7CC66" w14:textId="77777777" w:rsidR="00A82E1A" w:rsidRDefault="00A82E1A" w:rsidP="00A82E1A">
      <w:pPr>
        <w:spacing w:after="0" w:line="240" w:lineRule="auto"/>
        <w:rPr>
          <w:rFonts w:cs="Times New Roman"/>
          <w:b/>
          <w:i/>
          <w:lang w:val="sr-Cyrl-CS"/>
        </w:rPr>
      </w:pPr>
    </w:p>
    <w:p w14:paraId="28A7B09D" w14:textId="77777777" w:rsidR="00307BD7" w:rsidRDefault="00307BD7" w:rsidP="00A82E1A">
      <w:pPr>
        <w:spacing w:after="0" w:line="240" w:lineRule="auto"/>
        <w:rPr>
          <w:rFonts w:cs="Times New Roman"/>
          <w:b/>
          <w:i/>
          <w:lang w:val="sr-Cyrl-CS"/>
        </w:rPr>
      </w:pPr>
    </w:p>
    <w:p w14:paraId="747658B2" w14:textId="77777777" w:rsidR="00307BD7" w:rsidRDefault="00307BD7" w:rsidP="00A82E1A">
      <w:pPr>
        <w:spacing w:after="0" w:line="240" w:lineRule="auto"/>
        <w:rPr>
          <w:rFonts w:cs="Times New Roman"/>
          <w:b/>
          <w:i/>
          <w:lang w:val="sr-Cyrl-CS"/>
        </w:rPr>
      </w:pPr>
    </w:p>
    <w:p w14:paraId="0650C610" w14:textId="77777777" w:rsidR="00307BD7" w:rsidRDefault="00307BD7" w:rsidP="00A82E1A">
      <w:pPr>
        <w:spacing w:after="0" w:line="240" w:lineRule="auto"/>
        <w:rPr>
          <w:rFonts w:cs="Times New Roman"/>
          <w:b/>
          <w:i/>
          <w:lang w:val="sr-Cyrl-CS"/>
        </w:rPr>
      </w:pPr>
    </w:p>
    <w:p w14:paraId="0887DCD7" w14:textId="77777777" w:rsidR="00307BD7" w:rsidRDefault="00307BD7" w:rsidP="00A82E1A">
      <w:pPr>
        <w:spacing w:after="0" w:line="240" w:lineRule="auto"/>
        <w:rPr>
          <w:rFonts w:cs="Times New Roman"/>
          <w:b/>
          <w:i/>
          <w:lang w:val="sr-Cyrl-CS"/>
        </w:rPr>
      </w:pPr>
    </w:p>
    <w:p w14:paraId="379954C6" w14:textId="49C0B174" w:rsidR="00A82E1A" w:rsidRPr="003C5549" w:rsidRDefault="00A82E1A" w:rsidP="00A82E1A">
      <w:pPr>
        <w:spacing w:after="0" w:line="240" w:lineRule="auto"/>
        <w:rPr>
          <w:rFonts w:cs="Times New Roman"/>
          <w:b/>
          <w:i/>
          <w:lang w:val="sr-Cyrl-CS"/>
        </w:rPr>
      </w:pPr>
      <w:r w:rsidRPr="003C5549">
        <w:rPr>
          <w:rFonts w:cs="Times New Roman"/>
          <w:b/>
          <w:i/>
          <w:lang w:val="sr-Cyrl-CS"/>
        </w:rPr>
        <w:lastRenderedPageBreak/>
        <w:t xml:space="preserve">Табела </w:t>
      </w:r>
      <w:r w:rsidR="002D7719">
        <w:rPr>
          <w:rFonts w:cs="Times New Roman"/>
          <w:b/>
          <w:i/>
          <w:lang w:val="sr-Cyrl-CS"/>
        </w:rPr>
        <w:t>60</w:t>
      </w:r>
      <w:r w:rsidRPr="003C5549">
        <w:rPr>
          <w:rFonts w:cs="Times New Roman"/>
          <w:b/>
          <w:i/>
          <w:lang w:val="sr-Cyrl-CS"/>
        </w:rPr>
        <w:t>: Просечна старост опреме на пијацама</w:t>
      </w:r>
      <w:r w:rsidRPr="003C5549">
        <w:rPr>
          <w:rFonts w:cs="Times New Roman"/>
          <w:b/>
          <w:i/>
          <w:lang w:val="sr-Latn-BA"/>
        </w:rPr>
        <w:t xml:space="preserve"> </w:t>
      </w:r>
      <w:r w:rsidRPr="003C5549">
        <w:rPr>
          <w:rFonts w:cs="Times New Roman"/>
          <w:b/>
          <w:i/>
          <w:lang w:val="sr-Cyrl-CS"/>
        </w:rPr>
        <w:t>(у годинама)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19"/>
      </w:tblGrid>
      <w:tr w:rsidR="00A82E1A" w:rsidRPr="00F94C42" w14:paraId="7B18D947" w14:textId="77777777" w:rsidTr="00307BD7">
        <w:trPr>
          <w:jc w:val="center"/>
        </w:trPr>
        <w:tc>
          <w:tcPr>
            <w:tcW w:w="4675" w:type="dxa"/>
            <w:shd w:val="clear" w:color="auto" w:fill="DEEAF6" w:themeFill="accent1" w:themeFillTint="33"/>
          </w:tcPr>
          <w:p w14:paraId="105603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675" w:type="dxa"/>
            <w:shd w:val="clear" w:color="auto" w:fill="DEEAF6" w:themeFill="accent1" w:themeFillTint="33"/>
          </w:tcPr>
          <w:p w14:paraId="4EC1C7B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ПРОСЕЧНА СТАРОСТ ОПРЕМЕ НА ПИЈАЦАМА У ГОДИНАМА</w:t>
            </w:r>
          </w:p>
        </w:tc>
      </w:tr>
      <w:tr w:rsidR="00A82E1A" w:rsidRPr="00091B7E" w14:paraId="298B4996" w14:textId="77777777" w:rsidTr="00307BD7">
        <w:trPr>
          <w:jc w:val="center"/>
        </w:trPr>
        <w:tc>
          <w:tcPr>
            <w:tcW w:w="4675" w:type="dxa"/>
          </w:tcPr>
          <w:p w14:paraId="0354726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4675" w:type="dxa"/>
          </w:tcPr>
          <w:p w14:paraId="59B5ABC3" w14:textId="79023F11" w:rsidR="00A82E1A" w:rsidRPr="0002275A" w:rsidRDefault="00EF1DD2" w:rsidP="0050141F">
            <w:pPr>
              <w:jc w:val="right"/>
              <w:rPr>
                <w:rFonts w:cs="Times New Roman"/>
                <w:lang w:val="sr-Cyrl-CS"/>
              </w:rPr>
            </w:pPr>
            <w:r>
              <w:rPr>
                <w:rFonts w:cs="Times New Roman"/>
                <w:lang w:val="sr-Cyrl-CS"/>
              </w:rPr>
              <w:t>19</w:t>
            </w:r>
          </w:p>
        </w:tc>
      </w:tr>
      <w:tr w:rsidR="00A82E1A" w:rsidRPr="00091B7E" w14:paraId="59A8111D" w14:textId="77777777" w:rsidTr="00307BD7">
        <w:trPr>
          <w:jc w:val="center"/>
        </w:trPr>
        <w:tc>
          <w:tcPr>
            <w:tcW w:w="4675" w:type="dxa"/>
          </w:tcPr>
          <w:p w14:paraId="5F92BFA1"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4675" w:type="dxa"/>
          </w:tcPr>
          <w:p w14:paraId="1BCE6FE9" w14:textId="47F1A703" w:rsidR="00A82E1A" w:rsidRPr="00091B7E" w:rsidRDefault="003B12A0" w:rsidP="0050141F">
            <w:pPr>
              <w:jc w:val="right"/>
              <w:rPr>
                <w:rFonts w:cs="Times New Roman"/>
                <w:lang w:val="sr-Cyrl-CS"/>
              </w:rPr>
            </w:pPr>
            <w:r>
              <w:rPr>
                <w:rFonts w:cs="Times New Roman"/>
                <w:lang w:val="sr-Cyrl-CS"/>
              </w:rPr>
              <w:t>19</w:t>
            </w:r>
          </w:p>
        </w:tc>
      </w:tr>
      <w:tr w:rsidR="00A82E1A" w:rsidRPr="00091B7E" w14:paraId="7BABEFC9" w14:textId="77777777" w:rsidTr="00307BD7">
        <w:trPr>
          <w:jc w:val="center"/>
        </w:trPr>
        <w:tc>
          <w:tcPr>
            <w:tcW w:w="4675" w:type="dxa"/>
          </w:tcPr>
          <w:p w14:paraId="1FA56CB7"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4675" w:type="dxa"/>
          </w:tcPr>
          <w:p w14:paraId="28486087" w14:textId="33FD3186" w:rsidR="00A82E1A" w:rsidRPr="00091B7E" w:rsidRDefault="003B12A0" w:rsidP="0050141F">
            <w:pPr>
              <w:jc w:val="right"/>
              <w:rPr>
                <w:rFonts w:cs="Times New Roman"/>
                <w:lang w:val="sr-Cyrl-CS"/>
              </w:rPr>
            </w:pPr>
            <w:r>
              <w:rPr>
                <w:rFonts w:cs="Times New Roman"/>
                <w:lang w:val="sr-Cyrl-CS"/>
              </w:rPr>
              <w:t>21</w:t>
            </w:r>
          </w:p>
        </w:tc>
      </w:tr>
      <w:tr w:rsidR="00A82E1A" w:rsidRPr="00091B7E" w14:paraId="25E005F8" w14:textId="77777777" w:rsidTr="00307BD7">
        <w:trPr>
          <w:jc w:val="center"/>
        </w:trPr>
        <w:tc>
          <w:tcPr>
            <w:tcW w:w="4675" w:type="dxa"/>
          </w:tcPr>
          <w:p w14:paraId="0E1ADC92"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4675" w:type="dxa"/>
          </w:tcPr>
          <w:p w14:paraId="378C8BE8" w14:textId="3D6B5412" w:rsidR="00A82E1A" w:rsidRPr="00091B7E" w:rsidRDefault="003B12A0" w:rsidP="0050141F">
            <w:pPr>
              <w:jc w:val="right"/>
              <w:rPr>
                <w:rFonts w:cs="Times New Roman"/>
                <w:lang w:val="sr-Cyrl-CS"/>
              </w:rPr>
            </w:pPr>
            <w:r>
              <w:rPr>
                <w:rFonts w:cs="Times New Roman"/>
                <w:lang w:val="sr-Cyrl-CS"/>
              </w:rPr>
              <w:t>17</w:t>
            </w:r>
          </w:p>
        </w:tc>
      </w:tr>
      <w:tr w:rsidR="00A82E1A" w:rsidRPr="00091B7E" w14:paraId="23BE368E" w14:textId="77777777" w:rsidTr="00307BD7">
        <w:trPr>
          <w:jc w:val="center"/>
        </w:trPr>
        <w:tc>
          <w:tcPr>
            <w:tcW w:w="4675" w:type="dxa"/>
          </w:tcPr>
          <w:p w14:paraId="1E51C7E6"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4675" w:type="dxa"/>
          </w:tcPr>
          <w:p w14:paraId="426E7D00" w14:textId="1C5ED94D" w:rsidR="00A82E1A" w:rsidRPr="00091B7E" w:rsidRDefault="003B12A0" w:rsidP="0050141F">
            <w:pPr>
              <w:jc w:val="right"/>
              <w:rPr>
                <w:rFonts w:cs="Times New Roman"/>
                <w:lang w:val="sr-Cyrl-CS"/>
              </w:rPr>
            </w:pPr>
            <w:r>
              <w:rPr>
                <w:rFonts w:cs="Times New Roman"/>
                <w:lang w:val="sr-Cyrl-CS"/>
              </w:rPr>
              <w:t>20</w:t>
            </w:r>
          </w:p>
        </w:tc>
      </w:tr>
    </w:tbl>
    <w:p w14:paraId="533F98FC" w14:textId="77777777" w:rsidR="00A82E1A" w:rsidRPr="00091B7E" w:rsidRDefault="00A82E1A" w:rsidP="00A82E1A">
      <w:pPr>
        <w:spacing w:after="0" w:line="240" w:lineRule="auto"/>
        <w:rPr>
          <w:rFonts w:cs="Times New Roman"/>
          <w:b/>
          <w:lang w:val="sr-Cyrl-CS"/>
        </w:rPr>
      </w:pPr>
    </w:p>
    <w:p w14:paraId="49DCEC9D" w14:textId="1DE0758E" w:rsidR="00A82E1A" w:rsidRPr="00091B7E" w:rsidRDefault="00A82E1A" w:rsidP="00A82E1A">
      <w:pPr>
        <w:spacing w:after="0" w:line="240" w:lineRule="auto"/>
        <w:ind w:firstLine="720"/>
        <w:rPr>
          <w:rFonts w:cs="Times New Roman"/>
          <w:lang w:val="sr-Cyrl-CS"/>
        </w:rPr>
      </w:pPr>
      <w:r w:rsidRPr="00091B7E">
        <w:rPr>
          <w:rFonts w:cs="Times New Roman"/>
          <w:lang w:val="sr-Cyrl-CS"/>
        </w:rPr>
        <w:t xml:space="preserve">Према подацима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sidR="005A441F">
        <w:rPr>
          <w:rFonts w:cs="Times New Roman"/>
          <w:lang w:val="sr-Cyrl-RS"/>
        </w:rPr>
        <w:t>102</w:t>
      </w:r>
      <w:r w:rsidRPr="00091B7E">
        <w:rPr>
          <w:rFonts w:cs="Times New Roman"/>
          <w:lang w:val="sr-Cyrl-CS"/>
        </w:rPr>
        <w:t xml:space="preserve"> ЈЛС, просечна старост опреме на пијацама, на републичком нивоу, износи </w:t>
      </w:r>
      <w:r>
        <w:rPr>
          <w:rFonts w:cs="Times New Roman"/>
          <w:lang w:val="sr-Cyrl-CS"/>
        </w:rPr>
        <w:t xml:space="preserve">19 </w:t>
      </w:r>
      <w:r w:rsidRPr="00091B7E">
        <w:rPr>
          <w:rFonts w:cs="Times New Roman"/>
          <w:lang w:val="sr-Cyrl-CS"/>
        </w:rPr>
        <w:t>годин</w:t>
      </w:r>
      <w:r w:rsidR="005A441F">
        <w:rPr>
          <w:rFonts w:cs="Times New Roman"/>
          <w:lang w:val="sr-Cyrl-CS"/>
        </w:rPr>
        <w:t>а</w:t>
      </w:r>
      <w:r w:rsidRPr="00091B7E">
        <w:rPr>
          <w:rFonts w:cs="Times New Roman"/>
          <w:lang w:val="sr-Cyrl-CS"/>
        </w:rPr>
        <w:t>.</w:t>
      </w:r>
      <w:r w:rsidRPr="00091B7E">
        <w:rPr>
          <w:rFonts w:cs="Times New Roman"/>
          <w:lang w:val="sr-Latn-BA"/>
        </w:rPr>
        <w:t xml:space="preserve"> </w:t>
      </w:r>
      <w:r w:rsidRPr="00091B7E">
        <w:rPr>
          <w:rFonts w:cs="Times New Roman"/>
          <w:lang w:val="sr-Cyrl-CS"/>
        </w:rPr>
        <w:t xml:space="preserve">Опрему стару просечно </w:t>
      </w:r>
      <w:r>
        <w:rPr>
          <w:rFonts w:cs="Times New Roman"/>
          <w:lang w:val="sr-Cyrl-CS"/>
        </w:rPr>
        <w:t>годину дана</w:t>
      </w:r>
      <w:r w:rsidRPr="00091B7E">
        <w:rPr>
          <w:rFonts w:cs="Times New Roman"/>
          <w:lang w:val="sr-Cyrl-CS"/>
        </w:rPr>
        <w:t xml:space="preserve"> има </w:t>
      </w:r>
      <w:r w:rsidR="005A441F">
        <w:rPr>
          <w:rFonts w:cs="Times New Roman"/>
          <w:lang w:val="sr-Cyrl-CS"/>
        </w:rPr>
        <w:t>Кикинда, док опрему стару 40 година имају Темерин и Сремски Карловци</w:t>
      </w:r>
      <w:r w:rsidRPr="00091B7E">
        <w:rPr>
          <w:rFonts w:cs="Times New Roman"/>
          <w:lang w:val="sr-Cyrl-CS"/>
        </w:rPr>
        <w:t>.</w:t>
      </w:r>
    </w:p>
    <w:p w14:paraId="3B6E208C" w14:textId="77777777" w:rsidR="00A82E1A" w:rsidRDefault="00A82E1A" w:rsidP="00A82E1A">
      <w:pPr>
        <w:spacing w:after="0" w:line="240" w:lineRule="auto"/>
        <w:rPr>
          <w:rFonts w:cs="Times New Roman"/>
          <w:b/>
          <w:i/>
          <w:lang w:val="sr-Cyrl-CS"/>
        </w:rPr>
      </w:pPr>
    </w:p>
    <w:p w14:paraId="0AE368B7" w14:textId="6B9716B8" w:rsidR="00A82E1A" w:rsidRPr="003C5549" w:rsidRDefault="00A82E1A" w:rsidP="00A82E1A">
      <w:pPr>
        <w:spacing w:after="0" w:line="240" w:lineRule="auto"/>
        <w:ind w:firstLine="720"/>
        <w:rPr>
          <w:rFonts w:cs="Times New Roman"/>
          <w:b/>
          <w:i/>
          <w:lang w:val="sr-Cyrl-CS"/>
        </w:rPr>
      </w:pPr>
      <w:r w:rsidRPr="003C5549">
        <w:rPr>
          <w:rFonts w:cs="Times New Roman"/>
          <w:b/>
          <w:i/>
          <w:lang w:val="sr-Cyrl-CS"/>
        </w:rPr>
        <w:t xml:space="preserve">Графикон </w:t>
      </w:r>
      <w:r w:rsidR="00336BD8">
        <w:rPr>
          <w:rFonts w:cs="Times New Roman"/>
          <w:b/>
          <w:i/>
          <w:lang w:val="sr-Latn-BA"/>
        </w:rPr>
        <w:t>5</w:t>
      </w:r>
      <w:r w:rsidR="00307BD7">
        <w:rPr>
          <w:rFonts w:cs="Times New Roman"/>
          <w:b/>
          <w:i/>
          <w:lang w:val="sr-Cyrl-CS"/>
        </w:rPr>
        <w:t>9</w:t>
      </w:r>
      <w:r w:rsidRPr="003C5549">
        <w:rPr>
          <w:rFonts w:cs="Times New Roman"/>
          <w:b/>
          <w:i/>
          <w:lang w:val="sr-Cyrl-CS"/>
        </w:rPr>
        <w:t>: Просечна старост опреме на пијацама</w:t>
      </w:r>
    </w:p>
    <w:p w14:paraId="5134DD64" w14:textId="77777777" w:rsidR="00A82E1A" w:rsidRPr="003C5549" w:rsidRDefault="00A82E1A" w:rsidP="00A82E1A">
      <w:pPr>
        <w:spacing w:after="0" w:line="240" w:lineRule="auto"/>
        <w:ind w:firstLine="720"/>
        <w:jc w:val="center"/>
        <w:rPr>
          <w:rFonts w:cs="Times New Roman"/>
          <w:lang w:val="sr-Cyrl-CS"/>
        </w:rPr>
      </w:pPr>
      <w:r w:rsidRPr="003C5549">
        <w:rPr>
          <w:rFonts w:cs="Times New Roman"/>
          <w:noProof/>
          <w:lang w:val="sr-Latn-BA" w:eastAsia="sr-Latn-BA"/>
        </w:rPr>
        <w:drawing>
          <wp:inline distT="0" distB="0" distL="0" distR="0" wp14:anchorId="33209545" wp14:editId="3553755F">
            <wp:extent cx="5486400" cy="2575560"/>
            <wp:effectExtent l="0" t="0" r="0" b="15240"/>
            <wp:docPr id="55656" name="Chart 55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0321D76" w14:textId="14E8D7C3" w:rsidR="00BF70F4" w:rsidRPr="0002275A" w:rsidRDefault="00BF70F4" w:rsidP="00A82E1A">
      <w:pPr>
        <w:spacing w:after="0" w:line="240" w:lineRule="auto"/>
        <w:rPr>
          <w:rFonts w:cs="Times New Roman"/>
          <w:b/>
          <w:i/>
          <w:szCs w:val="24"/>
          <w:lang w:val="sr-Latn-BA"/>
        </w:rPr>
      </w:pPr>
    </w:p>
    <w:p w14:paraId="1B53FECC" w14:textId="6724A0D2"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sidR="002D7719">
        <w:rPr>
          <w:rFonts w:cs="Times New Roman"/>
          <w:b/>
          <w:i/>
          <w:szCs w:val="24"/>
          <w:lang w:val="sr-Cyrl-CS"/>
        </w:rPr>
        <w:t>61</w:t>
      </w:r>
      <w:r w:rsidRPr="003C5549">
        <w:rPr>
          <w:rFonts w:cs="Times New Roman"/>
          <w:b/>
          <w:i/>
          <w:szCs w:val="24"/>
          <w:lang w:val="sr-Cyrl-CS"/>
        </w:rPr>
        <w:t>: Укупан број вашара и других манифестција организованих током 20</w:t>
      </w:r>
      <w:r w:rsidR="00D12274">
        <w:rPr>
          <w:rFonts w:cs="Times New Roman"/>
          <w:b/>
          <w:i/>
          <w:szCs w:val="24"/>
          <w:lang w:val="sr-Cyrl-CS"/>
        </w:rPr>
        <w:t>22</w:t>
      </w:r>
      <w:r w:rsidRPr="003C5549">
        <w:rPr>
          <w:rFonts w:cs="Times New Roman"/>
          <w:b/>
          <w:i/>
          <w:szCs w:val="24"/>
          <w:lang w:val="sr-Cyrl-CS"/>
        </w:rPr>
        <w:t>. године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21"/>
      </w:tblGrid>
      <w:tr w:rsidR="00A82E1A" w:rsidRPr="003C5549" w14:paraId="36B99FBC" w14:textId="77777777" w:rsidTr="00307BD7">
        <w:trPr>
          <w:trHeight w:val="70"/>
          <w:jc w:val="center"/>
        </w:trPr>
        <w:tc>
          <w:tcPr>
            <w:tcW w:w="3116" w:type="dxa"/>
            <w:vMerge w:val="restart"/>
            <w:shd w:val="clear" w:color="auto" w:fill="DEEAF6" w:themeFill="accent1" w:themeFillTint="33"/>
            <w:vAlign w:val="center"/>
          </w:tcPr>
          <w:p w14:paraId="0062A1B1" w14:textId="77777777" w:rsidR="00A82E1A" w:rsidRPr="003C5549" w:rsidRDefault="00A82E1A" w:rsidP="0050141F">
            <w:pPr>
              <w:jc w:val="center"/>
              <w:rPr>
                <w:rFonts w:cs="Times New Roman"/>
                <w:b/>
                <w:sz w:val="18"/>
                <w:szCs w:val="18"/>
                <w:lang w:val="sr-Cyrl-CS"/>
              </w:rPr>
            </w:pPr>
          </w:p>
          <w:p w14:paraId="62E1C503"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vAlign w:val="center"/>
          </w:tcPr>
          <w:p w14:paraId="0A4FE96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ВАШАРИ</w:t>
            </w:r>
          </w:p>
        </w:tc>
      </w:tr>
      <w:tr w:rsidR="00A82E1A" w:rsidRPr="00F94C42" w14:paraId="13CAB5E0" w14:textId="77777777" w:rsidTr="00307BD7">
        <w:trPr>
          <w:trHeight w:val="270"/>
          <w:jc w:val="center"/>
        </w:trPr>
        <w:tc>
          <w:tcPr>
            <w:tcW w:w="3116" w:type="dxa"/>
            <w:vMerge/>
            <w:shd w:val="clear" w:color="auto" w:fill="DEEAF6" w:themeFill="accent1" w:themeFillTint="33"/>
            <w:vAlign w:val="center"/>
          </w:tcPr>
          <w:p w14:paraId="0A31B32F" w14:textId="77777777" w:rsidR="00A82E1A" w:rsidRPr="003C5549" w:rsidRDefault="00A82E1A" w:rsidP="0050141F">
            <w:pPr>
              <w:jc w:val="center"/>
              <w:rPr>
                <w:rFonts w:cs="Times New Roman"/>
                <w:b/>
                <w:sz w:val="18"/>
                <w:szCs w:val="18"/>
                <w:lang w:val="sr-Cyrl-CS"/>
              </w:rPr>
            </w:pPr>
          </w:p>
        </w:tc>
        <w:tc>
          <w:tcPr>
            <w:tcW w:w="3117" w:type="dxa"/>
            <w:shd w:val="clear" w:color="auto" w:fill="DEEAF6" w:themeFill="accent1" w:themeFillTint="33"/>
            <w:vAlign w:val="center"/>
          </w:tcPr>
          <w:p w14:paraId="2FB3DB4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ВАШАРА И ДРУГИХ МАНИФЕСТЦИЈА</w:t>
            </w:r>
          </w:p>
        </w:tc>
        <w:tc>
          <w:tcPr>
            <w:tcW w:w="3117" w:type="dxa"/>
            <w:shd w:val="clear" w:color="auto" w:fill="DEEAF6" w:themeFill="accent1" w:themeFillTint="33"/>
            <w:vAlign w:val="center"/>
          </w:tcPr>
          <w:p w14:paraId="21F01E64"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ДАНА ТРАЈАЊА ВАШАРА И ДРУГИХ МАНИФЕСТЦИЈА</w:t>
            </w:r>
          </w:p>
        </w:tc>
      </w:tr>
      <w:tr w:rsidR="00A82E1A" w:rsidRPr="00091B7E" w14:paraId="50A68FCF" w14:textId="77777777" w:rsidTr="00307BD7">
        <w:trPr>
          <w:jc w:val="center"/>
        </w:trPr>
        <w:tc>
          <w:tcPr>
            <w:tcW w:w="3116" w:type="dxa"/>
          </w:tcPr>
          <w:p w14:paraId="62B01A2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3117" w:type="dxa"/>
          </w:tcPr>
          <w:p w14:paraId="18E84AD3" w14:textId="06FC504C" w:rsidR="00A82E1A" w:rsidRPr="00DE6334" w:rsidRDefault="00D12274" w:rsidP="0050141F">
            <w:pPr>
              <w:jc w:val="right"/>
              <w:rPr>
                <w:rFonts w:cs="Times New Roman"/>
                <w:szCs w:val="24"/>
                <w:lang w:val="sr-Cyrl-RS"/>
              </w:rPr>
            </w:pPr>
            <w:r>
              <w:rPr>
                <w:rFonts w:cs="Times New Roman"/>
                <w:szCs w:val="24"/>
                <w:lang w:val="sr-Cyrl-RS"/>
              </w:rPr>
              <w:t>390</w:t>
            </w:r>
          </w:p>
        </w:tc>
        <w:tc>
          <w:tcPr>
            <w:tcW w:w="3117" w:type="dxa"/>
          </w:tcPr>
          <w:p w14:paraId="228B2F69" w14:textId="69D00B52" w:rsidR="00A82E1A" w:rsidRPr="00091B7E" w:rsidRDefault="00896993" w:rsidP="0050141F">
            <w:pPr>
              <w:jc w:val="right"/>
              <w:rPr>
                <w:rFonts w:cs="Times New Roman"/>
                <w:szCs w:val="24"/>
                <w:lang w:val="sr-Cyrl-CS"/>
              </w:rPr>
            </w:pPr>
            <w:r>
              <w:rPr>
                <w:rFonts w:cs="Times New Roman"/>
                <w:szCs w:val="24"/>
                <w:lang w:val="sr-Cyrl-CS"/>
              </w:rPr>
              <w:t>664</w:t>
            </w:r>
          </w:p>
        </w:tc>
      </w:tr>
      <w:tr w:rsidR="00A82E1A" w:rsidRPr="00091B7E" w14:paraId="10C6FC74" w14:textId="77777777" w:rsidTr="00307BD7">
        <w:trPr>
          <w:jc w:val="center"/>
        </w:trPr>
        <w:tc>
          <w:tcPr>
            <w:tcW w:w="3116" w:type="dxa"/>
          </w:tcPr>
          <w:p w14:paraId="20E7C8AD"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3117" w:type="dxa"/>
          </w:tcPr>
          <w:p w14:paraId="770A4B78" w14:textId="75720ADC" w:rsidR="00A82E1A" w:rsidRPr="00091B7E" w:rsidRDefault="00D12274" w:rsidP="0050141F">
            <w:pPr>
              <w:jc w:val="right"/>
              <w:rPr>
                <w:rFonts w:cs="Times New Roman"/>
                <w:szCs w:val="24"/>
                <w:lang w:val="sr-Cyrl-CS"/>
              </w:rPr>
            </w:pPr>
            <w:r>
              <w:rPr>
                <w:rFonts w:cs="Times New Roman"/>
                <w:szCs w:val="24"/>
                <w:lang w:val="sr-Cyrl-CS"/>
              </w:rPr>
              <w:t>54</w:t>
            </w:r>
          </w:p>
        </w:tc>
        <w:tc>
          <w:tcPr>
            <w:tcW w:w="3117" w:type="dxa"/>
          </w:tcPr>
          <w:p w14:paraId="60FE2464" w14:textId="3484E697" w:rsidR="00A82E1A" w:rsidRPr="00091B7E" w:rsidRDefault="00896993" w:rsidP="0050141F">
            <w:pPr>
              <w:jc w:val="right"/>
              <w:rPr>
                <w:rFonts w:cs="Times New Roman"/>
                <w:szCs w:val="24"/>
                <w:lang w:val="sr-Cyrl-CS"/>
              </w:rPr>
            </w:pPr>
            <w:r>
              <w:rPr>
                <w:rFonts w:cs="Times New Roman"/>
                <w:szCs w:val="24"/>
                <w:lang w:val="sr-Cyrl-CS"/>
              </w:rPr>
              <w:t>107</w:t>
            </w:r>
          </w:p>
        </w:tc>
      </w:tr>
      <w:tr w:rsidR="00A82E1A" w:rsidRPr="00091B7E" w14:paraId="0F1E0ED7" w14:textId="77777777" w:rsidTr="00307BD7">
        <w:trPr>
          <w:jc w:val="center"/>
        </w:trPr>
        <w:tc>
          <w:tcPr>
            <w:tcW w:w="3116" w:type="dxa"/>
          </w:tcPr>
          <w:p w14:paraId="3CCFA5BD"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3117" w:type="dxa"/>
          </w:tcPr>
          <w:p w14:paraId="051614F6" w14:textId="3BEB45EF" w:rsidR="00A82E1A" w:rsidRPr="00091B7E" w:rsidRDefault="00D12274" w:rsidP="0050141F">
            <w:pPr>
              <w:jc w:val="right"/>
              <w:rPr>
                <w:rFonts w:cs="Times New Roman"/>
                <w:szCs w:val="24"/>
                <w:lang w:val="sr-Cyrl-CS"/>
              </w:rPr>
            </w:pPr>
            <w:r>
              <w:rPr>
                <w:rFonts w:cs="Times New Roman"/>
                <w:szCs w:val="24"/>
                <w:lang w:val="sr-Cyrl-CS"/>
              </w:rPr>
              <w:t>181</w:t>
            </w:r>
          </w:p>
        </w:tc>
        <w:tc>
          <w:tcPr>
            <w:tcW w:w="3117" w:type="dxa"/>
          </w:tcPr>
          <w:p w14:paraId="3B2ED7EA" w14:textId="3C8E842A" w:rsidR="00A82E1A" w:rsidRPr="00091B7E" w:rsidRDefault="00896993" w:rsidP="0050141F">
            <w:pPr>
              <w:jc w:val="right"/>
              <w:rPr>
                <w:rFonts w:cs="Times New Roman"/>
                <w:szCs w:val="24"/>
                <w:lang w:val="sr-Cyrl-CS"/>
              </w:rPr>
            </w:pPr>
            <w:r>
              <w:rPr>
                <w:rFonts w:cs="Times New Roman"/>
                <w:szCs w:val="24"/>
                <w:lang w:val="sr-Cyrl-CS"/>
              </w:rPr>
              <w:t>331</w:t>
            </w:r>
          </w:p>
        </w:tc>
      </w:tr>
      <w:tr w:rsidR="00A82E1A" w:rsidRPr="00091B7E" w14:paraId="27365824" w14:textId="77777777" w:rsidTr="00307BD7">
        <w:trPr>
          <w:jc w:val="center"/>
        </w:trPr>
        <w:tc>
          <w:tcPr>
            <w:tcW w:w="3116" w:type="dxa"/>
          </w:tcPr>
          <w:p w14:paraId="0F2C17FD"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3117" w:type="dxa"/>
          </w:tcPr>
          <w:p w14:paraId="29A0FC22" w14:textId="71568867" w:rsidR="00A82E1A" w:rsidRPr="00091B7E" w:rsidRDefault="00D12274" w:rsidP="0050141F">
            <w:pPr>
              <w:jc w:val="right"/>
              <w:rPr>
                <w:rFonts w:cs="Times New Roman"/>
                <w:szCs w:val="24"/>
                <w:lang w:val="sr-Cyrl-CS"/>
              </w:rPr>
            </w:pPr>
            <w:r>
              <w:rPr>
                <w:rFonts w:cs="Times New Roman"/>
                <w:szCs w:val="24"/>
                <w:lang w:val="sr-Cyrl-CS"/>
              </w:rPr>
              <w:t>57</w:t>
            </w:r>
          </w:p>
        </w:tc>
        <w:tc>
          <w:tcPr>
            <w:tcW w:w="3117" w:type="dxa"/>
          </w:tcPr>
          <w:p w14:paraId="1FF5792C" w14:textId="77777777" w:rsidR="00A82E1A" w:rsidRPr="00091B7E" w:rsidRDefault="00A82E1A" w:rsidP="0050141F">
            <w:pPr>
              <w:jc w:val="right"/>
              <w:rPr>
                <w:rFonts w:cs="Times New Roman"/>
                <w:szCs w:val="24"/>
                <w:lang w:val="sr-Cyrl-CS"/>
              </w:rPr>
            </w:pPr>
            <w:r>
              <w:rPr>
                <w:rFonts w:cs="Times New Roman"/>
                <w:szCs w:val="24"/>
                <w:lang w:val="sr-Cyrl-CS"/>
              </w:rPr>
              <w:t>80</w:t>
            </w:r>
          </w:p>
        </w:tc>
      </w:tr>
      <w:tr w:rsidR="00A82E1A" w:rsidRPr="00091B7E" w14:paraId="7FDB2181" w14:textId="77777777" w:rsidTr="00307BD7">
        <w:trPr>
          <w:jc w:val="center"/>
        </w:trPr>
        <w:tc>
          <w:tcPr>
            <w:tcW w:w="3116" w:type="dxa"/>
          </w:tcPr>
          <w:p w14:paraId="6AE017AB"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3117" w:type="dxa"/>
          </w:tcPr>
          <w:p w14:paraId="31F8FCF9" w14:textId="1ADE6108" w:rsidR="00A82E1A" w:rsidRPr="00091B7E" w:rsidRDefault="00D12274" w:rsidP="0050141F">
            <w:pPr>
              <w:jc w:val="right"/>
              <w:rPr>
                <w:rFonts w:cs="Times New Roman"/>
                <w:szCs w:val="24"/>
                <w:lang w:val="sr-Cyrl-CS"/>
              </w:rPr>
            </w:pPr>
            <w:r>
              <w:rPr>
                <w:rFonts w:cs="Times New Roman"/>
                <w:szCs w:val="24"/>
                <w:lang w:val="sr-Cyrl-CS"/>
              </w:rPr>
              <w:t>98</w:t>
            </w:r>
          </w:p>
        </w:tc>
        <w:tc>
          <w:tcPr>
            <w:tcW w:w="3117" w:type="dxa"/>
          </w:tcPr>
          <w:p w14:paraId="380DAE0E" w14:textId="039ED165" w:rsidR="00A82E1A" w:rsidRPr="00091B7E" w:rsidRDefault="00896993" w:rsidP="0050141F">
            <w:pPr>
              <w:jc w:val="right"/>
              <w:rPr>
                <w:rFonts w:cs="Times New Roman"/>
                <w:szCs w:val="24"/>
                <w:lang w:val="sr-Cyrl-CS"/>
              </w:rPr>
            </w:pPr>
            <w:r>
              <w:rPr>
                <w:rFonts w:cs="Times New Roman"/>
                <w:szCs w:val="24"/>
                <w:lang w:val="sr-Cyrl-CS"/>
              </w:rPr>
              <w:t>146</w:t>
            </w:r>
          </w:p>
        </w:tc>
      </w:tr>
    </w:tbl>
    <w:p w14:paraId="14A14A93" w14:textId="77777777" w:rsidR="00A82E1A" w:rsidRPr="00091B7E" w:rsidRDefault="00A82E1A" w:rsidP="00A82E1A">
      <w:pPr>
        <w:spacing w:after="0" w:line="240" w:lineRule="auto"/>
        <w:rPr>
          <w:rFonts w:cs="Times New Roman"/>
          <w:b/>
          <w:lang w:val="sr-Cyrl-CS"/>
        </w:rPr>
      </w:pPr>
    </w:p>
    <w:p w14:paraId="0AB6B4DC" w14:textId="66CCEF6B" w:rsidR="00A82E1A" w:rsidRDefault="00A82E1A" w:rsidP="00A82E1A">
      <w:pPr>
        <w:spacing w:after="0" w:line="240" w:lineRule="auto"/>
        <w:ind w:firstLine="720"/>
        <w:rPr>
          <w:rFonts w:cs="Times New Roman"/>
          <w:szCs w:val="24"/>
          <w:lang w:val="sr-Cyrl-CS"/>
        </w:rPr>
      </w:pPr>
      <w:r>
        <w:rPr>
          <w:rFonts w:cs="Times New Roman"/>
          <w:szCs w:val="24"/>
          <w:lang w:val="sr-Latn-BA"/>
        </w:rPr>
        <w:t>T</w:t>
      </w:r>
      <w:r w:rsidRPr="00091B7E">
        <w:rPr>
          <w:rFonts w:cs="Times New Roman"/>
          <w:szCs w:val="24"/>
          <w:lang w:val="sr-Cyrl-CS"/>
        </w:rPr>
        <w:t>оком 20</w:t>
      </w:r>
      <w:r>
        <w:rPr>
          <w:rFonts w:cs="Times New Roman"/>
          <w:szCs w:val="24"/>
          <w:lang w:val="sr-Cyrl-CS"/>
        </w:rPr>
        <w:t>2</w:t>
      </w:r>
      <w:r w:rsidR="003742C8">
        <w:rPr>
          <w:rFonts w:cs="Times New Roman"/>
          <w:szCs w:val="24"/>
          <w:lang w:val="sr-Cyrl-CS"/>
        </w:rPr>
        <w:t>2</w:t>
      </w:r>
      <w:r w:rsidRPr="00091B7E">
        <w:rPr>
          <w:rFonts w:cs="Times New Roman"/>
          <w:szCs w:val="24"/>
          <w:lang w:val="sr-Cyrl-CS"/>
        </w:rPr>
        <w:t xml:space="preserve">. године у </w:t>
      </w:r>
      <w:r w:rsidR="003742C8">
        <w:rPr>
          <w:rFonts w:cs="Times New Roman"/>
          <w:szCs w:val="24"/>
          <w:lang w:val="sr-Cyrl-RS"/>
        </w:rPr>
        <w:t>69</w:t>
      </w:r>
      <w:r>
        <w:rPr>
          <w:rFonts w:cs="Times New Roman"/>
          <w:szCs w:val="24"/>
          <w:lang w:val="sr-Cyrl-RS"/>
        </w:rPr>
        <w:t xml:space="preserve"> </w:t>
      </w:r>
      <w:r w:rsidRPr="00091B7E">
        <w:rPr>
          <w:rFonts w:cs="Times New Roman"/>
          <w:szCs w:val="24"/>
          <w:lang w:val="sr-Cyrl-CS"/>
        </w:rPr>
        <w:t>ЈЛС које су доставиле овај податак</w:t>
      </w:r>
      <w:r>
        <w:rPr>
          <w:rFonts w:cs="Times New Roman"/>
          <w:szCs w:val="24"/>
          <w:lang w:val="sr-Latn-BA"/>
        </w:rPr>
        <w:t xml:space="preserve"> </w:t>
      </w:r>
      <w:r>
        <w:rPr>
          <w:rFonts w:cs="Times New Roman"/>
          <w:szCs w:val="24"/>
          <w:lang w:val="sr-Cyrl-CS"/>
        </w:rPr>
        <w:t xml:space="preserve">организовано је </w:t>
      </w:r>
      <w:r w:rsidR="003742C8">
        <w:rPr>
          <w:rFonts w:cs="Times New Roman"/>
          <w:szCs w:val="24"/>
          <w:lang w:val="sr-Cyrl-CS"/>
        </w:rPr>
        <w:t>390</w:t>
      </w:r>
      <w:r>
        <w:rPr>
          <w:rFonts w:cs="Times New Roman"/>
          <w:szCs w:val="24"/>
          <w:lang w:val="sr-Cyrl-CS"/>
        </w:rPr>
        <w:t xml:space="preserve"> вашара и других манифестација, у укупном трајању од </w:t>
      </w:r>
      <w:r w:rsidR="00162CE8">
        <w:rPr>
          <w:rFonts w:cs="Times New Roman"/>
          <w:szCs w:val="24"/>
          <w:lang w:val="sr-Cyrl-CS"/>
        </w:rPr>
        <w:t>664</w:t>
      </w:r>
      <w:r>
        <w:rPr>
          <w:rFonts w:cs="Times New Roman"/>
          <w:szCs w:val="24"/>
          <w:lang w:val="sr-Cyrl-CS"/>
        </w:rPr>
        <w:t xml:space="preserve"> дан</w:t>
      </w:r>
      <w:r w:rsidR="00162CE8">
        <w:rPr>
          <w:rFonts w:cs="Times New Roman"/>
          <w:szCs w:val="24"/>
          <w:lang w:val="sr-Cyrl-CS"/>
        </w:rPr>
        <w:t>а</w:t>
      </w:r>
      <w:r>
        <w:rPr>
          <w:rFonts w:cs="Times New Roman"/>
          <w:szCs w:val="24"/>
          <w:lang w:val="sr-Cyrl-CS"/>
        </w:rPr>
        <w:t xml:space="preserve">. </w:t>
      </w:r>
    </w:p>
    <w:p w14:paraId="20370037" w14:textId="2E1D02F2" w:rsidR="00BF70F4" w:rsidRDefault="00BF70F4" w:rsidP="00A82E1A">
      <w:pPr>
        <w:spacing w:after="0" w:line="240" w:lineRule="auto"/>
        <w:rPr>
          <w:rFonts w:cs="Times New Roman"/>
          <w:b/>
          <w:i/>
          <w:lang w:val="sr-Cyrl-CS"/>
        </w:rPr>
      </w:pPr>
    </w:p>
    <w:p w14:paraId="1E450C07" w14:textId="625B1E2D"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Графикон </w:t>
      </w:r>
      <w:r w:rsidR="00307BD7">
        <w:rPr>
          <w:rFonts w:cs="Times New Roman"/>
          <w:b/>
          <w:i/>
          <w:lang w:val="sr-Cyrl-CS"/>
        </w:rPr>
        <w:t>60</w:t>
      </w:r>
      <w:r w:rsidRPr="003C5549">
        <w:rPr>
          <w:rFonts w:cs="Times New Roman"/>
          <w:b/>
          <w:i/>
          <w:lang w:val="sr-Cyrl-CS"/>
        </w:rPr>
        <w:t xml:space="preserve">: Укупан број вашара и других манифестација </w:t>
      </w:r>
    </w:p>
    <w:p w14:paraId="46361F78" w14:textId="721A8B1C" w:rsidR="00A82E1A" w:rsidRPr="0047724F" w:rsidRDefault="00A82E1A" w:rsidP="00A82E1A">
      <w:pPr>
        <w:spacing w:after="0" w:line="240" w:lineRule="auto"/>
        <w:rPr>
          <w:rFonts w:cs="Times New Roman"/>
          <w:szCs w:val="24"/>
          <w:lang w:val="sr-Cyrl-CS"/>
        </w:rPr>
      </w:pPr>
      <w:r w:rsidRPr="003C5549">
        <w:rPr>
          <w:rFonts w:cs="Times New Roman"/>
          <w:b/>
          <w:noProof/>
          <w:szCs w:val="24"/>
          <w:lang w:val="sr-Latn-BA" w:eastAsia="sr-Latn-BA"/>
        </w:rPr>
        <w:drawing>
          <wp:inline distT="0" distB="0" distL="0" distR="0" wp14:anchorId="3D0AD43A" wp14:editId="09F0C318">
            <wp:extent cx="5962650" cy="2590800"/>
            <wp:effectExtent l="0" t="0" r="0" b="0"/>
            <wp:docPr id="55657" name="Chart 55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5620F5E" w14:textId="1859E8FD" w:rsidR="00A82E1A" w:rsidRPr="003C5549" w:rsidRDefault="00A82E1A" w:rsidP="00A82E1A">
      <w:pPr>
        <w:pStyle w:val="Heading2"/>
        <w:spacing w:before="0" w:line="240" w:lineRule="auto"/>
        <w:ind w:left="792"/>
      </w:pPr>
      <w:bookmarkStart w:id="170" w:name="_Toc56498475"/>
      <w:bookmarkStart w:id="171" w:name="_Toc150339296"/>
      <w:r w:rsidRPr="003C5549">
        <w:t>Укупан приход, расход и инвестициона улагања у 20</w:t>
      </w:r>
      <w:r>
        <w:rPr>
          <w:lang w:val="sr-Cyrl-RS"/>
        </w:rPr>
        <w:t>2</w:t>
      </w:r>
      <w:r w:rsidR="0047724F">
        <w:rPr>
          <w:lang w:val="sr-Cyrl-RS"/>
        </w:rPr>
        <w:t>2</w:t>
      </w:r>
      <w:r w:rsidRPr="003C5549">
        <w:t>. години</w:t>
      </w:r>
      <w:bookmarkEnd w:id="170"/>
      <w:bookmarkEnd w:id="171"/>
    </w:p>
    <w:p w14:paraId="3DF45BA5" w14:textId="77777777" w:rsidR="00A82E1A" w:rsidRPr="003C5549" w:rsidRDefault="00A82E1A" w:rsidP="00A82E1A">
      <w:pPr>
        <w:spacing w:after="0" w:line="240" w:lineRule="auto"/>
        <w:rPr>
          <w:rFonts w:cs="Times New Roman"/>
          <w:b/>
          <w:i/>
          <w:szCs w:val="24"/>
          <w:lang w:val="sr-Cyrl-CS"/>
        </w:rPr>
      </w:pPr>
    </w:p>
    <w:p w14:paraId="626CA241" w14:textId="79015A1D"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sidR="002D7719">
        <w:rPr>
          <w:rFonts w:cs="Times New Roman"/>
          <w:b/>
          <w:i/>
          <w:szCs w:val="24"/>
          <w:lang w:val="sr-Cyrl-CS"/>
        </w:rPr>
        <w:t>62</w:t>
      </w:r>
      <w:r w:rsidRPr="003C5549">
        <w:rPr>
          <w:rFonts w:cs="Times New Roman"/>
          <w:b/>
          <w:i/>
          <w:szCs w:val="24"/>
          <w:lang w:val="sr-Cyrl-CS"/>
        </w:rPr>
        <w:t xml:space="preserve">: Укупан приход </w:t>
      </w:r>
      <w:r>
        <w:rPr>
          <w:rFonts w:cs="Times New Roman"/>
          <w:b/>
          <w:i/>
          <w:szCs w:val="24"/>
          <w:lang w:val="sr-Cyrl-CS"/>
        </w:rPr>
        <w:t xml:space="preserve">и трошкови </w:t>
      </w:r>
      <w:r w:rsidRPr="003C5549">
        <w:rPr>
          <w:rFonts w:cs="Times New Roman"/>
          <w:b/>
          <w:i/>
          <w:szCs w:val="24"/>
          <w:lang w:val="sr-Cyrl-CS"/>
        </w:rPr>
        <w:t>комуналне услуге у 20</w:t>
      </w:r>
      <w:r>
        <w:rPr>
          <w:rFonts w:cs="Times New Roman"/>
          <w:b/>
          <w:i/>
          <w:szCs w:val="24"/>
          <w:lang w:val="sr-Cyrl-CS"/>
        </w:rPr>
        <w:t>2</w:t>
      </w:r>
      <w:r w:rsidR="0047724F">
        <w:rPr>
          <w:rFonts w:cs="Times New Roman"/>
          <w:b/>
          <w:i/>
          <w:szCs w:val="24"/>
          <w:lang w:val="sr-Cyrl-CS"/>
        </w:rPr>
        <w:t>2</w:t>
      </w:r>
      <w:r>
        <w:rPr>
          <w:rFonts w:cs="Times New Roman"/>
          <w:b/>
          <w:i/>
          <w:szCs w:val="24"/>
          <w:lang w:val="sr-Cyrl-CS"/>
        </w:rPr>
        <w:t>. години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16"/>
        <w:gridCol w:w="3016"/>
      </w:tblGrid>
      <w:tr w:rsidR="00A82E1A" w:rsidRPr="003C5549" w14:paraId="7F238822" w14:textId="77777777" w:rsidTr="00307BD7">
        <w:trPr>
          <w:trHeight w:val="420"/>
          <w:jc w:val="center"/>
        </w:trPr>
        <w:tc>
          <w:tcPr>
            <w:tcW w:w="3116" w:type="dxa"/>
            <w:vMerge w:val="restart"/>
            <w:shd w:val="clear" w:color="auto" w:fill="DEEAF6" w:themeFill="accent1" w:themeFillTint="33"/>
          </w:tcPr>
          <w:p w14:paraId="7C99853B" w14:textId="77777777" w:rsidR="00A82E1A" w:rsidRPr="003C5549" w:rsidRDefault="00A82E1A" w:rsidP="0050141F">
            <w:pPr>
              <w:rPr>
                <w:rFonts w:cs="Times New Roman"/>
                <w:b/>
                <w:sz w:val="18"/>
                <w:szCs w:val="18"/>
                <w:lang w:val="sr-Cyrl-CS"/>
              </w:rPr>
            </w:pPr>
          </w:p>
          <w:p w14:paraId="28991EA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tcPr>
          <w:p w14:paraId="153A783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КОМУНАЛНЕ УСЛУГЕ </w:t>
            </w:r>
          </w:p>
        </w:tc>
      </w:tr>
      <w:tr w:rsidR="00A82E1A" w:rsidRPr="003C5549" w14:paraId="21C68B54" w14:textId="77777777" w:rsidTr="00307BD7">
        <w:trPr>
          <w:trHeight w:val="270"/>
          <w:jc w:val="center"/>
        </w:trPr>
        <w:tc>
          <w:tcPr>
            <w:tcW w:w="3116" w:type="dxa"/>
            <w:vMerge/>
            <w:shd w:val="clear" w:color="auto" w:fill="DEEAF6" w:themeFill="accent1" w:themeFillTint="33"/>
          </w:tcPr>
          <w:p w14:paraId="112A879A" w14:textId="77777777" w:rsidR="00A82E1A" w:rsidRPr="003C5549" w:rsidRDefault="00A82E1A" w:rsidP="0050141F">
            <w:pPr>
              <w:rPr>
                <w:rFonts w:cs="Times New Roman"/>
                <w:b/>
                <w:sz w:val="18"/>
                <w:szCs w:val="18"/>
                <w:lang w:val="sr-Cyrl-CS"/>
              </w:rPr>
            </w:pPr>
          </w:p>
        </w:tc>
        <w:tc>
          <w:tcPr>
            <w:tcW w:w="3117" w:type="dxa"/>
            <w:shd w:val="clear" w:color="auto" w:fill="DEEAF6" w:themeFill="accent1" w:themeFillTint="33"/>
          </w:tcPr>
          <w:p w14:paraId="27A0CD2E"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УКУПАН ПРИХОД</w:t>
            </w:r>
          </w:p>
        </w:tc>
        <w:tc>
          <w:tcPr>
            <w:tcW w:w="3117" w:type="dxa"/>
            <w:shd w:val="clear" w:color="auto" w:fill="DEEAF6" w:themeFill="accent1" w:themeFillTint="33"/>
          </w:tcPr>
          <w:p w14:paraId="5EEC13F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УКУПНИ ТРОШКОВИ</w:t>
            </w:r>
          </w:p>
        </w:tc>
      </w:tr>
      <w:tr w:rsidR="00A82E1A" w:rsidRPr="00091B7E" w14:paraId="6FEEC9FB" w14:textId="77777777" w:rsidTr="00307BD7">
        <w:trPr>
          <w:jc w:val="center"/>
        </w:trPr>
        <w:tc>
          <w:tcPr>
            <w:tcW w:w="3116" w:type="dxa"/>
          </w:tcPr>
          <w:p w14:paraId="58DBC984"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3117" w:type="dxa"/>
          </w:tcPr>
          <w:p w14:paraId="02CEA90B" w14:textId="3F956EC2" w:rsidR="00A82E1A" w:rsidRPr="00DB1186" w:rsidRDefault="0010214A" w:rsidP="0050141F">
            <w:pPr>
              <w:jc w:val="right"/>
              <w:rPr>
                <w:rFonts w:cs="Times New Roman"/>
                <w:szCs w:val="24"/>
                <w:lang w:val="sr-Cyrl-RS"/>
              </w:rPr>
            </w:pPr>
            <w:r>
              <w:rPr>
                <w:rFonts w:cs="Times New Roman"/>
                <w:szCs w:val="24"/>
                <w:lang w:val="sr-Cyrl-RS"/>
              </w:rPr>
              <w:t>3.258.795.546</w:t>
            </w:r>
          </w:p>
        </w:tc>
        <w:tc>
          <w:tcPr>
            <w:tcW w:w="3117" w:type="dxa"/>
          </w:tcPr>
          <w:p w14:paraId="4D37C78A" w14:textId="6BF43F87" w:rsidR="00A82E1A" w:rsidRPr="00DB1186" w:rsidRDefault="000F38AB" w:rsidP="0050141F">
            <w:pPr>
              <w:jc w:val="right"/>
              <w:rPr>
                <w:rFonts w:cs="Times New Roman"/>
                <w:szCs w:val="24"/>
                <w:lang w:val="sr-Cyrl-RS"/>
              </w:rPr>
            </w:pPr>
            <w:r>
              <w:rPr>
                <w:rFonts w:cs="Times New Roman"/>
                <w:szCs w:val="24"/>
                <w:lang w:val="sr-Cyrl-RS"/>
              </w:rPr>
              <w:t>2.977.546.</w:t>
            </w:r>
            <w:r w:rsidR="00D94BAC">
              <w:rPr>
                <w:rFonts w:cs="Times New Roman"/>
                <w:szCs w:val="24"/>
                <w:lang w:val="sr-Cyrl-RS"/>
              </w:rPr>
              <w:t>614</w:t>
            </w:r>
          </w:p>
        </w:tc>
      </w:tr>
      <w:tr w:rsidR="00A82E1A" w:rsidRPr="00091B7E" w14:paraId="14365ED9" w14:textId="77777777" w:rsidTr="00307BD7">
        <w:trPr>
          <w:jc w:val="center"/>
        </w:trPr>
        <w:tc>
          <w:tcPr>
            <w:tcW w:w="3116" w:type="dxa"/>
          </w:tcPr>
          <w:p w14:paraId="36C792A7"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3117" w:type="dxa"/>
          </w:tcPr>
          <w:p w14:paraId="2151DCDF" w14:textId="35172C2D" w:rsidR="00A82E1A" w:rsidRPr="00DB1186" w:rsidRDefault="0010214A" w:rsidP="0010214A">
            <w:pPr>
              <w:jc w:val="right"/>
              <w:rPr>
                <w:rFonts w:cs="Times New Roman"/>
                <w:szCs w:val="24"/>
                <w:lang w:val="sr-Cyrl-RS"/>
              </w:rPr>
            </w:pPr>
            <w:r>
              <w:rPr>
                <w:rFonts w:cs="Times New Roman"/>
                <w:szCs w:val="24"/>
                <w:lang w:val="sr-Cyrl-RS"/>
              </w:rPr>
              <w:t>1.383.014.524</w:t>
            </w:r>
          </w:p>
        </w:tc>
        <w:tc>
          <w:tcPr>
            <w:tcW w:w="3117" w:type="dxa"/>
          </w:tcPr>
          <w:p w14:paraId="5C93266F" w14:textId="31B1CB64" w:rsidR="00A82E1A" w:rsidRPr="00DB1186" w:rsidRDefault="00D94BAC" w:rsidP="0050141F">
            <w:pPr>
              <w:jc w:val="right"/>
              <w:rPr>
                <w:rFonts w:cs="Times New Roman"/>
                <w:szCs w:val="24"/>
                <w:lang w:val="sr-Cyrl-RS"/>
              </w:rPr>
            </w:pPr>
            <w:r>
              <w:rPr>
                <w:rFonts w:cs="Times New Roman"/>
                <w:szCs w:val="24"/>
                <w:lang w:val="sr-Cyrl-RS"/>
              </w:rPr>
              <w:t>1.326.720.799</w:t>
            </w:r>
          </w:p>
        </w:tc>
      </w:tr>
      <w:tr w:rsidR="00A82E1A" w:rsidRPr="00091B7E" w14:paraId="6825F2D4" w14:textId="77777777" w:rsidTr="00307BD7">
        <w:trPr>
          <w:jc w:val="center"/>
        </w:trPr>
        <w:tc>
          <w:tcPr>
            <w:tcW w:w="3116" w:type="dxa"/>
          </w:tcPr>
          <w:p w14:paraId="04E15B3D"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3117" w:type="dxa"/>
          </w:tcPr>
          <w:p w14:paraId="5475F3AC" w14:textId="58191FD1" w:rsidR="00A82E1A" w:rsidRPr="00DB1186" w:rsidRDefault="0010214A" w:rsidP="0050141F">
            <w:pPr>
              <w:jc w:val="right"/>
              <w:rPr>
                <w:rFonts w:cs="Times New Roman"/>
                <w:szCs w:val="24"/>
                <w:lang w:val="sr-Cyrl-RS"/>
              </w:rPr>
            </w:pPr>
            <w:r>
              <w:rPr>
                <w:rFonts w:cs="Times New Roman"/>
                <w:szCs w:val="24"/>
                <w:lang w:val="sr-Cyrl-RS"/>
              </w:rPr>
              <w:t>1.043.104.456</w:t>
            </w:r>
          </w:p>
        </w:tc>
        <w:tc>
          <w:tcPr>
            <w:tcW w:w="3117" w:type="dxa"/>
          </w:tcPr>
          <w:p w14:paraId="4C11F662" w14:textId="7200420C" w:rsidR="00A82E1A" w:rsidRPr="00DB1186" w:rsidRDefault="00D94BAC" w:rsidP="0050141F">
            <w:pPr>
              <w:jc w:val="right"/>
              <w:rPr>
                <w:rFonts w:cs="Times New Roman"/>
                <w:szCs w:val="24"/>
                <w:lang w:val="sr-Cyrl-RS"/>
              </w:rPr>
            </w:pPr>
            <w:r>
              <w:rPr>
                <w:rFonts w:cs="Times New Roman"/>
                <w:szCs w:val="24"/>
                <w:lang w:val="sr-Cyrl-RS"/>
              </w:rPr>
              <w:t>877.984.411</w:t>
            </w:r>
          </w:p>
        </w:tc>
      </w:tr>
      <w:tr w:rsidR="00A82E1A" w:rsidRPr="00091B7E" w14:paraId="1584990B" w14:textId="77777777" w:rsidTr="00307BD7">
        <w:trPr>
          <w:jc w:val="center"/>
        </w:trPr>
        <w:tc>
          <w:tcPr>
            <w:tcW w:w="3116" w:type="dxa"/>
          </w:tcPr>
          <w:p w14:paraId="12E19811" w14:textId="77777777" w:rsidR="00A82E1A" w:rsidRPr="00091B7E" w:rsidRDefault="00A82E1A" w:rsidP="0050141F">
            <w:pPr>
              <w:rPr>
                <w:rFonts w:cs="Times New Roman"/>
                <w:szCs w:val="24"/>
                <w:lang w:val="sr-Cyrl-CS"/>
              </w:rPr>
            </w:pPr>
            <w:r w:rsidRPr="00091B7E">
              <w:rPr>
                <w:rFonts w:cs="Times New Roman"/>
                <w:szCs w:val="24"/>
                <w:lang w:val="sr-Cyrl-CS"/>
              </w:rPr>
              <w:t xml:space="preserve">Јужна и </w:t>
            </w:r>
            <w:r>
              <w:rPr>
                <w:rFonts w:cs="Times New Roman"/>
                <w:szCs w:val="24"/>
                <w:lang w:val="sr-Cyrl-CS"/>
              </w:rPr>
              <w:t>И</w:t>
            </w:r>
            <w:r w:rsidRPr="00091B7E">
              <w:rPr>
                <w:rFonts w:cs="Times New Roman"/>
                <w:szCs w:val="24"/>
                <w:lang w:val="sr-Cyrl-CS"/>
              </w:rPr>
              <w:t>сточна Србија</w:t>
            </w:r>
          </w:p>
        </w:tc>
        <w:tc>
          <w:tcPr>
            <w:tcW w:w="3117" w:type="dxa"/>
          </w:tcPr>
          <w:p w14:paraId="739390F9" w14:textId="5D498381" w:rsidR="00A82E1A" w:rsidRPr="00DB1186" w:rsidRDefault="0010214A" w:rsidP="0050141F">
            <w:pPr>
              <w:jc w:val="right"/>
              <w:rPr>
                <w:rFonts w:cs="Times New Roman"/>
                <w:szCs w:val="24"/>
                <w:lang w:val="sr-Cyrl-RS"/>
              </w:rPr>
            </w:pPr>
            <w:r>
              <w:rPr>
                <w:rFonts w:cs="Times New Roman"/>
                <w:szCs w:val="24"/>
                <w:lang w:val="sr-Cyrl-RS"/>
              </w:rPr>
              <w:t>439.327.408</w:t>
            </w:r>
          </w:p>
        </w:tc>
        <w:tc>
          <w:tcPr>
            <w:tcW w:w="3117" w:type="dxa"/>
          </w:tcPr>
          <w:p w14:paraId="7F2DA7A0" w14:textId="4D726881" w:rsidR="00A82E1A" w:rsidRPr="00DB1186" w:rsidRDefault="00D94BAC" w:rsidP="0050141F">
            <w:pPr>
              <w:jc w:val="right"/>
              <w:rPr>
                <w:rFonts w:cs="Times New Roman"/>
                <w:szCs w:val="24"/>
                <w:lang w:val="sr-Cyrl-RS"/>
              </w:rPr>
            </w:pPr>
            <w:r>
              <w:rPr>
                <w:rFonts w:cs="Times New Roman"/>
                <w:szCs w:val="24"/>
                <w:lang w:val="sr-Cyrl-RS"/>
              </w:rPr>
              <w:t>401.657.620</w:t>
            </w:r>
          </w:p>
        </w:tc>
      </w:tr>
      <w:tr w:rsidR="00A82E1A" w:rsidRPr="00091B7E" w14:paraId="08E66BF8" w14:textId="77777777" w:rsidTr="00307BD7">
        <w:trPr>
          <w:jc w:val="center"/>
        </w:trPr>
        <w:tc>
          <w:tcPr>
            <w:tcW w:w="3116" w:type="dxa"/>
          </w:tcPr>
          <w:p w14:paraId="1AEFEE79" w14:textId="77777777" w:rsidR="00A82E1A" w:rsidRPr="00091B7E" w:rsidRDefault="00A82E1A" w:rsidP="0050141F">
            <w:pPr>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3117" w:type="dxa"/>
          </w:tcPr>
          <w:p w14:paraId="019C69A2" w14:textId="007BDD4E" w:rsidR="00A82E1A" w:rsidRPr="00DB1186" w:rsidRDefault="0010214A" w:rsidP="0050141F">
            <w:pPr>
              <w:jc w:val="right"/>
              <w:rPr>
                <w:rFonts w:cs="Times New Roman"/>
                <w:szCs w:val="24"/>
                <w:lang w:val="sr-Cyrl-RS"/>
              </w:rPr>
            </w:pPr>
            <w:r>
              <w:rPr>
                <w:rFonts w:cs="Times New Roman"/>
                <w:szCs w:val="24"/>
                <w:lang w:val="sr-Cyrl-RS"/>
              </w:rPr>
              <w:t>386.304.158</w:t>
            </w:r>
          </w:p>
        </w:tc>
        <w:tc>
          <w:tcPr>
            <w:tcW w:w="3117" w:type="dxa"/>
          </w:tcPr>
          <w:p w14:paraId="688D1EE0" w14:textId="0DB02D96" w:rsidR="00A82E1A" w:rsidRPr="00DB1186" w:rsidRDefault="00D94BAC" w:rsidP="0050141F">
            <w:pPr>
              <w:jc w:val="right"/>
              <w:rPr>
                <w:rFonts w:cs="Times New Roman"/>
                <w:szCs w:val="24"/>
                <w:lang w:val="sr-Cyrl-RS"/>
              </w:rPr>
            </w:pPr>
            <w:r>
              <w:rPr>
                <w:rFonts w:cs="Times New Roman"/>
                <w:szCs w:val="24"/>
                <w:lang w:val="sr-Cyrl-RS"/>
              </w:rPr>
              <w:t>368.207.044</w:t>
            </w:r>
          </w:p>
        </w:tc>
      </w:tr>
    </w:tbl>
    <w:p w14:paraId="0AC8B9F3" w14:textId="77777777" w:rsidR="00A82E1A" w:rsidRPr="00091B7E" w:rsidRDefault="00A82E1A" w:rsidP="00A82E1A">
      <w:pPr>
        <w:spacing w:after="0" w:line="240" w:lineRule="auto"/>
        <w:rPr>
          <w:rFonts w:cs="Times New Roman"/>
          <w:b/>
          <w:szCs w:val="24"/>
          <w:lang w:val="sr-Cyrl-CS"/>
        </w:rPr>
      </w:pPr>
    </w:p>
    <w:p w14:paraId="5192633D" w14:textId="6C652CE6" w:rsidR="00A82E1A" w:rsidRPr="0060357A" w:rsidRDefault="00A82E1A" w:rsidP="00A82E1A">
      <w:pPr>
        <w:spacing w:after="0" w:line="240" w:lineRule="auto"/>
        <w:ind w:firstLine="708"/>
        <w:rPr>
          <w:rFonts w:cs="Times New Roman"/>
          <w:szCs w:val="24"/>
          <w:lang w:val="sr-Cyrl-CS"/>
        </w:rPr>
      </w:pPr>
      <w:r w:rsidRPr="00D94BAC">
        <w:rPr>
          <w:rFonts w:cs="Times New Roman"/>
          <w:szCs w:val="24"/>
          <w:lang w:val="sr-Cyrl-CS"/>
        </w:rPr>
        <w:t>Укупан приход</w:t>
      </w:r>
      <w:r w:rsidRPr="00091B7E">
        <w:rPr>
          <w:rFonts w:cs="Times New Roman"/>
          <w:szCs w:val="24"/>
          <w:lang w:val="sr-Cyrl-CS"/>
        </w:rPr>
        <w:t xml:space="preserve"> од комуналне делатности </w:t>
      </w:r>
      <w:r w:rsidRPr="00D94BAC">
        <w:rPr>
          <w:rFonts w:cs="Times New Roman"/>
          <w:szCs w:val="24"/>
          <w:lang w:val="sr-Cyrl-CS"/>
        </w:rPr>
        <w:t>управљање пијацама</w:t>
      </w:r>
      <w:r w:rsidRPr="00091B7E">
        <w:rPr>
          <w:rFonts w:cs="Times New Roman"/>
          <w:szCs w:val="24"/>
          <w:lang w:val="sr-Cyrl-CS"/>
        </w:rPr>
        <w:t xml:space="preserve"> </w:t>
      </w:r>
      <w:r>
        <w:rPr>
          <w:rFonts w:cs="Times New Roman"/>
          <w:szCs w:val="24"/>
          <w:lang w:val="sr-Cyrl-CS"/>
        </w:rPr>
        <w:t>у</w:t>
      </w:r>
      <w:r w:rsidRPr="00091B7E">
        <w:rPr>
          <w:rFonts w:cs="Times New Roman"/>
          <w:szCs w:val="24"/>
          <w:lang w:val="sr-Cyrl-CS"/>
        </w:rPr>
        <w:t xml:space="preserve"> </w:t>
      </w:r>
      <w:r w:rsidR="00D94BAC">
        <w:rPr>
          <w:rFonts w:cs="Times New Roman"/>
          <w:szCs w:val="24"/>
          <w:lang w:val="sr-Cyrl-CS"/>
        </w:rPr>
        <w:t>61</w:t>
      </w:r>
      <w:r w:rsidRPr="00091B7E">
        <w:rPr>
          <w:rFonts w:cs="Times New Roman"/>
          <w:szCs w:val="24"/>
          <w:lang w:val="sr-Cyrl-CS"/>
        </w:rPr>
        <w:t xml:space="preserve"> ЈЛС</w:t>
      </w:r>
      <w:r>
        <w:rPr>
          <w:rFonts w:cs="Times New Roman"/>
          <w:szCs w:val="24"/>
          <w:lang w:val="sr-Cyrl-CS"/>
        </w:rPr>
        <w:t xml:space="preserve"> које су доставиле податке </w:t>
      </w:r>
      <w:r w:rsidRPr="00091B7E">
        <w:rPr>
          <w:rFonts w:cs="Times New Roman"/>
          <w:szCs w:val="24"/>
          <w:lang w:val="sr-Cyrl-CS"/>
        </w:rPr>
        <w:t xml:space="preserve">износи </w:t>
      </w:r>
      <w:r w:rsidR="00D94BAC">
        <w:rPr>
          <w:rFonts w:cs="Times New Roman"/>
          <w:szCs w:val="24"/>
          <w:lang w:val="sr-Cyrl-RS"/>
        </w:rPr>
        <w:t>3.258.795.546</w:t>
      </w:r>
      <w:r w:rsidRPr="00091B7E">
        <w:rPr>
          <w:rFonts w:cs="Times New Roman"/>
          <w:szCs w:val="24"/>
          <w:lang w:val="sr-Cyrl-CS"/>
        </w:rPr>
        <w:t xml:space="preserve"> динара. </w:t>
      </w:r>
    </w:p>
    <w:p w14:paraId="77F5EB55" w14:textId="318ADE6A" w:rsidR="00A82E1A" w:rsidRPr="0060357A" w:rsidRDefault="00A82E1A" w:rsidP="00A82E1A">
      <w:pPr>
        <w:spacing w:after="0" w:line="240" w:lineRule="auto"/>
        <w:ind w:firstLine="708"/>
        <w:rPr>
          <w:rFonts w:cs="Times New Roman"/>
          <w:szCs w:val="24"/>
          <w:lang w:val="sr-Cyrl-RS"/>
        </w:rPr>
      </w:pPr>
      <w:r w:rsidRPr="0060357A">
        <w:rPr>
          <w:rFonts w:cs="Times New Roman"/>
          <w:szCs w:val="24"/>
          <w:lang w:val="sr-Cyrl-CS"/>
        </w:rPr>
        <w:t xml:space="preserve">Укупни трошкови комуналне делатности </w:t>
      </w:r>
      <w:r w:rsidRPr="007B25F5">
        <w:rPr>
          <w:rFonts w:cs="Times New Roman"/>
          <w:szCs w:val="24"/>
          <w:lang w:val="sr-Cyrl-CS"/>
        </w:rPr>
        <w:t>управљање пијацама</w:t>
      </w:r>
      <w:r w:rsidRPr="0060357A">
        <w:rPr>
          <w:rFonts w:cs="Times New Roman"/>
          <w:szCs w:val="24"/>
          <w:lang w:val="sr-Cyrl-CS"/>
        </w:rPr>
        <w:t xml:space="preserve"> у </w:t>
      </w:r>
      <w:r w:rsidR="007B25F5">
        <w:rPr>
          <w:rFonts w:cs="Times New Roman"/>
          <w:szCs w:val="24"/>
          <w:lang w:val="sr-Cyrl-CS"/>
        </w:rPr>
        <w:t>61</w:t>
      </w:r>
      <w:r w:rsidRPr="0060357A">
        <w:rPr>
          <w:rFonts w:cs="Times New Roman"/>
          <w:szCs w:val="24"/>
          <w:lang w:val="sr-Cyrl-CS"/>
        </w:rPr>
        <w:t xml:space="preserve"> ЈЛС које су навеле овај податак у достављеним извештајима износе </w:t>
      </w:r>
      <w:r w:rsidR="007B25F5">
        <w:rPr>
          <w:rFonts w:cs="Times New Roman"/>
          <w:szCs w:val="24"/>
          <w:lang w:val="sr-Cyrl-RS"/>
        </w:rPr>
        <w:t>2.977.546.614 динара</w:t>
      </w:r>
      <w:r w:rsidRPr="0060357A">
        <w:rPr>
          <w:rFonts w:cs="Times New Roman"/>
          <w:szCs w:val="24"/>
          <w:lang w:val="sr-Cyrl-RS"/>
        </w:rPr>
        <w:t xml:space="preserve">. </w:t>
      </w:r>
    </w:p>
    <w:p w14:paraId="7E377AFA" w14:textId="77777777" w:rsidR="00E71387" w:rsidRDefault="00E71387" w:rsidP="00A82E1A">
      <w:pPr>
        <w:spacing w:after="0" w:line="240" w:lineRule="auto"/>
        <w:ind w:firstLine="708"/>
        <w:rPr>
          <w:rFonts w:cs="Times New Roman"/>
          <w:szCs w:val="24"/>
          <w:lang w:val="sr-Cyrl-RS"/>
        </w:rPr>
      </w:pPr>
    </w:p>
    <w:p w14:paraId="3052035B" w14:textId="7C204D04" w:rsidR="00A82E1A" w:rsidRPr="0060357A" w:rsidRDefault="00A82E1A" w:rsidP="00A82E1A">
      <w:pPr>
        <w:spacing w:after="0" w:line="240" w:lineRule="auto"/>
        <w:ind w:firstLine="708"/>
        <w:rPr>
          <w:rFonts w:cs="Times New Roman"/>
          <w:szCs w:val="24"/>
          <w:lang w:val="sr-Cyrl-RS"/>
        </w:rPr>
      </w:pPr>
      <w:r w:rsidRPr="0060357A">
        <w:rPr>
          <w:rFonts w:cs="Times New Roman"/>
          <w:szCs w:val="24"/>
          <w:lang w:val="sr-Cyrl-RS"/>
        </w:rPr>
        <w:t>Податке о инвестицијама у објекте доставило је 13 ЈЛС - 2 из Београдског региона, 4 из Војводине, 3 из региона Јужне и Источне Србије и 4 из региона Шумадије и Западне Србије - а 17 ЈЛС податке о инвестицијама у опрему и то 3 ЈЛС из Београдског региона, 5 из Војводине, 4 из региона Јужне и Источне Србије, а 5 из региона Шумадије и Западне Србије.</w:t>
      </w:r>
    </w:p>
    <w:p w14:paraId="55578E0D" w14:textId="77777777" w:rsidR="00A82E1A" w:rsidRPr="008A3937" w:rsidRDefault="00A82E1A" w:rsidP="00A82E1A">
      <w:pPr>
        <w:spacing w:after="0" w:line="240" w:lineRule="auto"/>
        <w:ind w:firstLine="708"/>
        <w:rPr>
          <w:rFonts w:cs="Times New Roman"/>
          <w:b/>
          <w:lang w:val="sr-Cyrl-CS"/>
        </w:rPr>
      </w:pPr>
    </w:p>
    <w:p w14:paraId="0A250DF7" w14:textId="77777777" w:rsidR="00307BD7" w:rsidRDefault="0083789A" w:rsidP="00A82E1A">
      <w:pPr>
        <w:spacing w:after="0" w:line="240" w:lineRule="auto"/>
        <w:rPr>
          <w:rFonts w:cs="Times New Roman"/>
          <w:b/>
          <w:i/>
          <w:szCs w:val="24"/>
          <w:lang w:val="sr-Cyrl-CS"/>
        </w:rPr>
      </w:pPr>
      <w:r>
        <w:rPr>
          <w:rFonts w:cs="Times New Roman"/>
          <w:b/>
          <w:i/>
          <w:szCs w:val="24"/>
          <w:lang w:val="sr-Cyrl-CS"/>
        </w:rPr>
        <w:t xml:space="preserve">     </w:t>
      </w:r>
    </w:p>
    <w:p w14:paraId="1AF17A51" w14:textId="02592F34" w:rsidR="00A82E1A" w:rsidRPr="003C5549" w:rsidRDefault="0083789A" w:rsidP="00A82E1A">
      <w:pPr>
        <w:spacing w:after="0" w:line="240" w:lineRule="auto"/>
        <w:rPr>
          <w:rFonts w:cs="Times New Roman"/>
          <w:b/>
          <w:i/>
          <w:szCs w:val="24"/>
          <w:lang w:val="sr-Cyrl-CS"/>
        </w:rPr>
      </w:pPr>
      <w:r>
        <w:rPr>
          <w:rFonts w:cs="Times New Roman"/>
          <w:b/>
          <w:i/>
          <w:szCs w:val="24"/>
          <w:lang w:val="sr-Cyrl-CS"/>
        </w:rPr>
        <w:lastRenderedPageBreak/>
        <w:t xml:space="preserve"> </w:t>
      </w:r>
      <w:r w:rsidR="00A82E1A" w:rsidRPr="003C5549">
        <w:rPr>
          <w:rFonts w:cs="Times New Roman"/>
          <w:b/>
          <w:i/>
          <w:szCs w:val="24"/>
          <w:lang w:val="sr-Cyrl-CS"/>
        </w:rPr>
        <w:t xml:space="preserve">Табела </w:t>
      </w:r>
      <w:r w:rsidR="002D7719">
        <w:rPr>
          <w:rFonts w:cs="Times New Roman"/>
          <w:b/>
          <w:i/>
          <w:szCs w:val="24"/>
          <w:lang w:val="sr-Cyrl-CS"/>
        </w:rPr>
        <w:t>63</w:t>
      </w:r>
      <w:r w:rsidR="00A82E1A" w:rsidRPr="003C5549">
        <w:rPr>
          <w:rFonts w:cs="Times New Roman"/>
          <w:b/>
          <w:i/>
          <w:szCs w:val="24"/>
          <w:lang w:val="sr-Cyrl-CS"/>
        </w:rPr>
        <w:t>:</w:t>
      </w:r>
      <w:r>
        <w:rPr>
          <w:rFonts w:cs="Times New Roman"/>
          <w:b/>
          <w:i/>
          <w:szCs w:val="24"/>
          <w:lang w:val="sr-Cyrl-CS"/>
        </w:rPr>
        <w:t xml:space="preserve"> </w:t>
      </w:r>
      <w:r w:rsidR="00A82E1A" w:rsidRPr="003C5549">
        <w:rPr>
          <w:rFonts w:cs="Times New Roman"/>
          <w:b/>
          <w:i/>
          <w:szCs w:val="24"/>
          <w:lang w:val="sr-Cyrl-CS"/>
        </w:rPr>
        <w:t>Реализоване инвестиције у објекте и опрему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1784"/>
        <w:gridCol w:w="1784"/>
        <w:gridCol w:w="2208"/>
      </w:tblGrid>
      <w:tr w:rsidR="00A82E1A" w:rsidRPr="003C5549" w14:paraId="0D38663C" w14:textId="77777777" w:rsidTr="00307BD7">
        <w:trPr>
          <w:trHeight w:val="420"/>
          <w:jc w:val="center"/>
        </w:trPr>
        <w:tc>
          <w:tcPr>
            <w:tcW w:w="3292" w:type="dxa"/>
            <w:vMerge w:val="restart"/>
            <w:shd w:val="clear" w:color="auto" w:fill="DEEAF6" w:themeFill="accent1" w:themeFillTint="33"/>
            <w:vAlign w:val="center"/>
          </w:tcPr>
          <w:p w14:paraId="3CEE36FD" w14:textId="77777777" w:rsidR="00A82E1A" w:rsidRPr="003C5549" w:rsidRDefault="00A82E1A" w:rsidP="0050141F">
            <w:pPr>
              <w:jc w:val="center"/>
              <w:rPr>
                <w:rFonts w:cs="Times New Roman"/>
                <w:b/>
                <w:sz w:val="18"/>
                <w:szCs w:val="18"/>
                <w:lang w:val="sr-Cyrl-CS"/>
              </w:rPr>
            </w:pPr>
          </w:p>
          <w:p w14:paraId="19C05F4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781" w:type="dxa"/>
            <w:gridSpan w:val="3"/>
            <w:shd w:val="clear" w:color="auto" w:fill="DEEAF6" w:themeFill="accent1" w:themeFillTint="33"/>
            <w:vAlign w:val="center"/>
          </w:tcPr>
          <w:p w14:paraId="0413F8B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РЕАЛИЗОВАНЕ ИНВЕСТИЦИЈЕ</w:t>
            </w:r>
          </w:p>
        </w:tc>
      </w:tr>
      <w:tr w:rsidR="00A82E1A" w:rsidRPr="003C5549" w14:paraId="47DD27B1" w14:textId="77777777" w:rsidTr="00307BD7">
        <w:trPr>
          <w:trHeight w:val="270"/>
          <w:jc w:val="center"/>
        </w:trPr>
        <w:tc>
          <w:tcPr>
            <w:tcW w:w="3292" w:type="dxa"/>
            <w:vMerge/>
            <w:shd w:val="clear" w:color="auto" w:fill="DEEAF6" w:themeFill="accent1" w:themeFillTint="33"/>
            <w:vAlign w:val="center"/>
          </w:tcPr>
          <w:p w14:paraId="47B6CDA9" w14:textId="77777777" w:rsidR="00A82E1A" w:rsidRPr="003C5549" w:rsidRDefault="00A82E1A" w:rsidP="0050141F">
            <w:pPr>
              <w:jc w:val="center"/>
              <w:rPr>
                <w:rFonts w:cs="Times New Roman"/>
                <w:b/>
                <w:sz w:val="18"/>
                <w:szCs w:val="18"/>
                <w:lang w:val="sr-Cyrl-CS"/>
              </w:rPr>
            </w:pPr>
          </w:p>
        </w:tc>
        <w:tc>
          <w:tcPr>
            <w:tcW w:w="1785" w:type="dxa"/>
            <w:shd w:val="clear" w:color="auto" w:fill="DEEAF6" w:themeFill="accent1" w:themeFillTint="33"/>
            <w:vAlign w:val="center"/>
          </w:tcPr>
          <w:p w14:paraId="4AFC994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ОБЈЕКТИ</w:t>
            </w:r>
          </w:p>
        </w:tc>
        <w:tc>
          <w:tcPr>
            <w:tcW w:w="1785" w:type="dxa"/>
            <w:shd w:val="clear" w:color="auto" w:fill="DEEAF6" w:themeFill="accent1" w:themeFillTint="33"/>
            <w:vAlign w:val="center"/>
          </w:tcPr>
          <w:p w14:paraId="5790D3D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ОПРЕМА</w:t>
            </w:r>
          </w:p>
        </w:tc>
        <w:tc>
          <w:tcPr>
            <w:tcW w:w="2211" w:type="dxa"/>
            <w:shd w:val="clear" w:color="auto" w:fill="DEEAF6" w:themeFill="accent1" w:themeFillTint="33"/>
            <w:vAlign w:val="center"/>
          </w:tcPr>
          <w:p w14:paraId="6A1BCEE5"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УКУПНО</w:t>
            </w:r>
          </w:p>
        </w:tc>
      </w:tr>
      <w:tr w:rsidR="00A82E1A" w:rsidRPr="00091B7E" w14:paraId="5B46A522" w14:textId="77777777" w:rsidTr="00307BD7">
        <w:trPr>
          <w:trHeight w:val="227"/>
          <w:jc w:val="center"/>
        </w:trPr>
        <w:tc>
          <w:tcPr>
            <w:tcW w:w="3292" w:type="dxa"/>
            <w:vAlign w:val="center"/>
          </w:tcPr>
          <w:p w14:paraId="0A489ED9" w14:textId="77777777" w:rsidR="00A82E1A" w:rsidRPr="00091B7E" w:rsidRDefault="00A82E1A" w:rsidP="0050141F">
            <w:pPr>
              <w:jc w:val="left"/>
              <w:rPr>
                <w:rFonts w:cs="Times New Roman"/>
                <w:szCs w:val="24"/>
                <w:lang w:val="sr-Cyrl-CS"/>
              </w:rPr>
            </w:pPr>
            <w:r w:rsidRPr="00091B7E">
              <w:rPr>
                <w:rFonts w:cs="Times New Roman"/>
                <w:szCs w:val="24"/>
                <w:lang w:val="sr-Cyrl-CS"/>
              </w:rPr>
              <w:t>Србија</w:t>
            </w:r>
          </w:p>
        </w:tc>
        <w:tc>
          <w:tcPr>
            <w:tcW w:w="1785" w:type="dxa"/>
            <w:vAlign w:val="center"/>
          </w:tcPr>
          <w:p w14:paraId="1F02B3BD" w14:textId="3CB12763" w:rsidR="00A82E1A" w:rsidRPr="00091B7E" w:rsidRDefault="00BF372C" w:rsidP="0050141F">
            <w:pPr>
              <w:jc w:val="right"/>
              <w:rPr>
                <w:rFonts w:cs="Times New Roman"/>
                <w:szCs w:val="24"/>
                <w:lang w:val="sr-Cyrl-CS"/>
              </w:rPr>
            </w:pPr>
            <w:r>
              <w:rPr>
                <w:rFonts w:cs="Times New Roman"/>
                <w:szCs w:val="24"/>
                <w:lang w:val="sr-Cyrl-CS"/>
              </w:rPr>
              <w:t>368.101.265</w:t>
            </w:r>
          </w:p>
        </w:tc>
        <w:tc>
          <w:tcPr>
            <w:tcW w:w="1785" w:type="dxa"/>
            <w:vAlign w:val="center"/>
          </w:tcPr>
          <w:p w14:paraId="45B62962" w14:textId="230CED95" w:rsidR="00A82E1A" w:rsidRPr="00091B7E" w:rsidRDefault="004F62F4" w:rsidP="0050141F">
            <w:pPr>
              <w:jc w:val="right"/>
              <w:rPr>
                <w:rFonts w:cs="Times New Roman"/>
                <w:szCs w:val="24"/>
                <w:lang w:val="sr-Cyrl-CS"/>
              </w:rPr>
            </w:pPr>
            <w:r>
              <w:rPr>
                <w:rFonts w:cs="Times New Roman"/>
                <w:szCs w:val="24"/>
                <w:lang w:val="sr-Cyrl-CS"/>
              </w:rPr>
              <w:t>138.368.897</w:t>
            </w:r>
          </w:p>
        </w:tc>
        <w:tc>
          <w:tcPr>
            <w:tcW w:w="2211" w:type="dxa"/>
            <w:vAlign w:val="center"/>
          </w:tcPr>
          <w:p w14:paraId="785E78A1" w14:textId="23E35212" w:rsidR="00A82E1A" w:rsidRPr="00CE3915" w:rsidRDefault="00CE3915" w:rsidP="0050141F">
            <w:pPr>
              <w:jc w:val="right"/>
              <w:rPr>
                <w:rFonts w:cs="Times New Roman"/>
                <w:color w:val="000000"/>
                <w:lang w:val="sr-Cyrl-CS"/>
              </w:rPr>
            </w:pPr>
            <w:r>
              <w:rPr>
                <w:rFonts w:cs="Times New Roman"/>
                <w:color w:val="000000"/>
                <w:lang w:val="sr-Cyrl-CS"/>
              </w:rPr>
              <w:t>506.470.162</w:t>
            </w:r>
          </w:p>
        </w:tc>
      </w:tr>
      <w:tr w:rsidR="008C0B59" w:rsidRPr="00091B7E" w14:paraId="03C46507" w14:textId="77777777" w:rsidTr="00307BD7">
        <w:trPr>
          <w:trHeight w:val="227"/>
          <w:jc w:val="center"/>
        </w:trPr>
        <w:tc>
          <w:tcPr>
            <w:tcW w:w="3292" w:type="dxa"/>
            <w:vAlign w:val="center"/>
          </w:tcPr>
          <w:p w14:paraId="4039F1E0" w14:textId="77777777" w:rsidR="008C0B59" w:rsidRPr="00091B7E" w:rsidRDefault="008C0B59" w:rsidP="008C0B59">
            <w:pPr>
              <w:jc w:val="left"/>
              <w:rPr>
                <w:rFonts w:cs="Times New Roman"/>
                <w:szCs w:val="24"/>
                <w:lang w:val="sr-Cyrl-CS"/>
              </w:rPr>
            </w:pPr>
            <w:r w:rsidRPr="00091B7E">
              <w:rPr>
                <w:rFonts w:cs="Times New Roman"/>
                <w:szCs w:val="24"/>
                <w:lang w:val="sr-Cyrl-CS"/>
              </w:rPr>
              <w:t>Београд</w:t>
            </w:r>
          </w:p>
        </w:tc>
        <w:tc>
          <w:tcPr>
            <w:tcW w:w="1785" w:type="dxa"/>
            <w:vAlign w:val="center"/>
          </w:tcPr>
          <w:p w14:paraId="0A010721" w14:textId="0675063D" w:rsidR="008C0B59" w:rsidRPr="00091B7E" w:rsidRDefault="008C0B59" w:rsidP="008C0B59">
            <w:pPr>
              <w:jc w:val="right"/>
              <w:rPr>
                <w:rFonts w:cs="Times New Roman"/>
                <w:szCs w:val="24"/>
                <w:lang w:val="sr-Cyrl-CS"/>
              </w:rPr>
            </w:pPr>
            <w:r>
              <w:rPr>
                <w:rFonts w:cs="Times New Roman"/>
                <w:szCs w:val="24"/>
                <w:lang w:val="sr-Cyrl-CS"/>
              </w:rPr>
              <w:t>150.316.011</w:t>
            </w:r>
          </w:p>
        </w:tc>
        <w:tc>
          <w:tcPr>
            <w:tcW w:w="1785" w:type="dxa"/>
            <w:vAlign w:val="center"/>
          </w:tcPr>
          <w:p w14:paraId="647B2DEA" w14:textId="68B5E7CA" w:rsidR="008C0B59" w:rsidRPr="00091B7E" w:rsidRDefault="008C0B59" w:rsidP="008C0B59">
            <w:pPr>
              <w:jc w:val="right"/>
              <w:rPr>
                <w:rFonts w:cs="Times New Roman"/>
                <w:szCs w:val="24"/>
                <w:lang w:val="sr-Cyrl-CS"/>
              </w:rPr>
            </w:pPr>
            <w:r>
              <w:rPr>
                <w:rFonts w:cs="Times New Roman"/>
                <w:color w:val="000000"/>
                <w:lang w:val="sr-Cyrl-CS"/>
              </w:rPr>
              <w:t>111.853.714</w:t>
            </w:r>
          </w:p>
        </w:tc>
        <w:tc>
          <w:tcPr>
            <w:tcW w:w="2211" w:type="dxa"/>
            <w:vAlign w:val="center"/>
          </w:tcPr>
          <w:p w14:paraId="649D5B4C" w14:textId="1CCFB29E" w:rsidR="008C0B59" w:rsidRPr="004F62F4" w:rsidRDefault="00CE3915" w:rsidP="008C0B59">
            <w:pPr>
              <w:jc w:val="right"/>
              <w:rPr>
                <w:rFonts w:cs="Times New Roman"/>
                <w:color w:val="000000"/>
                <w:lang w:val="sr-Cyrl-CS"/>
              </w:rPr>
            </w:pPr>
            <w:r>
              <w:rPr>
                <w:rFonts w:cs="Times New Roman"/>
                <w:color w:val="000000"/>
                <w:lang w:val="sr-Cyrl-CS"/>
              </w:rPr>
              <w:t>262.169.725</w:t>
            </w:r>
          </w:p>
        </w:tc>
      </w:tr>
      <w:tr w:rsidR="008C0B59" w:rsidRPr="00091B7E" w14:paraId="6E6AE8C8" w14:textId="77777777" w:rsidTr="00307BD7">
        <w:trPr>
          <w:trHeight w:val="227"/>
          <w:jc w:val="center"/>
        </w:trPr>
        <w:tc>
          <w:tcPr>
            <w:tcW w:w="3292" w:type="dxa"/>
            <w:vAlign w:val="center"/>
          </w:tcPr>
          <w:p w14:paraId="20647F08" w14:textId="77777777" w:rsidR="008C0B59" w:rsidRPr="00091B7E" w:rsidRDefault="008C0B59" w:rsidP="008C0B59">
            <w:pPr>
              <w:jc w:val="left"/>
              <w:rPr>
                <w:rFonts w:cs="Times New Roman"/>
                <w:szCs w:val="24"/>
                <w:lang w:val="sr-Cyrl-CS"/>
              </w:rPr>
            </w:pPr>
            <w:r w:rsidRPr="00091B7E">
              <w:rPr>
                <w:rFonts w:cs="Times New Roman"/>
                <w:szCs w:val="24"/>
                <w:lang w:val="sr-Cyrl-CS"/>
              </w:rPr>
              <w:t>Војводина</w:t>
            </w:r>
          </w:p>
        </w:tc>
        <w:tc>
          <w:tcPr>
            <w:tcW w:w="1785" w:type="dxa"/>
            <w:vAlign w:val="center"/>
          </w:tcPr>
          <w:p w14:paraId="4A6A264E" w14:textId="7DA5BE42" w:rsidR="008C0B59" w:rsidRPr="00091B7E" w:rsidRDefault="008C0B59" w:rsidP="008C0B59">
            <w:pPr>
              <w:jc w:val="right"/>
              <w:rPr>
                <w:rFonts w:cs="Times New Roman"/>
                <w:szCs w:val="24"/>
                <w:lang w:val="sr-Cyrl-CS"/>
              </w:rPr>
            </w:pPr>
            <w:r>
              <w:rPr>
                <w:rFonts w:cs="Times New Roman"/>
                <w:szCs w:val="24"/>
                <w:lang w:val="sr-Cyrl-CS"/>
              </w:rPr>
              <w:t>24.922.361</w:t>
            </w:r>
          </w:p>
        </w:tc>
        <w:tc>
          <w:tcPr>
            <w:tcW w:w="1785" w:type="dxa"/>
            <w:vAlign w:val="center"/>
          </w:tcPr>
          <w:p w14:paraId="654C545A" w14:textId="3CF61006" w:rsidR="008C0B59" w:rsidRPr="00091B7E" w:rsidRDefault="008C0B59" w:rsidP="008C0B59">
            <w:pPr>
              <w:jc w:val="right"/>
              <w:rPr>
                <w:rFonts w:cs="Times New Roman"/>
                <w:szCs w:val="24"/>
                <w:lang w:val="sr-Cyrl-CS"/>
              </w:rPr>
            </w:pPr>
            <w:r>
              <w:rPr>
                <w:rFonts w:cs="Times New Roman"/>
                <w:color w:val="000000"/>
                <w:lang w:val="sr-Cyrl-CS"/>
              </w:rPr>
              <w:t>8.570.909</w:t>
            </w:r>
          </w:p>
        </w:tc>
        <w:tc>
          <w:tcPr>
            <w:tcW w:w="2211" w:type="dxa"/>
            <w:vAlign w:val="center"/>
          </w:tcPr>
          <w:p w14:paraId="3C4CEE9E" w14:textId="7564403E" w:rsidR="008C0B59" w:rsidRPr="004F62F4" w:rsidRDefault="00CE3915" w:rsidP="008C0B59">
            <w:pPr>
              <w:jc w:val="right"/>
              <w:rPr>
                <w:rFonts w:cs="Times New Roman"/>
                <w:color w:val="000000"/>
                <w:lang w:val="sr-Cyrl-CS"/>
              </w:rPr>
            </w:pPr>
            <w:r>
              <w:rPr>
                <w:rFonts w:cs="Times New Roman"/>
                <w:color w:val="000000"/>
                <w:lang w:val="sr-Cyrl-CS"/>
              </w:rPr>
              <w:t>33.493.270</w:t>
            </w:r>
          </w:p>
        </w:tc>
      </w:tr>
      <w:tr w:rsidR="008C0B59" w:rsidRPr="00091B7E" w14:paraId="1316293A" w14:textId="77777777" w:rsidTr="00307BD7">
        <w:trPr>
          <w:trHeight w:val="227"/>
          <w:jc w:val="center"/>
        </w:trPr>
        <w:tc>
          <w:tcPr>
            <w:tcW w:w="3292" w:type="dxa"/>
            <w:vAlign w:val="center"/>
          </w:tcPr>
          <w:p w14:paraId="16712224" w14:textId="77777777" w:rsidR="008C0B59" w:rsidRPr="00091B7E" w:rsidRDefault="008C0B59" w:rsidP="008C0B59">
            <w:pPr>
              <w:jc w:val="left"/>
              <w:rPr>
                <w:rFonts w:cs="Times New Roman"/>
                <w:szCs w:val="24"/>
                <w:lang w:val="sr-Cyrl-CS"/>
              </w:rPr>
            </w:pPr>
            <w:r>
              <w:rPr>
                <w:rFonts w:cs="Times New Roman"/>
                <w:szCs w:val="24"/>
                <w:lang w:val="sr-Cyrl-CS"/>
              </w:rPr>
              <w:t>Јужна и И</w:t>
            </w:r>
            <w:r w:rsidRPr="00091B7E">
              <w:rPr>
                <w:rFonts w:cs="Times New Roman"/>
                <w:szCs w:val="24"/>
                <w:lang w:val="sr-Cyrl-CS"/>
              </w:rPr>
              <w:t>сточна Србија</w:t>
            </w:r>
          </w:p>
        </w:tc>
        <w:tc>
          <w:tcPr>
            <w:tcW w:w="1785" w:type="dxa"/>
            <w:vAlign w:val="center"/>
          </w:tcPr>
          <w:p w14:paraId="0D377EB2" w14:textId="3B6D5A7B" w:rsidR="008C0B59" w:rsidRPr="00091B7E" w:rsidRDefault="008C0B59" w:rsidP="008C0B59">
            <w:pPr>
              <w:jc w:val="right"/>
              <w:rPr>
                <w:rFonts w:cs="Times New Roman"/>
                <w:szCs w:val="24"/>
                <w:lang w:val="sr-Cyrl-CS"/>
              </w:rPr>
            </w:pPr>
            <w:r>
              <w:rPr>
                <w:rFonts w:cs="Times New Roman"/>
                <w:szCs w:val="24"/>
                <w:lang w:val="sr-Cyrl-CS"/>
              </w:rPr>
              <w:t>20.742.607</w:t>
            </w:r>
          </w:p>
        </w:tc>
        <w:tc>
          <w:tcPr>
            <w:tcW w:w="1785" w:type="dxa"/>
            <w:vAlign w:val="center"/>
          </w:tcPr>
          <w:p w14:paraId="25042E4F" w14:textId="70EDBD38" w:rsidR="008C0B59" w:rsidRPr="00091B7E" w:rsidRDefault="008C0B59" w:rsidP="008C0B59">
            <w:pPr>
              <w:jc w:val="right"/>
              <w:rPr>
                <w:rFonts w:cs="Times New Roman"/>
                <w:szCs w:val="24"/>
                <w:lang w:val="sr-Cyrl-CS"/>
              </w:rPr>
            </w:pPr>
            <w:r>
              <w:rPr>
                <w:rFonts w:cs="Times New Roman"/>
                <w:color w:val="000000"/>
                <w:lang w:val="sr-Cyrl-CS"/>
              </w:rPr>
              <w:t>3.784.388</w:t>
            </w:r>
          </w:p>
        </w:tc>
        <w:tc>
          <w:tcPr>
            <w:tcW w:w="2211" w:type="dxa"/>
            <w:vAlign w:val="center"/>
          </w:tcPr>
          <w:p w14:paraId="2C7156A8" w14:textId="38026248" w:rsidR="008C0B59" w:rsidRPr="004F62F4" w:rsidRDefault="00CE3915" w:rsidP="008C0B59">
            <w:pPr>
              <w:jc w:val="right"/>
              <w:rPr>
                <w:rFonts w:cs="Times New Roman"/>
                <w:color w:val="000000"/>
                <w:lang w:val="sr-Cyrl-CS"/>
              </w:rPr>
            </w:pPr>
            <w:r>
              <w:rPr>
                <w:rFonts w:cs="Times New Roman"/>
                <w:color w:val="000000"/>
                <w:lang w:val="sr-Cyrl-CS"/>
              </w:rPr>
              <w:t>24.526.995</w:t>
            </w:r>
          </w:p>
        </w:tc>
      </w:tr>
      <w:tr w:rsidR="008C0B59" w:rsidRPr="00091B7E" w14:paraId="76B90AF9" w14:textId="77777777" w:rsidTr="00307BD7">
        <w:trPr>
          <w:trHeight w:val="227"/>
          <w:jc w:val="center"/>
        </w:trPr>
        <w:tc>
          <w:tcPr>
            <w:tcW w:w="3292" w:type="dxa"/>
            <w:vAlign w:val="center"/>
          </w:tcPr>
          <w:p w14:paraId="54384067" w14:textId="77777777" w:rsidR="008C0B59" w:rsidRPr="00091B7E" w:rsidRDefault="008C0B59" w:rsidP="008C0B59">
            <w:pPr>
              <w:jc w:val="left"/>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1785" w:type="dxa"/>
            <w:vAlign w:val="center"/>
          </w:tcPr>
          <w:p w14:paraId="0D0BA150" w14:textId="17D98DC2" w:rsidR="008C0B59" w:rsidRPr="00091B7E" w:rsidRDefault="008C0B59" w:rsidP="008C0B59">
            <w:pPr>
              <w:jc w:val="right"/>
              <w:rPr>
                <w:rFonts w:cs="Times New Roman"/>
                <w:szCs w:val="24"/>
                <w:lang w:val="sr-Cyrl-CS"/>
              </w:rPr>
            </w:pPr>
            <w:r>
              <w:rPr>
                <w:rFonts w:cs="Times New Roman"/>
                <w:szCs w:val="24"/>
                <w:lang w:val="sr-Cyrl-CS"/>
              </w:rPr>
              <w:t>72.120.716</w:t>
            </w:r>
          </w:p>
        </w:tc>
        <w:tc>
          <w:tcPr>
            <w:tcW w:w="1785" w:type="dxa"/>
            <w:vAlign w:val="center"/>
          </w:tcPr>
          <w:p w14:paraId="12383123" w14:textId="4DBE4A8A" w:rsidR="008C0B59" w:rsidRPr="00091B7E" w:rsidRDefault="008C0B59" w:rsidP="008C0B59">
            <w:pPr>
              <w:jc w:val="right"/>
              <w:rPr>
                <w:rFonts w:cs="Times New Roman"/>
                <w:szCs w:val="24"/>
                <w:lang w:val="sr-Cyrl-CS"/>
              </w:rPr>
            </w:pPr>
            <w:r>
              <w:rPr>
                <w:rFonts w:cs="Times New Roman"/>
                <w:color w:val="000000"/>
                <w:lang w:val="sr-Cyrl-CS"/>
              </w:rPr>
              <w:t>14.159.886</w:t>
            </w:r>
          </w:p>
        </w:tc>
        <w:tc>
          <w:tcPr>
            <w:tcW w:w="2211" w:type="dxa"/>
            <w:vAlign w:val="center"/>
          </w:tcPr>
          <w:p w14:paraId="10C1D29A" w14:textId="47C3FD75" w:rsidR="008C0B59" w:rsidRPr="008C0B59" w:rsidRDefault="001A5E3D" w:rsidP="008C0B59">
            <w:pPr>
              <w:jc w:val="right"/>
              <w:rPr>
                <w:rFonts w:cs="Times New Roman"/>
                <w:color w:val="000000"/>
                <w:lang w:val="sr-Cyrl-CS"/>
              </w:rPr>
            </w:pPr>
            <w:r>
              <w:rPr>
                <w:rFonts w:cs="Times New Roman"/>
                <w:color w:val="000000"/>
                <w:lang w:val="sr-Cyrl-CS"/>
              </w:rPr>
              <w:t>86.280.602</w:t>
            </w:r>
          </w:p>
        </w:tc>
      </w:tr>
    </w:tbl>
    <w:p w14:paraId="455B7DB7" w14:textId="7452097F" w:rsidR="00EC2E4F" w:rsidRDefault="00EC2E4F" w:rsidP="00A82E1A">
      <w:pPr>
        <w:spacing w:after="0" w:line="240" w:lineRule="auto"/>
        <w:rPr>
          <w:rFonts w:cs="Times New Roman"/>
          <w:b/>
          <w:i/>
          <w:lang w:val="sr-Cyrl-CS"/>
        </w:rPr>
      </w:pPr>
    </w:p>
    <w:p w14:paraId="0DC80146" w14:textId="4B2AC89D"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Графикон </w:t>
      </w:r>
      <w:r w:rsidR="00307BD7">
        <w:rPr>
          <w:rFonts w:cs="Times New Roman"/>
          <w:b/>
          <w:i/>
          <w:lang w:val="sr-Cyrl-CS"/>
        </w:rPr>
        <w:t>61</w:t>
      </w:r>
      <w:r w:rsidRPr="003C5549">
        <w:rPr>
          <w:rFonts w:cs="Times New Roman"/>
          <w:b/>
          <w:i/>
          <w:lang w:val="sr-Cyrl-CS"/>
        </w:rPr>
        <w:t>: Укупан приход</w:t>
      </w:r>
      <w:r>
        <w:rPr>
          <w:rFonts w:cs="Times New Roman"/>
          <w:b/>
          <w:i/>
          <w:lang w:val="sr-Cyrl-CS"/>
        </w:rPr>
        <w:t xml:space="preserve"> и раход од комуналне делатности и инвестиције у</w:t>
      </w:r>
      <w:r w:rsidRPr="003C5549">
        <w:rPr>
          <w:rFonts w:cs="Times New Roman"/>
          <w:b/>
          <w:i/>
          <w:lang w:val="sr-Cyrl-CS"/>
        </w:rPr>
        <w:t xml:space="preserve"> комунал</w:t>
      </w:r>
      <w:r>
        <w:rPr>
          <w:rFonts w:cs="Times New Roman"/>
          <w:b/>
          <w:i/>
          <w:lang w:val="sr-Cyrl-CS"/>
        </w:rPr>
        <w:t>ну</w:t>
      </w:r>
      <w:r w:rsidRPr="003C5549">
        <w:rPr>
          <w:rFonts w:cs="Times New Roman"/>
          <w:b/>
          <w:i/>
          <w:lang w:val="sr-Cyrl-CS"/>
        </w:rPr>
        <w:t xml:space="preserve"> </w:t>
      </w:r>
      <w:r>
        <w:rPr>
          <w:rFonts w:cs="Times New Roman"/>
          <w:b/>
          <w:i/>
          <w:lang w:val="sr-Cyrl-CS"/>
        </w:rPr>
        <w:t>делатност у 000 динара</w:t>
      </w:r>
    </w:p>
    <w:p w14:paraId="4CE5A223" w14:textId="77777777" w:rsidR="00A82E1A" w:rsidRPr="003C5549" w:rsidRDefault="00A82E1A" w:rsidP="00A82E1A">
      <w:pPr>
        <w:spacing w:after="0" w:line="240" w:lineRule="auto"/>
        <w:rPr>
          <w:rFonts w:cs="Times New Roman"/>
          <w:b/>
          <w:lang w:val="sr-Cyrl-CS"/>
        </w:rPr>
      </w:pPr>
      <w:r w:rsidRPr="003C5549">
        <w:rPr>
          <w:rFonts w:cs="Times New Roman"/>
          <w:b/>
          <w:noProof/>
          <w:szCs w:val="24"/>
          <w:lang w:val="sr-Latn-BA" w:eastAsia="sr-Latn-BA"/>
        </w:rPr>
        <w:drawing>
          <wp:inline distT="0" distB="0" distL="0" distR="0" wp14:anchorId="3C07B7E1" wp14:editId="735D23A9">
            <wp:extent cx="6027420" cy="3108960"/>
            <wp:effectExtent l="0" t="0" r="11430" b="15240"/>
            <wp:docPr id="55658" name="Chart 55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9EF5797" w14:textId="77777777" w:rsidR="00A82E1A" w:rsidRPr="0060357A" w:rsidRDefault="00A82E1A" w:rsidP="00A82E1A">
      <w:pPr>
        <w:pStyle w:val="Default"/>
        <w:jc w:val="both"/>
        <w:rPr>
          <w:rFonts w:ascii="Times New Roman" w:hAnsi="Times New Roman" w:cs="Times New Roman"/>
          <w:lang w:val="sr-Cyrl-RS"/>
        </w:rPr>
      </w:pPr>
    </w:p>
    <w:p w14:paraId="4E0019E4" w14:textId="77777777" w:rsidR="00A82E1A" w:rsidRPr="0060357A" w:rsidRDefault="00A82E1A" w:rsidP="00A82E1A">
      <w:pPr>
        <w:pStyle w:val="Default"/>
        <w:jc w:val="both"/>
        <w:rPr>
          <w:rFonts w:ascii="Times New Roman" w:hAnsi="Times New Roman" w:cs="Times New Roman"/>
          <w:lang w:val="sr-Cyrl-RS"/>
        </w:rPr>
      </w:pPr>
      <w:r w:rsidRPr="0060357A">
        <w:rPr>
          <w:rFonts w:ascii="Times New Roman" w:hAnsi="Times New Roman" w:cs="Times New Roman"/>
          <w:bCs/>
          <w:lang w:val="sr-Cyrl-RS"/>
        </w:rPr>
        <w:t xml:space="preserve">Највећи изазови са којима се комунална делатност </w:t>
      </w:r>
      <w:r w:rsidRPr="0060357A">
        <w:rPr>
          <w:rFonts w:ascii="Times New Roman" w:hAnsi="Times New Roman" w:cs="Times New Roman"/>
          <w:bCs/>
          <w:i/>
          <w:lang w:val="sr-Cyrl-RS"/>
        </w:rPr>
        <w:t>управљање пијацама</w:t>
      </w:r>
      <w:r w:rsidRPr="0060357A">
        <w:rPr>
          <w:rFonts w:ascii="Times New Roman" w:hAnsi="Times New Roman" w:cs="Times New Roman"/>
          <w:bCs/>
          <w:lang w:val="sr-Cyrl-RS"/>
        </w:rPr>
        <w:t xml:space="preserve"> суочава:</w:t>
      </w:r>
    </w:p>
    <w:p w14:paraId="74EE1817" w14:textId="77777777" w:rsidR="00A82E1A" w:rsidRPr="0060357A" w:rsidRDefault="00A82E1A" w:rsidP="0083160E">
      <w:pPr>
        <w:pStyle w:val="Default"/>
        <w:numPr>
          <w:ilvl w:val="0"/>
          <w:numId w:val="50"/>
        </w:numPr>
        <w:jc w:val="both"/>
        <w:rPr>
          <w:rFonts w:ascii="Times New Roman" w:hAnsi="Times New Roman" w:cs="Times New Roman"/>
          <w:lang w:val="sr-Cyrl-RS"/>
        </w:rPr>
      </w:pPr>
      <w:r w:rsidRPr="0060357A">
        <w:rPr>
          <w:rFonts w:ascii="Times New Roman" w:hAnsi="Times New Roman" w:cs="Times New Roman"/>
          <w:lang w:val="sr-Cyrl-RS"/>
        </w:rPr>
        <w:t xml:space="preserve">све израженија конкуренција других облика трговине </w:t>
      </w:r>
    </w:p>
    <w:p w14:paraId="6D1F2982" w14:textId="77777777" w:rsidR="00A82E1A" w:rsidRPr="0060357A" w:rsidRDefault="00A82E1A" w:rsidP="0083160E">
      <w:pPr>
        <w:pStyle w:val="Default"/>
        <w:numPr>
          <w:ilvl w:val="0"/>
          <w:numId w:val="50"/>
        </w:numPr>
        <w:jc w:val="both"/>
        <w:rPr>
          <w:rFonts w:ascii="Times New Roman" w:hAnsi="Times New Roman" w:cs="Times New Roman"/>
          <w:lang w:val="sr-Cyrl-RS"/>
        </w:rPr>
      </w:pPr>
      <w:r w:rsidRPr="0060357A">
        <w:rPr>
          <w:rFonts w:ascii="Times New Roman" w:hAnsi="Times New Roman" w:cs="Times New Roman"/>
          <w:lang w:val="sr-Cyrl-RS"/>
        </w:rPr>
        <w:t xml:space="preserve">успорен или заустављени инвестициони и други пројекти развоја </w:t>
      </w:r>
    </w:p>
    <w:p w14:paraId="5F884381" w14:textId="77777777" w:rsidR="00A82E1A" w:rsidRPr="0060357A" w:rsidRDefault="00A82E1A" w:rsidP="0083160E">
      <w:pPr>
        <w:pStyle w:val="Default"/>
        <w:numPr>
          <w:ilvl w:val="0"/>
          <w:numId w:val="50"/>
        </w:numPr>
        <w:jc w:val="both"/>
        <w:rPr>
          <w:rFonts w:ascii="Times New Roman" w:hAnsi="Times New Roman" w:cs="Times New Roman"/>
          <w:lang w:val="sr-Cyrl-RS"/>
        </w:rPr>
      </w:pPr>
      <w:r w:rsidRPr="0060357A">
        <w:rPr>
          <w:rFonts w:ascii="Times New Roman" w:hAnsi="Times New Roman" w:cs="Times New Roman"/>
          <w:lang w:val="sr-Cyrl-RS"/>
        </w:rPr>
        <w:t xml:space="preserve">почетак примене новог Закона о фискализацији </w:t>
      </w:r>
    </w:p>
    <w:p w14:paraId="09929FA2" w14:textId="77777777" w:rsidR="00A82E1A" w:rsidRPr="0060357A" w:rsidRDefault="00A82E1A" w:rsidP="0083160E">
      <w:pPr>
        <w:pStyle w:val="Default"/>
        <w:numPr>
          <w:ilvl w:val="0"/>
          <w:numId w:val="50"/>
        </w:numPr>
        <w:jc w:val="both"/>
        <w:rPr>
          <w:rFonts w:ascii="Times New Roman" w:hAnsi="Times New Roman" w:cs="Times New Roman"/>
          <w:lang w:val="sr-Cyrl-RS"/>
        </w:rPr>
      </w:pPr>
      <w:r w:rsidRPr="0060357A">
        <w:rPr>
          <w:rFonts w:ascii="Times New Roman" w:hAnsi="Times New Roman" w:cs="Times New Roman"/>
          <w:lang w:val="sr-Cyrl-RS"/>
        </w:rPr>
        <w:t xml:space="preserve">све мање „обичних“ и све више купаца мотивисаних да на пијацама купују вреднију храну, односно све оно што не могу набавити у супер и хипер маректима </w:t>
      </w:r>
    </w:p>
    <w:p w14:paraId="5902AF51" w14:textId="77777777" w:rsidR="00A82E1A" w:rsidRPr="0060357A" w:rsidRDefault="00A82E1A" w:rsidP="0083160E">
      <w:pPr>
        <w:pStyle w:val="Default"/>
        <w:numPr>
          <w:ilvl w:val="0"/>
          <w:numId w:val="50"/>
        </w:numPr>
        <w:jc w:val="both"/>
        <w:rPr>
          <w:rFonts w:ascii="Times New Roman" w:hAnsi="Times New Roman" w:cs="Times New Roman"/>
          <w:lang w:val="sr-Cyrl-RS"/>
        </w:rPr>
      </w:pPr>
      <w:r w:rsidRPr="0060357A">
        <w:rPr>
          <w:rFonts w:ascii="Times New Roman" w:hAnsi="Times New Roman" w:cs="Times New Roman"/>
          <w:lang w:val="sr-Cyrl-RS"/>
        </w:rPr>
        <w:t xml:space="preserve">значајан број финансијски исцрпљених и демотивисаних кориниска услуга </w:t>
      </w:r>
    </w:p>
    <w:p w14:paraId="570C895F" w14:textId="77777777" w:rsidR="00A82E1A" w:rsidRPr="0060357A" w:rsidRDefault="00A82E1A" w:rsidP="00A82E1A">
      <w:pPr>
        <w:pStyle w:val="Default"/>
        <w:jc w:val="both"/>
        <w:rPr>
          <w:rFonts w:ascii="Times New Roman" w:hAnsi="Times New Roman" w:cs="Times New Roman"/>
          <w:lang w:val="sr-Cyrl-RS"/>
        </w:rPr>
      </w:pPr>
    </w:p>
    <w:p w14:paraId="16FEDE47" w14:textId="5E58312C" w:rsidR="00A82E1A" w:rsidRPr="0060357A" w:rsidRDefault="00A82E1A" w:rsidP="00403260">
      <w:pPr>
        <w:pStyle w:val="Default"/>
        <w:ind w:firstLine="708"/>
        <w:jc w:val="both"/>
        <w:rPr>
          <w:rFonts w:ascii="Times New Roman" w:hAnsi="Times New Roman" w:cs="Times New Roman"/>
          <w:lang w:val="sr-Cyrl-RS"/>
        </w:rPr>
      </w:pPr>
      <w:r w:rsidRPr="0060357A">
        <w:rPr>
          <w:rFonts w:ascii="Times New Roman" w:hAnsi="Times New Roman" w:cs="Times New Roman"/>
          <w:bCs/>
          <w:lang w:val="sr-Cyrl-RS"/>
        </w:rPr>
        <w:t xml:space="preserve">Закон о фискализацији </w:t>
      </w:r>
      <w:r w:rsidRPr="0060357A">
        <w:rPr>
          <w:rFonts w:ascii="Times New Roman" w:hAnsi="Times New Roman" w:cs="Times New Roman"/>
          <w:lang w:val="sr-Cyrl-RS"/>
        </w:rPr>
        <w:t>("Службени гласник РС", број 153/2020), односно Уредба о одређивању делатности код чијег обављања не постоји обавеза евидентирања промета на мало преко електронског фискланог уређаја ("Службени гласник РС", број 32/2021), која се примењ</w:t>
      </w:r>
      <w:r w:rsidR="00403260">
        <w:rPr>
          <w:rFonts w:ascii="Times New Roman" w:hAnsi="Times New Roman" w:cs="Times New Roman"/>
          <w:lang w:val="sr-Cyrl-RS"/>
        </w:rPr>
        <w:t>ује</w:t>
      </w:r>
      <w:r w:rsidRPr="0060357A">
        <w:rPr>
          <w:rFonts w:ascii="Times New Roman" w:hAnsi="Times New Roman" w:cs="Times New Roman"/>
          <w:lang w:val="sr-Cyrl-RS"/>
        </w:rPr>
        <w:t xml:space="preserve"> од 1. јануара 2022. године, </w:t>
      </w:r>
      <w:r w:rsidR="00403260">
        <w:rPr>
          <w:rFonts w:ascii="Times New Roman" w:hAnsi="Times New Roman" w:cs="Times New Roman"/>
          <w:lang w:val="sr-Cyrl-RS"/>
        </w:rPr>
        <w:t>предвиђа</w:t>
      </w:r>
      <w:r w:rsidRPr="0060357A">
        <w:rPr>
          <w:rFonts w:ascii="Times New Roman" w:hAnsi="Times New Roman" w:cs="Times New Roman"/>
          <w:lang w:val="sr-Cyrl-RS"/>
        </w:rPr>
        <w:t xml:space="preserve"> да продавци на пијацама имају обавезу евидентирања промета на мало преко електронског фискланог уређаја. </w:t>
      </w:r>
    </w:p>
    <w:p w14:paraId="4AA1F853" w14:textId="77777777" w:rsidR="00A82E1A" w:rsidRPr="0060357A" w:rsidRDefault="00A82E1A" w:rsidP="00A82E1A">
      <w:pPr>
        <w:pStyle w:val="Default"/>
        <w:jc w:val="both"/>
        <w:rPr>
          <w:rFonts w:ascii="Times New Roman" w:hAnsi="Times New Roman" w:cs="Times New Roman"/>
          <w:lang w:val="sr-Cyrl-RS"/>
        </w:rPr>
      </w:pPr>
    </w:p>
    <w:p w14:paraId="42C05A46" w14:textId="3A52A0CB" w:rsidR="0083789A" w:rsidRPr="0060357A" w:rsidRDefault="00A82E1A" w:rsidP="00403260">
      <w:pPr>
        <w:pStyle w:val="Default"/>
        <w:ind w:firstLine="708"/>
        <w:jc w:val="both"/>
        <w:rPr>
          <w:rFonts w:ascii="Times New Roman" w:hAnsi="Times New Roman" w:cs="Times New Roman"/>
          <w:lang w:val="sr-Cyrl-RS"/>
        </w:rPr>
      </w:pPr>
      <w:r w:rsidRPr="0060357A">
        <w:rPr>
          <w:rFonts w:ascii="Times New Roman" w:hAnsi="Times New Roman" w:cs="Times New Roman"/>
          <w:lang w:val="sr-Cyrl-RS"/>
        </w:rPr>
        <w:lastRenderedPageBreak/>
        <w:t>Неопходно је ј</w:t>
      </w:r>
      <w:r w:rsidRPr="0060357A">
        <w:rPr>
          <w:rFonts w:ascii="Times New Roman" w:hAnsi="Times New Roman" w:cs="Times New Roman"/>
          <w:bCs/>
          <w:lang w:val="sr-Cyrl-RS"/>
        </w:rPr>
        <w:t xml:space="preserve">ачање статуса пијачне делатности </w:t>
      </w:r>
      <w:r w:rsidRPr="0060357A">
        <w:rPr>
          <w:rFonts w:ascii="Times New Roman" w:hAnsi="Times New Roman" w:cs="Times New Roman"/>
          <w:lang w:val="sr-Cyrl-RS"/>
        </w:rPr>
        <w:t xml:space="preserve">као </w:t>
      </w:r>
      <w:r w:rsidRPr="0060357A">
        <w:rPr>
          <w:rFonts w:ascii="Times New Roman" w:hAnsi="Times New Roman" w:cs="Times New Roman"/>
          <w:bCs/>
          <w:lang w:val="sr-Cyrl-RS"/>
        </w:rPr>
        <w:t xml:space="preserve">комуналне услуге </w:t>
      </w:r>
      <w:r w:rsidRPr="0060357A">
        <w:rPr>
          <w:rFonts w:ascii="Times New Roman" w:hAnsi="Times New Roman" w:cs="Times New Roman"/>
          <w:lang w:val="sr-Cyrl-RS"/>
        </w:rPr>
        <w:t xml:space="preserve">која је, у складу са Законом о комуналним делатностима, од општег интереса за несметано снабдевање грађана свежим животним намириницама, али и као </w:t>
      </w:r>
      <w:r w:rsidRPr="0060357A">
        <w:rPr>
          <w:rFonts w:ascii="Times New Roman" w:hAnsi="Times New Roman" w:cs="Times New Roman"/>
          <w:bCs/>
          <w:lang w:val="sr-Cyrl-RS"/>
        </w:rPr>
        <w:t xml:space="preserve">саставног дела аграрне политике </w:t>
      </w:r>
      <w:r w:rsidRPr="0060357A">
        <w:rPr>
          <w:rFonts w:ascii="Times New Roman" w:hAnsi="Times New Roman" w:cs="Times New Roman"/>
          <w:lang w:val="sr-Cyrl-RS"/>
        </w:rPr>
        <w:t xml:space="preserve">Србије. То је једна од кључних претпоставки да се обезбеди доступност средствима која ће омогућити улагања у инфраструктуру, али и подстицаје за кориснике услуга (пољопривредна газдинства и предузетнике) да јачају властите капацитете и иновативност, како би пијаце на дужи рок имале шта да понуде све пробирљивијим и све захтевнијим купцима. </w:t>
      </w:r>
    </w:p>
    <w:p w14:paraId="0EEF6164" w14:textId="77777777" w:rsidR="0083789A" w:rsidRPr="0060357A" w:rsidRDefault="0083789A">
      <w:pPr>
        <w:jc w:val="left"/>
        <w:rPr>
          <w:rFonts w:cs="Times New Roman"/>
          <w:color w:val="000000"/>
          <w:szCs w:val="24"/>
          <w:lang w:val="sr-Cyrl-RS"/>
        </w:rPr>
      </w:pPr>
      <w:r w:rsidRPr="0060357A">
        <w:rPr>
          <w:rFonts w:cs="Times New Roman"/>
          <w:lang w:val="sr-Cyrl-RS"/>
        </w:rPr>
        <w:br w:type="page"/>
      </w:r>
    </w:p>
    <w:p w14:paraId="1C9051C6" w14:textId="491C9AC8" w:rsidR="00E47198" w:rsidRDefault="00BC7185" w:rsidP="00451C0F">
      <w:pPr>
        <w:pStyle w:val="Heading1"/>
        <w:jc w:val="left"/>
        <w:rPr>
          <w:lang w:val="sr-Cyrl-CS"/>
        </w:rPr>
      </w:pPr>
      <w:bookmarkStart w:id="172" w:name="_Toc150339297"/>
      <w:r>
        <w:rPr>
          <w:lang w:val="sr-Cyrl-CS"/>
        </w:rPr>
        <w:lastRenderedPageBreak/>
        <w:t>ОДРЖАВАЊЕ УЛИЦА И ПУТЕВА</w:t>
      </w:r>
      <w:bookmarkEnd w:id="172"/>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62EF9AF2"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Укупна површина реконструисаних улица и путева током </w:t>
      </w:r>
      <w:r w:rsidR="003B546E">
        <w:rPr>
          <w:rFonts w:ascii="Times New Roman" w:hAnsi="Times New Roman"/>
          <w:lang w:val="sr-Cyrl-CS"/>
        </w:rPr>
        <w:t>20</w:t>
      </w:r>
      <w:r w:rsidR="003B546E">
        <w:rPr>
          <w:rFonts w:ascii="Times New Roman" w:hAnsi="Times New Roman"/>
          <w:lang w:val="sr-Latn-BA"/>
        </w:rPr>
        <w:t>2</w:t>
      </w:r>
      <w:r w:rsidR="003B1F70">
        <w:rPr>
          <w:rFonts w:ascii="Times New Roman" w:hAnsi="Times New Roman"/>
          <w:lang w:val="sr-Cyrl-CS"/>
        </w:rPr>
        <w:t>2</w:t>
      </w:r>
      <w:r>
        <w:rPr>
          <w:rFonts w:ascii="Times New Roman" w:hAnsi="Times New Roman"/>
          <w:lang w:val="sr-Cyrl-CS"/>
        </w:rPr>
        <w:t>. године (у км2)</w:t>
      </w:r>
    </w:p>
    <w:p w14:paraId="63D760DD"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7AEC6EC1"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Број саобраћајних знакова постављених или замењених у току </w:t>
      </w:r>
      <w:r w:rsidR="003B546E">
        <w:rPr>
          <w:rFonts w:ascii="Times New Roman" w:hAnsi="Times New Roman"/>
          <w:lang w:val="sr-Cyrl-CS"/>
        </w:rPr>
        <w:t>20</w:t>
      </w:r>
      <w:r w:rsidR="003B546E">
        <w:rPr>
          <w:rFonts w:ascii="Times New Roman" w:hAnsi="Times New Roman"/>
          <w:lang w:val="sr-Latn-BA"/>
        </w:rPr>
        <w:t>2</w:t>
      </w:r>
      <w:r w:rsidR="003B1F70">
        <w:rPr>
          <w:rFonts w:ascii="Times New Roman" w:hAnsi="Times New Roman"/>
          <w:lang w:val="sr-Cyrl-CS"/>
        </w:rPr>
        <w:t>2</w:t>
      </w:r>
      <w:r>
        <w:rPr>
          <w:rFonts w:ascii="Times New Roman" w:hAnsi="Times New Roman"/>
          <w:lang w:val="sr-Cyrl-CS"/>
        </w:rPr>
        <w:t>. године</w:t>
      </w:r>
    </w:p>
    <w:p w14:paraId="192108F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23180E">
      <w:pPr>
        <w:pStyle w:val="ListParagraph"/>
        <w:numPr>
          <w:ilvl w:val="0"/>
          <w:numId w:val="25"/>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79A135DF" w:rsidR="00BC7185" w:rsidRPr="00A96219" w:rsidRDefault="00BC7185" w:rsidP="00BC7185">
      <w:pPr>
        <w:ind w:firstLine="360"/>
        <w:rPr>
          <w:rFonts w:cs="Times New Roman"/>
          <w:b/>
          <w:szCs w:val="24"/>
          <w:lang w:val="sr-Cyrl-CS"/>
        </w:rPr>
      </w:pPr>
      <w:r w:rsidRPr="00A96219">
        <w:rPr>
          <w:rFonts w:cs="Times New Roman"/>
          <w:b/>
          <w:szCs w:val="24"/>
          <w:lang w:val="sr-Cyrl-CS"/>
        </w:rPr>
        <w:t xml:space="preserve">Трошкови и инвестициона улагања у </w:t>
      </w:r>
      <w:r w:rsidR="003B546E" w:rsidRPr="00A96219">
        <w:rPr>
          <w:rFonts w:cs="Times New Roman"/>
          <w:b/>
          <w:szCs w:val="24"/>
          <w:lang w:val="sr-Cyrl-CS"/>
        </w:rPr>
        <w:t>20</w:t>
      </w:r>
      <w:r w:rsidR="003B546E">
        <w:rPr>
          <w:rFonts w:cs="Times New Roman"/>
          <w:b/>
          <w:szCs w:val="24"/>
          <w:lang w:val="sr-Latn-BA"/>
        </w:rPr>
        <w:t>2</w:t>
      </w:r>
      <w:r w:rsidR="003B1F70">
        <w:rPr>
          <w:rFonts w:cs="Times New Roman"/>
          <w:b/>
          <w:szCs w:val="24"/>
          <w:lang w:val="sr-Cyrl-CS"/>
        </w:rPr>
        <w:t>2</w:t>
      </w:r>
      <w:r w:rsidRPr="00A96219">
        <w:rPr>
          <w:rFonts w:cs="Times New Roman"/>
          <w:b/>
          <w:szCs w:val="24"/>
          <w:lang w:val="sr-Cyrl-CS"/>
        </w:rPr>
        <w:t>. години</w:t>
      </w:r>
    </w:p>
    <w:p w14:paraId="353A68B0"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12D4B6D5" w14:textId="6E378A11" w:rsidR="00BC7185" w:rsidRPr="00307BD7" w:rsidRDefault="00BC7185" w:rsidP="00307BD7">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sidR="007D7631">
        <w:rPr>
          <w:rFonts w:cs="Times New Roman"/>
          <w:szCs w:val="24"/>
          <w:lang w:val="sr-Latn-BA"/>
        </w:rPr>
        <w:t>104</w:t>
      </w:r>
      <w:r w:rsidR="003B546E"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7D7631">
        <w:rPr>
          <w:rFonts w:cs="Times New Roman"/>
          <w:szCs w:val="24"/>
          <w:lang w:val="sr-Cyrl-CS"/>
        </w:rPr>
        <w:t>68,42</w:t>
      </w:r>
      <w:r w:rsidR="003B546E">
        <w:rPr>
          <w:rFonts w:cs="Times New Roman"/>
          <w:szCs w:val="24"/>
          <w:lang w:val="sr-Latn-BA"/>
        </w:rPr>
        <w:t xml:space="preserve"> </w:t>
      </w:r>
      <w:r w:rsidRPr="006817BA">
        <w:rPr>
          <w:rFonts w:cs="Times New Roman"/>
          <w:szCs w:val="24"/>
          <w:lang w:val="sr-Cyrl-CS"/>
        </w:rPr>
        <w:t xml:space="preserve">% </w:t>
      </w:r>
      <w:r w:rsidR="00D3052A">
        <w:rPr>
          <w:rFonts w:cs="Times New Roman"/>
          <w:szCs w:val="24"/>
          <w:lang w:val="sr-Latn-BA"/>
        </w:rPr>
        <w:t xml:space="preserve"> </w:t>
      </w:r>
      <w:r w:rsidRPr="006817BA">
        <w:rPr>
          <w:rFonts w:cs="Times New Roman"/>
          <w:szCs w:val="24"/>
          <w:lang w:val="sr-Cyrl-CS"/>
        </w:rPr>
        <w:t>ЈЛС.</w:t>
      </w:r>
    </w:p>
    <w:p w14:paraId="36F2F256" w14:textId="1201BEA4" w:rsidR="00BC7185" w:rsidRDefault="00BC7185" w:rsidP="00307BD7">
      <w:pPr>
        <w:pStyle w:val="Heading2"/>
      </w:pPr>
      <w:bookmarkStart w:id="173" w:name="_Toc150339298"/>
      <w:r>
        <w:t>Капацитет и обухват</w:t>
      </w:r>
      <w:bookmarkEnd w:id="173"/>
      <w:r w:rsidRPr="00BC7185">
        <w:t xml:space="preserve"> </w:t>
      </w:r>
    </w:p>
    <w:p w14:paraId="67FB5B4A" w14:textId="77777777" w:rsidR="00330F2B" w:rsidRPr="00330F2B" w:rsidRDefault="00330F2B" w:rsidP="00330F2B">
      <w:pPr>
        <w:rPr>
          <w:lang w:val="sr-Cyrl-CS"/>
        </w:rPr>
      </w:pPr>
    </w:p>
    <w:p w14:paraId="21479673" w14:textId="2A6FF691" w:rsidR="00BC7185" w:rsidRPr="004736F9" w:rsidRDefault="00BC7185" w:rsidP="00BC7185">
      <w:pPr>
        <w:ind w:firstLine="720"/>
        <w:rPr>
          <w:lang w:val="sr-Cyrl-CS"/>
        </w:rPr>
      </w:pPr>
      <w:r>
        <w:rPr>
          <w:lang w:val="sr-Cyrl-CS"/>
        </w:rPr>
        <w:t xml:space="preserve">На основу пристиглих података у Републици Србији </w:t>
      </w:r>
      <w:r w:rsidR="009F2B4B">
        <w:rPr>
          <w:lang w:val="sr-Cyrl-CS"/>
        </w:rPr>
        <w:t>1.090</w:t>
      </w:r>
      <w:r>
        <w:rPr>
          <w:lang w:val="sr-Cyrl-CS"/>
        </w:rPr>
        <w:t xml:space="preserve"> </w:t>
      </w:r>
      <w:r w:rsidR="003B546E">
        <w:rPr>
          <w:lang w:val="sr-Cyrl-CS"/>
        </w:rPr>
        <w:t xml:space="preserve">насељених места </w:t>
      </w:r>
      <w:r>
        <w:rPr>
          <w:lang w:val="sr-Cyrl-CS"/>
        </w:rPr>
        <w:t xml:space="preserve">обухваћено је овом комуналном услугом. </w:t>
      </w:r>
    </w:p>
    <w:p w14:paraId="2C831FDE" w14:textId="77777777" w:rsidR="00C30028" w:rsidRDefault="00BC7185" w:rsidP="00C30028">
      <w:pPr>
        <w:spacing w:after="0"/>
        <w:ind w:firstLine="720"/>
        <w:rPr>
          <w:rFonts w:cs="Times New Roman"/>
          <w:szCs w:val="24"/>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ЈЛС </w:t>
      </w:r>
      <w:r w:rsidR="00F67F06">
        <w:rPr>
          <w:lang w:val="sr-Cyrl-CS"/>
        </w:rPr>
        <w:t xml:space="preserve">као и сваке године су </w:t>
      </w:r>
      <w:r w:rsidR="00A110D3">
        <w:rPr>
          <w:rFonts w:cs="Times New Roman"/>
          <w:szCs w:val="24"/>
          <w:lang w:val="sr-Cyrl-CS"/>
        </w:rPr>
        <w:t>доставиле нелогичне податке</w:t>
      </w:r>
      <w:r w:rsidR="009F2B4B">
        <w:rPr>
          <w:rFonts w:cs="Times New Roman"/>
          <w:szCs w:val="24"/>
          <w:lang w:val="sr-Cyrl-CS"/>
        </w:rPr>
        <w:t xml:space="preserve">, било </w:t>
      </w:r>
      <w:r w:rsidR="00C30028">
        <w:rPr>
          <w:rFonts w:cs="Times New Roman"/>
          <w:szCs w:val="24"/>
          <w:lang w:val="sr-Cyrl-CS"/>
        </w:rPr>
        <w:t xml:space="preserve">је потребно доставити податке у  </w:t>
      </w:r>
    </w:p>
    <w:p w14:paraId="52637F03" w14:textId="6AD5F0C8" w:rsidR="00BC7185" w:rsidRDefault="009F2B4B" w:rsidP="00C30028">
      <w:pPr>
        <w:spacing w:after="0"/>
        <w:rPr>
          <w:rFonts w:cs="Times New Roman"/>
          <w:szCs w:val="24"/>
          <w:lang w:val="sr-Cyrl-CS"/>
        </w:rPr>
      </w:pPr>
      <w:r>
        <w:rPr>
          <w:rFonts w:cs="Times New Roman"/>
          <w:szCs w:val="24"/>
          <w:lang w:val="sr-Cyrl-CS"/>
        </w:rPr>
        <w:t xml:space="preserve">км 2 а достављано је у </w:t>
      </w:r>
      <w:r w:rsidR="00C30028">
        <w:rPr>
          <w:rFonts w:cs="Times New Roman"/>
          <w:szCs w:val="24"/>
          <w:lang w:val="sr-Cyrl-CS"/>
        </w:rPr>
        <w:t xml:space="preserve">метрима и километрима. </w:t>
      </w:r>
    </w:p>
    <w:p w14:paraId="7F06CBED" w14:textId="77777777" w:rsidR="00A110D3" w:rsidRDefault="00A110D3" w:rsidP="00BC7185">
      <w:pPr>
        <w:ind w:firstLine="720"/>
        <w:rPr>
          <w:lang w:val="sr-Cyrl-CS"/>
        </w:rPr>
      </w:pPr>
    </w:p>
    <w:p w14:paraId="705817D2" w14:textId="77777777" w:rsidR="002E4431" w:rsidRDefault="002E4431" w:rsidP="00A01F77">
      <w:pPr>
        <w:spacing w:after="0"/>
        <w:ind w:left="-142"/>
        <w:rPr>
          <w:b/>
          <w:i/>
          <w:lang w:val="sr-Cyrl-CS"/>
        </w:rPr>
      </w:pPr>
    </w:p>
    <w:p w14:paraId="4E0C69A2" w14:textId="06003799"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w:t>
      </w:r>
      <w:r w:rsidR="00A238AB">
        <w:rPr>
          <w:b/>
          <w:i/>
          <w:lang w:val="sr-Cyrl-CS"/>
        </w:rPr>
        <w:t>6</w:t>
      </w:r>
      <w:r w:rsidR="0068162D">
        <w:rPr>
          <w:b/>
          <w:i/>
          <w:lang w:val="sr-Cyrl-CS"/>
        </w:rPr>
        <w:t>4</w:t>
      </w:r>
      <w:r w:rsidRPr="00E90DCF">
        <w:rPr>
          <w:b/>
          <w:i/>
          <w:lang w:val="sr-Cyrl-CS"/>
        </w:rPr>
        <w:t xml:space="preserve">: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w:t>
      </w:r>
      <w:r w:rsidR="003B546E" w:rsidRPr="00E90DCF">
        <w:rPr>
          <w:b/>
          <w:i/>
          <w:lang w:val="sr-Cyrl-CS"/>
        </w:rPr>
        <w:t>20</w:t>
      </w:r>
      <w:r w:rsidR="003B546E">
        <w:rPr>
          <w:b/>
          <w:i/>
          <w:lang w:val="sr-Cyrl-CS"/>
        </w:rPr>
        <w:t>2</w:t>
      </w:r>
      <w:r w:rsidR="00450596">
        <w:rPr>
          <w:b/>
          <w:i/>
          <w:lang w:val="sr-Cyrl-CS"/>
        </w:rPr>
        <w:t>2</w:t>
      </w:r>
      <w:r w:rsidRPr="00E90DCF">
        <w:rPr>
          <w:b/>
          <w:i/>
          <w:lang w:val="sr-Cyrl-CS"/>
        </w:rPr>
        <w:t>. године</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032"/>
        <w:gridCol w:w="2268"/>
        <w:gridCol w:w="2124"/>
      </w:tblGrid>
      <w:tr w:rsidR="00BC7185" w:rsidRPr="002E0CE5" w14:paraId="0B60D022" w14:textId="77777777" w:rsidTr="00330F2B">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2017. ГОДИНЕ</w:t>
            </w:r>
          </w:p>
        </w:tc>
      </w:tr>
      <w:tr w:rsidR="003773AB" w:rsidRPr="006817BA" w14:paraId="171005AE" w14:textId="77777777" w:rsidTr="00330F2B">
        <w:trPr>
          <w:jc w:val="center"/>
        </w:trPr>
        <w:tc>
          <w:tcPr>
            <w:tcW w:w="2925" w:type="dxa"/>
            <w:vAlign w:val="center"/>
          </w:tcPr>
          <w:p w14:paraId="1C1D7156" w14:textId="77777777" w:rsidR="003773AB" w:rsidRPr="006817BA" w:rsidRDefault="003773AB" w:rsidP="003773AB">
            <w:pPr>
              <w:jc w:val="left"/>
              <w:rPr>
                <w:rFonts w:cs="Times New Roman"/>
                <w:szCs w:val="24"/>
                <w:lang w:val="sr-Cyrl-CS"/>
              </w:rPr>
            </w:pPr>
            <w:r w:rsidRPr="006817BA">
              <w:rPr>
                <w:rFonts w:cs="Times New Roman"/>
                <w:szCs w:val="24"/>
                <w:lang w:val="sr-Cyrl-CS"/>
              </w:rPr>
              <w:t>Србија</w:t>
            </w:r>
          </w:p>
        </w:tc>
        <w:tc>
          <w:tcPr>
            <w:tcW w:w="2032" w:type="dxa"/>
            <w:vAlign w:val="bottom"/>
          </w:tcPr>
          <w:p w14:paraId="3091A092" w14:textId="34ED7414" w:rsidR="003773AB" w:rsidRPr="0091016D" w:rsidRDefault="003773AB" w:rsidP="003773AB">
            <w:pPr>
              <w:jc w:val="right"/>
              <w:rPr>
                <w:rFonts w:cs="Times New Roman"/>
                <w:szCs w:val="24"/>
                <w:lang w:val="sr-Cyrl-CS"/>
              </w:rPr>
            </w:pPr>
            <w:r w:rsidRPr="0091016D">
              <w:rPr>
                <w:rFonts w:cs="Times New Roman"/>
                <w:color w:val="000000"/>
                <w:szCs w:val="24"/>
              </w:rPr>
              <w:t>67.173</w:t>
            </w:r>
          </w:p>
        </w:tc>
        <w:tc>
          <w:tcPr>
            <w:tcW w:w="2268" w:type="dxa"/>
            <w:vAlign w:val="bottom"/>
          </w:tcPr>
          <w:p w14:paraId="5DC9E0F2" w14:textId="335EE382" w:rsidR="003773AB" w:rsidRPr="0091016D" w:rsidRDefault="003773AB" w:rsidP="003773AB">
            <w:pPr>
              <w:jc w:val="right"/>
              <w:rPr>
                <w:rFonts w:cs="Times New Roman"/>
                <w:szCs w:val="24"/>
                <w:lang w:val="sr-Latn-BA"/>
              </w:rPr>
            </w:pPr>
            <w:r w:rsidRPr="0091016D">
              <w:rPr>
                <w:rFonts w:cs="Times New Roman"/>
                <w:color w:val="000000"/>
                <w:szCs w:val="24"/>
              </w:rPr>
              <w:t>1.235</w:t>
            </w:r>
          </w:p>
        </w:tc>
        <w:tc>
          <w:tcPr>
            <w:tcW w:w="2124" w:type="dxa"/>
            <w:vAlign w:val="bottom"/>
          </w:tcPr>
          <w:p w14:paraId="24C790F0" w14:textId="7FBD79CA" w:rsidR="003773AB" w:rsidRPr="0091016D" w:rsidRDefault="003773AB" w:rsidP="003773AB">
            <w:pPr>
              <w:jc w:val="right"/>
              <w:rPr>
                <w:rFonts w:cs="Times New Roman"/>
                <w:szCs w:val="24"/>
                <w:lang w:val="sr-Cyrl-CS"/>
              </w:rPr>
            </w:pPr>
            <w:r w:rsidRPr="0091016D">
              <w:rPr>
                <w:rFonts w:cs="Times New Roman"/>
                <w:color w:val="000000"/>
                <w:szCs w:val="24"/>
              </w:rPr>
              <w:t>22.544</w:t>
            </w:r>
          </w:p>
        </w:tc>
      </w:tr>
      <w:tr w:rsidR="003773AB" w:rsidRPr="006817BA" w14:paraId="0F8047A3" w14:textId="77777777" w:rsidTr="00330F2B">
        <w:trPr>
          <w:jc w:val="center"/>
        </w:trPr>
        <w:tc>
          <w:tcPr>
            <w:tcW w:w="2925" w:type="dxa"/>
            <w:vAlign w:val="center"/>
          </w:tcPr>
          <w:p w14:paraId="5CB6AA6B" w14:textId="77777777" w:rsidR="003773AB" w:rsidRPr="006817BA" w:rsidRDefault="003773AB" w:rsidP="003773AB">
            <w:pPr>
              <w:jc w:val="left"/>
              <w:rPr>
                <w:rFonts w:cs="Times New Roman"/>
                <w:szCs w:val="24"/>
                <w:lang w:val="sr-Cyrl-CS"/>
              </w:rPr>
            </w:pPr>
            <w:r w:rsidRPr="006817BA">
              <w:rPr>
                <w:rFonts w:cs="Times New Roman"/>
                <w:szCs w:val="24"/>
                <w:lang w:val="sr-Cyrl-CS"/>
              </w:rPr>
              <w:t>Београд</w:t>
            </w:r>
          </w:p>
        </w:tc>
        <w:tc>
          <w:tcPr>
            <w:tcW w:w="2032" w:type="dxa"/>
            <w:vAlign w:val="center"/>
          </w:tcPr>
          <w:p w14:paraId="66B4AC47" w14:textId="1D485824" w:rsidR="003773AB" w:rsidRPr="0091016D" w:rsidRDefault="003773AB" w:rsidP="003773AB">
            <w:pPr>
              <w:jc w:val="right"/>
              <w:rPr>
                <w:rFonts w:cs="Times New Roman"/>
                <w:szCs w:val="24"/>
                <w:lang w:val="sr-Cyrl-CS"/>
              </w:rPr>
            </w:pPr>
            <w:r w:rsidRPr="0091016D">
              <w:rPr>
                <w:rFonts w:cs="Times New Roman"/>
                <w:color w:val="000000"/>
                <w:szCs w:val="24"/>
              </w:rPr>
              <w:t>35</w:t>
            </w:r>
            <w:r w:rsidRPr="0091016D">
              <w:rPr>
                <w:rFonts w:cs="Times New Roman"/>
                <w:color w:val="000000"/>
                <w:szCs w:val="24"/>
                <w:lang w:val="sr-Cyrl-CS"/>
              </w:rPr>
              <w:t>.</w:t>
            </w:r>
            <w:r w:rsidRPr="0091016D">
              <w:rPr>
                <w:rFonts w:cs="Times New Roman"/>
                <w:color w:val="000000"/>
                <w:szCs w:val="24"/>
              </w:rPr>
              <w:t>000</w:t>
            </w:r>
          </w:p>
        </w:tc>
        <w:tc>
          <w:tcPr>
            <w:tcW w:w="2268" w:type="dxa"/>
            <w:vAlign w:val="center"/>
          </w:tcPr>
          <w:p w14:paraId="3C41FEBA" w14:textId="3ADA9D6A" w:rsidR="003773AB" w:rsidRPr="0091016D" w:rsidRDefault="003773AB" w:rsidP="003773AB">
            <w:pPr>
              <w:jc w:val="right"/>
              <w:rPr>
                <w:rFonts w:cs="Times New Roman"/>
                <w:szCs w:val="24"/>
                <w:lang w:val="sr-Cyrl-CS"/>
              </w:rPr>
            </w:pPr>
            <w:r w:rsidRPr="0091016D">
              <w:rPr>
                <w:rFonts w:cs="Times New Roman"/>
                <w:color w:val="000000"/>
                <w:szCs w:val="24"/>
              </w:rPr>
              <w:t>699</w:t>
            </w:r>
          </w:p>
        </w:tc>
        <w:tc>
          <w:tcPr>
            <w:tcW w:w="2124" w:type="dxa"/>
            <w:vAlign w:val="center"/>
          </w:tcPr>
          <w:p w14:paraId="4AD604BB" w14:textId="7BF7B5E3" w:rsidR="003773AB" w:rsidRPr="0091016D" w:rsidRDefault="003773AB" w:rsidP="003773AB">
            <w:pPr>
              <w:jc w:val="right"/>
              <w:rPr>
                <w:rFonts w:cs="Times New Roman"/>
                <w:szCs w:val="24"/>
                <w:lang w:val="sr-Cyrl-CS"/>
              </w:rPr>
            </w:pPr>
            <w:r w:rsidRPr="0091016D">
              <w:rPr>
                <w:rFonts w:cs="Times New Roman"/>
                <w:color w:val="000000"/>
                <w:szCs w:val="24"/>
              </w:rPr>
              <w:t>7</w:t>
            </w:r>
            <w:r w:rsidRPr="0091016D">
              <w:rPr>
                <w:rFonts w:cs="Times New Roman"/>
                <w:color w:val="000000"/>
                <w:szCs w:val="24"/>
                <w:lang w:val="sr-Cyrl-CS"/>
              </w:rPr>
              <w:t>.</w:t>
            </w:r>
            <w:r w:rsidRPr="0091016D">
              <w:rPr>
                <w:rFonts w:cs="Times New Roman"/>
                <w:color w:val="000000"/>
                <w:szCs w:val="24"/>
              </w:rPr>
              <w:t>150</w:t>
            </w:r>
          </w:p>
        </w:tc>
      </w:tr>
      <w:tr w:rsidR="003773AB" w:rsidRPr="006817BA" w14:paraId="5A8C9477" w14:textId="77777777" w:rsidTr="00330F2B">
        <w:trPr>
          <w:jc w:val="center"/>
        </w:trPr>
        <w:tc>
          <w:tcPr>
            <w:tcW w:w="2925" w:type="dxa"/>
            <w:vAlign w:val="center"/>
          </w:tcPr>
          <w:p w14:paraId="4748F98D" w14:textId="77777777" w:rsidR="003773AB" w:rsidRPr="006817BA" w:rsidRDefault="003773AB" w:rsidP="003773AB">
            <w:pPr>
              <w:jc w:val="left"/>
              <w:rPr>
                <w:rFonts w:cs="Times New Roman"/>
                <w:szCs w:val="24"/>
                <w:lang w:val="sr-Cyrl-CS"/>
              </w:rPr>
            </w:pPr>
            <w:r w:rsidRPr="006817BA">
              <w:rPr>
                <w:rFonts w:cs="Times New Roman"/>
                <w:szCs w:val="24"/>
                <w:lang w:val="sr-Cyrl-CS"/>
              </w:rPr>
              <w:t>Војводина</w:t>
            </w:r>
          </w:p>
        </w:tc>
        <w:tc>
          <w:tcPr>
            <w:tcW w:w="2032" w:type="dxa"/>
            <w:vAlign w:val="bottom"/>
          </w:tcPr>
          <w:p w14:paraId="559A7F0C" w14:textId="017F6A74" w:rsidR="003773AB" w:rsidRPr="0091016D" w:rsidRDefault="003773AB" w:rsidP="003773AB">
            <w:pPr>
              <w:jc w:val="right"/>
              <w:rPr>
                <w:rFonts w:cs="Times New Roman"/>
                <w:szCs w:val="24"/>
                <w:lang w:val="sr-Cyrl-CS"/>
              </w:rPr>
            </w:pPr>
            <w:r w:rsidRPr="0091016D">
              <w:rPr>
                <w:rFonts w:cs="Times New Roman"/>
                <w:color w:val="000000"/>
                <w:szCs w:val="24"/>
              </w:rPr>
              <w:t>5.446</w:t>
            </w:r>
          </w:p>
        </w:tc>
        <w:tc>
          <w:tcPr>
            <w:tcW w:w="2268" w:type="dxa"/>
            <w:vAlign w:val="bottom"/>
          </w:tcPr>
          <w:p w14:paraId="2308CD9F" w14:textId="402EBD90" w:rsidR="003773AB" w:rsidRPr="0091016D" w:rsidRDefault="003773AB" w:rsidP="003773AB">
            <w:pPr>
              <w:jc w:val="right"/>
              <w:rPr>
                <w:rFonts w:cs="Times New Roman"/>
                <w:szCs w:val="24"/>
                <w:lang w:val="sr-Cyrl-CS"/>
              </w:rPr>
            </w:pPr>
            <w:r w:rsidRPr="0091016D">
              <w:rPr>
                <w:rFonts w:cs="Times New Roman"/>
                <w:color w:val="000000"/>
                <w:szCs w:val="24"/>
              </w:rPr>
              <w:t>264</w:t>
            </w:r>
          </w:p>
        </w:tc>
        <w:tc>
          <w:tcPr>
            <w:tcW w:w="2124" w:type="dxa"/>
            <w:vAlign w:val="bottom"/>
          </w:tcPr>
          <w:p w14:paraId="23C51392" w14:textId="7D396852" w:rsidR="003773AB" w:rsidRPr="0091016D" w:rsidRDefault="003773AB" w:rsidP="003773AB">
            <w:pPr>
              <w:jc w:val="right"/>
              <w:rPr>
                <w:rFonts w:cs="Times New Roman"/>
                <w:szCs w:val="24"/>
                <w:lang w:val="sr-Cyrl-CS"/>
              </w:rPr>
            </w:pPr>
            <w:r w:rsidRPr="0091016D">
              <w:rPr>
                <w:rFonts w:cs="Times New Roman"/>
                <w:color w:val="000000"/>
                <w:szCs w:val="24"/>
              </w:rPr>
              <w:t>6.667</w:t>
            </w:r>
          </w:p>
        </w:tc>
      </w:tr>
      <w:tr w:rsidR="003773AB" w:rsidRPr="006817BA" w14:paraId="00DC460F" w14:textId="77777777" w:rsidTr="00330F2B">
        <w:trPr>
          <w:jc w:val="center"/>
        </w:trPr>
        <w:tc>
          <w:tcPr>
            <w:tcW w:w="2925" w:type="dxa"/>
            <w:vAlign w:val="center"/>
          </w:tcPr>
          <w:p w14:paraId="5E287D8F" w14:textId="77777777" w:rsidR="003773AB" w:rsidRPr="006817BA" w:rsidRDefault="003773AB" w:rsidP="003773AB">
            <w:pPr>
              <w:jc w:val="left"/>
              <w:rPr>
                <w:rFonts w:cs="Times New Roman"/>
                <w:szCs w:val="24"/>
                <w:lang w:val="sr-Cyrl-CS"/>
              </w:rPr>
            </w:pPr>
            <w:r w:rsidRPr="006817BA">
              <w:rPr>
                <w:rFonts w:cs="Times New Roman"/>
                <w:szCs w:val="24"/>
                <w:lang w:val="sr-Cyrl-CS"/>
              </w:rPr>
              <w:t>Јужна и источна Србија</w:t>
            </w:r>
          </w:p>
        </w:tc>
        <w:tc>
          <w:tcPr>
            <w:tcW w:w="2032" w:type="dxa"/>
            <w:vAlign w:val="bottom"/>
          </w:tcPr>
          <w:p w14:paraId="5265B91B" w14:textId="306DD6C6" w:rsidR="003773AB" w:rsidRPr="0091016D" w:rsidRDefault="003773AB" w:rsidP="003773AB">
            <w:pPr>
              <w:jc w:val="right"/>
              <w:rPr>
                <w:rFonts w:cs="Times New Roman"/>
                <w:szCs w:val="24"/>
                <w:lang w:val="sr-Cyrl-CS"/>
              </w:rPr>
            </w:pPr>
            <w:r w:rsidRPr="0091016D">
              <w:rPr>
                <w:rFonts w:cs="Times New Roman"/>
                <w:color w:val="000000"/>
                <w:szCs w:val="24"/>
              </w:rPr>
              <w:t>4.076</w:t>
            </w:r>
          </w:p>
        </w:tc>
        <w:tc>
          <w:tcPr>
            <w:tcW w:w="2268" w:type="dxa"/>
            <w:vAlign w:val="bottom"/>
          </w:tcPr>
          <w:p w14:paraId="237B18B4" w14:textId="0D34752B" w:rsidR="003773AB" w:rsidRPr="0091016D" w:rsidRDefault="003773AB" w:rsidP="003773AB">
            <w:pPr>
              <w:jc w:val="right"/>
              <w:rPr>
                <w:rFonts w:cs="Times New Roman"/>
                <w:szCs w:val="24"/>
                <w:lang w:val="sr-Cyrl-CS"/>
              </w:rPr>
            </w:pPr>
            <w:r w:rsidRPr="0091016D">
              <w:rPr>
                <w:rFonts w:cs="Times New Roman"/>
                <w:color w:val="000000"/>
                <w:szCs w:val="24"/>
              </w:rPr>
              <w:t>104</w:t>
            </w:r>
          </w:p>
        </w:tc>
        <w:tc>
          <w:tcPr>
            <w:tcW w:w="2124" w:type="dxa"/>
            <w:vAlign w:val="bottom"/>
          </w:tcPr>
          <w:p w14:paraId="446F6757" w14:textId="2DEE34EB" w:rsidR="003773AB" w:rsidRPr="0091016D" w:rsidRDefault="003773AB" w:rsidP="003773AB">
            <w:pPr>
              <w:jc w:val="right"/>
              <w:rPr>
                <w:rFonts w:cs="Times New Roman"/>
                <w:szCs w:val="24"/>
                <w:lang w:val="sr-Cyrl-CS"/>
              </w:rPr>
            </w:pPr>
            <w:r w:rsidRPr="0091016D">
              <w:rPr>
                <w:rFonts w:cs="Times New Roman"/>
                <w:color w:val="000000"/>
                <w:szCs w:val="24"/>
              </w:rPr>
              <w:t>5.211</w:t>
            </w:r>
          </w:p>
        </w:tc>
      </w:tr>
      <w:tr w:rsidR="0091016D" w:rsidRPr="006817BA" w14:paraId="28E3853E" w14:textId="77777777" w:rsidTr="00330F2B">
        <w:trPr>
          <w:jc w:val="center"/>
        </w:trPr>
        <w:tc>
          <w:tcPr>
            <w:tcW w:w="2925" w:type="dxa"/>
            <w:vAlign w:val="center"/>
          </w:tcPr>
          <w:p w14:paraId="1D784B93" w14:textId="77777777" w:rsidR="0091016D" w:rsidRPr="006817BA" w:rsidRDefault="0091016D" w:rsidP="0091016D">
            <w:pPr>
              <w:jc w:val="left"/>
              <w:rPr>
                <w:rFonts w:cs="Times New Roman"/>
                <w:szCs w:val="24"/>
                <w:lang w:val="sr-Cyrl-CS"/>
              </w:rPr>
            </w:pPr>
            <w:r w:rsidRPr="006817BA">
              <w:rPr>
                <w:rFonts w:cs="Times New Roman"/>
                <w:szCs w:val="24"/>
                <w:lang w:val="sr-Cyrl-CS"/>
              </w:rPr>
              <w:t>Шумадија и западна Србија</w:t>
            </w:r>
          </w:p>
        </w:tc>
        <w:tc>
          <w:tcPr>
            <w:tcW w:w="2032" w:type="dxa"/>
            <w:vAlign w:val="bottom"/>
          </w:tcPr>
          <w:p w14:paraId="2AF7FAA1" w14:textId="5801CFC5" w:rsidR="0091016D" w:rsidRPr="0091016D" w:rsidRDefault="0091016D" w:rsidP="0091016D">
            <w:pPr>
              <w:jc w:val="right"/>
              <w:rPr>
                <w:rFonts w:cs="Times New Roman"/>
                <w:szCs w:val="24"/>
                <w:lang w:val="sr-Cyrl-CS"/>
              </w:rPr>
            </w:pPr>
            <w:r w:rsidRPr="0091016D">
              <w:rPr>
                <w:rFonts w:cs="Times New Roman"/>
                <w:color w:val="000000"/>
                <w:szCs w:val="24"/>
              </w:rPr>
              <w:t>22.651</w:t>
            </w:r>
          </w:p>
        </w:tc>
        <w:tc>
          <w:tcPr>
            <w:tcW w:w="2268" w:type="dxa"/>
            <w:vAlign w:val="bottom"/>
          </w:tcPr>
          <w:p w14:paraId="0656C89F" w14:textId="24214E39" w:rsidR="0091016D" w:rsidRPr="0091016D" w:rsidRDefault="0091016D" w:rsidP="0091016D">
            <w:pPr>
              <w:jc w:val="right"/>
              <w:rPr>
                <w:rFonts w:cs="Times New Roman"/>
                <w:szCs w:val="24"/>
                <w:lang w:val="sr-Cyrl-CS"/>
              </w:rPr>
            </w:pPr>
            <w:r w:rsidRPr="0091016D">
              <w:rPr>
                <w:rFonts w:cs="Times New Roman"/>
                <w:color w:val="000000"/>
                <w:szCs w:val="24"/>
              </w:rPr>
              <w:t>168</w:t>
            </w:r>
          </w:p>
        </w:tc>
        <w:tc>
          <w:tcPr>
            <w:tcW w:w="2124" w:type="dxa"/>
            <w:vAlign w:val="bottom"/>
          </w:tcPr>
          <w:p w14:paraId="4A5B3A97" w14:textId="41792CB3" w:rsidR="0091016D" w:rsidRPr="0091016D" w:rsidRDefault="0091016D" w:rsidP="0091016D">
            <w:pPr>
              <w:jc w:val="right"/>
              <w:rPr>
                <w:rFonts w:cs="Times New Roman"/>
                <w:szCs w:val="24"/>
                <w:lang w:val="sr-Cyrl-CS"/>
              </w:rPr>
            </w:pPr>
            <w:r w:rsidRPr="0091016D">
              <w:rPr>
                <w:rFonts w:cs="Times New Roman"/>
                <w:color w:val="000000"/>
                <w:szCs w:val="24"/>
              </w:rPr>
              <w:t>3.516</w:t>
            </w:r>
          </w:p>
        </w:tc>
      </w:tr>
    </w:tbl>
    <w:p w14:paraId="3B7B572B" w14:textId="77777777" w:rsidR="00BC7185" w:rsidRPr="00A96219" w:rsidRDefault="00BC7185" w:rsidP="00BC7185">
      <w:pPr>
        <w:rPr>
          <w:b/>
          <w:lang w:val="sr-Latn-BA"/>
        </w:rPr>
      </w:pPr>
    </w:p>
    <w:p w14:paraId="05CBD694" w14:textId="2F409F91" w:rsidR="00BC7185" w:rsidRPr="00767831" w:rsidRDefault="00BC7185" w:rsidP="0095726B">
      <w:pPr>
        <w:ind w:firstLine="708"/>
        <w:rPr>
          <w:rFonts w:cs="Times New Roman"/>
          <w:szCs w:val="24"/>
          <w:lang w:val="sr-Cyrl-CS"/>
        </w:rPr>
      </w:pPr>
      <w:r>
        <w:rPr>
          <w:lang w:val="sr-Cyrl-CS"/>
        </w:rPr>
        <w:t xml:space="preserve">На основу пристиглих података у току </w:t>
      </w:r>
      <w:r w:rsidR="004138C1">
        <w:rPr>
          <w:lang w:val="sr-Cyrl-CS"/>
        </w:rPr>
        <w:t>202</w:t>
      </w:r>
      <w:r w:rsidR="0091016D">
        <w:rPr>
          <w:lang w:val="sr-Cyrl-CS"/>
        </w:rPr>
        <w:t>2</w:t>
      </w:r>
      <w:r>
        <w:rPr>
          <w:lang w:val="sr-Cyrl-CS"/>
        </w:rPr>
        <w:t xml:space="preserve">. године било је </w:t>
      </w:r>
      <w:r w:rsidR="00767831" w:rsidRPr="00B54093">
        <w:rPr>
          <w:rFonts w:cs="Times New Roman"/>
          <w:color w:val="000000"/>
          <w:szCs w:val="24"/>
          <w:lang w:val="sr-Latn-BA"/>
        </w:rPr>
        <w:t>67.173</w:t>
      </w:r>
      <w:r w:rsidR="00767831">
        <w:rPr>
          <w:rFonts w:cs="Times New Roman"/>
          <w:szCs w:val="24"/>
          <w:lang w:val="sr-Cyrl-CS"/>
        </w:rPr>
        <w:t xml:space="preserve"> </w:t>
      </w:r>
      <w:r>
        <w:rPr>
          <w:lang w:val="sr-Cyrl-CS"/>
        </w:rPr>
        <w:t xml:space="preserve">интервенција на санацији локалних саобраћајница. Укупно има </w:t>
      </w:r>
      <w:r w:rsidR="004138C1">
        <w:rPr>
          <w:lang w:val="sr-Cyrl-CS"/>
        </w:rPr>
        <w:t>1.</w:t>
      </w:r>
      <w:r w:rsidR="00767831">
        <w:rPr>
          <w:lang w:val="sr-Cyrl-CS"/>
        </w:rPr>
        <w:t>235</w:t>
      </w:r>
      <w:r>
        <w:rPr>
          <w:lang w:val="sr-Cyrl-CS"/>
        </w:rPr>
        <w:t xml:space="preserve"> раскрсница покривених семафорском сигнализацијом при чему их највише има у граду Београду – </w:t>
      </w:r>
      <w:r w:rsidR="004138C1">
        <w:rPr>
          <w:lang w:val="sr-Cyrl-CS"/>
        </w:rPr>
        <w:t>6</w:t>
      </w:r>
      <w:r w:rsidR="00767831">
        <w:rPr>
          <w:lang w:val="sr-Cyrl-CS"/>
        </w:rPr>
        <w:t>9</w:t>
      </w:r>
      <w:r w:rsidR="004138C1">
        <w:rPr>
          <w:lang w:val="sr-Cyrl-CS"/>
        </w:rPr>
        <w:t>9</w:t>
      </w:r>
      <w:r>
        <w:rPr>
          <w:lang w:val="sr-Cyrl-CS"/>
        </w:rPr>
        <w:t xml:space="preserve">. Укупно је постављено или замењено </w:t>
      </w:r>
      <w:r w:rsidR="00767831">
        <w:rPr>
          <w:lang w:val="sr-Cyrl-CS"/>
        </w:rPr>
        <w:t>22.544</w:t>
      </w:r>
      <w:r>
        <w:rPr>
          <w:lang w:val="sr-Cyrl-CS"/>
        </w:rPr>
        <w:t xml:space="preserve"> саобраћајних знакова. </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2BFA8FCB"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330F2B">
        <w:rPr>
          <w:rFonts w:cs="Times New Roman"/>
          <w:b/>
          <w:i/>
          <w:szCs w:val="24"/>
          <w:lang w:val="sr-Cyrl-CS"/>
        </w:rPr>
        <w:t>62</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 xml:space="preserve">број саобраћајних знакова постављених или замењених у току </w:t>
      </w:r>
      <w:r w:rsidR="00686B6A" w:rsidRPr="00A96219">
        <w:rPr>
          <w:rFonts w:cs="Times New Roman"/>
          <w:b/>
          <w:i/>
          <w:szCs w:val="24"/>
          <w:lang w:val="sr-Cyrl-CS"/>
        </w:rPr>
        <w:t>20</w:t>
      </w:r>
      <w:r w:rsidR="00686B6A">
        <w:rPr>
          <w:rFonts w:cs="Times New Roman"/>
          <w:b/>
          <w:i/>
          <w:szCs w:val="24"/>
          <w:lang w:val="sr-Cyrl-CS"/>
        </w:rPr>
        <w:t>2</w:t>
      </w:r>
      <w:r w:rsidR="00767831">
        <w:rPr>
          <w:rFonts w:cs="Times New Roman"/>
          <w:b/>
          <w:i/>
          <w:szCs w:val="24"/>
          <w:lang w:val="sr-Cyrl-CS"/>
        </w:rPr>
        <w:t>2</w:t>
      </w:r>
      <w:r w:rsidRPr="00A96219">
        <w:rPr>
          <w:rFonts w:cs="Times New Roman"/>
          <w:b/>
          <w:i/>
          <w:szCs w:val="24"/>
          <w:lang w:val="sr-Cyrl-CS"/>
        </w:rPr>
        <w:t xml:space="preserve">. </w:t>
      </w:r>
      <w:r>
        <w:rPr>
          <w:rFonts w:cs="Times New Roman"/>
          <w:b/>
          <w:i/>
          <w:szCs w:val="24"/>
          <w:lang w:val="sr-Cyrl-CS"/>
        </w:rPr>
        <w:t>г</w:t>
      </w:r>
      <w:r w:rsidRPr="00A96219">
        <w:rPr>
          <w:rFonts w:cs="Times New Roman"/>
          <w:b/>
          <w:i/>
          <w:szCs w:val="24"/>
          <w:lang w:val="sr-Cyrl-CS"/>
        </w:rPr>
        <w:t>одине</w:t>
      </w:r>
    </w:p>
    <w:p w14:paraId="7F4480FD" w14:textId="2896839E" w:rsidR="00BC7185" w:rsidRPr="00E90DCF" w:rsidRDefault="00BC7185" w:rsidP="00BC7185">
      <w:pPr>
        <w:ind w:firstLine="720"/>
        <w:jc w:val="center"/>
        <w:rPr>
          <w:rFonts w:cs="Times New Roman"/>
          <w:szCs w:val="24"/>
          <w:lang w:val="sr-Cyrl-CS"/>
        </w:rPr>
      </w:pPr>
      <w:r>
        <w:rPr>
          <w:rFonts w:cs="Times New Roman"/>
          <w:noProof/>
          <w:szCs w:val="24"/>
          <w:lang w:val="sr-Latn-BA" w:eastAsia="sr-Latn-BA"/>
        </w:rPr>
        <w:drawing>
          <wp:inline distT="0" distB="0" distL="0" distR="0" wp14:anchorId="7549F3BD" wp14:editId="5861C6C6">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167993B" w14:textId="1A6672AE" w:rsidR="00BC7185" w:rsidRPr="00330F2B" w:rsidRDefault="00E47198" w:rsidP="00BC7185">
      <w:pPr>
        <w:pStyle w:val="Heading2"/>
      </w:pPr>
      <w:r>
        <w:br w:type="page"/>
      </w:r>
      <w:bookmarkStart w:id="174" w:name="_Toc150339299"/>
      <w:r w:rsidR="00BC7185">
        <w:lastRenderedPageBreak/>
        <w:t>Трошкови реализације комуналне делатности и реализоване инвестиције</w:t>
      </w:r>
      <w:bookmarkEnd w:id="174"/>
    </w:p>
    <w:p w14:paraId="3E6E39C0" w14:textId="79BA9483"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6</w:t>
      </w:r>
      <w:r w:rsidR="0068162D">
        <w:rPr>
          <w:rFonts w:cs="Times New Roman"/>
          <w:b/>
          <w:i/>
          <w:szCs w:val="24"/>
          <w:lang w:val="sr-Cyrl-CS"/>
        </w:rPr>
        <w:t>5</w:t>
      </w:r>
      <w:r>
        <w:rPr>
          <w:rFonts w:cs="Times New Roman"/>
          <w:b/>
          <w:i/>
          <w:szCs w:val="24"/>
          <w:lang w:val="sr-Cyrl-CS"/>
        </w:rPr>
        <w:t xml:space="preserve">: </w:t>
      </w:r>
      <w:r w:rsidRPr="007C213B">
        <w:rPr>
          <w:rFonts w:cs="Times New Roman"/>
          <w:b/>
          <w:i/>
          <w:szCs w:val="24"/>
          <w:lang w:val="sr-Cyrl-CS"/>
        </w:rPr>
        <w:t>Вредност инвестиција</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152"/>
        <w:gridCol w:w="2268"/>
        <w:gridCol w:w="2125"/>
      </w:tblGrid>
      <w:tr w:rsidR="00686B6A" w:rsidRPr="006817BA" w14:paraId="313181BB" w14:textId="77777777" w:rsidTr="00330F2B">
        <w:tc>
          <w:tcPr>
            <w:tcW w:w="2805" w:type="dxa"/>
            <w:shd w:val="clear" w:color="auto" w:fill="DEEAF6" w:themeFill="accent1" w:themeFillTint="33"/>
            <w:vAlign w:val="center"/>
          </w:tcPr>
          <w:p w14:paraId="25AA56B0" w14:textId="77777777" w:rsidR="00EE2698" w:rsidRPr="002E0CE5" w:rsidRDefault="00EE2698" w:rsidP="00EE2698">
            <w:pPr>
              <w:jc w:val="center"/>
              <w:rPr>
                <w:rFonts w:cs="Times New Roman"/>
                <w:b/>
                <w:sz w:val="18"/>
                <w:szCs w:val="18"/>
                <w:lang w:val="sr-Cyrl-CS"/>
              </w:rPr>
            </w:pPr>
          </w:p>
          <w:p w14:paraId="12CC72E9" w14:textId="77777777" w:rsidR="00EE2698" w:rsidRPr="002E0CE5" w:rsidRDefault="00EE2698" w:rsidP="00EE26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52" w:type="dxa"/>
            <w:shd w:val="clear" w:color="auto" w:fill="DEEAF6" w:themeFill="accent1" w:themeFillTint="33"/>
            <w:vAlign w:val="center"/>
          </w:tcPr>
          <w:p w14:paraId="5CCBF018" w14:textId="77777777" w:rsidR="00EE2698" w:rsidRDefault="00EE2698" w:rsidP="00EE2698">
            <w:pPr>
              <w:jc w:val="center"/>
              <w:rPr>
                <w:rFonts w:cs="Times New Roman"/>
                <w:b/>
                <w:sz w:val="18"/>
                <w:szCs w:val="18"/>
                <w:lang w:val="sr-Cyrl-CS"/>
              </w:rPr>
            </w:pPr>
          </w:p>
          <w:p w14:paraId="4A0E8BF0" w14:textId="17D4E117" w:rsidR="00EE2698" w:rsidRDefault="00EE2698" w:rsidP="00EE2698">
            <w:pPr>
              <w:jc w:val="center"/>
              <w:rPr>
                <w:rFonts w:cs="Times New Roman"/>
                <w:b/>
                <w:sz w:val="18"/>
                <w:szCs w:val="18"/>
                <w:lang w:val="sr-Cyrl-CS"/>
              </w:rPr>
            </w:pPr>
            <w:r>
              <w:rPr>
                <w:rFonts w:cs="Times New Roman"/>
                <w:b/>
                <w:sz w:val="18"/>
                <w:szCs w:val="18"/>
                <w:lang w:val="sr-Cyrl-CS"/>
              </w:rPr>
              <w:t>ИЗВОРИ ФИНАНСИРАЊА</w:t>
            </w:r>
          </w:p>
          <w:p w14:paraId="2A7AB390" w14:textId="77777777" w:rsidR="00EE2698" w:rsidRPr="002E0CE5" w:rsidRDefault="00EE2698" w:rsidP="00EE2698">
            <w:pPr>
              <w:jc w:val="center"/>
              <w:rPr>
                <w:rFonts w:cs="Times New Roman"/>
                <w:b/>
                <w:sz w:val="18"/>
                <w:szCs w:val="18"/>
                <w:lang w:val="sr-Cyrl-CS"/>
              </w:rPr>
            </w:pPr>
          </w:p>
        </w:tc>
        <w:tc>
          <w:tcPr>
            <w:tcW w:w="2268" w:type="dxa"/>
            <w:shd w:val="clear" w:color="auto" w:fill="DEEAF6" w:themeFill="accent1" w:themeFillTint="33"/>
            <w:vAlign w:val="center"/>
          </w:tcPr>
          <w:p w14:paraId="4861075F" w14:textId="1B4112CB" w:rsidR="00EE2698" w:rsidRDefault="00EE2698" w:rsidP="00EE2698">
            <w:pPr>
              <w:jc w:val="center"/>
              <w:rPr>
                <w:rFonts w:cs="Times New Roman"/>
                <w:b/>
                <w:sz w:val="18"/>
                <w:szCs w:val="18"/>
                <w:lang w:val="sr-Cyrl-CS"/>
              </w:rPr>
            </w:pPr>
          </w:p>
          <w:p w14:paraId="4D64A03A" w14:textId="64A5D969" w:rsidR="00EE2698" w:rsidRPr="00C86CAA" w:rsidRDefault="00EE2698" w:rsidP="00EE26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2125" w:type="dxa"/>
            <w:shd w:val="clear" w:color="auto" w:fill="DEEAF6" w:themeFill="accent1" w:themeFillTint="33"/>
            <w:vAlign w:val="center"/>
          </w:tcPr>
          <w:p w14:paraId="2863AD4F" w14:textId="77777777" w:rsidR="00EE2698" w:rsidRDefault="00EE2698" w:rsidP="00EE2698">
            <w:pPr>
              <w:jc w:val="center"/>
              <w:rPr>
                <w:rFonts w:cs="Times New Roman"/>
                <w:b/>
                <w:sz w:val="18"/>
                <w:szCs w:val="18"/>
                <w:lang w:val="sr-Cyrl-CS"/>
              </w:rPr>
            </w:pPr>
          </w:p>
          <w:p w14:paraId="12FC7A2E" w14:textId="77777777" w:rsidR="00EE2698" w:rsidRDefault="00EE2698" w:rsidP="00EE2698">
            <w:pPr>
              <w:jc w:val="center"/>
              <w:rPr>
                <w:rFonts w:cs="Times New Roman"/>
                <w:b/>
                <w:sz w:val="18"/>
                <w:szCs w:val="18"/>
                <w:lang w:val="sr-Cyrl-CS"/>
              </w:rPr>
            </w:pPr>
          </w:p>
          <w:p w14:paraId="7AE7FF50" w14:textId="77777777" w:rsidR="00EE2698" w:rsidRPr="002E0CE5" w:rsidRDefault="00EE2698" w:rsidP="00EE2698">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EE2698" w:rsidRPr="002E0CE5" w:rsidRDefault="00EE2698" w:rsidP="00EE2698">
            <w:pPr>
              <w:jc w:val="center"/>
              <w:rPr>
                <w:rFonts w:cs="Times New Roman"/>
                <w:b/>
                <w:sz w:val="18"/>
                <w:szCs w:val="18"/>
                <w:lang w:val="sr-Cyrl-CS"/>
              </w:rPr>
            </w:pPr>
          </w:p>
        </w:tc>
      </w:tr>
      <w:tr w:rsidR="00FC32B3" w:rsidRPr="006817BA" w14:paraId="7882AF99" w14:textId="77777777" w:rsidTr="00330F2B">
        <w:tc>
          <w:tcPr>
            <w:tcW w:w="2805" w:type="dxa"/>
            <w:vAlign w:val="center"/>
          </w:tcPr>
          <w:p w14:paraId="534AA7B8" w14:textId="77777777" w:rsidR="00FC32B3" w:rsidRPr="006817BA" w:rsidRDefault="00FC32B3" w:rsidP="00FC32B3">
            <w:pPr>
              <w:jc w:val="left"/>
              <w:rPr>
                <w:rFonts w:cs="Times New Roman"/>
                <w:szCs w:val="24"/>
                <w:lang w:val="sr-Cyrl-CS"/>
              </w:rPr>
            </w:pPr>
            <w:r w:rsidRPr="006817BA">
              <w:rPr>
                <w:rFonts w:cs="Times New Roman"/>
                <w:szCs w:val="24"/>
                <w:lang w:val="sr-Cyrl-CS"/>
              </w:rPr>
              <w:t>Србија</w:t>
            </w:r>
          </w:p>
        </w:tc>
        <w:tc>
          <w:tcPr>
            <w:tcW w:w="2152" w:type="dxa"/>
            <w:vAlign w:val="center"/>
          </w:tcPr>
          <w:p w14:paraId="3F93B939" w14:textId="217D8603" w:rsidR="00FC32B3" w:rsidRPr="00F91154" w:rsidRDefault="00FC32B3" w:rsidP="00FC32B3">
            <w:pPr>
              <w:jc w:val="right"/>
              <w:rPr>
                <w:rFonts w:cs="Times New Roman"/>
                <w:szCs w:val="24"/>
                <w:lang w:val="sr-Latn-BA"/>
              </w:rPr>
            </w:pPr>
            <w:r w:rsidRPr="00F91154">
              <w:rPr>
                <w:rFonts w:cs="Times New Roman"/>
                <w:color w:val="000000"/>
                <w:szCs w:val="24"/>
              </w:rPr>
              <w:t>14.575.282.626,66</w:t>
            </w:r>
          </w:p>
        </w:tc>
        <w:tc>
          <w:tcPr>
            <w:tcW w:w="2268" w:type="dxa"/>
            <w:vAlign w:val="bottom"/>
          </w:tcPr>
          <w:p w14:paraId="1350B710" w14:textId="543D4E05" w:rsidR="00FC32B3" w:rsidRPr="00F91154" w:rsidRDefault="00FC32B3" w:rsidP="00FC32B3">
            <w:pPr>
              <w:jc w:val="right"/>
              <w:rPr>
                <w:rFonts w:cs="Times New Roman"/>
                <w:szCs w:val="24"/>
                <w:lang w:val="sr-Latn-BA"/>
              </w:rPr>
            </w:pPr>
            <w:r w:rsidRPr="00F91154">
              <w:rPr>
                <w:rFonts w:cs="Times New Roman"/>
                <w:color w:val="000000"/>
                <w:szCs w:val="24"/>
              </w:rPr>
              <w:t>13.132.894.418,90</w:t>
            </w:r>
          </w:p>
        </w:tc>
        <w:tc>
          <w:tcPr>
            <w:tcW w:w="2125" w:type="dxa"/>
            <w:vAlign w:val="bottom"/>
          </w:tcPr>
          <w:p w14:paraId="777FAFA8" w14:textId="0CD54E16" w:rsidR="00FC32B3" w:rsidRPr="00F91154" w:rsidRDefault="00FC32B3" w:rsidP="00FC32B3">
            <w:pPr>
              <w:jc w:val="right"/>
              <w:rPr>
                <w:rFonts w:cs="Times New Roman"/>
                <w:szCs w:val="24"/>
                <w:lang w:val="sr-Latn-BA"/>
              </w:rPr>
            </w:pPr>
            <w:r w:rsidRPr="00F91154">
              <w:rPr>
                <w:rFonts w:cs="Times New Roman"/>
                <w:color w:val="000000"/>
                <w:szCs w:val="24"/>
              </w:rPr>
              <w:t>3.471.227.781,46</w:t>
            </w:r>
          </w:p>
        </w:tc>
      </w:tr>
      <w:tr w:rsidR="00437D56" w:rsidRPr="006817BA" w14:paraId="6EFD0617" w14:textId="77777777" w:rsidTr="00330F2B">
        <w:tc>
          <w:tcPr>
            <w:tcW w:w="2805" w:type="dxa"/>
            <w:vAlign w:val="center"/>
          </w:tcPr>
          <w:p w14:paraId="48976C41" w14:textId="77777777" w:rsidR="00437D56" w:rsidRPr="006817BA" w:rsidRDefault="00437D56" w:rsidP="00437D56">
            <w:pPr>
              <w:jc w:val="left"/>
              <w:rPr>
                <w:rFonts w:cs="Times New Roman"/>
                <w:szCs w:val="24"/>
                <w:lang w:val="sr-Cyrl-CS"/>
              </w:rPr>
            </w:pPr>
            <w:r w:rsidRPr="006817BA">
              <w:rPr>
                <w:rFonts w:cs="Times New Roman"/>
                <w:szCs w:val="24"/>
                <w:lang w:val="sr-Cyrl-CS"/>
              </w:rPr>
              <w:t>Београд</w:t>
            </w:r>
          </w:p>
        </w:tc>
        <w:tc>
          <w:tcPr>
            <w:tcW w:w="2152" w:type="dxa"/>
            <w:vAlign w:val="center"/>
          </w:tcPr>
          <w:p w14:paraId="6C8CD983" w14:textId="3AC0F1D0" w:rsidR="00437D56" w:rsidRPr="00F91154" w:rsidRDefault="00437D56" w:rsidP="00437D56">
            <w:pPr>
              <w:jc w:val="right"/>
              <w:rPr>
                <w:rFonts w:cs="Times New Roman"/>
                <w:szCs w:val="24"/>
                <w:lang w:val="sr-Latn-BA"/>
              </w:rPr>
            </w:pPr>
            <w:r w:rsidRPr="00F91154">
              <w:rPr>
                <w:rFonts w:cs="Times New Roman"/>
                <w:color w:val="000000"/>
                <w:szCs w:val="24"/>
              </w:rPr>
              <w:t>4.933.076.710,00</w:t>
            </w:r>
          </w:p>
        </w:tc>
        <w:tc>
          <w:tcPr>
            <w:tcW w:w="2268" w:type="dxa"/>
            <w:vAlign w:val="center"/>
          </w:tcPr>
          <w:p w14:paraId="2A799985" w14:textId="62540CD8" w:rsidR="00437D56" w:rsidRPr="00F91154" w:rsidRDefault="00437D56" w:rsidP="00437D56">
            <w:pPr>
              <w:jc w:val="right"/>
              <w:rPr>
                <w:rFonts w:cs="Times New Roman"/>
                <w:szCs w:val="24"/>
                <w:lang w:val="sr-Latn-BA"/>
              </w:rPr>
            </w:pPr>
            <w:r w:rsidRPr="00F91154">
              <w:rPr>
                <w:rFonts w:cs="Times New Roman"/>
                <w:color w:val="000000"/>
                <w:szCs w:val="24"/>
              </w:rPr>
              <w:t>13.904.944,00</w:t>
            </w:r>
          </w:p>
        </w:tc>
        <w:tc>
          <w:tcPr>
            <w:tcW w:w="2125" w:type="dxa"/>
            <w:vAlign w:val="center"/>
          </w:tcPr>
          <w:p w14:paraId="199B1EE5" w14:textId="65D4CAB0" w:rsidR="00437D56" w:rsidRPr="00F91154" w:rsidRDefault="00437D56" w:rsidP="00437D56">
            <w:pPr>
              <w:jc w:val="right"/>
              <w:rPr>
                <w:rFonts w:cs="Times New Roman"/>
                <w:szCs w:val="24"/>
                <w:lang w:val="sr-Latn-BA"/>
              </w:rPr>
            </w:pPr>
            <w:r w:rsidRPr="00F91154">
              <w:rPr>
                <w:rFonts w:cs="Times New Roman"/>
                <w:color w:val="000000"/>
                <w:szCs w:val="24"/>
              </w:rPr>
              <w:t>250.217.545,00</w:t>
            </w:r>
          </w:p>
        </w:tc>
      </w:tr>
      <w:tr w:rsidR="00B532A4" w:rsidRPr="006817BA" w14:paraId="2AFEEBAE" w14:textId="77777777" w:rsidTr="00330F2B">
        <w:tc>
          <w:tcPr>
            <w:tcW w:w="2805" w:type="dxa"/>
            <w:vAlign w:val="center"/>
          </w:tcPr>
          <w:p w14:paraId="7BDF8475" w14:textId="77777777" w:rsidR="00B532A4" w:rsidRPr="006817BA" w:rsidRDefault="00B532A4" w:rsidP="00B532A4">
            <w:pPr>
              <w:jc w:val="left"/>
              <w:rPr>
                <w:rFonts w:cs="Times New Roman"/>
                <w:szCs w:val="24"/>
                <w:lang w:val="sr-Cyrl-CS"/>
              </w:rPr>
            </w:pPr>
            <w:r w:rsidRPr="006817BA">
              <w:rPr>
                <w:rFonts w:cs="Times New Roman"/>
                <w:szCs w:val="24"/>
                <w:lang w:val="sr-Cyrl-CS"/>
              </w:rPr>
              <w:t>Војводина</w:t>
            </w:r>
          </w:p>
        </w:tc>
        <w:tc>
          <w:tcPr>
            <w:tcW w:w="2152" w:type="dxa"/>
            <w:vAlign w:val="center"/>
          </w:tcPr>
          <w:p w14:paraId="002AE193" w14:textId="0A04DAD9" w:rsidR="00B532A4" w:rsidRPr="00F91154" w:rsidRDefault="00B532A4" w:rsidP="00B532A4">
            <w:pPr>
              <w:jc w:val="right"/>
              <w:rPr>
                <w:rFonts w:cs="Times New Roman"/>
                <w:szCs w:val="24"/>
                <w:lang w:val="sr-Latn-BA"/>
              </w:rPr>
            </w:pPr>
            <w:r w:rsidRPr="00F91154">
              <w:rPr>
                <w:rFonts w:cs="Times New Roman"/>
                <w:color w:val="000000"/>
                <w:szCs w:val="24"/>
              </w:rPr>
              <w:t>3.367.113.956,29</w:t>
            </w:r>
          </w:p>
        </w:tc>
        <w:tc>
          <w:tcPr>
            <w:tcW w:w="2268" w:type="dxa"/>
            <w:vAlign w:val="bottom"/>
          </w:tcPr>
          <w:p w14:paraId="3E7F133A" w14:textId="4B015A13" w:rsidR="00B532A4" w:rsidRPr="00F91154" w:rsidRDefault="00B532A4" w:rsidP="00B532A4">
            <w:pPr>
              <w:jc w:val="right"/>
              <w:rPr>
                <w:rFonts w:cs="Times New Roman"/>
                <w:szCs w:val="24"/>
                <w:lang w:val="sr-Latn-BA"/>
              </w:rPr>
            </w:pPr>
            <w:r w:rsidRPr="00F91154">
              <w:rPr>
                <w:rFonts w:cs="Times New Roman"/>
                <w:color w:val="000000"/>
                <w:szCs w:val="24"/>
              </w:rPr>
              <w:t>1.777.810.086,34</w:t>
            </w:r>
          </w:p>
        </w:tc>
        <w:tc>
          <w:tcPr>
            <w:tcW w:w="2125" w:type="dxa"/>
            <w:vAlign w:val="bottom"/>
          </w:tcPr>
          <w:p w14:paraId="358ADAF6" w14:textId="506580B1" w:rsidR="00B532A4" w:rsidRPr="00F91154" w:rsidRDefault="00B532A4" w:rsidP="00B532A4">
            <w:pPr>
              <w:jc w:val="right"/>
              <w:rPr>
                <w:rFonts w:cs="Times New Roman"/>
                <w:szCs w:val="24"/>
                <w:lang w:val="sr-Latn-BA"/>
              </w:rPr>
            </w:pPr>
            <w:r w:rsidRPr="00F91154">
              <w:rPr>
                <w:rFonts w:cs="Times New Roman"/>
                <w:color w:val="000000"/>
                <w:szCs w:val="24"/>
              </w:rPr>
              <w:t>922.876.692,20</w:t>
            </w:r>
          </w:p>
        </w:tc>
      </w:tr>
      <w:tr w:rsidR="00B532A4" w:rsidRPr="006817BA" w14:paraId="3E68A385" w14:textId="77777777" w:rsidTr="00330F2B">
        <w:tc>
          <w:tcPr>
            <w:tcW w:w="2805" w:type="dxa"/>
            <w:vAlign w:val="center"/>
          </w:tcPr>
          <w:p w14:paraId="10A443A9" w14:textId="77777777" w:rsidR="00B532A4" w:rsidRPr="006817BA" w:rsidRDefault="00B532A4" w:rsidP="00B532A4">
            <w:pPr>
              <w:jc w:val="left"/>
              <w:rPr>
                <w:rFonts w:cs="Times New Roman"/>
                <w:szCs w:val="24"/>
                <w:lang w:val="sr-Cyrl-CS"/>
              </w:rPr>
            </w:pPr>
            <w:r w:rsidRPr="006817BA">
              <w:rPr>
                <w:rFonts w:cs="Times New Roman"/>
                <w:szCs w:val="24"/>
                <w:lang w:val="sr-Cyrl-CS"/>
              </w:rPr>
              <w:t>Јужна и источна Србија</w:t>
            </w:r>
          </w:p>
        </w:tc>
        <w:tc>
          <w:tcPr>
            <w:tcW w:w="2152" w:type="dxa"/>
            <w:vAlign w:val="center"/>
          </w:tcPr>
          <w:p w14:paraId="2DDE9D7A" w14:textId="4018865A" w:rsidR="00B532A4" w:rsidRPr="00F91154" w:rsidRDefault="00B532A4" w:rsidP="00B532A4">
            <w:pPr>
              <w:jc w:val="right"/>
              <w:rPr>
                <w:rFonts w:cs="Times New Roman"/>
                <w:szCs w:val="24"/>
                <w:lang w:val="sr-Latn-BA"/>
              </w:rPr>
            </w:pPr>
            <w:r w:rsidRPr="00F91154">
              <w:rPr>
                <w:rFonts w:cs="Times New Roman"/>
                <w:color w:val="000000"/>
                <w:szCs w:val="24"/>
              </w:rPr>
              <w:t>3.236.207.316,85</w:t>
            </w:r>
          </w:p>
        </w:tc>
        <w:tc>
          <w:tcPr>
            <w:tcW w:w="2268" w:type="dxa"/>
            <w:vAlign w:val="bottom"/>
          </w:tcPr>
          <w:p w14:paraId="72DE8853" w14:textId="430D9FCE" w:rsidR="00B532A4" w:rsidRPr="00F91154" w:rsidRDefault="00B532A4" w:rsidP="00B532A4">
            <w:pPr>
              <w:jc w:val="right"/>
              <w:rPr>
                <w:rFonts w:cs="Times New Roman"/>
                <w:szCs w:val="24"/>
                <w:lang w:val="sr-Latn-BA"/>
              </w:rPr>
            </w:pPr>
            <w:r w:rsidRPr="00F91154">
              <w:rPr>
                <w:rFonts w:cs="Times New Roman"/>
                <w:color w:val="000000"/>
                <w:szCs w:val="24"/>
              </w:rPr>
              <w:t>9.020.568.373,49</w:t>
            </w:r>
          </w:p>
        </w:tc>
        <w:tc>
          <w:tcPr>
            <w:tcW w:w="2125" w:type="dxa"/>
            <w:vAlign w:val="bottom"/>
          </w:tcPr>
          <w:p w14:paraId="2AD166FC" w14:textId="4DD1DD7C" w:rsidR="00B532A4" w:rsidRPr="00F91154" w:rsidRDefault="00B532A4" w:rsidP="00B532A4">
            <w:pPr>
              <w:jc w:val="right"/>
              <w:rPr>
                <w:rFonts w:cs="Times New Roman"/>
                <w:szCs w:val="24"/>
                <w:lang w:val="sr-Latn-BA"/>
              </w:rPr>
            </w:pPr>
            <w:r w:rsidRPr="00F91154">
              <w:rPr>
                <w:rFonts w:cs="Times New Roman"/>
                <w:color w:val="000000"/>
                <w:szCs w:val="24"/>
              </w:rPr>
              <w:t>1.490.362.906,38</w:t>
            </w:r>
          </w:p>
        </w:tc>
      </w:tr>
      <w:tr w:rsidR="00B532A4" w:rsidRPr="006817BA" w14:paraId="423864B2" w14:textId="77777777" w:rsidTr="00330F2B">
        <w:tc>
          <w:tcPr>
            <w:tcW w:w="2805" w:type="dxa"/>
            <w:vAlign w:val="center"/>
          </w:tcPr>
          <w:p w14:paraId="4F55F437" w14:textId="77777777" w:rsidR="00B532A4" w:rsidRPr="006817BA" w:rsidRDefault="00B532A4" w:rsidP="00B532A4">
            <w:pPr>
              <w:jc w:val="left"/>
              <w:rPr>
                <w:rFonts w:cs="Times New Roman"/>
                <w:szCs w:val="24"/>
                <w:lang w:val="sr-Cyrl-CS"/>
              </w:rPr>
            </w:pPr>
            <w:r w:rsidRPr="006817BA">
              <w:rPr>
                <w:rFonts w:cs="Times New Roman"/>
                <w:szCs w:val="24"/>
                <w:lang w:val="sr-Cyrl-CS"/>
              </w:rPr>
              <w:t>Шумадија и западна Србија</w:t>
            </w:r>
          </w:p>
        </w:tc>
        <w:tc>
          <w:tcPr>
            <w:tcW w:w="2152" w:type="dxa"/>
            <w:vAlign w:val="center"/>
          </w:tcPr>
          <w:p w14:paraId="5D91C490" w14:textId="59C61C5B" w:rsidR="00B532A4" w:rsidRPr="00F91154" w:rsidRDefault="00B532A4" w:rsidP="00F91154">
            <w:pPr>
              <w:jc w:val="right"/>
              <w:rPr>
                <w:rFonts w:cs="Times New Roman"/>
                <w:szCs w:val="24"/>
                <w:lang w:val="sr-Latn-BA"/>
              </w:rPr>
            </w:pPr>
            <w:r w:rsidRPr="00F91154">
              <w:rPr>
                <w:rFonts w:cs="Times New Roman"/>
                <w:color w:val="000000"/>
                <w:szCs w:val="24"/>
              </w:rPr>
              <w:t>3.071.994.271,74</w:t>
            </w:r>
          </w:p>
        </w:tc>
        <w:tc>
          <w:tcPr>
            <w:tcW w:w="2268" w:type="dxa"/>
            <w:vAlign w:val="bottom"/>
          </w:tcPr>
          <w:p w14:paraId="606A073E" w14:textId="08A74C1D" w:rsidR="00B532A4" w:rsidRPr="00F91154" w:rsidRDefault="00B532A4" w:rsidP="00F91154">
            <w:pPr>
              <w:jc w:val="right"/>
              <w:rPr>
                <w:rFonts w:cs="Times New Roman"/>
                <w:szCs w:val="24"/>
                <w:lang w:val="sr-Latn-BA"/>
              </w:rPr>
            </w:pPr>
            <w:r w:rsidRPr="00F91154">
              <w:rPr>
                <w:rFonts w:cs="Times New Roman"/>
                <w:color w:val="000000"/>
                <w:szCs w:val="24"/>
              </w:rPr>
              <w:t>2.320.611.015,07</w:t>
            </w:r>
          </w:p>
        </w:tc>
        <w:tc>
          <w:tcPr>
            <w:tcW w:w="2125" w:type="dxa"/>
            <w:vAlign w:val="bottom"/>
          </w:tcPr>
          <w:p w14:paraId="7077E27A" w14:textId="7B662248" w:rsidR="00B532A4" w:rsidRPr="00F91154" w:rsidRDefault="00B532A4" w:rsidP="00F91154">
            <w:pPr>
              <w:jc w:val="right"/>
              <w:rPr>
                <w:rFonts w:cs="Times New Roman"/>
                <w:szCs w:val="24"/>
                <w:lang w:val="sr-Latn-BA"/>
              </w:rPr>
            </w:pPr>
            <w:r w:rsidRPr="00F91154">
              <w:rPr>
                <w:rFonts w:cs="Times New Roman"/>
                <w:color w:val="000000"/>
                <w:szCs w:val="24"/>
              </w:rPr>
              <w:t>807.770.637,88</w:t>
            </w:r>
          </w:p>
        </w:tc>
      </w:tr>
    </w:tbl>
    <w:p w14:paraId="087BDC9B" w14:textId="77777777" w:rsidR="00BC7185" w:rsidRPr="006817BA" w:rsidRDefault="00BC7185" w:rsidP="00BC7185">
      <w:pPr>
        <w:rPr>
          <w:rFonts w:cs="Times New Roman"/>
          <w:szCs w:val="24"/>
          <w:lang w:val="sr-Cyrl-CS"/>
        </w:rPr>
      </w:pPr>
    </w:p>
    <w:p w14:paraId="12CAD4EB" w14:textId="6A7A62AD"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375E01">
        <w:rPr>
          <w:rFonts w:cs="Times New Roman"/>
          <w:szCs w:val="24"/>
          <w:lang w:val="sr-Cyrl-CS"/>
        </w:rPr>
        <w:t>су</w:t>
      </w:r>
      <w:r>
        <w:rPr>
          <w:rFonts w:cs="Times New Roman"/>
          <w:szCs w:val="24"/>
          <w:lang w:val="sr-Cyrl-CS"/>
        </w:rPr>
        <w:t xml:space="preserve"> доставил</w:t>
      </w:r>
      <w:r w:rsidR="00375E01">
        <w:rPr>
          <w:rFonts w:cs="Times New Roman"/>
          <w:szCs w:val="24"/>
          <w:lang w:val="sr-Cyrl-CS"/>
        </w:rPr>
        <w:t>е</w:t>
      </w:r>
      <w:r>
        <w:rPr>
          <w:rFonts w:cs="Times New Roman"/>
          <w:szCs w:val="24"/>
          <w:lang w:val="sr-Cyrl-CS"/>
        </w:rPr>
        <w:t xml:space="preserve"> </w:t>
      </w:r>
      <w:r w:rsidR="00C07857">
        <w:rPr>
          <w:rFonts w:cs="Times New Roman"/>
          <w:szCs w:val="24"/>
          <w:lang w:val="sr-Latn-BA"/>
        </w:rPr>
        <w:t>95</w:t>
      </w:r>
      <w:r w:rsidR="00686B6A">
        <w:rPr>
          <w:rFonts w:cs="Times New Roman"/>
          <w:szCs w:val="24"/>
          <w:lang w:val="sr-Cyrl-CS"/>
        </w:rPr>
        <w:t xml:space="preserve"> </w:t>
      </w:r>
      <w:r w:rsidR="00375E01">
        <w:rPr>
          <w:rFonts w:cs="Times New Roman"/>
          <w:szCs w:val="24"/>
          <w:lang w:val="sr-Cyrl-CS"/>
        </w:rPr>
        <w:t xml:space="preserve">ЈЛС, </w:t>
      </w:r>
      <w:r w:rsidR="002844C0">
        <w:rPr>
          <w:rFonts w:cs="Times New Roman"/>
          <w:szCs w:val="24"/>
          <w:lang w:val="sr-Cyrl-CS"/>
        </w:rPr>
        <w:t xml:space="preserve">укупни извори финансирања </w:t>
      </w:r>
      <w:r w:rsidR="00431347">
        <w:rPr>
          <w:rFonts w:cs="Times New Roman"/>
          <w:szCs w:val="24"/>
          <w:lang w:val="sr-Cyrl-CS"/>
        </w:rPr>
        <w:t xml:space="preserve">ове комуналне делатности износе </w:t>
      </w:r>
      <w:r w:rsidR="00C07857">
        <w:rPr>
          <w:rFonts w:cs="Times New Roman"/>
          <w:szCs w:val="24"/>
          <w:lang w:val="sr-Cyrl-CS"/>
        </w:rPr>
        <w:t>14.575.282.626,66</w:t>
      </w:r>
      <w:r w:rsidR="00431347">
        <w:rPr>
          <w:rFonts w:cs="Times New Roman"/>
          <w:szCs w:val="24"/>
          <w:lang w:val="sr-Cyrl-CS"/>
        </w:rPr>
        <w:t xml:space="preserve"> динара. У</w:t>
      </w:r>
      <w:r w:rsidR="00375E01">
        <w:rPr>
          <w:rFonts w:cs="Times New Roman"/>
          <w:szCs w:val="24"/>
          <w:lang w:val="sr-Cyrl-CS"/>
        </w:rPr>
        <w:t xml:space="preserve">купни трошкови реализације комуналне услуге износе </w:t>
      </w:r>
      <w:r w:rsidR="00C07857">
        <w:rPr>
          <w:rFonts w:cs="Times New Roman"/>
          <w:szCs w:val="24"/>
          <w:lang w:val="sr-Cyrl-CS"/>
        </w:rPr>
        <w:t>13.132.894.418,90</w:t>
      </w:r>
      <w:r w:rsidR="00375E01">
        <w:rPr>
          <w:rFonts w:cs="Times New Roman"/>
          <w:szCs w:val="24"/>
          <w:lang w:val="sr-Cyrl-CS"/>
        </w:rPr>
        <w:t xml:space="preserve"> динара. </w:t>
      </w:r>
    </w:p>
    <w:p w14:paraId="18A27AB6" w14:textId="22D21948" w:rsidR="00D31550" w:rsidRPr="00330F2B" w:rsidRDefault="00BC7185" w:rsidP="00330F2B">
      <w:pPr>
        <w:ind w:firstLine="720"/>
        <w:rPr>
          <w:rFonts w:cs="Times New Roman"/>
          <w:szCs w:val="24"/>
          <w:lang w:val="sr-Latn-CS"/>
        </w:rPr>
      </w:pPr>
      <w:r>
        <w:rPr>
          <w:rFonts w:cs="Times New Roman"/>
          <w:szCs w:val="24"/>
          <w:lang w:val="sr-Cyrl-CS"/>
        </w:rPr>
        <w:t xml:space="preserve">На основу пристиглих података реализоване инвестиције у ову комуналну делатност износе </w:t>
      </w:r>
      <w:r w:rsidR="00C07857">
        <w:rPr>
          <w:rFonts w:cs="Times New Roman"/>
          <w:szCs w:val="24"/>
          <w:lang w:val="sr-Cyrl-CS"/>
        </w:rPr>
        <w:t>3.471.227.781,46</w:t>
      </w:r>
      <w:r>
        <w:rPr>
          <w:rFonts w:cs="Times New Roman"/>
          <w:szCs w:val="24"/>
          <w:lang w:val="sr-Cyrl-CS"/>
        </w:rPr>
        <w:t xml:space="preserve"> динара.</w:t>
      </w:r>
      <w:r w:rsidRPr="006817BA">
        <w:rPr>
          <w:rFonts w:cs="Times New Roman"/>
          <w:szCs w:val="24"/>
          <w:lang w:val="sr-Cyrl-CS"/>
        </w:rPr>
        <w:t xml:space="preserve"> </w:t>
      </w:r>
      <w:r w:rsidR="003311CD">
        <w:rPr>
          <w:rFonts w:cs="Times New Roman"/>
          <w:szCs w:val="24"/>
          <w:lang w:val="sr-Cyrl-CS"/>
        </w:rPr>
        <w:t>Највећа улагања у претходној години имао је град Ниш у износу од 782.220.305 динара.</w:t>
      </w:r>
      <w:r w:rsidR="00DC55A0">
        <w:rPr>
          <w:rFonts w:cs="Times New Roman"/>
          <w:szCs w:val="24"/>
          <w:lang w:val="sr-Latn-BA"/>
        </w:rPr>
        <w:t xml:space="preserve"> </w:t>
      </w:r>
    </w:p>
    <w:p w14:paraId="2C4A4706" w14:textId="5E397CDB"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6</w:t>
      </w:r>
      <w:r w:rsidR="00330F2B">
        <w:rPr>
          <w:rFonts w:cs="Times New Roman"/>
          <w:b/>
          <w:i/>
          <w:szCs w:val="24"/>
          <w:lang w:val="sr-Cyrl-CS"/>
        </w:rPr>
        <w:t>3</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5C737646" w:rsidR="00BC7185" w:rsidRDefault="00BC7185" w:rsidP="00BF5882">
      <w:pPr>
        <w:ind w:firstLine="720"/>
        <w:jc w:val="center"/>
        <w:rPr>
          <w:rFonts w:cs="Times New Roman"/>
          <w:szCs w:val="24"/>
          <w:lang w:val="sr-Cyrl-CS"/>
        </w:rPr>
      </w:pPr>
      <w:r>
        <w:rPr>
          <w:rFonts w:cs="Times New Roman"/>
          <w:noProof/>
          <w:szCs w:val="24"/>
          <w:lang w:val="sr-Latn-BA" w:eastAsia="sr-Latn-BA"/>
        </w:rPr>
        <w:drawing>
          <wp:inline distT="0" distB="0" distL="0" distR="0" wp14:anchorId="15FBBE3B" wp14:editId="595DD5E0">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lastRenderedPageBreak/>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Државне управе настоје да уведу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274908ED" w:rsidR="00BC7185" w:rsidRDefault="00F53D54" w:rsidP="00F53D54">
      <w:pPr>
        <w:pStyle w:val="Heading1"/>
        <w:rPr>
          <w:lang w:val="sr-Cyrl-CS"/>
        </w:rPr>
      </w:pPr>
      <w:bookmarkStart w:id="175" w:name="_Toc150339300"/>
      <w:r>
        <w:rPr>
          <w:lang w:val="sr-Cyrl-CS"/>
        </w:rPr>
        <w:lastRenderedPageBreak/>
        <w:t>ОДРЖАВАЊЕ ЧИСТОЋЕ НА ПОВРШИНАМА ЈАВНЕ НАМЕНЕ</w:t>
      </w:r>
      <w:bookmarkEnd w:id="175"/>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0E731B40" w:rsidR="00F53D54" w:rsidRPr="0002275A" w:rsidRDefault="00F53D54" w:rsidP="00F53D54">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sidR="002B19C4">
        <w:rPr>
          <w:rFonts w:cs="Times New Roman"/>
          <w:szCs w:val="24"/>
          <w:lang w:val="sr-Cyrl-CS"/>
        </w:rPr>
        <w:t>9</w:t>
      </w:r>
      <w:r w:rsidR="00215E82">
        <w:rPr>
          <w:rFonts w:cs="Times New Roman"/>
          <w:szCs w:val="24"/>
          <w:lang w:val="sr-Cyrl-CS"/>
        </w:rPr>
        <w:t>5</w:t>
      </w:r>
      <w:r w:rsidR="00686B6A"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2B19C4">
        <w:rPr>
          <w:rFonts w:cs="Times New Roman"/>
          <w:szCs w:val="24"/>
          <w:lang w:val="sr-Cyrl-CS"/>
        </w:rPr>
        <w:t>62,5</w:t>
      </w:r>
      <w:r w:rsidR="00215E82">
        <w:rPr>
          <w:rFonts w:cs="Times New Roman"/>
          <w:szCs w:val="24"/>
          <w:lang w:val="sr-Cyrl-CS"/>
        </w:rPr>
        <w:t xml:space="preserve"> </w:t>
      </w:r>
      <w:r w:rsidR="00F82B1B">
        <w:rPr>
          <w:rFonts w:cs="Times New Roman"/>
          <w:szCs w:val="24"/>
          <w:lang w:val="sr-Latn-BA"/>
        </w:rPr>
        <w:t xml:space="preserve"> </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DD5E9F0" w:rsidR="00F53D54" w:rsidRDefault="00E21FB0" w:rsidP="00E21FB0">
      <w:pPr>
        <w:pStyle w:val="Heading2"/>
      </w:pPr>
      <w:bookmarkStart w:id="176" w:name="_Toc150339301"/>
      <w:r>
        <w:t>Обухват и учесталост</w:t>
      </w:r>
      <w:bookmarkEnd w:id="176"/>
    </w:p>
    <w:p w14:paraId="42521015" w14:textId="77777777" w:rsidR="001F326D" w:rsidRDefault="001F326D" w:rsidP="001F326D">
      <w:pPr>
        <w:spacing w:after="0"/>
        <w:ind w:firstLine="720"/>
        <w:rPr>
          <w:rFonts w:cs="Times New Roman"/>
          <w:color w:val="000000"/>
          <w:szCs w:val="24"/>
          <w:lang w:val="sr-Cyrl-CS"/>
        </w:rPr>
      </w:pPr>
    </w:p>
    <w:p w14:paraId="766F730D" w14:textId="3DECC91A" w:rsidR="00E21FB0" w:rsidRPr="001F326D" w:rsidRDefault="001F326D" w:rsidP="001F326D">
      <w:pPr>
        <w:spacing w:after="0"/>
        <w:ind w:firstLine="720"/>
        <w:rPr>
          <w:rFonts w:cs="Times New Roman"/>
          <w:b/>
          <w:i/>
          <w:color w:val="000000"/>
          <w:szCs w:val="24"/>
          <w:lang w:val="sr-Cyrl-CS"/>
        </w:rPr>
      </w:pPr>
      <w:r w:rsidRPr="00C00698">
        <w:rPr>
          <w:rFonts w:cs="Times New Roman"/>
          <w:color w:val="000000"/>
          <w:szCs w:val="24"/>
          <w:lang w:val="sr-Cyrl-CS"/>
        </w:rPr>
        <w:t xml:space="preserve">На основу пристиглих података које </w:t>
      </w:r>
      <w:r w:rsidR="00F82B1B">
        <w:rPr>
          <w:rFonts w:cs="Times New Roman"/>
          <w:color w:val="000000"/>
          <w:szCs w:val="24"/>
          <w:lang w:val="sr-Latn-BA"/>
        </w:rPr>
        <w:t>je</w:t>
      </w:r>
      <w:r w:rsidR="00F82B1B" w:rsidRPr="00C00698">
        <w:rPr>
          <w:rFonts w:cs="Times New Roman"/>
          <w:color w:val="000000"/>
          <w:szCs w:val="24"/>
          <w:lang w:val="sr-Cyrl-CS"/>
        </w:rPr>
        <w:t xml:space="preserve"> доставил</w:t>
      </w:r>
      <w:r w:rsidR="00F82B1B">
        <w:rPr>
          <w:rFonts w:cs="Times New Roman"/>
          <w:color w:val="000000"/>
          <w:szCs w:val="24"/>
          <w:lang w:val="sr-Cyrl-CS"/>
        </w:rPr>
        <w:t>о</w:t>
      </w:r>
      <w:r w:rsidR="00F82B1B" w:rsidRPr="00C00698">
        <w:rPr>
          <w:rFonts w:cs="Times New Roman"/>
          <w:color w:val="000000"/>
          <w:szCs w:val="24"/>
          <w:lang w:val="sr-Cyrl-CS"/>
        </w:rPr>
        <w:t xml:space="preserve"> </w:t>
      </w:r>
      <w:r w:rsidR="002B19C4">
        <w:rPr>
          <w:rFonts w:cs="Times New Roman"/>
          <w:color w:val="000000"/>
          <w:szCs w:val="24"/>
          <w:lang w:val="sr-Cyrl-CS"/>
        </w:rPr>
        <w:t>95</w:t>
      </w:r>
      <w:r w:rsidR="00F82B1B" w:rsidRPr="00C00698">
        <w:rPr>
          <w:rFonts w:cs="Times New Roman"/>
          <w:color w:val="000000"/>
          <w:szCs w:val="24"/>
          <w:lang w:val="sr-Cyrl-CS"/>
        </w:rPr>
        <w:t xml:space="preserve"> </w:t>
      </w:r>
      <w:r w:rsidRPr="00C00698">
        <w:rPr>
          <w:rFonts w:cs="Times New Roman"/>
          <w:color w:val="000000"/>
          <w:szCs w:val="24"/>
          <w:lang w:val="sr-Cyrl-CS"/>
        </w:rPr>
        <w:t>ЈЛС</w:t>
      </w:r>
      <w:r w:rsidRPr="00C00698">
        <w:rPr>
          <w:rFonts w:cs="Times New Roman"/>
          <w:color w:val="000000"/>
          <w:szCs w:val="24"/>
          <w:lang w:val="sr-Latn-BA"/>
        </w:rPr>
        <w:t xml:space="preserve"> </w:t>
      </w:r>
      <w:r w:rsidRPr="00C00698">
        <w:rPr>
          <w:rFonts w:cs="Times New Roman"/>
          <w:color w:val="000000"/>
          <w:szCs w:val="24"/>
          <w:lang w:val="sr-Cyrl-CS"/>
        </w:rPr>
        <w:t>није било могуће приказати податке о површини обухваћеној комуналном услугом због достављања података приказаних у различитим мерним јединицама</w:t>
      </w:r>
      <w:r w:rsidR="00AA3A50">
        <w:rPr>
          <w:rFonts w:cs="Times New Roman"/>
          <w:color w:val="000000"/>
          <w:szCs w:val="24"/>
          <w:lang w:val="sr-Cyrl-CS"/>
        </w:rPr>
        <w:t xml:space="preserve"> као и услед нелогичности података</w:t>
      </w:r>
      <w:r w:rsidRPr="00C00698">
        <w:rPr>
          <w:rFonts w:cs="Times New Roman"/>
          <w:color w:val="000000"/>
          <w:szCs w:val="24"/>
          <w:lang w:val="sr-Cyrl-CS"/>
        </w:rPr>
        <w:t xml:space="preserve">. </w:t>
      </w:r>
    </w:p>
    <w:p w14:paraId="18D580A4" w14:textId="5D9C6736" w:rsidR="006B53BE" w:rsidRDefault="006B53BE" w:rsidP="00F53D54">
      <w:pPr>
        <w:rPr>
          <w:lang w:val="sr-Cyrl-CS"/>
        </w:rPr>
      </w:pPr>
    </w:p>
    <w:p w14:paraId="54305C4E" w14:textId="092AF337" w:rsidR="0083789A" w:rsidRDefault="0083789A" w:rsidP="00F53D54">
      <w:pPr>
        <w:rPr>
          <w:lang w:val="sr-Cyrl-CS"/>
        </w:rPr>
      </w:pPr>
    </w:p>
    <w:p w14:paraId="4FC12AF8" w14:textId="790C21DB" w:rsidR="0083789A" w:rsidRDefault="0083789A" w:rsidP="00F53D54">
      <w:pPr>
        <w:rPr>
          <w:lang w:val="sr-Cyrl-CS"/>
        </w:rPr>
      </w:pPr>
    </w:p>
    <w:p w14:paraId="617BB6B5" w14:textId="55DEDBE4" w:rsidR="0083789A" w:rsidRDefault="0083789A" w:rsidP="00F53D54">
      <w:pPr>
        <w:rPr>
          <w:lang w:val="sr-Cyrl-CS"/>
        </w:rPr>
      </w:pPr>
    </w:p>
    <w:p w14:paraId="61A68CEC" w14:textId="77777777" w:rsidR="0083789A" w:rsidRPr="006B53BE" w:rsidRDefault="0083789A" w:rsidP="00F53D54">
      <w:pPr>
        <w:rPr>
          <w:lang w:val="sr-Cyrl-CS"/>
        </w:rPr>
      </w:pPr>
    </w:p>
    <w:p w14:paraId="2C9DA8D8" w14:textId="60A3B1ED" w:rsidR="00E21FB0" w:rsidRPr="00A755A5" w:rsidRDefault="00E21FB0" w:rsidP="00E21FB0">
      <w:pPr>
        <w:spacing w:after="0"/>
        <w:jc w:val="left"/>
        <w:rPr>
          <w:b/>
          <w:i/>
          <w:lang w:val="sr-Cyrl-CS"/>
        </w:rPr>
      </w:pPr>
      <w:r w:rsidRPr="00A755A5">
        <w:rPr>
          <w:b/>
          <w:i/>
          <w:lang w:val="sr-Cyrl-CS"/>
        </w:rPr>
        <w:lastRenderedPageBreak/>
        <w:t>Табела</w:t>
      </w:r>
      <w:r w:rsidR="006A561A">
        <w:rPr>
          <w:b/>
          <w:i/>
          <w:lang w:val="sr-Cyrl-CS"/>
        </w:rPr>
        <w:t xml:space="preserve"> </w:t>
      </w:r>
      <w:r w:rsidR="003B4957">
        <w:rPr>
          <w:b/>
          <w:i/>
          <w:lang w:val="sr-Latn-BA"/>
        </w:rPr>
        <w:t>6</w:t>
      </w:r>
      <w:r w:rsidR="0068162D">
        <w:rPr>
          <w:b/>
          <w:i/>
          <w:lang w:val="sr-Cyrl-CS"/>
        </w:rPr>
        <w:t>6</w:t>
      </w:r>
      <w:r w:rsidRPr="00A755A5">
        <w:rPr>
          <w:b/>
          <w:i/>
          <w:lang w:val="sr-Cyrl-CS"/>
        </w:rPr>
        <w:t>: Просечна учесталост одржавања чистоће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015"/>
        <w:gridCol w:w="3002"/>
      </w:tblGrid>
      <w:tr w:rsidR="00E21FB0" w:rsidRPr="00F94C42" w14:paraId="3A9D49F9" w14:textId="77777777" w:rsidTr="00330F2B">
        <w:tc>
          <w:tcPr>
            <w:tcW w:w="3116"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3117"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3117"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E21FB0" w14:paraId="65BDCB45" w14:textId="77777777" w:rsidTr="00330F2B">
        <w:tc>
          <w:tcPr>
            <w:tcW w:w="3116" w:type="dxa"/>
          </w:tcPr>
          <w:p w14:paraId="3F2B9EBD" w14:textId="77777777" w:rsidR="00E21FB0" w:rsidRPr="00C00698" w:rsidRDefault="00E21FB0" w:rsidP="00730155">
            <w:pPr>
              <w:jc w:val="left"/>
              <w:rPr>
                <w:lang w:val="sr-Cyrl-CS"/>
              </w:rPr>
            </w:pPr>
            <w:r w:rsidRPr="00C00698">
              <w:rPr>
                <w:lang w:val="sr-Cyrl-CS"/>
              </w:rPr>
              <w:t>Србија</w:t>
            </w:r>
          </w:p>
        </w:tc>
        <w:tc>
          <w:tcPr>
            <w:tcW w:w="3117" w:type="dxa"/>
          </w:tcPr>
          <w:p w14:paraId="077584DE" w14:textId="374C8202" w:rsidR="00E21FB0" w:rsidRPr="00BB7240" w:rsidRDefault="00202B08" w:rsidP="00054806">
            <w:pPr>
              <w:jc w:val="right"/>
              <w:rPr>
                <w:lang w:val="sr-Cyrl-CS"/>
              </w:rPr>
            </w:pPr>
            <w:r>
              <w:rPr>
                <w:lang w:val="sr-Latn-BA"/>
              </w:rPr>
              <w:t>21,</w:t>
            </w:r>
            <w:r w:rsidR="00054806">
              <w:rPr>
                <w:lang w:val="sr-Cyrl-CS"/>
              </w:rPr>
              <w:t>37</w:t>
            </w:r>
          </w:p>
        </w:tc>
        <w:tc>
          <w:tcPr>
            <w:tcW w:w="3117" w:type="dxa"/>
          </w:tcPr>
          <w:p w14:paraId="4276E1B6" w14:textId="4C0B8FAA" w:rsidR="00E21FB0" w:rsidRPr="00A82E1A" w:rsidRDefault="00054806" w:rsidP="007577CD">
            <w:pPr>
              <w:jc w:val="right"/>
              <w:rPr>
                <w:lang w:val="sr-Cyrl-CS"/>
              </w:rPr>
            </w:pPr>
            <w:r>
              <w:rPr>
                <w:lang w:val="sr-Cyrl-CS"/>
              </w:rPr>
              <w:t>6,94</w:t>
            </w:r>
          </w:p>
        </w:tc>
      </w:tr>
      <w:tr w:rsidR="00E21FB0" w14:paraId="0915BAA3" w14:textId="77777777" w:rsidTr="00330F2B">
        <w:tc>
          <w:tcPr>
            <w:tcW w:w="3116" w:type="dxa"/>
          </w:tcPr>
          <w:p w14:paraId="3D2C1332" w14:textId="77777777" w:rsidR="00E21FB0" w:rsidRPr="00C00698" w:rsidRDefault="00E21FB0" w:rsidP="00730155">
            <w:pPr>
              <w:jc w:val="left"/>
              <w:rPr>
                <w:lang w:val="sr-Cyrl-CS"/>
              </w:rPr>
            </w:pPr>
            <w:r w:rsidRPr="00C00698">
              <w:rPr>
                <w:lang w:val="sr-Cyrl-CS"/>
              </w:rPr>
              <w:t>Београд</w:t>
            </w:r>
          </w:p>
        </w:tc>
        <w:tc>
          <w:tcPr>
            <w:tcW w:w="3117" w:type="dxa"/>
          </w:tcPr>
          <w:p w14:paraId="5EE94C0A" w14:textId="6C8381B3" w:rsidR="00E21FB0" w:rsidRPr="00BE0DD3" w:rsidRDefault="00BE0DD3" w:rsidP="00BE1455">
            <w:pPr>
              <w:jc w:val="right"/>
              <w:rPr>
                <w:lang w:val="sr-Cyrl-CS"/>
              </w:rPr>
            </w:pPr>
            <w:r>
              <w:rPr>
                <w:lang w:val="sr-Cyrl-CS"/>
              </w:rPr>
              <w:t>21,75</w:t>
            </w:r>
          </w:p>
        </w:tc>
        <w:tc>
          <w:tcPr>
            <w:tcW w:w="3117" w:type="dxa"/>
          </w:tcPr>
          <w:p w14:paraId="37170489" w14:textId="7DF3A21C" w:rsidR="00E21FB0" w:rsidRPr="00A82E1A" w:rsidRDefault="00BE0DD3" w:rsidP="00730155">
            <w:pPr>
              <w:jc w:val="right"/>
              <w:rPr>
                <w:lang w:val="sr-Cyrl-CS"/>
              </w:rPr>
            </w:pPr>
            <w:r>
              <w:rPr>
                <w:lang w:val="sr-Cyrl-CS"/>
              </w:rPr>
              <w:t>3,28</w:t>
            </w:r>
          </w:p>
        </w:tc>
      </w:tr>
      <w:tr w:rsidR="00E21FB0" w14:paraId="236A9A39" w14:textId="77777777" w:rsidTr="00330F2B">
        <w:tc>
          <w:tcPr>
            <w:tcW w:w="3116" w:type="dxa"/>
          </w:tcPr>
          <w:p w14:paraId="21A5C1E7" w14:textId="77777777" w:rsidR="00E21FB0" w:rsidRPr="00C00698" w:rsidRDefault="00E21FB0" w:rsidP="00730155">
            <w:pPr>
              <w:jc w:val="left"/>
              <w:rPr>
                <w:lang w:val="sr-Cyrl-CS"/>
              </w:rPr>
            </w:pPr>
            <w:r w:rsidRPr="00C00698">
              <w:rPr>
                <w:lang w:val="sr-Cyrl-CS"/>
              </w:rPr>
              <w:t>Војводина</w:t>
            </w:r>
          </w:p>
        </w:tc>
        <w:tc>
          <w:tcPr>
            <w:tcW w:w="3117" w:type="dxa"/>
          </w:tcPr>
          <w:p w14:paraId="6F0C87B8" w14:textId="624944C0" w:rsidR="00E21FB0" w:rsidRPr="00A82E1A" w:rsidRDefault="00BE0DD3" w:rsidP="00730155">
            <w:pPr>
              <w:jc w:val="right"/>
              <w:rPr>
                <w:lang w:val="sr-Cyrl-CS"/>
              </w:rPr>
            </w:pPr>
            <w:r>
              <w:rPr>
                <w:lang w:val="sr-Cyrl-CS"/>
              </w:rPr>
              <w:t>20,44</w:t>
            </w:r>
          </w:p>
        </w:tc>
        <w:tc>
          <w:tcPr>
            <w:tcW w:w="3117" w:type="dxa"/>
          </w:tcPr>
          <w:p w14:paraId="4EBF7EA7" w14:textId="6ED16DD0" w:rsidR="00E21FB0" w:rsidRPr="00A82E1A" w:rsidRDefault="00C36FEC" w:rsidP="00D42238">
            <w:pPr>
              <w:jc w:val="right"/>
              <w:rPr>
                <w:lang w:val="sr-Cyrl-CS"/>
              </w:rPr>
            </w:pPr>
            <w:r>
              <w:rPr>
                <w:lang w:val="sr-Cyrl-CS"/>
              </w:rPr>
              <w:t>3,74</w:t>
            </w:r>
          </w:p>
        </w:tc>
      </w:tr>
      <w:tr w:rsidR="00E21FB0" w14:paraId="759A9450" w14:textId="77777777" w:rsidTr="00330F2B">
        <w:tc>
          <w:tcPr>
            <w:tcW w:w="3116" w:type="dxa"/>
          </w:tcPr>
          <w:p w14:paraId="4BAB301C" w14:textId="77777777" w:rsidR="00E21FB0" w:rsidRPr="00C00698" w:rsidRDefault="00E21FB0" w:rsidP="00730155">
            <w:pPr>
              <w:jc w:val="left"/>
              <w:rPr>
                <w:lang w:val="sr-Cyrl-CS"/>
              </w:rPr>
            </w:pPr>
            <w:r w:rsidRPr="00C00698">
              <w:rPr>
                <w:lang w:val="sr-Cyrl-CS"/>
              </w:rPr>
              <w:t>Јужна и источна Србија</w:t>
            </w:r>
          </w:p>
        </w:tc>
        <w:tc>
          <w:tcPr>
            <w:tcW w:w="3117" w:type="dxa"/>
          </w:tcPr>
          <w:p w14:paraId="01616CE1" w14:textId="379D09BF" w:rsidR="00E21FB0" w:rsidRPr="00A82E1A" w:rsidRDefault="00EF70BA" w:rsidP="00730155">
            <w:pPr>
              <w:jc w:val="right"/>
              <w:rPr>
                <w:lang w:val="sr-Cyrl-CS"/>
              </w:rPr>
            </w:pPr>
            <w:r>
              <w:rPr>
                <w:lang w:val="sr-Cyrl-CS"/>
              </w:rPr>
              <w:t>19,91</w:t>
            </w:r>
          </w:p>
        </w:tc>
        <w:tc>
          <w:tcPr>
            <w:tcW w:w="3117" w:type="dxa"/>
          </w:tcPr>
          <w:p w14:paraId="119AAAE3" w14:textId="715BE59E" w:rsidR="00E21FB0" w:rsidRPr="00A82E1A" w:rsidRDefault="005B0E2F" w:rsidP="00730155">
            <w:pPr>
              <w:jc w:val="right"/>
              <w:rPr>
                <w:lang w:val="sr-Cyrl-CS"/>
              </w:rPr>
            </w:pPr>
            <w:r>
              <w:rPr>
                <w:lang w:val="sr-Cyrl-CS"/>
              </w:rPr>
              <w:t>4,97</w:t>
            </w:r>
          </w:p>
        </w:tc>
      </w:tr>
      <w:tr w:rsidR="00E21FB0" w14:paraId="27AF4169" w14:textId="77777777" w:rsidTr="00330F2B">
        <w:tc>
          <w:tcPr>
            <w:tcW w:w="3116" w:type="dxa"/>
          </w:tcPr>
          <w:p w14:paraId="4638C234" w14:textId="77777777" w:rsidR="00E21FB0" w:rsidRPr="00C00698" w:rsidRDefault="00E21FB0" w:rsidP="00730155">
            <w:pPr>
              <w:jc w:val="left"/>
              <w:rPr>
                <w:lang w:val="sr-Cyrl-CS"/>
              </w:rPr>
            </w:pPr>
            <w:r w:rsidRPr="00C00698">
              <w:rPr>
                <w:lang w:val="sr-Cyrl-CS"/>
              </w:rPr>
              <w:t>Шумадија и западна Србија</w:t>
            </w:r>
          </w:p>
        </w:tc>
        <w:tc>
          <w:tcPr>
            <w:tcW w:w="3117" w:type="dxa"/>
          </w:tcPr>
          <w:p w14:paraId="0A7F0DCD" w14:textId="5D40124A" w:rsidR="00E21FB0" w:rsidRPr="00A82E1A" w:rsidRDefault="00AF7D58" w:rsidP="00E06696">
            <w:pPr>
              <w:jc w:val="right"/>
              <w:rPr>
                <w:lang w:val="sr-Cyrl-CS"/>
              </w:rPr>
            </w:pPr>
            <w:r>
              <w:rPr>
                <w:lang w:val="sr-Cyrl-CS"/>
              </w:rPr>
              <w:t>23,</w:t>
            </w:r>
            <w:r w:rsidR="00E06696">
              <w:rPr>
                <w:lang w:val="sr-Cyrl-CS"/>
              </w:rPr>
              <w:t>50</w:t>
            </w:r>
          </w:p>
        </w:tc>
        <w:tc>
          <w:tcPr>
            <w:tcW w:w="3117" w:type="dxa"/>
          </w:tcPr>
          <w:p w14:paraId="47411AD5" w14:textId="47CECF18" w:rsidR="00E21FB0" w:rsidRPr="00A82E1A" w:rsidRDefault="00D11245" w:rsidP="00730155">
            <w:pPr>
              <w:jc w:val="right"/>
              <w:rPr>
                <w:lang w:val="sr-Cyrl-CS"/>
              </w:rPr>
            </w:pPr>
            <w:r>
              <w:rPr>
                <w:lang w:val="sr-Cyrl-CS"/>
              </w:rPr>
              <w:t>8,03</w:t>
            </w:r>
          </w:p>
        </w:tc>
      </w:tr>
    </w:tbl>
    <w:p w14:paraId="096D1F6E" w14:textId="77777777" w:rsidR="00E21FB0" w:rsidRDefault="00E21FB0" w:rsidP="00E21FB0">
      <w:pPr>
        <w:jc w:val="left"/>
        <w:rPr>
          <w:b/>
          <w:lang w:val="sr-Cyrl-CS"/>
        </w:rPr>
      </w:pPr>
    </w:p>
    <w:p w14:paraId="3A5B80F9" w14:textId="1760C693" w:rsidR="00E21FB0" w:rsidRDefault="00E21FB0" w:rsidP="00E21FB0">
      <w:pPr>
        <w:ind w:firstLine="720"/>
        <w:jc w:val="left"/>
        <w:rPr>
          <w:lang w:val="sr-Cyrl-CS"/>
        </w:rPr>
      </w:pPr>
      <w:r w:rsidRPr="00124F70">
        <w:rPr>
          <w:lang w:val="sr-Cyrl-CS"/>
        </w:rPr>
        <w:t>На основу пристиглих података</w:t>
      </w:r>
      <w:r>
        <w:rPr>
          <w:lang w:val="sr-Cyrl-CS"/>
        </w:rPr>
        <w:t xml:space="preserve"> од стране </w:t>
      </w:r>
      <w:r w:rsidR="009F0B1C">
        <w:rPr>
          <w:lang w:val="sr-Cyrl-CS"/>
        </w:rPr>
        <w:t>95</w:t>
      </w:r>
      <w:r w:rsidR="009210EF">
        <w:rPr>
          <w:lang w:val="sr-Cyrl-CS"/>
        </w:rPr>
        <w:t xml:space="preserve"> </w:t>
      </w:r>
      <w:r>
        <w:rPr>
          <w:lang w:val="sr-Cyrl-CS"/>
        </w:rPr>
        <w:t>ЈЛС</w:t>
      </w:r>
      <w:r w:rsidRPr="00124F70">
        <w:rPr>
          <w:lang w:val="sr-Cyrl-CS"/>
        </w:rPr>
        <w:t xml:space="preserve"> просечно се обави </w:t>
      </w:r>
      <w:r w:rsidR="009F0B1C">
        <w:rPr>
          <w:lang w:val="sr-Cyrl-CS"/>
        </w:rPr>
        <w:t>21,37</w:t>
      </w:r>
      <w:r w:rsidRPr="00124F70">
        <w:rPr>
          <w:lang w:val="sr-Cyrl-CS"/>
        </w:rPr>
        <w:t xml:space="preserve"> чишћења у току месеца. Најмањи број чишћења</w:t>
      </w:r>
      <w:r w:rsidR="00780D80">
        <w:rPr>
          <w:lang w:val="sr-Latn-BA"/>
        </w:rPr>
        <w:t>,</w:t>
      </w:r>
      <w:r w:rsidRPr="00124F70">
        <w:rPr>
          <w:lang w:val="sr-Cyrl-CS"/>
        </w:rPr>
        <w:t xml:space="preserve"> </w:t>
      </w:r>
      <w:r w:rsidR="00E93445">
        <w:rPr>
          <w:lang w:val="sr-Cyrl-CS"/>
        </w:rPr>
        <w:t>2</w:t>
      </w:r>
      <w:r w:rsidR="00B852E6" w:rsidRPr="00124F70">
        <w:rPr>
          <w:lang w:val="sr-Cyrl-CS"/>
        </w:rPr>
        <w:t xml:space="preserve"> </w:t>
      </w:r>
      <w:r w:rsidRPr="00124F70">
        <w:rPr>
          <w:lang w:val="sr-Cyrl-CS"/>
        </w:rPr>
        <w:t>пут месечно обави се у општин</w:t>
      </w:r>
      <w:r w:rsidR="00E93445">
        <w:rPr>
          <w:lang w:val="sr-Cyrl-CS"/>
        </w:rPr>
        <w:t>ама</w:t>
      </w:r>
      <w:r w:rsidRPr="00124F70">
        <w:rPr>
          <w:lang w:val="sr-Cyrl-CS"/>
        </w:rPr>
        <w:t xml:space="preserve"> </w:t>
      </w:r>
      <w:r w:rsidR="00E93445">
        <w:rPr>
          <w:lang w:val="sr-Cyrl-CS"/>
        </w:rPr>
        <w:t>Смедеревска Паланка и Велико градиште</w:t>
      </w:r>
      <w:r w:rsidR="00780D80">
        <w:rPr>
          <w:lang w:val="sr-Latn-BA"/>
        </w:rPr>
        <w:t>,</w:t>
      </w:r>
      <w:r w:rsidRPr="00124F70">
        <w:rPr>
          <w:lang w:val="sr-Cyrl-CS"/>
        </w:rPr>
        <w:t xml:space="preserve"> док се највећи број чишћења </w:t>
      </w:r>
      <w:r w:rsidR="00300077">
        <w:rPr>
          <w:lang w:val="sr-Cyrl-CS"/>
        </w:rPr>
        <w:t xml:space="preserve">-30 </w:t>
      </w:r>
      <w:r w:rsidRPr="00124F70">
        <w:rPr>
          <w:lang w:val="sr-Cyrl-CS"/>
        </w:rPr>
        <w:t xml:space="preserve">обави у </w:t>
      </w:r>
      <w:r w:rsidR="001F326D">
        <w:rPr>
          <w:lang w:val="sr-Cyrl-CS"/>
        </w:rPr>
        <w:t xml:space="preserve">граду </w:t>
      </w:r>
      <w:r w:rsidR="00300077">
        <w:rPr>
          <w:lang w:val="sr-Cyrl-CS"/>
        </w:rPr>
        <w:t>Београду</w:t>
      </w:r>
      <w:r w:rsidRPr="00124F70">
        <w:rPr>
          <w:lang w:val="sr-Cyrl-CS"/>
        </w:rPr>
        <w:t>.</w:t>
      </w:r>
      <w:r w:rsidR="00E93445">
        <w:rPr>
          <w:lang w:val="sr-Cyrl-CS"/>
        </w:rPr>
        <w:t xml:space="preserve"> </w:t>
      </w:r>
      <w:r w:rsidR="00452AF6">
        <w:rPr>
          <w:lang w:val="sr-Cyrl-CS"/>
        </w:rPr>
        <w:t>Београдске градске (некада приградске) општине имају мањи број чишћења па утичу на статистички приказ Београдског региона.</w:t>
      </w:r>
    </w:p>
    <w:p w14:paraId="76AEABB9" w14:textId="1ED5AD17" w:rsidR="00452AF6" w:rsidRPr="00226F05" w:rsidRDefault="00FB46E4" w:rsidP="00E21FB0">
      <w:pPr>
        <w:ind w:firstLine="720"/>
        <w:jc w:val="left"/>
        <w:rPr>
          <w:lang w:val="sr-Latn-BA"/>
        </w:rPr>
      </w:pPr>
      <w:r>
        <w:rPr>
          <w:lang w:val="sr-Cyrl-CS"/>
        </w:rPr>
        <w:t>Просечно се у току месеца обави 6,94 прања улица и јавних површина.</w:t>
      </w:r>
    </w:p>
    <w:p w14:paraId="1BE153E3" w14:textId="77777777" w:rsidR="005D10D0" w:rsidRDefault="005D10D0" w:rsidP="00E21FB0">
      <w:pPr>
        <w:spacing w:after="0"/>
        <w:jc w:val="left"/>
        <w:rPr>
          <w:lang w:val="sr-Cyrl-CS"/>
        </w:rPr>
      </w:pPr>
    </w:p>
    <w:p w14:paraId="7D82BF1F" w14:textId="7DD450AE"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w:t>
      </w:r>
      <w:r w:rsidR="00336BD8">
        <w:rPr>
          <w:b/>
          <w:i/>
          <w:lang w:val="sr-Latn-BA"/>
        </w:rPr>
        <w:t>6</w:t>
      </w:r>
      <w:r w:rsidR="00330F2B">
        <w:rPr>
          <w:b/>
          <w:i/>
          <w:lang w:val="sr-Cyrl-CS"/>
        </w:rPr>
        <w:t>4</w:t>
      </w:r>
      <w:r w:rsidRPr="00A755A5">
        <w:rPr>
          <w:b/>
          <w:i/>
          <w:lang w:val="sr-Cyrl-CS"/>
        </w:rPr>
        <w:t>: Просечна учесталост одржавања чишћења</w:t>
      </w:r>
    </w:p>
    <w:p w14:paraId="1BEB01B9" w14:textId="0644E4CA" w:rsidR="00E21FB0" w:rsidRDefault="00E21FB0" w:rsidP="00E21FB0">
      <w:pPr>
        <w:jc w:val="left"/>
        <w:rPr>
          <w:b/>
          <w:lang w:val="sr-Cyrl-CS"/>
        </w:rPr>
      </w:pPr>
      <w:r>
        <w:rPr>
          <w:b/>
          <w:noProof/>
          <w:lang w:val="sr-Latn-BA" w:eastAsia="sr-Latn-BA"/>
        </w:rPr>
        <w:drawing>
          <wp:inline distT="0" distB="0" distL="0" distR="0" wp14:anchorId="08A2FBD3" wp14:editId="09DA2186">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1ADDA9E" w14:textId="7B9CD100" w:rsidR="00E21FB0" w:rsidRDefault="00E21FB0" w:rsidP="00E21FB0">
      <w:pPr>
        <w:jc w:val="left"/>
        <w:rPr>
          <w:b/>
          <w:lang w:val="sr-Cyrl-CS"/>
        </w:rPr>
      </w:pPr>
    </w:p>
    <w:p w14:paraId="0804DB5A" w14:textId="207B304C" w:rsidR="009A4DE8" w:rsidRDefault="009A4DE8" w:rsidP="00E21FB0">
      <w:pPr>
        <w:jc w:val="left"/>
        <w:rPr>
          <w:b/>
          <w:lang w:val="sr-Cyrl-CS"/>
        </w:rPr>
      </w:pPr>
    </w:p>
    <w:p w14:paraId="25A8B305" w14:textId="764D98E8" w:rsidR="00E21FB0" w:rsidRDefault="00E21FB0" w:rsidP="00E21FB0">
      <w:pPr>
        <w:pStyle w:val="Heading2"/>
      </w:pPr>
      <w:bookmarkStart w:id="177" w:name="_Toc150339302"/>
      <w:r>
        <w:lastRenderedPageBreak/>
        <w:t>Извор финансирања</w:t>
      </w:r>
      <w:r w:rsidR="005D37DE">
        <w:rPr>
          <w:lang w:val="sr-Latn-BA"/>
        </w:rPr>
        <w:t xml:space="preserve">, </w:t>
      </w:r>
      <w:r w:rsidR="005D37DE">
        <w:t>трошкови и инвестициона улагања</w:t>
      </w:r>
      <w:bookmarkEnd w:id="177"/>
    </w:p>
    <w:p w14:paraId="53E89591" w14:textId="77777777" w:rsidR="00E21FB0" w:rsidRDefault="00E21FB0" w:rsidP="00E21FB0">
      <w:pPr>
        <w:rPr>
          <w:lang w:val="sr-Cyrl-CS"/>
        </w:rPr>
      </w:pPr>
    </w:p>
    <w:p w14:paraId="1CBEB1D9" w14:textId="3D42BFF6" w:rsidR="00E21FB0" w:rsidRDefault="00E21FB0" w:rsidP="00E21FB0">
      <w:pPr>
        <w:spacing w:after="0"/>
        <w:rPr>
          <w:b/>
          <w:i/>
          <w:lang w:val="sr-Cyrl-CS"/>
        </w:rPr>
      </w:pPr>
      <w:r w:rsidRPr="00E21FB0">
        <w:rPr>
          <w:b/>
          <w:i/>
          <w:lang w:val="sr-Cyrl-CS"/>
        </w:rPr>
        <w:t>Табела</w:t>
      </w:r>
      <w:r w:rsidR="006A561A">
        <w:rPr>
          <w:b/>
          <w:i/>
          <w:lang w:val="sr-Cyrl-CS"/>
        </w:rPr>
        <w:t xml:space="preserve"> </w:t>
      </w:r>
      <w:r w:rsidR="003B4957">
        <w:rPr>
          <w:b/>
          <w:i/>
          <w:lang w:val="sr-Cyrl-CS"/>
        </w:rPr>
        <w:t>6</w:t>
      </w:r>
      <w:r w:rsidR="0068162D">
        <w:rPr>
          <w:b/>
          <w:i/>
          <w:lang w:val="sr-Cyrl-CS"/>
        </w:rPr>
        <w:t>7</w:t>
      </w:r>
      <w:r w:rsidRPr="00E21FB0">
        <w:rPr>
          <w:b/>
          <w:i/>
          <w:lang w:val="sr-Cyrl-CS"/>
        </w:rPr>
        <w:t>: Извори финансирања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E21FB0" w14:paraId="0DE68D3F" w14:textId="77777777" w:rsidTr="0047152E">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E21FB0" w14:paraId="5C893A91" w14:textId="77777777" w:rsidTr="0047152E">
        <w:tc>
          <w:tcPr>
            <w:tcW w:w="4531" w:type="dxa"/>
          </w:tcPr>
          <w:p w14:paraId="60C56262" w14:textId="77777777" w:rsidR="00E21FB0" w:rsidRPr="00E21FB0" w:rsidRDefault="00E21FB0" w:rsidP="00E21FB0">
            <w:pPr>
              <w:rPr>
                <w:lang w:val="sr-Cyrl-CS"/>
              </w:rPr>
            </w:pPr>
            <w:r>
              <w:rPr>
                <w:lang w:val="sr-Cyrl-CS"/>
              </w:rPr>
              <w:t>Србија</w:t>
            </w:r>
          </w:p>
        </w:tc>
        <w:tc>
          <w:tcPr>
            <w:tcW w:w="4531" w:type="dxa"/>
          </w:tcPr>
          <w:p w14:paraId="0F5C21CC" w14:textId="24787B69" w:rsidR="00E21FB0" w:rsidRPr="0047152E" w:rsidRDefault="000D20B5" w:rsidP="0047152E">
            <w:pPr>
              <w:jc w:val="right"/>
              <w:rPr>
                <w:rFonts w:cs="Times New Roman"/>
                <w:color w:val="000000"/>
                <w:szCs w:val="28"/>
                <w:lang w:val="sr-Latn-BA"/>
              </w:rPr>
            </w:pPr>
            <w:r w:rsidRPr="00B50F0C">
              <w:rPr>
                <w:rFonts w:cs="Times New Roman"/>
                <w:color w:val="000000"/>
                <w:szCs w:val="28"/>
              </w:rPr>
              <w:t>6.919.900.249</w:t>
            </w:r>
          </w:p>
        </w:tc>
      </w:tr>
      <w:tr w:rsidR="00E21FB0" w:rsidRPr="00683AA0" w14:paraId="699D32D5" w14:textId="77777777" w:rsidTr="0047152E">
        <w:tc>
          <w:tcPr>
            <w:tcW w:w="4531" w:type="dxa"/>
          </w:tcPr>
          <w:p w14:paraId="1798B401" w14:textId="77777777" w:rsidR="00E21FB0" w:rsidRPr="00683AA0" w:rsidRDefault="00E21FB0" w:rsidP="00E21FB0">
            <w:pPr>
              <w:rPr>
                <w:lang w:val="sr-Cyrl-CS"/>
              </w:rPr>
            </w:pPr>
            <w:r w:rsidRPr="00683AA0">
              <w:rPr>
                <w:lang w:val="sr-Cyrl-CS"/>
              </w:rPr>
              <w:t>Београд</w:t>
            </w:r>
          </w:p>
        </w:tc>
        <w:tc>
          <w:tcPr>
            <w:tcW w:w="4531" w:type="dxa"/>
          </w:tcPr>
          <w:p w14:paraId="583E5058" w14:textId="7E2577E2" w:rsidR="00E21FB0" w:rsidRPr="0047152E" w:rsidRDefault="000D20B5" w:rsidP="0047152E">
            <w:pPr>
              <w:jc w:val="right"/>
              <w:rPr>
                <w:rFonts w:cs="Times New Roman"/>
                <w:color w:val="000000"/>
                <w:szCs w:val="28"/>
                <w:lang w:val="sr-Latn-BA"/>
              </w:rPr>
            </w:pPr>
            <w:r w:rsidRPr="00B50F0C">
              <w:rPr>
                <w:rFonts w:cs="Times New Roman"/>
                <w:color w:val="000000"/>
                <w:szCs w:val="28"/>
              </w:rPr>
              <w:t>2.105.829.626</w:t>
            </w:r>
          </w:p>
        </w:tc>
      </w:tr>
      <w:tr w:rsidR="00E21FB0" w:rsidRPr="00683AA0" w14:paraId="6996185D" w14:textId="77777777" w:rsidTr="0047152E">
        <w:tc>
          <w:tcPr>
            <w:tcW w:w="4531" w:type="dxa"/>
          </w:tcPr>
          <w:p w14:paraId="4EB400AD" w14:textId="77777777" w:rsidR="00E21FB0" w:rsidRPr="00683AA0" w:rsidRDefault="00E21FB0" w:rsidP="00E21FB0">
            <w:pPr>
              <w:rPr>
                <w:lang w:val="sr-Cyrl-CS"/>
              </w:rPr>
            </w:pPr>
            <w:r w:rsidRPr="00683AA0">
              <w:rPr>
                <w:lang w:val="sr-Cyrl-CS"/>
              </w:rPr>
              <w:t>Војводина</w:t>
            </w:r>
          </w:p>
        </w:tc>
        <w:tc>
          <w:tcPr>
            <w:tcW w:w="4531" w:type="dxa"/>
          </w:tcPr>
          <w:p w14:paraId="6A8ACAE1" w14:textId="3675695E" w:rsidR="00E21FB0" w:rsidRPr="0047152E" w:rsidRDefault="001B3904" w:rsidP="0047152E">
            <w:pPr>
              <w:jc w:val="right"/>
              <w:rPr>
                <w:rFonts w:cs="Times New Roman"/>
                <w:color w:val="000000"/>
                <w:szCs w:val="28"/>
                <w:lang w:val="sr-Latn-BA"/>
              </w:rPr>
            </w:pPr>
            <w:r w:rsidRPr="00B50F0C">
              <w:rPr>
                <w:rFonts w:cs="Times New Roman"/>
                <w:color w:val="000000"/>
                <w:szCs w:val="28"/>
              </w:rPr>
              <w:t>2.126.260.529</w:t>
            </w:r>
          </w:p>
        </w:tc>
      </w:tr>
      <w:tr w:rsidR="00E21FB0" w:rsidRPr="00683AA0" w14:paraId="12C0710D" w14:textId="77777777" w:rsidTr="0047152E">
        <w:tc>
          <w:tcPr>
            <w:tcW w:w="4531" w:type="dxa"/>
          </w:tcPr>
          <w:p w14:paraId="3E31A6F0" w14:textId="11DD6DE6" w:rsidR="00E21FB0" w:rsidRPr="00683AA0" w:rsidRDefault="00E21FB0" w:rsidP="00E21FB0">
            <w:pPr>
              <w:rPr>
                <w:lang w:val="sr-Cyrl-CS"/>
              </w:rPr>
            </w:pPr>
            <w:r w:rsidRPr="00683AA0">
              <w:rPr>
                <w:lang w:val="sr-Cyrl-CS"/>
              </w:rPr>
              <w:t>Јужна и источна Србија</w:t>
            </w:r>
          </w:p>
        </w:tc>
        <w:tc>
          <w:tcPr>
            <w:tcW w:w="4531" w:type="dxa"/>
          </w:tcPr>
          <w:p w14:paraId="11DE2865" w14:textId="56F05763" w:rsidR="00E21FB0" w:rsidRPr="0047152E" w:rsidRDefault="001B3904" w:rsidP="0047152E">
            <w:pPr>
              <w:jc w:val="right"/>
              <w:rPr>
                <w:rFonts w:cs="Times New Roman"/>
                <w:color w:val="000000"/>
                <w:szCs w:val="28"/>
                <w:lang w:val="sr-Latn-BA"/>
              </w:rPr>
            </w:pPr>
            <w:r w:rsidRPr="00B50F0C">
              <w:rPr>
                <w:rFonts w:cs="Times New Roman"/>
                <w:color w:val="000000"/>
                <w:szCs w:val="28"/>
              </w:rPr>
              <w:t>1.344.502.735</w:t>
            </w:r>
          </w:p>
        </w:tc>
      </w:tr>
      <w:tr w:rsidR="00E21FB0" w:rsidRPr="00683AA0" w14:paraId="5E109D9C" w14:textId="77777777" w:rsidTr="0047152E">
        <w:tc>
          <w:tcPr>
            <w:tcW w:w="4531" w:type="dxa"/>
          </w:tcPr>
          <w:p w14:paraId="7BBDC8B3" w14:textId="77777777" w:rsidR="00E21FB0" w:rsidRPr="00683AA0" w:rsidRDefault="00683AA0" w:rsidP="00E21FB0">
            <w:pPr>
              <w:rPr>
                <w:lang w:val="sr-Cyrl-CS"/>
              </w:rPr>
            </w:pPr>
            <w:r w:rsidRPr="00683AA0">
              <w:rPr>
                <w:lang w:val="sr-Cyrl-CS"/>
              </w:rPr>
              <w:t>Шумадија и западна Србија</w:t>
            </w:r>
          </w:p>
        </w:tc>
        <w:tc>
          <w:tcPr>
            <w:tcW w:w="4531" w:type="dxa"/>
          </w:tcPr>
          <w:p w14:paraId="3AC97815" w14:textId="4C3EDB3D" w:rsidR="00E21FB0" w:rsidRPr="0047152E" w:rsidRDefault="00B50F0C" w:rsidP="0047152E">
            <w:pPr>
              <w:jc w:val="right"/>
              <w:rPr>
                <w:rFonts w:cs="Times New Roman"/>
                <w:color w:val="000000"/>
                <w:szCs w:val="28"/>
                <w:lang w:val="sr-Latn-BA"/>
              </w:rPr>
            </w:pPr>
            <w:r w:rsidRPr="00B50F0C">
              <w:rPr>
                <w:rFonts w:cs="Times New Roman"/>
                <w:color w:val="000000"/>
                <w:szCs w:val="28"/>
              </w:rPr>
              <w:t>1.343.307.359</w:t>
            </w:r>
          </w:p>
        </w:tc>
      </w:tr>
    </w:tbl>
    <w:p w14:paraId="3E7B5DA9" w14:textId="77777777" w:rsidR="00E21FB0" w:rsidRPr="00683AA0" w:rsidRDefault="00E21FB0" w:rsidP="00E21FB0">
      <w:pPr>
        <w:spacing w:after="0"/>
        <w:rPr>
          <w:lang w:val="sr-Cyrl-CS"/>
        </w:rPr>
      </w:pPr>
    </w:p>
    <w:p w14:paraId="292FA193" w14:textId="56ED296F" w:rsidR="00D31550" w:rsidRDefault="00FB247B" w:rsidP="00444871">
      <w:pPr>
        <w:ind w:firstLine="708"/>
        <w:rPr>
          <w:lang w:val="sr-Cyrl-CS"/>
        </w:rPr>
      </w:pPr>
      <w:r w:rsidRPr="00FB247B">
        <w:rPr>
          <w:lang w:val="sr-Cyrl-CS"/>
        </w:rPr>
        <w:t>На основу података које  су доставиле</w:t>
      </w:r>
      <w:r w:rsidR="00F826DB">
        <w:rPr>
          <w:lang w:val="sr-Latn-BA"/>
        </w:rPr>
        <w:t xml:space="preserve">108 </w:t>
      </w:r>
      <w:r w:rsidRPr="00FB247B">
        <w:rPr>
          <w:lang w:val="sr-Cyrl-CS"/>
        </w:rPr>
        <w:t xml:space="preserve">ЈЛС укупни извори финансирања комуналне услуге износе </w:t>
      </w:r>
      <w:r w:rsidR="00F826DB">
        <w:rPr>
          <w:lang w:val="sr-Latn-BA"/>
        </w:rPr>
        <w:t>6.919.900.249</w:t>
      </w:r>
      <w:r w:rsidRPr="00FB247B">
        <w:rPr>
          <w:lang w:val="sr-Cyrl-CS"/>
        </w:rPr>
        <w:t xml:space="preserve"> динара.</w:t>
      </w:r>
      <w:r>
        <w:rPr>
          <w:lang w:val="sr-Cyrl-CS"/>
        </w:rPr>
        <w:t xml:space="preserve"> Најмање изворе финансирања имала је општина </w:t>
      </w:r>
      <w:r w:rsidR="00036059">
        <w:rPr>
          <w:lang w:val="sr-Cyrl-CS"/>
        </w:rPr>
        <w:t>Пећинци</w:t>
      </w:r>
      <w:r w:rsidR="00351029">
        <w:rPr>
          <w:lang w:val="sr-Cyrl-CS"/>
        </w:rPr>
        <w:t xml:space="preserve"> у износу од </w:t>
      </w:r>
      <w:r w:rsidR="00036059">
        <w:rPr>
          <w:lang w:val="sr-Cyrl-CS"/>
        </w:rPr>
        <w:t>456.000</w:t>
      </w:r>
      <w:r>
        <w:rPr>
          <w:lang w:val="sr-Cyrl-CS"/>
        </w:rPr>
        <w:t xml:space="preserve"> динара док је највеће изворе финансирања имао град </w:t>
      </w:r>
      <w:r w:rsidR="00DD39D2">
        <w:rPr>
          <w:lang w:val="sr-Cyrl-CS"/>
        </w:rPr>
        <w:t xml:space="preserve">Београд у износу од </w:t>
      </w:r>
      <w:r w:rsidR="00036059">
        <w:rPr>
          <w:lang w:val="sr-Cyrl-CS"/>
        </w:rPr>
        <w:t>2.105.829.626</w:t>
      </w:r>
      <w:r w:rsidR="00DD39D2">
        <w:rPr>
          <w:lang w:val="sr-Cyrl-CS"/>
        </w:rPr>
        <w:t xml:space="preserve"> динара.</w:t>
      </w:r>
    </w:p>
    <w:p w14:paraId="46DFFBEA" w14:textId="77777777" w:rsidR="002E4431" w:rsidRDefault="002E4431" w:rsidP="00DD39D2">
      <w:pPr>
        <w:spacing w:after="0"/>
        <w:rPr>
          <w:b/>
          <w:i/>
          <w:lang w:val="sr-Cyrl-CS"/>
        </w:rPr>
      </w:pPr>
    </w:p>
    <w:p w14:paraId="23563BED" w14:textId="6ABCF857" w:rsidR="00DD39D2" w:rsidRPr="00DD39D2" w:rsidRDefault="00DD39D2" w:rsidP="00DD39D2">
      <w:pPr>
        <w:spacing w:after="0"/>
        <w:rPr>
          <w:b/>
          <w:i/>
          <w:lang w:val="sr-Cyrl-CS"/>
        </w:rPr>
      </w:pPr>
      <w:r w:rsidRPr="00DD39D2">
        <w:rPr>
          <w:b/>
          <w:i/>
          <w:lang w:val="sr-Cyrl-CS"/>
        </w:rPr>
        <w:t>Графикон</w:t>
      </w:r>
      <w:r w:rsidR="002560F2">
        <w:rPr>
          <w:b/>
          <w:i/>
          <w:lang w:val="sr-Cyrl-CS"/>
        </w:rPr>
        <w:t xml:space="preserve"> </w:t>
      </w:r>
      <w:r w:rsidR="00336BD8">
        <w:rPr>
          <w:b/>
          <w:i/>
          <w:lang w:val="sr-Latn-BA"/>
        </w:rPr>
        <w:t>6</w:t>
      </w:r>
      <w:r w:rsidR="0047152E">
        <w:rPr>
          <w:b/>
          <w:i/>
          <w:lang w:val="sr-Cyrl-CS"/>
        </w:rPr>
        <w:t>5</w:t>
      </w:r>
      <w:r w:rsidRPr="00DD39D2">
        <w:rPr>
          <w:b/>
          <w:i/>
          <w:lang w:val="sr-Cyrl-CS"/>
        </w:rPr>
        <w:t>: Извори финансирања комуналне услуге</w:t>
      </w:r>
    </w:p>
    <w:p w14:paraId="3E45BD6D" w14:textId="340C55A1" w:rsidR="0031252D" w:rsidRDefault="00DD39D2" w:rsidP="00E21FB0">
      <w:pPr>
        <w:spacing w:after="0"/>
        <w:jc w:val="left"/>
        <w:rPr>
          <w:b/>
          <w:i/>
          <w:lang w:val="sr-Cyrl-CS"/>
        </w:rPr>
      </w:pPr>
      <w:r>
        <w:rPr>
          <w:b/>
          <w:i/>
          <w:noProof/>
          <w:lang w:val="sr-Latn-BA" w:eastAsia="sr-Latn-BA"/>
        </w:rPr>
        <w:drawing>
          <wp:inline distT="0" distB="0" distL="0" distR="0" wp14:anchorId="6CEE740E" wp14:editId="77468387">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480DFA2" w14:textId="77777777" w:rsidR="0031252D" w:rsidRDefault="0031252D" w:rsidP="00E21FB0">
      <w:pPr>
        <w:spacing w:after="0"/>
        <w:jc w:val="left"/>
        <w:rPr>
          <w:b/>
          <w:i/>
          <w:lang w:val="sr-Cyrl-CS"/>
        </w:rPr>
      </w:pPr>
    </w:p>
    <w:p w14:paraId="2F1005F2" w14:textId="52CC1956" w:rsidR="00DD39D2" w:rsidRDefault="00DD39D2" w:rsidP="00E21FB0">
      <w:pPr>
        <w:spacing w:after="0"/>
        <w:jc w:val="left"/>
        <w:rPr>
          <w:b/>
          <w:i/>
          <w:lang w:val="sr-Cyrl-CS"/>
        </w:rPr>
      </w:pPr>
    </w:p>
    <w:p w14:paraId="7AF4CE68" w14:textId="6058D340" w:rsidR="00036059" w:rsidRDefault="00036059" w:rsidP="00E21FB0">
      <w:pPr>
        <w:spacing w:after="0"/>
        <w:jc w:val="left"/>
        <w:rPr>
          <w:b/>
          <w:i/>
          <w:lang w:val="sr-Cyrl-CS"/>
        </w:rPr>
      </w:pPr>
    </w:p>
    <w:p w14:paraId="4AAD3AC8" w14:textId="7334E386" w:rsidR="00036059" w:rsidRDefault="00036059" w:rsidP="00E21FB0">
      <w:pPr>
        <w:spacing w:after="0"/>
        <w:jc w:val="left"/>
        <w:rPr>
          <w:b/>
          <w:i/>
          <w:lang w:val="sr-Cyrl-CS"/>
        </w:rPr>
      </w:pPr>
    </w:p>
    <w:p w14:paraId="4F09722E" w14:textId="1E26BC8D" w:rsidR="00036059" w:rsidRDefault="00036059" w:rsidP="00E21FB0">
      <w:pPr>
        <w:spacing w:after="0"/>
        <w:jc w:val="left"/>
        <w:rPr>
          <w:b/>
          <w:i/>
          <w:lang w:val="sr-Cyrl-CS"/>
        </w:rPr>
      </w:pPr>
    </w:p>
    <w:p w14:paraId="4F1C353A" w14:textId="31D548A0" w:rsidR="00036059" w:rsidRDefault="00036059" w:rsidP="00E21FB0">
      <w:pPr>
        <w:spacing w:after="0"/>
        <w:jc w:val="left"/>
        <w:rPr>
          <w:b/>
          <w:i/>
          <w:lang w:val="sr-Latn-BA"/>
        </w:rPr>
      </w:pPr>
    </w:p>
    <w:p w14:paraId="5E4FFECF" w14:textId="77777777" w:rsidR="0047152E" w:rsidRPr="00633482" w:rsidRDefault="0047152E" w:rsidP="00E21FB0">
      <w:pPr>
        <w:spacing w:after="0"/>
        <w:jc w:val="left"/>
        <w:rPr>
          <w:b/>
          <w:i/>
          <w:lang w:val="sr-Latn-BA"/>
        </w:rPr>
      </w:pPr>
    </w:p>
    <w:p w14:paraId="14C0E251" w14:textId="7FFBB272" w:rsidR="00E21FB0" w:rsidRPr="00A755A5" w:rsidRDefault="00E21FB0" w:rsidP="00E21FB0">
      <w:pPr>
        <w:spacing w:after="0"/>
        <w:jc w:val="left"/>
        <w:rPr>
          <w:b/>
          <w:i/>
          <w:lang w:val="sr-Cyrl-CS"/>
        </w:rPr>
      </w:pPr>
      <w:r w:rsidRPr="00A755A5">
        <w:rPr>
          <w:b/>
          <w:i/>
          <w:lang w:val="sr-Cyrl-CS"/>
        </w:rPr>
        <w:lastRenderedPageBreak/>
        <w:t>Табела</w:t>
      </w:r>
      <w:r w:rsidR="006A561A">
        <w:rPr>
          <w:b/>
          <w:i/>
          <w:lang w:val="sr-Cyrl-CS"/>
        </w:rPr>
        <w:t xml:space="preserve"> </w:t>
      </w:r>
      <w:r w:rsidR="003B4957">
        <w:rPr>
          <w:b/>
          <w:i/>
          <w:lang w:val="sr-Cyrl-CS"/>
        </w:rPr>
        <w:t>6</w:t>
      </w:r>
      <w:r w:rsidR="0068162D">
        <w:rPr>
          <w:b/>
          <w:i/>
          <w:lang w:val="sr-Cyrl-CS"/>
        </w:rPr>
        <w:t>8</w:t>
      </w:r>
      <w:r w:rsidRPr="00A755A5">
        <w:rPr>
          <w:b/>
          <w:i/>
          <w:lang w:val="sr-Cyrl-CS"/>
        </w:rPr>
        <w:t>: Трошкови и инвестициона улагања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20"/>
        <w:gridCol w:w="3014"/>
      </w:tblGrid>
      <w:tr w:rsidR="00E21FB0" w14:paraId="5804633C" w14:textId="77777777" w:rsidTr="0047152E">
        <w:tc>
          <w:tcPr>
            <w:tcW w:w="3029" w:type="dxa"/>
            <w:shd w:val="clear" w:color="auto" w:fill="DEEAF6" w:themeFill="accent1" w:themeFillTint="33"/>
          </w:tcPr>
          <w:p w14:paraId="46B70941" w14:textId="77777777" w:rsidR="00E21FB0" w:rsidRPr="0047152E" w:rsidRDefault="00E21FB0" w:rsidP="00730155">
            <w:pPr>
              <w:jc w:val="center"/>
              <w:rPr>
                <w:rFonts w:cs="Times New Roman"/>
                <w:b/>
                <w:sz w:val="18"/>
                <w:szCs w:val="18"/>
                <w:lang w:val="sr-Cyrl-CS"/>
              </w:rPr>
            </w:pPr>
          </w:p>
          <w:p w14:paraId="76EAD58E" w14:textId="77777777" w:rsidR="00E21FB0" w:rsidRPr="0047152E" w:rsidRDefault="00E21FB0" w:rsidP="00730155">
            <w:pPr>
              <w:jc w:val="center"/>
              <w:rPr>
                <w:rFonts w:cs="Times New Roman"/>
                <w:b/>
                <w:sz w:val="18"/>
                <w:szCs w:val="18"/>
                <w:lang w:val="sr-Cyrl-CS"/>
              </w:rPr>
            </w:pPr>
            <w:r w:rsidRPr="0047152E">
              <w:rPr>
                <w:rFonts w:cs="Times New Roman"/>
                <w:b/>
                <w:sz w:val="18"/>
                <w:szCs w:val="18"/>
                <w:lang w:val="sr-Cyrl-CS"/>
              </w:rPr>
              <w:t>ТЕРИТОРИЈАЛНИ ОБУХВАТ</w:t>
            </w:r>
          </w:p>
        </w:tc>
        <w:tc>
          <w:tcPr>
            <w:tcW w:w="3020" w:type="dxa"/>
            <w:shd w:val="clear" w:color="auto" w:fill="DEEAF6" w:themeFill="accent1" w:themeFillTint="33"/>
          </w:tcPr>
          <w:p w14:paraId="2A0FABB6" w14:textId="77777777" w:rsidR="00E21FB0" w:rsidRPr="0047152E" w:rsidRDefault="00E21FB0" w:rsidP="00730155">
            <w:pPr>
              <w:jc w:val="center"/>
              <w:rPr>
                <w:rFonts w:cs="Times New Roman"/>
                <w:b/>
                <w:sz w:val="18"/>
                <w:szCs w:val="18"/>
                <w:lang w:val="sr-Cyrl-CS"/>
              </w:rPr>
            </w:pPr>
            <w:r w:rsidRPr="0047152E">
              <w:rPr>
                <w:rFonts w:cs="Times New Roman"/>
                <w:b/>
                <w:sz w:val="18"/>
                <w:szCs w:val="18"/>
                <w:lang w:val="sr-Cyrl-CS"/>
              </w:rPr>
              <w:t>УКУПНИ ТРОШКОВИ РЕАЛИЗАЦИЈЕ КОМУНАЛНЕ УСЛУГЕ</w:t>
            </w:r>
          </w:p>
        </w:tc>
        <w:tc>
          <w:tcPr>
            <w:tcW w:w="3014" w:type="dxa"/>
            <w:shd w:val="clear" w:color="auto" w:fill="DEEAF6" w:themeFill="accent1" w:themeFillTint="33"/>
          </w:tcPr>
          <w:p w14:paraId="363B3A29" w14:textId="77777777" w:rsidR="00E21FB0" w:rsidRPr="0047152E" w:rsidRDefault="00E21FB0" w:rsidP="00730155">
            <w:pPr>
              <w:jc w:val="center"/>
              <w:rPr>
                <w:rFonts w:cs="Times New Roman"/>
                <w:b/>
                <w:sz w:val="18"/>
                <w:szCs w:val="18"/>
                <w:lang w:val="sr-Cyrl-CS"/>
              </w:rPr>
            </w:pPr>
          </w:p>
          <w:p w14:paraId="193316F5" w14:textId="77777777" w:rsidR="00E21FB0" w:rsidRPr="0047152E" w:rsidRDefault="00E21FB0" w:rsidP="00730155">
            <w:pPr>
              <w:jc w:val="center"/>
              <w:rPr>
                <w:rFonts w:cs="Times New Roman"/>
                <w:b/>
                <w:sz w:val="18"/>
                <w:szCs w:val="18"/>
                <w:lang w:val="sr-Cyrl-CS"/>
              </w:rPr>
            </w:pPr>
            <w:r w:rsidRPr="0047152E">
              <w:rPr>
                <w:rFonts w:cs="Times New Roman"/>
                <w:b/>
                <w:sz w:val="18"/>
                <w:szCs w:val="18"/>
                <w:lang w:val="sr-Cyrl-CS"/>
              </w:rPr>
              <w:t>РЕАЛИЗОВАНЕ ИНВЕСТИЦИЈЕ</w:t>
            </w:r>
          </w:p>
        </w:tc>
      </w:tr>
      <w:tr w:rsidR="00633482" w14:paraId="46DC3449" w14:textId="77777777" w:rsidTr="0047152E">
        <w:tc>
          <w:tcPr>
            <w:tcW w:w="3029" w:type="dxa"/>
          </w:tcPr>
          <w:p w14:paraId="3B5FD169" w14:textId="77777777" w:rsidR="00633482" w:rsidRPr="0047152E" w:rsidRDefault="00633482" w:rsidP="00633482">
            <w:pPr>
              <w:jc w:val="left"/>
              <w:rPr>
                <w:rFonts w:cs="Times New Roman"/>
                <w:szCs w:val="24"/>
                <w:lang w:val="sr-Cyrl-CS"/>
              </w:rPr>
            </w:pPr>
            <w:r w:rsidRPr="0047152E">
              <w:rPr>
                <w:rFonts w:cs="Times New Roman"/>
                <w:szCs w:val="24"/>
                <w:lang w:val="sr-Cyrl-CS"/>
              </w:rPr>
              <w:t>Србија</w:t>
            </w:r>
          </w:p>
        </w:tc>
        <w:tc>
          <w:tcPr>
            <w:tcW w:w="3020" w:type="dxa"/>
            <w:vAlign w:val="bottom"/>
          </w:tcPr>
          <w:p w14:paraId="65F1701A" w14:textId="343973C3" w:rsidR="00633482" w:rsidRPr="0047152E" w:rsidRDefault="00CC2987" w:rsidP="00D93809">
            <w:pPr>
              <w:jc w:val="right"/>
              <w:rPr>
                <w:rFonts w:cs="Times New Roman"/>
                <w:lang w:val="sr-Cyrl-CS"/>
              </w:rPr>
            </w:pPr>
            <w:r w:rsidRPr="0047152E">
              <w:rPr>
                <w:rFonts w:cs="Times New Roman"/>
                <w:color w:val="000000"/>
                <w:sz w:val="22"/>
                <w:lang w:val="sr-Cyrl-CS"/>
              </w:rPr>
              <w:t>11.636.512.40</w:t>
            </w:r>
            <w:r w:rsidR="00D93809" w:rsidRPr="0047152E">
              <w:rPr>
                <w:rFonts w:cs="Times New Roman"/>
                <w:color w:val="000000"/>
                <w:sz w:val="22"/>
                <w:lang w:val="sr-Cyrl-CS"/>
              </w:rPr>
              <w:t>4</w:t>
            </w:r>
          </w:p>
        </w:tc>
        <w:tc>
          <w:tcPr>
            <w:tcW w:w="3014" w:type="dxa"/>
            <w:vAlign w:val="bottom"/>
          </w:tcPr>
          <w:p w14:paraId="7A666FCE" w14:textId="35DA9E56" w:rsidR="00633482" w:rsidRPr="0047152E" w:rsidRDefault="00633482" w:rsidP="00D93809">
            <w:pPr>
              <w:jc w:val="right"/>
              <w:rPr>
                <w:rFonts w:cs="Times New Roman"/>
                <w:lang w:val="sr-Cyrl-CS"/>
              </w:rPr>
            </w:pPr>
            <w:r w:rsidRPr="0047152E">
              <w:rPr>
                <w:rFonts w:cs="Times New Roman"/>
                <w:color w:val="000000"/>
                <w:sz w:val="22"/>
              </w:rPr>
              <w:t>349.446.172</w:t>
            </w:r>
          </w:p>
        </w:tc>
      </w:tr>
      <w:tr w:rsidR="00E25181" w14:paraId="12A0BC36" w14:textId="77777777" w:rsidTr="0047152E">
        <w:tc>
          <w:tcPr>
            <w:tcW w:w="3029" w:type="dxa"/>
          </w:tcPr>
          <w:p w14:paraId="08CEB781" w14:textId="77777777" w:rsidR="00E25181" w:rsidRPr="0047152E" w:rsidRDefault="00E25181" w:rsidP="00E25181">
            <w:pPr>
              <w:jc w:val="left"/>
              <w:rPr>
                <w:rFonts w:cs="Times New Roman"/>
                <w:szCs w:val="24"/>
                <w:lang w:val="sr-Cyrl-CS"/>
              </w:rPr>
            </w:pPr>
            <w:r w:rsidRPr="0047152E">
              <w:rPr>
                <w:rFonts w:cs="Times New Roman"/>
                <w:szCs w:val="24"/>
                <w:lang w:val="sr-Cyrl-CS"/>
              </w:rPr>
              <w:t>Београд</w:t>
            </w:r>
          </w:p>
        </w:tc>
        <w:tc>
          <w:tcPr>
            <w:tcW w:w="3020" w:type="dxa"/>
            <w:vAlign w:val="bottom"/>
          </w:tcPr>
          <w:p w14:paraId="7D628150" w14:textId="7D55DFC1" w:rsidR="00E25181" w:rsidRPr="0047152E" w:rsidRDefault="00CC2987" w:rsidP="00CC2987">
            <w:pPr>
              <w:jc w:val="right"/>
              <w:rPr>
                <w:rFonts w:cs="Times New Roman"/>
                <w:lang w:val="sr-Cyrl-CS"/>
              </w:rPr>
            </w:pPr>
            <w:r w:rsidRPr="0047152E">
              <w:rPr>
                <w:rFonts w:cs="Times New Roman"/>
                <w:color w:val="000000"/>
                <w:sz w:val="22"/>
              </w:rPr>
              <w:t>7.702.981.643</w:t>
            </w:r>
          </w:p>
        </w:tc>
        <w:tc>
          <w:tcPr>
            <w:tcW w:w="3014" w:type="dxa"/>
            <w:vAlign w:val="bottom"/>
          </w:tcPr>
          <w:p w14:paraId="4707D5C5" w14:textId="6B758EDE" w:rsidR="00E25181" w:rsidRPr="0047152E" w:rsidRDefault="00E25181" w:rsidP="00D93809">
            <w:pPr>
              <w:jc w:val="right"/>
              <w:rPr>
                <w:rFonts w:cs="Times New Roman"/>
                <w:lang w:val="sr-Cyrl-CS"/>
              </w:rPr>
            </w:pPr>
            <w:r w:rsidRPr="0047152E">
              <w:rPr>
                <w:rFonts w:cs="Times New Roman"/>
                <w:color w:val="000000"/>
                <w:sz w:val="22"/>
              </w:rPr>
              <w:t>111.600.000</w:t>
            </w:r>
          </w:p>
        </w:tc>
      </w:tr>
      <w:tr w:rsidR="00E25181" w14:paraId="10CC1EF2" w14:textId="77777777" w:rsidTr="0047152E">
        <w:tc>
          <w:tcPr>
            <w:tcW w:w="3029" w:type="dxa"/>
          </w:tcPr>
          <w:p w14:paraId="3B612EB2" w14:textId="77777777" w:rsidR="00E25181" w:rsidRPr="0047152E" w:rsidRDefault="00E25181" w:rsidP="00E25181">
            <w:pPr>
              <w:jc w:val="left"/>
              <w:rPr>
                <w:rFonts w:cs="Times New Roman"/>
                <w:szCs w:val="24"/>
                <w:lang w:val="sr-Cyrl-CS"/>
              </w:rPr>
            </w:pPr>
            <w:r w:rsidRPr="0047152E">
              <w:rPr>
                <w:rFonts w:cs="Times New Roman"/>
                <w:szCs w:val="24"/>
                <w:lang w:val="sr-Cyrl-CS"/>
              </w:rPr>
              <w:t>Војводина</w:t>
            </w:r>
          </w:p>
        </w:tc>
        <w:tc>
          <w:tcPr>
            <w:tcW w:w="3020" w:type="dxa"/>
            <w:vAlign w:val="bottom"/>
          </w:tcPr>
          <w:p w14:paraId="1A493CA8" w14:textId="4E86C20A" w:rsidR="00E25181" w:rsidRPr="0047152E" w:rsidRDefault="00E25181" w:rsidP="00CC2987">
            <w:pPr>
              <w:jc w:val="right"/>
              <w:rPr>
                <w:rFonts w:cs="Times New Roman"/>
                <w:lang w:val="sr-Cyrl-CS"/>
              </w:rPr>
            </w:pPr>
            <w:r w:rsidRPr="0047152E">
              <w:rPr>
                <w:rFonts w:cs="Times New Roman"/>
                <w:color w:val="000000"/>
                <w:sz w:val="22"/>
              </w:rPr>
              <w:t>1.746.237.373</w:t>
            </w:r>
          </w:p>
        </w:tc>
        <w:tc>
          <w:tcPr>
            <w:tcW w:w="3014" w:type="dxa"/>
            <w:vAlign w:val="bottom"/>
          </w:tcPr>
          <w:p w14:paraId="06A8B248" w14:textId="27BF92C1" w:rsidR="00E25181" w:rsidRPr="0047152E" w:rsidRDefault="00E25181" w:rsidP="00D93809">
            <w:pPr>
              <w:jc w:val="right"/>
              <w:rPr>
                <w:rFonts w:cs="Times New Roman"/>
                <w:lang w:val="sr-Cyrl-CS"/>
              </w:rPr>
            </w:pPr>
            <w:r w:rsidRPr="0047152E">
              <w:rPr>
                <w:rFonts w:cs="Times New Roman"/>
                <w:color w:val="000000"/>
                <w:sz w:val="22"/>
              </w:rPr>
              <w:t>34.485.962</w:t>
            </w:r>
          </w:p>
        </w:tc>
      </w:tr>
      <w:tr w:rsidR="00E25181" w14:paraId="6F515825" w14:textId="77777777" w:rsidTr="0047152E">
        <w:tc>
          <w:tcPr>
            <w:tcW w:w="3029" w:type="dxa"/>
          </w:tcPr>
          <w:p w14:paraId="01CBD288" w14:textId="77777777" w:rsidR="00E25181" w:rsidRPr="0047152E" w:rsidRDefault="00E25181" w:rsidP="00E25181">
            <w:pPr>
              <w:jc w:val="left"/>
              <w:rPr>
                <w:rFonts w:cs="Times New Roman"/>
                <w:szCs w:val="24"/>
                <w:lang w:val="sr-Cyrl-CS"/>
              </w:rPr>
            </w:pPr>
            <w:r w:rsidRPr="0047152E">
              <w:rPr>
                <w:rFonts w:cs="Times New Roman"/>
                <w:szCs w:val="24"/>
                <w:lang w:val="sr-Cyrl-CS"/>
              </w:rPr>
              <w:t>Јужна и источна Србија</w:t>
            </w:r>
          </w:p>
        </w:tc>
        <w:tc>
          <w:tcPr>
            <w:tcW w:w="3020" w:type="dxa"/>
            <w:vAlign w:val="bottom"/>
          </w:tcPr>
          <w:p w14:paraId="035849C2" w14:textId="148BCE6C" w:rsidR="00E25181" w:rsidRPr="0047152E" w:rsidRDefault="00E25181" w:rsidP="00CC2987">
            <w:pPr>
              <w:jc w:val="right"/>
              <w:rPr>
                <w:rFonts w:cs="Times New Roman"/>
                <w:lang w:val="sr-Cyrl-CS"/>
              </w:rPr>
            </w:pPr>
            <w:r w:rsidRPr="0047152E">
              <w:rPr>
                <w:rFonts w:cs="Times New Roman"/>
                <w:color w:val="000000"/>
                <w:sz w:val="22"/>
              </w:rPr>
              <w:t>1.088.897.082</w:t>
            </w:r>
          </w:p>
        </w:tc>
        <w:tc>
          <w:tcPr>
            <w:tcW w:w="3014" w:type="dxa"/>
            <w:vAlign w:val="bottom"/>
          </w:tcPr>
          <w:p w14:paraId="6D123A3E" w14:textId="4CBA282E" w:rsidR="00E25181" w:rsidRPr="0047152E" w:rsidRDefault="00E25181" w:rsidP="00D93809">
            <w:pPr>
              <w:jc w:val="right"/>
              <w:rPr>
                <w:rFonts w:cs="Times New Roman"/>
                <w:lang w:val="sr-Cyrl-CS"/>
              </w:rPr>
            </w:pPr>
            <w:r w:rsidRPr="0047152E">
              <w:rPr>
                <w:rFonts w:cs="Times New Roman"/>
                <w:color w:val="000000"/>
                <w:sz w:val="22"/>
              </w:rPr>
              <w:t>67.869.423</w:t>
            </w:r>
          </w:p>
        </w:tc>
      </w:tr>
      <w:tr w:rsidR="001822C0" w14:paraId="30CAD857" w14:textId="77777777" w:rsidTr="0047152E">
        <w:tc>
          <w:tcPr>
            <w:tcW w:w="3029" w:type="dxa"/>
          </w:tcPr>
          <w:p w14:paraId="1EAF6945" w14:textId="1F19FA62" w:rsidR="001822C0" w:rsidRPr="0047152E" w:rsidRDefault="001822C0" w:rsidP="001822C0">
            <w:pPr>
              <w:jc w:val="left"/>
              <w:rPr>
                <w:rFonts w:cs="Times New Roman"/>
                <w:szCs w:val="24"/>
                <w:lang w:val="sr-Cyrl-CS"/>
              </w:rPr>
            </w:pPr>
            <w:r w:rsidRPr="0047152E">
              <w:rPr>
                <w:rFonts w:cs="Times New Roman"/>
                <w:szCs w:val="24"/>
                <w:lang w:val="sr-Cyrl-CS"/>
              </w:rPr>
              <w:t>Шумадија и западна Србија</w:t>
            </w:r>
          </w:p>
        </w:tc>
        <w:tc>
          <w:tcPr>
            <w:tcW w:w="3020" w:type="dxa"/>
            <w:vAlign w:val="bottom"/>
          </w:tcPr>
          <w:p w14:paraId="4A665036" w14:textId="1E9FEA8E" w:rsidR="001822C0" w:rsidRPr="0047152E" w:rsidRDefault="001822C0" w:rsidP="00CC2987">
            <w:pPr>
              <w:jc w:val="right"/>
              <w:rPr>
                <w:rFonts w:cs="Times New Roman"/>
                <w:lang w:val="sr-Cyrl-CS"/>
              </w:rPr>
            </w:pPr>
            <w:r w:rsidRPr="0047152E">
              <w:rPr>
                <w:rFonts w:cs="Times New Roman"/>
                <w:color w:val="000000"/>
                <w:sz w:val="22"/>
              </w:rPr>
              <w:t>1.098.396.306</w:t>
            </w:r>
          </w:p>
        </w:tc>
        <w:tc>
          <w:tcPr>
            <w:tcW w:w="3014" w:type="dxa"/>
            <w:vAlign w:val="bottom"/>
          </w:tcPr>
          <w:p w14:paraId="522000C8" w14:textId="6BED541A" w:rsidR="001822C0" w:rsidRPr="0047152E" w:rsidRDefault="001822C0" w:rsidP="00D93809">
            <w:pPr>
              <w:jc w:val="right"/>
              <w:rPr>
                <w:rFonts w:cs="Times New Roman"/>
                <w:lang w:val="sr-Cyrl-CS"/>
              </w:rPr>
            </w:pPr>
            <w:r w:rsidRPr="0047152E">
              <w:rPr>
                <w:rFonts w:cs="Times New Roman"/>
                <w:color w:val="000000"/>
                <w:sz w:val="22"/>
              </w:rPr>
              <w:t>135.490.787</w:t>
            </w:r>
          </w:p>
        </w:tc>
      </w:tr>
    </w:tbl>
    <w:p w14:paraId="0BE4ED3D" w14:textId="77777777" w:rsidR="00772FBE" w:rsidRDefault="00772FBE" w:rsidP="005107BC">
      <w:pPr>
        <w:ind w:firstLine="720"/>
        <w:rPr>
          <w:lang w:val="sr-Cyrl-CS"/>
        </w:rPr>
      </w:pPr>
    </w:p>
    <w:p w14:paraId="03B0D910" w14:textId="188A477B" w:rsidR="00E21FB0" w:rsidRDefault="00E21FB0" w:rsidP="005107BC">
      <w:pPr>
        <w:ind w:firstLine="720"/>
        <w:rPr>
          <w:rFonts w:eastAsia="Times New Roman" w:cs="Times New Roman"/>
          <w:color w:val="000000"/>
          <w:szCs w:val="24"/>
          <w:lang w:val="sr-Cyrl-CS" w:eastAsia="sr-Latn-BA"/>
        </w:rPr>
      </w:pPr>
      <w:r>
        <w:rPr>
          <w:lang w:val="sr-Cyrl-CS"/>
        </w:rPr>
        <w:t>На основу достављених података</w:t>
      </w:r>
      <w:r w:rsidR="00284976">
        <w:rPr>
          <w:lang w:val="sr-Cyrl-CS"/>
        </w:rPr>
        <w:t xml:space="preserve"> </w:t>
      </w:r>
      <w:r w:rsidR="001822C0">
        <w:rPr>
          <w:lang w:val="sr-Cyrl-CS"/>
        </w:rPr>
        <w:t>97</w:t>
      </w:r>
      <w:r w:rsidR="002A6B68">
        <w:rPr>
          <w:lang w:val="sr-Cyrl-CS"/>
        </w:rPr>
        <w:t xml:space="preserve"> </w:t>
      </w:r>
      <w:r w:rsidR="00284976">
        <w:rPr>
          <w:lang w:val="sr-Cyrl-CS"/>
        </w:rPr>
        <w:t>ЈЛС</w:t>
      </w:r>
      <w:r>
        <w:rPr>
          <w:lang w:val="sr-Cyrl-CS"/>
        </w:rPr>
        <w:t xml:space="preserve"> у</w:t>
      </w:r>
      <w:r w:rsidRPr="00124F70">
        <w:rPr>
          <w:lang w:val="sr-Cyrl-CS"/>
        </w:rPr>
        <w:t xml:space="preserve">купни трошкови реализације комуналне услуге износе </w:t>
      </w:r>
      <w:r w:rsidR="00F741A1">
        <w:rPr>
          <w:lang w:val="sr-Cyrl-CS"/>
        </w:rPr>
        <w:t>11.636.512.404</w:t>
      </w:r>
      <w:r w:rsidR="000E06CC">
        <w:rPr>
          <w:lang w:val="sr-Latn-BA"/>
        </w:rPr>
        <w:t xml:space="preserve"> </w:t>
      </w:r>
      <w:r w:rsidRPr="00124F70">
        <w:rPr>
          <w:lang w:val="sr-Cyrl-CS"/>
        </w:rPr>
        <w:t xml:space="preserve">динара. </w:t>
      </w:r>
    </w:p>
    <w:p w14:paraId="3283FFF9" w14:textId="7D91F7A6" w:rsidR="00E21FB0" w:rsidRPr="003D594D" w:rsidRDefault="00E21FB0" w:rsidP="005107BC">
      <w:pPr>
        <w:rPr>
          <w:rFonts w:eastAsia="Times New Roman" w:cs="Times New Roman"/>
          <w:color w:val="000000"/>
          <w:sz w:val="22"/>
          <w:lang w:val="sr-Cyrl-CS" w:eastAsia="sr-Latn-BA"/>
        </w:rPr>
      </w:pPr>
      <w:r>
        <w:rPr>
          <w:rFonts w:eastAsia="Times New Roman" w:cs="Times New Roman"/>
          <w:color w:val="000000"/>
          <w:szCs w:val="24"/>
          <w:lang w:val="sr-Cyrl-CS" w:eastAsia="sr-Latn-BA"/>
        </w:rPr>
        <w:t xml:space="preserve">Инвестиције су реализоване у износу од </w:t>
      </w:r>
      <w:r w:rsidR="00F741A1">
        <w:rPr>
          <w:rFonts w:eastAsia="Times New Roman" w:cs="Times New Roman"/>
          <w:color w:val="000000"/>
          <w:szCs w:val="24"/>
          <w:lang w:val="sr-Cyrl-CS" w:eastAsia="sr-Latn-BA"/>
        </w:rPr>
        <w:t>349.446.172</w:t>
      </w:r>
      <w:r>
        <w:rPr>
          <w:rFonts w:eastAsia="Times New Roman" w:cs="Times New Roman"/>
          <w:color w:val="000000"/>
          <w:szCs w:val="24"/>
          <w:lang w:val="sr-Cyrl-CS" w:eastAsia="sr-Latn-BA"/>
        </w:rPr>
        <w:t xml:space="preserve"> динара. </w:t>
      </w:r>
      <w:r w:rsidR="000D0D7A">
        <w:rPr>
          <w:rFonts w:eastAsia="Times New Roman" w:cs="Times New Roman"/>
          <w:color w:val="000000"/>
          <w:szCs w:val="24"/>
          <w:lang w:val="sr-Cyrl-CS" w:eastAsia="sr-Latn-BA"/>
        </w:rPr>
        <w:t>Н</w:t>
      </w:r>
      <w:r>
        <w:rPr>
          <w:rFonts w:eastAsia="Times New Roman" w:cs="Times New Roman"/>
          <w:color w:val="000000"/>
          <w:szCs w:val="24"/>
          <w:lang w:val="sr-Cyrl-CS" w:eastAsia="sr-Latn-BA"/>
        </w:rPr>
        <w:t xml:space="preserve">ајвеће инвестиције имао </w:t>
      </w:r>
      <w:r w:rsidR="000D0D7A">
        <w:rPr>
          <w:rFonts w:eastAsia="Times New Roman" w:cs="Times New Roman"/>
          <w:color w:val="000000"/>
          <w:szCs w:val="24"/>
          <w:lang w:val="sr-Cyrl-CS" w:eastAsia="sr-Latn-BA"/>
        </w:rPr>
        <w:t xml:space="preserve">је </w:t>
      </w:r>
      <w:r>
        <w:rPr>
          <w:rFonts w:eastAsia="Times New Roman" w:cs="Times New Roman"/>
          <w:color w:val="000000"/>
          <w:szCs w:val="24"/>
          <w:lang w:val="sr-Cyrl-CS" w:eastAsia="sr-Latn-BA"/>
        </w:rPr>
        <w:t xml:space="preserve">град Београд у износу од </w:t>
      </w:r>
      <w:r w:rsidR="00F741A1">
        <w:rPr>
          <w:rFonts w:eastAsia="Times New Roman" w:cs="Times New Roman"/>
          <w:color w:val="000000"/>
          <w:sz w:val="22"/>
          <w:lang w:val="sr-Cyrl-CS" w:eastAsia="sr-Latn-BA"/>
        </w:rPr>
        <w:t>111.600.000</w:t>
      </w:r>
      <w:r>
        <w:rPr>
          <w:rFonts w:eastAsia="Times New Roman" w:cs="Times New Roman"/>
          <w:color w:val="000000"/>
          <w:sz w:val="22"/>
          <w:lang w:val="sr-Cyrl-CS" w:eastAsia="sr-Latn-BA"/>
        </w:rPr>
        <w:t xml:space="preserve"> динара.</w:t>
      </w:r>
    </w:p>
    <w:p w14:paraId="15E87577" w14:textId="77777777" w:rsidR="00772FBE" w:rsidRDefault="00772FBE" w:rsidP="00E21FB0">
      <w:pPr>
        <w:spacing w:after="0"/>
        <w:ind w:firstLine="720"/>
        <w:jc w:val="left"/>
        <w:rPr>
          <w:b/>
          <w:i/>
          <w:lang w:val="sr-Cyrl-CS"/>
        </w:rPr>
      </w:pPr>
    </w:p>
    <w:p w14:paraId="131F1CA0" w14:textId="58497A5F" w:rsidR="00E21FB0" w:rsidRPr="003D594D" w:rsidRDefault="00E21FB0" w:rsidP="00E21FB0">
      <w:pPr>
        <w:spacing w:after="0"/>
        <w:ind w:firstLine="720"/>
        <w:jc w:val="left"/>
        <w:rPr>
          <w:b/>
          <w:i/>
          <w:lang w:val="sr-Cyrl-CS"/>
        </w:rPr>
      </w:pPr>
      <w:r w:rsidRPr="003D594D">
        <w:rPr>
          <w:b/>
          <w:i/>
          <w:lang w:val="sr-Cyrl-CS"/>
        </w:rPr>
        <w:t>Графикон</w:t>
      </w:r>
      <w:r w:rsidR="002560F2">
        <w:rPr>
          <w:b/>
          <w:i/>
          <w:lang w:val="sr-Cyrl-CS"/>
        </w:rPr>
        <w:t xml:space="preserve"> </w:t>
      </w:r>
      <w:r w:rsidR="00336BD8">
        <w:rPr>
          <w:b/>
          <w:i/>
          <w:lang w:val="sr-Latn-BA"/>
        </w:rPr>
        <w:t>6</w:t>
      </w:r>
      <w:r w:rsidR="0047152E">
        <w:rPr>
          <w:b/>
          <w:i/>
          <w:lang w:val="sr-Cyrl-CS"/>
        </w:rPr>
        <w:t>6</w:t>
      </w:r>
      <w:r w:rsidRPr="003D594D">
        <w:rPr>
          <w:b/>
          <w:i/>
          <w:lang w:val="sr-Cyrl-CS"/>
        </w:rPr>
        <w:t>: Трошкови и инвестициона улагања</w:t>
      </w:r>
    </w:p>
    <w:p w14:paraId="2B99DB40" w14:textId="3FD9F52F" w:rsidR="00E21FB0" w:rsidRDefault="00E21FB0" w:rsidP="00973909">
      <w:pPr>
        <w:rPr>
          <w:rFonts w:cs="Times New Roman"/>
          <w:color w:val="000000"/>
          <w:szCs w:val="24"/>
          <w:lang w:val="sr-Cyrl-CS"/>
        </w:rPr>
      </w:pPr>
      <w:r>
        <w:rPr>
          <w:b/>
          <w:noProof/>
          <w:lang w:val="sr-Latn-BA" w:eastAsia="sr-Latn-BA"/>
        </w:rPr>
        <w:drawing>
          <wp:inline distT="0" distB="0" distL="0" distR="0" wp14:anchorId="4CBC8AE7" wp14:editId="4F607097">
            <wp:extent cx="5695950" cy="21717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0038013" w14:textId="77777777" w:rsidR="00772FBE" w:rsidRDefault="00772FBE" w:rsidP="00E21FB0">
      <w:pPr>
        <w:ind w:firstLine="720"/>
        <w:rPr>
          <w:rFonts w:cs="Times New Roman"/>
          <w:color w:val="000000"/>
          <w:szCs w:val="24"/>
          <w:lang w:val="sr-Cyrl-CS"/>
        </w:rPr>
      </w:pPr>
    </w:p>
    <w:p w14:paraId="7D3A3261" w14:textId="76F56A7F"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w:t>
      </w:r>
      <w:r w:rsidRPr="006817BA">
        <w:rPr>
          <w:rFonts w:cs="Times New Roman"/>
          <w:szCs w:val="24"/>
          <w:lang w:val="sr-Cyrl-CS"/>
        </w:rPr>
        <w:lastRenderedPageBreak/>
        <w:t>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178" w:name="_Toc150339303"/>
      <w:r>
        <w:rPr>
          <w:lang w:val="sr-Cyrl-CS"/>
        </w:rPr>
        <w:lastRenderedPageBreak/>
        <w:t>ОДРЖАВАЊЕ ЈАВНИХ ЗЕЛЕНИХ ПОВРШИНА</w:t>
      </w:r>
      <w:bookmarkEnd w:id="178"/>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23077CA6" w:rsidR="00DD39D2" w:rsidRPr="004736F9"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r w:rsidR="006C4C89" w:rsidRPr="004736F9">
        <w:rPr>
          <w:rFonts w:cs="Times New Roman"/>
          <w:szCs w:val="24"/>
          <w:lang w:val="sr-Cyrl-CS"/>
        </w:rPr>
        <w:t>-</w:t>
      </w:r>
    </w:p>
    <w:p w14:paraId="7145ABEB" w14:textId="77777777" w:rsidR="006C4C89" w:rsidRPr="004736F9" w:rsidRDefault="006C4C89" w:rsidP="00DD39D2">
      <w:pPr>
        <w:ind w:firstLine="720"/>
        <w:rPr>
          <w:rFonts w:cs="Times New Roman"/>
          <w:szCs w:val="24"/>
          <w:lang w:val="sr-Cyrl-CS"/>
        </w:rPr>
      </w:pP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травњака</w:t>
      </w:r>
    </w:p>
    <w:p w14:paraId="587BE957" w14:textId="38CE954B"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Укупан број кошења травњака током </w:t>
      </w:r>
      <w:r w:rsidR="00D233E7">
        <w:rPr>
          <w:rFonts w:ascii="Times New Roman" w:hAnsi="Times New Roman"/>
          <w:lang w:val="sr-Cyrl-CS"/>
        </w:rPr>
        <w:t>20</w:t>
      </w:r>
      <w:r w:rsidR="00D233E7">
        <w:rPr>
          <w:rFonts w:ascii="Times New Roman" w:hAnsi="Times New Roman"/>
          <w:lang w:val="sr-Latn-CS"/>
        </w:rPr>
        <w:t>2</w:t>
      </w:r>
      <w:r w:rsidR="004B0E3F">
        <w:rPr>
          <w:rFonts w:ascii="Times New Roman" w:hAnsi="Times New Roman"/>
          <w:lang w:val="sr-Cyrl-CS"/>
        </w:rPr>
        <w:t>2</w:t>
      </w:r>
      <w:r>
        <w:rPr>
          <w:rFonts w:ascii="Times New Roman" w:hAnsi="Times New Roman"/>
          <w:lang w:val="sr-Cyrl-CS"/>
        </w:rPr>
        <w:t>. године</w:t>
      </w:r>
    </w:p>
    <w:p w14:paraId="24B3942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36216CEE"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Укушан број новопосађених стабала (лишћари и четинари) током </w:t>
      </w:r>
      <w:r w:rsidR="00D233E7">
        <w:rPr>
          <w:rFonts w:ascii="Times New Roman" w:hAnsi="Times New Roman"/>
          <w:lang w:val="sr-Cyrl-CS"/>
        </w:rPr>
        <w:t>20</w:t>
      </w:r>
      <w:r w:rsidR="00D233E7">
        <w:rPr>
          <w:rFonts w:ascii="Times New Roman" w:hAnsi="Times New Roman"/>
          <w:lang w:val="sr-Latn-CS"/>
        </w:rPr>
        <w:t>2</w:t>
      </w:r>
      <w:r w:rsidR="004B0E3F">
        <w:rPr>
          <w:rFonts w:ascii="Times New Roman" w:hAnsi="Times New Roman"/>
          <w:lang w:val="sr-Cyrl-CS"/>
        </w:rPr>
        <w:t>2</w:t>
      </w:r>
      <w:r>
        <w:rPr>
          <w:rFonts w:ascii="Times New Roman" w:hAnsi="Times New Roman"/>
          <w:lang w:val="sr-Cyrl-CS"/>
        </w:rPr>
        <w:t>. године</w:t>
      </w:r>
    </w:p>
    <w:p w14:paraId="20BED576" w14:textId="2C6C4FDA"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Број стабала на којима је рађен неки од поступака одржавања у току </w:t>
      </w:r>
      <w:r w:rsidR="00D233E7">
        <w:rPr>
          <w:rFonts w:ascii="Times New Roman" w:hAnsi="Times New Roman"/>
          <w:lang w:val="sr-Cyrl-CS"/>
        </w:rPr>
        <w:t>20</w:t>
      </w:r>
      <w:r w:rsidR="00D233E7">
        <w:rPr>
          <w:rFonts w:ascii="Times New Roman" w:hAnsi="Times New Roman"/>
          <w:lang w:val="sr-Latn-CS"/>
        </w:rPr>
        <w:t>2</w:t>
      </w:r>
      <w:r w:rsidR="004B0E3F">
        <w:rPr>
          <w:rFonts w:ascii="Times New Roman" w:hAnsi="Times New Roman"/>
          <w:lang w:val="sr-Cyrl-CS"/>
        </w:rPr>
        <w:t>2</w:t>
      </w:r>
      <w:r>
        <w:rPr>
          <w:rFonts w:ascii="Times New Roman" w:hAnsi="Times New Roman"/>
          <w:lang w:val="sr-Cyrl-CS"/>
        </w:rPr>
        <w:t>.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23180E">
      <w:pPr>
        <w:pStyle w:val="ListParagraph"/>
        <w:numPr>
          <w:ilvl w:val="0"/>
          <w:numId w:val="28"/>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1DB9BB79" w:rsidR="00DD39D2" w:rsidRDefault="00DD39D2" w:rsidP="00DD39D2">
      <w:pPr>
        <w:ind w:firstLine="357"/>
        <w:rPr>
          <w:b/>
          <w:lang w:val="sr-Cyrl-CS"/>
        </w:rPr>
      </w:pPr>
      <w:r w:rsidRPr="00124F70">
        <w:rPr>
          <w:b/>
          <w:lang w:val="sr-Cyrl-CS"/>
        </w:rPr>
        <w:t xml:space="preserve">Трошкови и инвестициона улагања у </w:t>
      </w:r>
      <w:r w:rsidR="00D233E7" w:rsidRPr="00124F70">
        <w:rPr>
          <w:b/>
          <w:lang w:val="sr-Cyrl-CS"/>
        </w:rPr>
        <w:t>20</w:t>
      </w:r>
      <w:r w:rsidR="00D233E7">
        <w:rPr>
          <w:b/>
          <w:lang w:val="sr-Latn-CS"/>
        </w:rPr>
        <w:t>2</w:t>
      </w:r>
      <w:r w:rsidR="00DD0265">
        <w:rPr>
          <w:b/>
          <w:lang w:val="sr-Cyrl-CS"/>
        </w:rPr>
        <w:t>2</w:t>
      </w:r>
      <w:r w:rsidRPr="00124F70">
        <w:rPr>
          <w:b/>
          <w:lang w:val="sr-Cyrl-CS"/>
        </w:rPr>
        <w:t>. години</w:t>
      </w:r>
    </w:p>
    <w:p w14:paraId="0F68A866" w14:textId="01DE1BD5" w:rsidR="00DD39D2" w:rsidRPr="004778F7" w:rsidRDefault="00DD39D2" w:rsidP="00A82E1A">
      <w:pPr>
        <w:pStyle w:val="ListParagraph"/>
        <w:ind w:left="426"/>
        <w:rPr>
          <w:rFonts w:ascii="Times New Roman" w:hAnsi="Times New Roman"/>
          <w:lang w:val="sr-Cyrl-CS"/>
        </w:rPr>
      </w:pPr>
      <w:r w:rsidRPr="004778F7">
        <w:rPr>
          <w:rFonts w:ascii="Times New Roman" w:hAnsi="Times New Roman"/>
          <w:lang w:val="sr-Cyrl-CS"/>
        </w:rPr>
        <w:t xml:space="preserve">1. Укупни трошкови реализације комуналне услуге Реализоване инвестције </w:t>
      </w:r>
    </w:p>
    <w:p w14:paraId="3D1104C1" w14:textId="77777777" w:rsidR="00DD39D2" w:rsidRDefault="00DD39D2" w:rsidP="00DD39D2">
      <w:pPr>
        <w:ind w:firstLine="720"/>
        <w:rPr>
          <w:rFonts w:cs="Times New Roman"/>
          <w:szCs w:val="24"/>
          <w:lang w:val="sr-Cyrl-CS"/>
        </w:rPr>
      </w:pPr>
    </w:p>
    <w:p w14:paraId="2CD4C154" w14:textId="5C2EA22B" w:rsidR="00DD39D2" w:rsidRDefault="00DD39D2" w:rsidP="002E4431">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sidR="00074DA1">
        <w:rPr>
          <w:rFonts w:cs="Times New Roman"/>
          <w:szCs w:val="24"/>
          <w:lang w:val="sr-Latn-BA"/>
        </w:rPr>
        <w:t>135</w:t>
      </w:r>
      <w:r w:rsidR="002C3C73"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sidR="00074DA1">
        <w:rPr>
          <w:rFonts w:cs="Times New Roman"/>
          <w:szCs w:val="24"/>
          <w:lang w:val="sr-Cyrl-CS"/>
        </w:rPr>
        <w:t>88,82</w:t>
      </w:r>
      <w:r w:rsidR="002C3C73">
        <w:rPr>
          <w:rFonts w:cs="Times New Roman"/>
          <w:szCs w:val="24"/>
          <w:lang w:val="sr-Cyrl-CS"/>
        </w:rPr>
        <w:t xml:space="preserve"> </w:t>
      </w:r>
      <w:r w:rsidRPr="006817BA">
        <w:rPr>
          <w:rFonts w:cs="Times New Roman"/>
          <w:szCs w:val="24"/>
          <w:lang w:val="sr-Cyrl-CS"/>
        </w:rPr>
        <w:t>% ЈЛС.</w:t>
      </w:r>
    </w:p>
    <w:p w14:paraId="58CD5A29" w14:textId="630FFA65" w:rsidR="002E4431" w:rsidRDefault="002E4431" w:rsidP="002E4431">
      <w:pPr>
        <w:ind w:firstLine="720"/>
        <w:rPr>
          <w:rFonts w:cs="Times New Roman"/>
          <w:szCs w:val="24"/>
          <w:lang w:val="sr-Cyrl-CS"/>
        </w:rPr>
      </w:pPr>
    </w:p>
    <w:p w14:paraId="7705D4D2" w14:textId="72AF1175" w:rsidR="00C81335" w:rsidRDefault="00C81335" w:rsidP="002E4431">
      <w:pPr>
        <w:ind w:firstLine="720"/>
        <w:rPr>
          <w:rFonts w:cs="Times New Roman"/>
          <w:szCs w:val="24"/>
          <w:lang w:val="sr-Latn-BA"/>
        </w:rPr>
      </w:pPr>
    </w:p>
    <w:p w14:paraId="413D99D5" w14:textId="4112E409" w:rsidR="00EC24A9" w:rsidRDefault="00EC24A9" w:rsidP="002E4431">
      <w:pPr>
        <w:ind w:firstLine="720"/>
        <w:rPr>
          <w:rFonts w:cs="Times New Roman"/>
          <w:szCs w:val="24"/>
          <w:lang w:val="sr-Latn-BA"/>
        </w:rPr>
      </w:pPr>
    </w:p>
    <w:p w14:paraId="0CC3040A" w14:textId="77777777" w:rsidR="00EC24A9" w:rsidRPr="0002275A" w:rsidRDefault="00EC24A9" w:rsidP="002E4431">
      <w:pPr>
        <w:ind w:firstLine="720"/>
        <w:rPr>
          <w:rFonts w:cs="Times New Roman"/>
          <w:szCs w:val="24"/>
          <w:lang w:val="sr-Latn-BA"/>
        </w:rPr>
      </w:pPr>
    </w:p>
    <w:p w14:paraId="790982DD" w14:textId="0285D366" w:rsidR="00DD39D2" w:rsidRDefault="00DD39D2" w:rsidP="00DD39D2">
      <w:pPr>
        <w:pStyle w:val="Heading2"/>
      </w:pPr>
      <w:bookmarkStart w:id="179" w:name="_Toc150339304"/>
      <w:r>
        <w:lastRenderedPageBreak/>
        <w:t>Обухват и учесталост</w:t>
      </w:r>
      <w:bookmarkEnd w:id="179"/>
    </w:p>
    <w:p w14:paraId="7CEE3FD5" w14:textId="77777777" w:rsidR="00DD39D2" w:rsidRPr="00DD39D2" w:rsidRDefault="00DD39D2" w:rsidP="00DD39D2">
      <w:pPr>
        <w:rPr>
          <w:lang w:val="sr-Cyrl-CS"/>
        </w:rPr>
      </w:pPr>
    </w:p>
    <w:p w14:paraId="5B13CFC7" w14:textId="3720EEF1" w:rsidR="00DD39D2" w:rsidRPr="00D029AB" w:rsidRDefault="00DD39D2" w:rsidP="00DD39D2">
      <w:pPr>
        <w:ind w:firstLine="360"/>
        <w:rPr>
          <w:rFonts w:cs="Times New Roman"/>
          <w:szCs w:val="24"/>
          <w:lang w:val="sr-Cyrl-CS"/>
        </w:rPr>
      </w:pPr>
      <w:r w:rsidRPr="00D029AB">
        <w:rPr>
          <w:rFonts w:cs="Times New Roman"/>
          <w:szCs w:val="24"/>
          <w:lang w:val="sr-Cyrl-CS"/>
        </w:rPr>
        <w:t xml:space="preserve">На основу пристиглих података </w:t>
      </w:r>
      <w:r w:rsidR="00FD311D" w:rsidRPr="00D029AB">
        <w:rPr>
          <w:rFonts w:cs="Times New Roman"/>
          <w:szCs w:val="24"/>
          <w:lang w:val="sr-Cyrl-CS"/>
        </w:rPr>
        <w:t>1.023</w:t>
      </w:r>
      <w:r w:rsidR="001135B7" w:rsidRPr="00D029AB">
        <w:rPr>
          <w:rFonts w:cs="Times New Roman"/>
          <w:szCs w:val="24"/>
          <w:lang w:val="sr-Cyrl-CS"/>
        </w:rPr>
        <w:t xml:space="preserve"> </w:t>
      </w:r>
      <w:r w:rsidRPr="00D029AB">
        <w:rPr>
          <w:rFonts w:cs="Times New Roman"/>
          <w:szCs w:val="24"/>
          <w:lang w:val="sr-Cyrl-CS"/>
        </w:rPr>
        <w:t>насељен</w:t>
      </w:r>
      <w:r w:rsidR="00FD311D" w:rsidRPr="00D029AB">
        <w:rPr>
          <w:rFonts w:cs="Times New Roman"/>
          <w:szCs w:val="24"/>
          <w:lang w:val="sr-Cyrl-CS"/>
        </w:rPr>
        <w:t>а</w:t>
      </w:r>
      <w:r w:rsidRPr="00D029AB">
        <w:rPr>
          <w:rFonts w:cs="Times New Roman"/>
          <w:szCs w:val="24"/>
          <w:lang w:val="sr-Cyrl-CS"/>
        </w:rPr>
        <w:t xml:space="preserve"> мест</w:t>
      </w:r>
      <w:r w:rsidR="006C4C89" w:rsidRPr="00D029AB">
        <w:rPr>
          <w:rFonts w:cs="Times New Roman"/>
          <w:szCs w:val="24"/>
          <w:lang w:val="sr-Cyrl-CS"/>
        </w:rPr>
        <w:t>а</w:t>
      </w:r>
      <w:r w:rsidRPr="00D029AB">
        <w:rPr>
          <w:rFonts w:cs="Times New Roman"/>
          <w:szCs w:val="24"/>
          <w:lang w:val="sr-Cyrl-CS"/>
        </w:rPr>
        <w:t xml:space="preserve"> </w:t>
      </w:r>
      <w:r w:rsidR="00FD311D" w:rsidRPr="00D029AB">
        <w:rPr>
          <w:rFonts w:cs="Times New Roman"/>
          <w:szCs w:val="24"/>
          <w:lang w:val="sr-Cyrl-CS"/>
        </w:rPr>
        <w:t>су</w:t>
      </w:r>
      <w:r w:rsidRPr="00D029AB">
        <w:rPr>
          <w:rFonts w:cs="Times New Roman"/>
          <w:szCs w:val="24"/>
          <w:lang w:val="sr-Cyrl-CS"/>
        </w:rPr>
        <w:t xml:space="preserve"> обухваћен</w:t>
      </w:r>
      <w:r w:rsidR="00FD311D" w:rsidRPr="00D029AB">
        <w:rPr>
          <w:rFonts w:cs="Times New Roman"/>
          <w:szCs w:val="24"/>
          <w:lang w:val="sr-Cyrl-CS"/>
        </w:rPr>
        <w:t>а</w:t>
      </w:r>
      <w:r w:rsidRPr="00D029AB">
        <w:rPr>
          <w:rFonts w:cs="Times New Roman"/>
          <w:szCs w:val="24"/>
          <w:lang w:val="sr-Cyrl-CS"/>
        </w:rPr>
        <w:t xml:space="preserve"> комуналном услугом.</w:t>
      </w:r>
    </w:p>
    <w:p w14:paraId="667A3EFB" w14:textId="38BC686F" w:rsidR="00DD39D2" w:rsidRPr="00D029AB" w:rsidRDefault="00DD39D2" w:rsidP="00DA1B30">
      <w:pPr>
        <w:spacing w:after="0"/>
        <w:ind w:firstLine="360"/>
        <w:rPr>
          <w:rFonts w:cs="Times New Roman"/>
          <w:szCs w:val="24"/>
          <w:lang w:val="sr-Cyrl-CS"/>
        </w:rPr>
      </w:pPr>
      <w:r w:rsidRPr="00D029AB">
        <w:rPr>
          <w:rFonts w:cs="Times New Roman"/>
          <w:szCs w:val="24"/>
          <w:lang w:val="sr-Cyrl-CS"/>
        </w:rPr>
        <w:t xml:space="preserve">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Такође, није било могуће приказати ни укупан број кошења травњака због достављених </w:t>
      </w:r>
      <w:r w:rsidR="006C4C89" w:rsidRPr="00D029AB">
        <w:rPr>
          <w:rFonts w:cs="Times New Roman"/>
          <w:szCs w:val="24"/>
          <w:lang w:val="sr-Cyrl-CS"/>
        </w:rPr>
        <w:t>нелогичних</w:t>
      </w:r>
      <w:r w:rsidR="00DA1B30" w:rsidRPr="00D029AB">
        <w:rPr>
          <w:rFonts w:cs="Times New Roman"/>
          <w:szCs w:val="24"/>
          <w:lang w:val="sr-Cyrl-CS"/>
        </w:rPr>
        <w:t xml:space="preserve"> података.</w:t>
      </w:r>
    </w:p>
    <w:p w14:paraId="7ACF19A4" w14:textId="77777777" w:rsidR="00DD39D2" w:rsidRPr="00D029AB" w:rsidRDefault="00DD39D2" w:rsidP="00DD39D2">
      <w:pPr>
        <w:spacing w:after="0"/>
        <w:rPr>
          <w:rFonts w:cs="Times New Roman"/>
          <w:szCs w:val="24"/>
          <w:lang w:val="sr-Latn-BA"/>
        </w:rPr>
      </w:pPr>
    </w:p>
    <w:p w14:paraId="7617AF72" w14:textId="2099C37F" w:rsidR="00DD39D2" w:rsidRPr="00D029AB" w:rsidRDefault="00DD39D2" w:rsidP="00DD39D2">
      <w:pPr>
        <w:spacing w:after="0"/>
        <w:rPr>
          <w:rFonts w:cs="Times New Roman"/>
          <w:b/>
          <w:i/>
          <w:szCs w:val="24"/>
          <w:lang w:val="sr-Cyrl-CS"/>
        </w:rPr>
      </w:pPr>
      <w:r w:rsidRPr="00D029AB">
        <w:rPr>
          <w:rFonts w:cs="Times New Roman"/>
          <w:b/>
          <w:i/>
          <w:szCs w:val="24"/>
          <w:lang w:val="sr-Cyrl-CS"/>
        </w:rPr>
        <w:t>Табела</w:t>
      </w:r>
      <w:r w:rsidR="006A561A" w:rsidRPr="00D029AB">
        <w:rPr>
          <w:rFonts w:cs="Times New Roman"/>
          <w:b/>
          <w:i/>
          <w:szCs w:val="24"/>
          <w:lang w:val="sr-Cyrl-CS"/>
        </w:rPr>
        <w:t xml:space="preserve"> </w:t>
      </w:r>
      <w:r w:rsidR="003B4957" w:rsidRPr="00D029AB">
        <w:rPr>
          <w:rFonts w:cs="Times New Roman"/>
          <w:b/>
          <w:i/>
          <w:szCs w:val="24"/>
          <w:lang w:val="sr-Cyrl-CS"/>
        </w:rPr>
        <w:t>6</w:t>
      </w:r>
      <w:r w:rsidR="0068162D">
        <w:rPr>
          <w:rFonts w:cs="Times New Roman"/>
          <w:b/>
          <w:i/>
          <w:szCs w:val="24"/>
          <w:lang w:val="sr-Cyrl-CS"/>
        </w:rPr>
        <w:t>9</w:t>
      </w:r>
      <w:r w:rsidRPr="00D029AB">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2280"/>
        <w:gridCol w:w="2254"/>
      </w:tblGrid>
      <w:tr w:rsidR="00DD39D2" w:rsidRPr="00F94C42" w14:paraId="4E04A8E4" w14:textId="77777777" w:rsidTr="0047152E">
        <w:trPr>
          <w:jc w:val="center"/>
        </w:trPr>
        <w:tc>
          <w:tcPr>
            <w:tcW w:w="2405" w:type="dxa"/>
            <w:shd w:val="clear" w:color="auto" w:fill="DEEAF6" w:themeFill="accent1" w:themeFillTint="33"/>
            <w:vAlign w:val="center"/>
          </w:tcPr>
          <w:p w14:paraId="05B2A6D2" w14:textId="5DD8DF3C" w:rsidR="00DD39D2" w:rsidRPr="00D029AB" w:rsidRDefault="00DD39D2" w:rsidP="00641BCF">
            <w:pPr>
              <w:jc w:val="center"/>
              <w:rPr>
                <w:rFonts w:cs="Times New Roman"/>
                <w:b/>
                <w:color w:val="000000"/>
                <w:sz w:val="18"/>
                <w:szCs w:val="18"/>
                <w:lang w:val="sr-Cyrl-CS"/>
              </w:rPr>
            </w:pPr>
          </w:p>
          <w:p w14:paraId="31B68A40" w14:textId="77777777" w:rsidR="00DD39D2" w:rsidRPr="00D029AB" w:rsidRDefault="00DD39D2" w:rsidP="00641BCF">
            <w:pPr>
              <w:jc w:val="center"/>
              <w:rPr>
                <w:rFonts w:cs="Times New Roman"/>
                <w:b/>
                <w:color w:val="000000"/>
                <w:sz w:val="18"/>
                <w:szCs w:val="18"/>
                <w:lang w:val="sr-Cyrl-CS"/>
              </w:rPr>
            </w:pPr>
            <w:r w:rsidRPr="00D029AB">
              <w:rPr>
                <w:rFonts w:cs="Times New Roman"/>
                <w:b/>
                <w:sz w:val="18"/>
                <w:szCs w:val="18"/>
                <w:lang w:val="sr-Cyrl-CS"/>
              </w:rPr>
              <w:t>ТЕРИТОРИЈАЛНИ ОБУХВАТ</w:t>
            </w:r>
          </w:p>
        </w:tc>
        <w:tc>
          <w:tcPr>
            <w:tcW w:w="2410" w:type="dxa"/>
            <w:shd w:val="clear" w:color="auto" w:fill="DEEAF6" w:themeFill="accent1" w:themeFillTint="33"/>
            <w:vAlign w:val="center"/>
          </w:tcPr>
          <w:p w14:paraId="42E2896C" w14:textId="77777777" w:rsidR="00DD39D2" w:rsidRPr="00D029AB" w:rsidRDefault="00DD39D2" w:rsidP="00641BCF">
            <w:pPr>
              <w:jc w:val="center"/>
              <w:rPr>
                <w:rFonts w:cs="Times New Roman"/>
                <w:b/>
                <w:sz w:val="18"/>
                <w:szCs w:val="18"/>
                <w:lang w:val="sr-Cyrl-CS"/>
              </w:rPr>
            </w:pPr>
            <w:r w:rsidRPr="00D029AB">
              <w:rPr>
                <w:rFonts w:cs="Times New Roman"/>
                <w:b/>
                <w:sz w:val="18"/>
                <w:szCs w:val="18"/>
                <w:lang w:val="sr-Cyrl-CS"/>
              </w:rPr>
              <w:t>УКУПАН БРОЈ СТАБАЛА КОЈА СУ ОБУХВАЋЕНА КОМУНАЛНОМ УСЛУГОМ</w:t>
            </w:r>
          </w:p>
        </w:tc>
        <w:tc>
          <w:tcPr>
            <w:tcW w:w="2280" w:type="dxa"/>
            <w:shd w:val="clear" w:color="auto" w:fill="DEEAF6" w:themeFill="accent1" w:themeFillTint="33"/>
            <w:vAlign w:val="center"/>
          </w:tcPr>
          <w:p w14:paraId="07BEDBB7" w14:textId="77777777" w:rsidR="00DD39D2" w:rsidRPr="00D029AB" w:rsidRDefault="00DD39D2" w:rsidP="00641BCF">
            <w:pPr>
              <w:jc w:val="center"/>
              <w:rPr>
                <w:rFonts w:cs="Times New Roman"/>
                <w:b/>
                <w:sz w:val="18"/>
                <w:szCs w:val="18"/>
                <w:lang w:val="sr-Cyrl-CS"/>
              </w:rPr>
            </w:pPr>
            <w:r w:rsidRPr="00D029AB">
              <w:rPr>
                <w:rFonts w:cs="Times New Roman"/>
                <w:b/>
                <w:sz w:val="18"/>
                <w:szCs w:val="18"/>
                <w:lang w:val="sr-Cyrl-CS"/>
              </w:rPr>
              <w:t>УКУПАН БРОЈ НОВОПОСАЂЕНИХ СТАБАЛА</w:t>
            </w:r>
          </w:p>
        </w:tc>
        <w:tc>
          <w:tcPr>
            <w:tcW w:w="2254" w:type="dxa"/>
            <w:shd w:val="clear" w:color="auto" w:fill="DEEAF6" w:themeFill="accent1" w:themeFillTint="33"/>
            <w:vAlign w:val="center"/>
          </w:tcPr>
          <w:p w14:paraId="3FFFA90A" w14:textId="77777777" w:rsidR="00DD39D2" w:rsidRPr="00D029AB" w:rsidRDefault="00DD39D2" w:rsidP="00641BCF">
            <w:pPr>
              <w:jc w:val="center"/>
              <w:rPr>
                <w:rFonts w:cs="Times New Roman"/>
                <w:b/>
                <w:sz w:val="18"/>
                <w:szCs w:val="18"/>
                <w:lang w:val="sr-Cyrl-CS"/>
              </w:rPr>
            </w:pPr>
            <w:r w:rsidRPr="00D029AB">
              <w:rPr>
                <w:rFonts w:cs="Times New Roman"/>
                <w:b/>
                <w:sz w:val="18"/>
                <w:szCs w:val="18"/>
                <w:lang w:val="sr-Cyrl-CS"/>
              </w:rPr>
              <w:t>БРОЈ СТАБАЛА НА КОЈИМА ЈЕ РАЂЕН НЕКИ ОД ПОСТУПАКА ОДРЖАВАЊА</w:t>
            </w:r>
          </w:p>
        </w:tc>
      </w:tr>
      <w:tr w:rsidR="00E00FF1" w:rsidRPr="00D029AB" w14:paraId="4FD3F8F6" w14:textId="77777777" w:rsidTr="0047152E">
        <w:trPr>
          <w:jc w:val="center"/>
        </w:trPr>
        <w:tc>
          <w:tcPr>
            <w:tcW w:w="2405" w:type="dxa"/>
          </w:tcPr>
          <w:p w14:paraId="23D01EE0" w14:textId="77777777" w:rsidR="00E00FF1" w:rsidRPr="00D029AB" w:rsidRDefault="00E00FF1" w:rsidP="00E00FF1">
            <w:pPr>
              <w:jc w:val="left"/>
              <w:rPr>
                <w:rFonts w:cs="Times New Roman"/>
                <w:szCs w:val="24"/>
                <w:lang w:val="sr-Cyrl-CS"/>
              </w:rPr>
            </w:pPr>
            <w:r w:rsidRPr="00D029AB">
              <w:rPr>
                <w:rFonts w:cs="Times New Roman"/>
                <w:szCs w:val="24"/>
                <w:lang w:val="sr-Cyrl-CS"/>
              </w:rPr>
              <w:t>Србија</w:t>
            </w:r>
          </w:p>
        </w:tc>
        <w:tc>
          <w:tcPr>
            <w:tcW w:w="2410" w:type="dxa"/>
          </w:tcPr>
          <w:p w14:paraId="023D4E5F" w14:textId="2E7B6127" w:rsidR="00E00FF1" w:rsidRPr="00D029AB" w:rsidRDefault="00850F97" w:rsidP="00E00FF1">
            <w:pPr>
              <w:jc w:val="right"/>
              <w:rPr>
                <w:rFonts w:cs="Times New Roman"/>
                <w:szCs w:val="24"/>
                <w:lang w:val="sr-Latn-BA"/>
              </w:rPr>
            </w:pPr>
            <w:r w:rsidRPr="00D029AB">
              <w:rPr>
                <w:rFonts w:cs="Times New Roman"/>
                <w:szCs w:val="24"/>
                <w:lang w:val="sr-Cyrl-CS"/>
              </w:rPr>
              <w:t>271.898</w:t>
            </w:r>
          </w:p>
        </w:tc>
        <w:tc>
          <w:tcPr>
            <w:tcW w:w="2280" w:type="dxa"/>
          </w:tcPr>
          <w:p w14:paraId="04F44192" w14:textId="29260167" w:rsidR="00E00FF1" w:rsidRPr="00D029AB" w:rsidRDefault="00D029AB" w:rsidP="00E00FF1">
            <w:pPr>
              <w:jc w:val="right"/>
              <w:rPr>
                <w:rFonts w:cs="Times New Roman"/>
                <w:szCs w:val="24"/>
                <w:lang w:val="sr-Latn-BA"/>
              </w:rPr>
            </w:pPr>
            <w:r w:rsidRPr="00D029AB">
              <w:rPr>
                <w:rFonts w:cs="Times New Roman"/>
                <w:szCs w:val="24"/>
                <w:lang w:val="sr-Cyrl-CS"/>
              </w:rPr>
              <w:t>23.303</w:t>
            </w:r>
          </w:p>
        </w:tc>
        <w:tc>
          <w:tcPr>
            <w:tcW w:w="2254" w:type="dxa"/>
          </w:tcPr>
          <w:p w14:paraId="29843437" w14:textId="47009D09" w:rsidR="00E00FF1" w:rsidRPr="00D029AB" w:rsidRDefault="00D029AB" w:rsidP="00E00FF1">
            <w:pPr>
              <w:jc w:val="right"/>
              <w:rPr>
                <w:rFonts w:cs="Times New Roman"/>
                <w:szCs w:val="24"/>
                <w:lang w:val="sr-Latn-BA"/>
              </w:rPr>
            </w:pPr>
            <w:r w:rsidRPr="00D029AB">
              <w:rPr>
                <w:rFonts w:cs="Times New Roman"/>
                <w:szCs w:val="24"/>
                <w:lang w:val="sr-Cyrl-CS"/>
              </w:rPr>
              <w:t>134.925</w:t>
            </w:r>
          </w:p>
        </w:tc>
      </w:tr>
      <w:tr w:rsidR="00E00FF1" w:rsidRPr="00D029AB" w14:paraId="2685DAA3" w14:textId="77777777" w:rsidTr="0047152E">
        <w:trPr>
          <w:jc w:val="center"/>
        </w:trPr>
        <w:tc>
          <w:tcPr>
            <w:tcW w:w="2405" w:type="dxa"/>
          </w:tcPr>
          <w:p w14:paraId="1202E1E7" w14:textId="77777777" w:rsidR="00E00FF1" w:rsidRPr="00D029AB" w:rsidRDefault="00E00FF1" w:rsidP="00E00FF1">
            <w:pPr>
              <w:jc w:val="left"/>
              <w:rPr>
                <w:rFonts w:cs="Times New Roman"/>
                <w:szCs w:val="24"/>
                <w:lang w:val="sr-Cyrl-CS"/>
              </w:rPr>
            </w:pPr>
            <w:r w:rsidRPr="00D029AB">
              <w:rPr>
                <w:rFonts w:cs="Times New Roman"/>
                <w:szCs w:val="24"/>
                <w:lang w:val="sr-Cyrl-CS"/>
              </w:rPr>
              <w:t>Београд</w:t>
            </w:r>
          </w:p>
        </w:tc>
        <w:tc>
          <w:tcPr>
            <w:tcW w:w="2410" w:type="dxa"/>
          </w:tcPr>
          <w:p w14:paraId="13A125B3" w14:textId="4671FC13" w:rsidR="00E00FF1" w:rsidRPr="00D029AB" w:rsidRDefault="00E00FF1" w:rsidP="00E00FF1">
            <w:pPr>
              <w:jc w:val="right"/>
              <w:rPr>
                <w:rFonts w:cs="Times New Roman"/>
                <w:szCs w:val="24"/>
                <w:lang w:val="sr-Latn-BA"/>
              </w:rPr>
            </w:pPr>
            <w:r w:rsidRPr="00D029AB">
              <w:rPr>
                <w:rFonts w:cs="Times New Roman"/>
                <w:szCs w:val="24"/>
                <w:lang w:val="sr-Cyrl-CS"/>
              </w:rPr>
              <w:t>62.471</w:t>
            </w:r>
          </w:p>
        </w:tc>
        <w:tc>
          <w:tcPr>
            <w:tcW w:w="2280" w:type="dxa"/>
          </w:tcPr>
          <w:p w14:paraId="28300225" w14:textId="3DCB5C98" w:rsidR="00E00FF1" w:rsidRPr="00D029AB" w:rsidRDefault="00E00FF1" w:rsidP="00E00FF1">
            <w:pPr>
              <w:jc w:val="right"/>
              <w:rPr>
                <w:rFonts w:cs="Times New Roman"/>
                <w:szCs w:val="24"/>
                <w:lang w:val="sr-Latn-BA"/>
              </w:rPr>
            </w:pPr>
            <w:r w:rsidRPr="00D029AB">
              <w:rPr>
                <w:rFonts w:cs="Times New Roman"/>
                <w:szCs w:val="24"/>
                <w:lang w:val="sr-Cyrl-CS"/>
              </w:rPr>
              <w:t>4.371</w:t>
            </w:r>
          </w:p>
        </w:tc>
        <w:tc>
          <w:tcPr>
            <w:tcW w:w="2254" w:type="dxa"/>
          </w:tcPr>
          <w:p w14:paraId="54CF0F2B" w14:textId="0BC012A9" w:rsidR="00E00FF1" w:rsidRPr="00D029AB" w:rsidRDefault="00E00FF1" w:rsidP="00E00FF1">
            <w:pPr>
              <w:jc w:val="right"/>
              <w:rPr>
                <w:rFonts w:cs="Times New Roman"/>
                <w:szCs w:val="24"/>
                <w:lang w:val="sr-Latn-BA"/>
              </w:rPr>
            </w:pPr>
            <w:r w:rsidRPr="00D029AB">
              <w:rPr>
                <w:rFonts w:cs="Times New Roman"/>
                <w:szCs w:val="24"/>
                <w:lang w:val="sr-Cyrl-CS"/>
              </w:rPr>
              <w:t>79.439</w:t>
            </w:r>
          </w:p>
        </w:tc>
      </w:tr>
      <w:tr w:rsidR="00E00FF1" w:rsidRPr="00D029AB" w14:paraId="6DB89EF5" w14:textId="77777777" w:rsidTr="0047152E">
        <w:trPr>
          <w:jc w:val="center"/>
        </w:trPr>
        <w:tc>
          <w:tcPr>
            <w:tcW w:w="2405" w:type="dxa"/>
          </w:tcPr>
          <w:p w14:paraId="782155E9" w14:textId="77777777" w:rsidR="00E00FF1" w:rsidRPr="00D029AB" w:rsidRDefault="00E00FF1" w:rsidP="00E00FF1">
            <w:pPr>
              <w:jc w:val="left"/>
              <w:rPr>
                <w:rFonts w:cs="Times New Roman"/>
                <w:szCs w:val="24"/>
                <w:lang w:val="sr-Cyrl-CS"/>
              </w:rPr>
            </w:pPr>
            <w:r w:rsidRPr="00D029AB">
              <w:rPr>
                <w:rFonts w:cs="Times New Roman"/>
                <w:szCs w:val="24"/>
                <w:lang w:val="sr-Cyrl-CS"/>
              </w:rPr>
              <w:t>Војводина</w:t>
            </w:r>
          </w:p>
        </w:tc>
        <w:tc>
          <w:tcPr>
            <w:tcW w:w="2410" w:type="dxa"/>
          </w:tcPr>
          <w:p w14:paraId="31E9BC6A" w14:textId="126D8783" w:rsidR="00E00FF1" w:rsidRPr="00D029AB" w:rsidRDefault="00E00FF1" w:rsidP="00E00FF1">
            <w:pPr>
              <w:jc w:val="right"/>
              <w:rPr>
                <w:rFonts w:cs="Times New Roman"/>
                <w:szCs w:val="24"/>
                <w:lang w:val="sr-Latn-BA"/>
              </w:rPr>
            </w:pPr>
            <w:r w:rsidRPr="00D029AB">
              <w:rPr>
                <w:rFonts w:cs="Times New Roman"/>
                <w:szCs w:val="24"/>
                <w:lang w:val="sr-Cyrl-CS"/>
              </w:rPr>
              <w:t>127.491</w:t>
            </w:r>
          </w:p>
        </w:tc>
        <w:tc>
          <w:tcPr>
            <w:tcW w:w="2280" w:type="dxa"/>
          </w:tcPr>
          <w:p w14:paraId="6EEDF038" w14:textId="540FD011" w:rsidR="00E00FF1" w:rsidRPr="00D029AB" w:rsidRDefault="00E00FF1" w:rsidP="00E00FF1">
            <w:pPr>
              <w:jc w:val="right"/>
              <w:rPr>
                <w:rFonts w:cs="Times New Roman"/>
                <w:szCs w:val="24"/>
                <w:lang w:val="sr-Latn-BA"/>
              </w:rPr>
            </w:pPr>
            <w:r w:rsidRPr="00D029AB">
              <w:rPr>
                <w:rFonts w:cs="Times New Roman"/>
                <w:szCs w:val="24"/>
                <w:lang w:val="sr-Cyrl-CS"/>
              </w:rPr>
              <w:t>9.658</w:t>
            </w:r>
          </w:p>
        </w:tc>
        <w:tc>
          <w:tcPr>
            <w:tcW w:w="2254" w:type="dxa"/>
          </w:tcPr>
          <w:p w14:paraId="392579A6" w14:textId="158A4BB7" w:rsidR="00E00FF1" w:rsidRPr="00D029AB" w:rsidRDefault="00E00FF1" w:rsidP="00E00FF1">
            <w:pPr>
              <w:jc w:val="right"/>
              <w:rPr>
                <w:rFonts w:cs="Times New Roman"/>
                <w:szCs w:val="24"/>
                <w:lang w:val="sr-Latn-BA"/>
              </w:rPr>
            </w:pPr>
            <w:r w:rsidRPr="00D029AB">
              <w:rPr>
                <w:rFonts w:cs="Times New Roman"/>
                <w:szCs w:val="24"/>
                <w:lang w:val="sr-Cyrl-CS"/>
              </w:rPr>
              <w:t>23.753</w:t>
            </w:r>
          </w:p>
        </w:tc>
      </w:tr>
      <w:tr w:rsidR="00E00FF1" w:rsidRPr="00D029AB" w14:paraId="726B72DF" w14:textId="77777777" w:rsidTr="0047152E">
        <w:trPr>
          <w:jc w:val="center"/>
        </w:trPr>
        <w:tc>
          <w:tcPr>
            <w:tcW w:w="2405" w:type="dxa"/>
          </w:tcPr>
          <w:p w14:paraId="5EB70C0C" w14:textId="77777777" w:rsidR="00E00FF1" w:rsidRPr="00D029AB" w:rsidRDefault="00E00FF1" w:rsidP="00E00FF1">
            <w:pPr>
              <w:jc w:val="left"/>
              <w:rPr>
                <w:rFonts w:cs="Times New Roman"/>
                <w:szCs w:val="24"/>
                <w:lang w:val="sr-Cyrl-CS"/>
              </w:rPr>
            </w:pPr>
            <w:r w:rsidRPr="00D029AB">
              <w:rPr>
                <w:rFonts w:cs="Times New Roman"/>
                <w:szCs w:val="24"/>
                <w:lang w:val="sr-Cyrl-CS"/>
              </w:rPr>
              <w:t>Јужна и источна Србија</w:t>
            </w:r>
          </w:p>
        </w:tc>
        <w:tc>
          <w:tcPr>
            <w:tcW w:w="2410" w:type="dxa"/>
          </w:tcPr>
          <w:p w14:paraId="2F5609B1" w14:textId="3FD73B33" w:rsidR="00E00FF1" w:rsidRPr="00D029AB" w:rsidRDefault="00850F97" w:rsidP="00850F97">
            <w:pPr>
              <w:jc w:val="right"/>
              <w:rPr>
                <w:rFonts w:cs="Times New Roman"/>
                <w:szCs w:val="24"/>
                <w:lang w:val="sr-Latn-BA"/>
              </w:rPr>
            </w:pPr>
            <w:r w:rsidRPr="00D029AB">
              <w:rPr>
                <w:rFonts w:cs="Times New Roman"/>
                <w:szCs w:val="24"/>
                <w:lang w:val="sr-Cyrl-CS"/>
              </w:rPr>
              <w:t>40</w:t>
            </w:r>
            <w:r w:rsidR="00E00FF1" w:rsidRPr="00D029AB">
              <w:rPr>
                <w:rFonts w:cs="Times New Roman"/>
                <w:szCs w:val="24"/>
                <w:lang w:val="sr-Cyrl-CS"/>
              </w:rPr>
              <w:t>.9</w:t>
            </w:r>
            <w:r w:rsidRPr="00D029AB">
              <w:rPr>
                <w:rFonts w:cs="Times New Roman"/>
                <w:szCs w:val="24"/>
                <w:lang w:val="sr-Cyrl-CS"/>
              </w:rPr>
              <w:t>18</w:t>
            </w:r>
          </w:p>
        </w:tc>
        <w:tc>
          <w:tcPr>
            <w:tcW w:w="2280" w:type="dxa"/>
          </w:tcPr>
          <w:p w14:paraId="12BEA345" w14:textId="116CCCBB" w:rsidR="00E00FF1" w:rsidRPr="00D029AB" w:rsidRDefault="00E00FF1" w:rsidP="00E00FF1">
            <w:pPr>
              <w:jc w:val="right"/>
              <w:rPr>
                <w:rFonts w:cs="Times New Roman"/>
                <w:szCs w:val="24"/>
                <w:lang w:val="sr-Latn-BA"/>
              </w:rPr>
            </w:pPr>
            <w:r w:rsidRPr="00D029AB">
              <w:rPr>
                <w:rFonts w:cs="Times New Roman"/>
                <w:szCs w:val="24"/>
                <w:lang w:val="sr-Cyrl-CS"/>
              </w:rPr>
              <w:t>3.775</w:t>
            </w:r>
          </w:p>
        </w:tc>
        <w:tc>
          <w:tcPr>
            <w:tcW w:w="2254" w:type="dxa"/>
          </w:tcPr>
          <w:p w14:paraId="368A4AFC" w14:textId="384C3B7E" w:rsidR="00E00FF1" w:rsidRPr="00D029AB" w:rsidRDefault="00E00FF1" w:rsidP="00E00FF1">
            <w:pPr>
              <w:jc w:val="right"/>
              <w:rPr>
                <w:rFonts w:cs="Times New Roman"/>
                <w:szCs w:val="24"/>
                <w:lang w:val="sr-Latn-BA"/>
              </w:rPr>
            </w:pPr>
            <w:r w:rsidRPr="00D029AB">
              <w:rPr>
                <w:rFonts w:cs="Times New Roman"/>
                <w:szCs w:val="24"/>
                <w:lang w:val="sr-Cyrl-CS"/>
              </w:rPr>
              <w:t>11.644</w:t>
            </w:r>
          </w:p>
        </w:tc>
      </w:tr>
      <w:tr w:rsidR="00E00FF1" w:rsidRPr="00D029AB" w14:paraId="3D4E427C" w14:textId="77777777" w:rsidTr="0047152E">
        <w:trPr>
          <w:jc w:val="center"/>
        </w:trPr>
        <w:tc>
          <w:tcPr>
            <w:tcW w:w="2405" w:type="dxa"/>
          </w:tcPr>
          <w:p w14:paraId="1F22C03D" w14:textId="77777777" w:rsidR="00E00FF1" w:rsidRPr="00D029AB" w:rsidRDefault="00E00FF1" w:rsidP="00E00FF1">
            <w:pPr>
              <w:jc w:val="left"/>
              <w:rPr>
                <w:rFonts w:cs="Times New Roman"/>
                <w:szCs w:val="24"/>
                <w:lang w:val="sr-Cyrl-CS"/>
              </w:rPr>
            </w:pPr>
            <w:r w:rsidRPr="00D029AB">
              <w:rPr>
                <w:rFonts w:cs="Times New Roman"/>
                <w:szCs w:val="24"/>
                <w:lang w:val="sr-Cyrl-CS"/>
              </w:rPr>
              <w:t>Шумадија и западна Србија</w:t>
            </w:r>
          </w:p>
        </w:tc>
        <w:tc>
          <w:tcPr>
            <w:tcW w:w="2410" w:type="dxa"/>
          </w:tcPr>
          <w:p w14:paraId="133594F1" w14:textId="62C3FB50" w:rsidR="00E00FF1" w:rsidRPr="00D029AB" w:rsidRDefault="00850F97" w:rsidP="00E00FF1">
            <w:pPr>
              <w:jc w:val="right"/>
              <w:rPr>
                <w:rFonts w:cs="Times New Roman"/>
                <w:szCs w:val="24"/>
                <w:lang w:val="sr-Latn-BA"/>
              </w:rPr>
            </w:pPr>
            <w:r w:rsidRPr="00D029AB">
              <w:rPr>
                <w:rFonts w:cs="Times New Roman"/>
                <w:szCs w:val="24"/>
                <w:lang w:val="sr-Cyrl-CS"/>
              </w:rPr>
              <w:t>41.018</w:t>
            </w:r>
          </w:p>
        </w:tc>
        <w:tc>
          <w:tcPr>
            <w:tcW w:w="2280" w:type="dxa"/>
          </w:tcPr>
          <w:p w14:paraId="099F9E8C" w14:textId="76D10661" w:rsidR="00E00FF1" w:rsidRPr="00D029AB" w:rsidRDefault="00E00FF1" w:rsidP="00E00FF1">
            <w:pPr>
              <w:jc w:val="right"/>
              <w:rPr>
                <w:rFonts w:cs="Times New Roman"/>
                <w:szCs w:val="24"/>
                <w:lang w:val="sr-Latn-BA"/>
              </w:rPr>
            </w:pPr>
            <w:r w:rsidRPr="00D029AB">
              <w:rPr>
                <w:rFonts w:cs="Times New Roman"/>
                <w:szCs w:val="24"/>
                <w:lang w:val="sr-Cyrl-CS"/>
              </w:rPr>
              <w:t>5.499</w:t>
            </w:r>
          </w:p>
        </w:tc>
        <w:tc>
          <w:tcPr>
            <w:tcW w:w="2254" w:type="dxa"/>
          </w:tcPr>
          <w:p w14:paraId="4B920ECA" w14:textId="1C8AE3A2" w:rsidR="00E00FF1" w:rsidRPr="00D029AB" w:rsidRDefault="00E00FF1" w:rsidP="00E00FF1">
            <w:pPr>
              <w:jc w:val="right"/>
              <w:rPr>
                <w:rFonts w:cs="Times New Roman"/>
                <w:szCs w:val="24"/>
                <w:lang w:val="sr-Latn-BA"/>
              </w:rPr>
            </w:pPr>
            <w:r w:rsidRPr="00D029AB">
              <w:rPr>
                <w:rFonts w:cs="Times New Roman"/>
                <w:szCs w:val="24"/>
                <w:lang w:val="sr-Cyrl-CS"/>
              </w:rPr>
              <w:t>20.089</w:t>
            </w:r>
          </w:p>
        </w:tc>
      </w:tr>
    </w:tbl>
    <w:p w14:paraId="7E59667C" w14:textId="77777777" w:rsidR="00DD39D2" w:rsidRPr="00FD311D" w:rsidRDefault="00DD39D2" w:rsidP="00DD39D2">
      <w:pPr>
        <w:rPr>
          <w:rFonts w:cs="Times New Roman"/>
          <w:szCs w:val="24"/>
          <w:highlight w:val="yellow"/>
          <w:lang w:val="sr-Cyrl-CS"/>
        </w:rPr>
      </w:pPr>
    </w:p>
    <w:p w14:paraId="1FA5F0A9" w14:textId="0EBC16E2" w:rsidR="00301AB4" w:rsidRPr="00E302BA" w:rsidRDefault="00DD39D2" w:rsidP="00E302BA">
      <w:pPr>
        <w:ind w:firstLine="720"/>
        <w:rPr>
          <w:rFonts w:cs="Times New Roman"/>
          <w:szCs w:val="24"/>
          <w:lang w:val="sr-Cyrl-CS"/>
        </w:rPr>
      </w:pPr>
      <w:r w:rsidRPr="00E302BA">
        <w:rPr>
          <w:rFonts w:cs="Times New Roman"/>
          <w:szCs w:val="24"/>
          <w:lang w:val="sr-Cyrl-CS"/>
        </w:rPr>
        <w:t xml:space="preserve"> Укупно има </w:t>
      </w:r>
      <w:r w:rsidR="00D029AB" w:rsidRPr="00E302BA">
        <w:rPr>
          <w:rFonts w:cs="Times New Roman"/>
          <w:szCs w:val="24"/>
          <w:lang w:val="sr-Cyrl-CS"/>
        </w:rPr>
        <w:t>271.898</w:t>
      </w:r>
      <w:r w:rsidRPr="00E302BA">
        <w:rPr>
          <w:rFonts w:cs="Times New Roman"/>
          <w:szCs w:val="24"/>
          <w:lang w:val="sr-Cyrl-CS"/>
        </w:rPr>
        <w:t xml:space="preserve"> стабала која су обухваћена комуналном услугом. Посађено је </w:t>
      </w:r>
      <w:r w:rsidR="00E302BA" w:rsidRPr="00E302BA">
        <w:rPr>
          <w:rFonts w:cs="Times New Roman"/>
          <w:szCs w:val="24"/>
          <w:lang w:val="sr-Cyrl-CS"/>
        </w:rPr>
        <w:t>23.303</w:t>
      </w:r>
      <w:r w:rsidRPr="00E302BA">
        <w:rPr>
          <w:rFonts w:cs="Times New Roman"/>
          <w:szCs w:val="24"/>
          <w:lang w:val="sr-Cyrl-CS"/>
        </w:rPr>
        <w:t xml:space="preserve"> стабала док је над </w:t>
      </w:r>
      <w:r w:rsidR="00E302BA" w:rsidRPr="00E302BA">
        <w:rPr>
          <w:rFonts w:cs="Times New Roman"/>
          <w:szCs w:val="24"/>
          <w:lang w:val="sr-Cyrl-CS"/>
        </w:rPr>
        <w:t>134.925</w:t>
      </w:r>
      <w:r w:rsidRPr="00E302BA">
        <w:rPr>
          <w:rFonts w:cs="Times New Roman"/>
          <w:szCs w:val="24"/>
          <w:lang w:val="sr-Cyrl-CS"/>
        </w:rPr>
        <w:t xml:space="preserve"> стабла рађен неки од поступака одржавања.   </w:t>
      </w:r>
    </w:p>
    <w:p w14:paraId="0DB75F68" w14:textId="77777777" w:rsidR="001E00E4" w:rsidRDefault="001E00E4" w:rsidP="002E4431">
      <w:pPr>
        <w:tabs>
          <w:tab w:val="left" w:pos="284"/>
        </w:tabs>
        <w:rPr>
          <w:rFonts w:cs="Times New Roman"/>
          <w:b/>
          <w:i/>
          <w:szCs w:val="24"/>
          <w:lang w:val="sr-Cyrl-CS"/>
        </w:rPr>
      </w:pPr>
    </w:p>
    <w:p w14:paraId="7E02AF2B" w14:textId="77777777" w:rsidR="001E00E4" w:rsidRDefault="001E00E4" w:rsidP="002E4431">
      <w:pPr>
        <w:tabs>
          <w:tab w:val="left" w:pos="284"/>
        </w:tabs>
        <w:rPr>
          <w:rFonts w:cs="Times New Roman"/>
          <w:b/>
          <w:i/>
          <w:szCs w:val="24"/>
          <w:lang w:val="sr-Cyrl-CS"/>
        </w:rPr>
      </w:pPr>
    </w:p>
    <w:p w14:paraId="41D365E8" w14:textId="77777777" w:rsidR="001E00E4" w:rsidRDefault="001E00E4" w:rsidP="002E4431">
      <w:pPr>
        <w:tabs>
          <w:tab w:val="left" w:pos="284"/>
        </w:tabs>
        <w:rPr>
          <w:rFonts w:cs="Times New Roman"/>
          <w:b/>
          <w:i/>
          <w:szCs w:val="24"/>
          <w:lang w:val="sr-Cyrl-CS"/>
        </w:rPr>
      </w:pPr>
    </w:p>
    <w:p w14:paraId="6FD1D33E" w14:textId="77777777" w:rsidR="001E00E4" w:rsidRDefault="001E00E4" w:rsidP="002E4431">
      <w:pPr>
        <w:tabs>
          <w:tab w:val="left" w:pos="284"/>
        </w:tabs>
        <w:rPr>
          <w:rFonts w:cs="Times New Roman"/>
          <w:b/>
          <w:i/>
          <w:szCs w:val="24"/>
          <w:lang w:val="sr-Cyrl-CS"/>
        </w:rPr>
      </w:pPr>
    </w:p>
    <w:p w14:paraId="727B086B" w14:textId="77777777" w:rsidR="001E00E4" w:rsidRDefault="001E00E4" w:rsidP="002E4431">
      <w:pPr>
        <w:tabs>
          <w:tab w:val="left" w:pos="284"/>
        </w:tabs>
        <w:rPr>
          <w:rFonts w:cs="Times New Roman"/>
          <w:b/>
          <w:i/>
          <w:szCs w:val="24"/>
          <w:lang w:val="sr-Cyrl-CS"/>
        </w:rPr>
      </w:pPr>
    </w:p>
    <w:p w14:paraId="169D6A28" w14:textId="77777777" w:rsidR="001E00E4" w:rsidRDefault="001E00E4" w:rsidP="002E4431">
      <w:pPr>
        <w:tabs>
          <w:tab w:val="left" w:pos="284"/>
        </w:tabs>
        <w:rPr>
          <w:rFonts w:cs="Times New Roman"/>
          <w:b/>
          <w:i/>
          <w:szCs w:val="24"/>
          <w:lang w:val="sr-Cyrl-CS"/>
        </w:rPr>
      </w:pPr>
    </w:p>
    <w:p w14:paraId="4C9CF78D" w14:textId="77777777" w:rsidR="001E00E4" w:rsidRDefault="001E00E4" w:rsidP="002E4431">
      <w:pPr>
        <w:tabs>
          <w:tab w:val="left" w:pos="284"/>
        </w:tabs>
        <w:rPr>
          <w:rFonts w:cs="Times New Roman"/>
          <w:b/>
          <w:i/>
          <w:szCs w:val="24"/>
          <w:lang w:val="sr-Cyrl-CS"/>
        </w:rPr>
      </w:pPr>
    </w:p>
    <w:p w14:paraId="2A5B4E3E" w14:textId="77777777" w:rsidR="001E00E4" w:rsidRDefault="001E00E4" w:rsidP="002E4431">
      <w:pPr>
        <w:tabs>
          <w:tab w:val="left" w:pos="284"/>
        </w:tabs>
        <w:rPr>
          <w:rFonts w:cs="Times New Roman"/>
          <w:b/>
          <w:i/>
          <w:szCs w:val="24"/>
          <w:lang w:val="sr-Cyrl-CS"/>
        </w:rPr>
      </w:pPr>
    </w:p>
    <w:p w14:paraId="0C336E7F" w14:textId="77777777" w:rsidR="001E00E4" w:rsidRDefault="001E00E4" w:rsidP="002E4431">
      <w:pPr>
        <w:tabs>
          <w:tab w:val="left" w:pos="284"/>
        </w:tabs>
        <w:rPr>
          <w:rFonts w:cs="Times New Roman"/>
          <w:b/>
          <w:i/>
          <w:szCs w:val="24"/>
          <w:lang w:val="sr-Cyrl-CS"/>
        </w:rPr>
      </w:pPr>
    </w:p>
    <w:p w14:paraId="20944BEB" w14:textId="356203AA" w:rsidR="00D31550" w:rsidRDefault="00DD39D2" w:rsidP="002E4431">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w:t>
      </w:r>
      <w:r w:rsidR="00336BD8">
        <w:rPr>
          <w:rFonts w:cs="Times New Roman"/>
          <w:b/>
          <w:i/>
          <w:szCs w:val="24"/>
          <w:lang w:val="sr-Latn-BA"/>
        </w:rPr>
        <w:t>6</w:t>
      </w:r>
      <w:r w:rsidR="001E00E4">
        <w:rPr>
          <w:rFonts w:cs="Times New Roman"/>
          <w:b/>
          <w:i/>
          <w:szCs w:val="24"/>
          <w:lang w:val="sr-Cyrl-CS"/>
        </w:rPr>
        <w:t>7</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sr-Latn-BA" w:eastAsia="sr-Latn-BA"/>
        </w:rPr>
        <w:drawing>
          <wp:inline distT="0" distB="0" distL="0" distR="0" wp14:anchorId="7257F27A" wp14:editId="6C3FAFAA">
            <wp:extent cx="5791200" cy="24955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402C5D7" w14:textId="77777777" w:rsidR="00301AB4" w:rsidRPr="002E4431" w:rsidRDefault="00301AB4" w:rsidP="002E4431">
      <w:pPr>
        <w:tabs>
          <w:tab w:val="left" w:pos="284"/>
        </w:tabs>
        <w:rPr>
          <w:rFonts w:cs="Times New Roman"/>
          <w:b/>
          <w:i/>
          <w:szCs w:val="24"/>
          <w:lang w:val="sr-Cyrl-CS"/>
        </w:rPr>
      </w:pPr>
    </w:p>
    <w:p w14:paraId="743138E8" w14:textId="06C3026E" w:rsidR="00DD39D2" w:rsidRDefault="00027B88" w:rsidP="00DD39D2">
      <w:pPr>
        <w:pStyle w:val="Heading2"/>
      </w:pPr>
      <w:bookmarkStart w:id="180" w:name="_Toc150339305"/>
      <w:r>
        <w:t>Извори финансирања комуналне услуге</w:t>
      </w:r>
      <w:bookmarkEnd w:id="180"/>
    </w:p>
    <w:p w14:paraId="1F4F1187" w14:textId="77777777" w:rsidR="006A561A" w:rsidRDefault="006A561A" w:rsidP="00027B88">
      <w:pPr>
        <w:rPr>
          <w:lang w:val="sr-Cyrl-CS"/>
        </w:rPr>
      </w:pPr>
    </w:p>
    <w:p w14:paraId="1F610183" w14:textId="4CFA494D" w:rsidR="00027B88" w:rsidRPr="006A561A" w:rsidRDefault="006A561A" w:rsidP="006A561A">
      <w:pPr>
        <w:spacing w:after="0"/>
        <w:rPr>
          <w:b/>
          <w:i/>
          <w:lang w:val="sr-Cyrl-CS"/>
        </w:rPr>
      </w:pPr>
      <w:r w:rsidRPr="006A561A">
        <w:rPr>
          <w:b/>
          <w:i/>
          <w:lang w:val="sr-Cyrl-CS"/>
        </w:rPr>
        <w:t>Табела</w:t>
      </w:r>
      <w:r>
        <w:rPr>
          <w:b/>
          <w:i/>
          <w:lang w:val="sr-Cyrl-CS"/>
        </w:rPr>
        <w:t xml:space="preserve"> </w:t>
      </w:r>
      <w:r w:rsidR="0068162D">
        <w:rPr>
          <w:b/>
          <w:i/>
          <w:lang w:val="sr-Cyrl-CS"/>
        </w:rPr>
        <w:t>70</w:t>
      </w:r>
      <w:r w:rsidRPr="006A561A">
        <w:rPr>
          <w:b/>
          <w:i/>
          <w:lang w:val="sr-Cyrl-CS"/>
        </w:rPr>
        <w:t>: Извори финансирања комуналне услуге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27B88" w14:paraId="667D4AEA" w14:textId="77777777" w:rsidTr="001E00E4">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235CD8" w14:paraId="73179BBB" w14:textId="77777777" w:rsidTr="001E00E4">
        <w:tc>
          <w:tcPr>
            <w:tcW w:w="4531" w:type="dxa"/>
          </w:tcPr>
          <w:p w14:paraId="6FAFE74B" w14:textId="77777777" w:rsidR="00235CD8" w:rsidRDefault="00235CD8" w:rsidP="00235CD8">
            <w:pPr>
              <w:rPr>
                <w:lang w:val="sr-Cyrl-CS"/>
              </w:rPr>
            </w:pPr>
            <w:r>
              <w:rPr>
                <w:lang w:val="sr-Cyrl-CS"/>
              </w:rPr>
              <w:t>Србија</w:t>
            </w:r>
          </w:p>
        </w:tc>
        <w:tc>
          <w:tcPr>
            <w:tcW w:w="4531" w:type="dxa"/>
            <w:vAlign w:val="bottom"/>
          </w:tcPr>
          <w:p w14:paraId="4A4924DA" w14:textId="0A321658" w:rsidR="00235CD8" w:rsidRPr="001E00E4" w:rsidRDefault="00667C4D" w:rsidP="001E00E4">
            <w:pPr>
              <w:jc w:val="right"/>
              <w:rPr>
                <w:rFonts w:cs="Times New Roman"/>
                <w:color w:val="000000"/>
                <w:szCs w:val="28"/>
                <w:lang w:val="sr-Latn-BA"/>
              </w:rPr>
            </w:pPr>
            <w:r w:rsidRPr="0042354D">
              <w:rPr>
                <w:rFonts w:cs="Times New Roman"/>
                <w:color w:val="000000"/>
                <w:szCs w:val="28"/>
              </w:rPr>
              <w:t>6.594.036.463</w:t>
            </w:r>
          </w:p>
        </w:tc>
      </w:tr>
      <w:tr w:rsidR="00027B88" w14:paraId="0A5E47E5" w14:textId="77777777" w:rsidTr="001E00E4">
        <w:tc>
          <w:tcPr>
            <w:tcW w:w="4531" w:type="dxa"/>
          </w:tcPr>
          <w:p w14:paraId="6BBE3B49" w14:textId="77777777" w:rsidR="00027B88" w:rsidRDefault="00027B88" w:rsidP="00027B88">
            <w:pPr>
              <w:rPr>
                <w:lang w:val="sr-Cyrl-CS"/>
              </w:rPr>
            </w:pPr>
            <w:r>
              <w:rPr>
                <w:lang w:val="sr-Cyrl-CS"/>
              </w:rPr>
              <w:t>Београд</w:t>
            </w:r>
          </w:p>
        </w:tc>
        <w:tc>
          <w:tcPr>
            <w:tcW w:w="4531" w:type="dxa"/>
          </w:tcPr>
          <w:p w14:paraId="7BF53E27" w14:textId="0B7D889F" w:rsidR="00027B88" w:rsidRPr="001E00E4" w:rsidRDefault="00667C4D" w:rsidP="001E00E4">
            <w:pPr>
              <w:jc w:val="right"/>
              <w:rPr>
                <w:rFonts w:cs="Times New Roman"/>
                <w:color w:val="000000"/>
                <w:szCs w:val="28"/>
                <w:lang w:val="sr-Latn-BA"/>
              </w:rPr>
            </w:pPr>
            <w:r w:rsidRPr="0042354D">
              <w:rPr>
                <w:rFonts w:cs="Times New Roman"/>
                <w:color w:val="000000"/>
                <w:szCs w:val="28"/>
              </w:rPr>
              <w:t>3.129.718.533</w:t>
            </w:r>
          </w:p>
        </w:tc>
      </w:tr>
      <w:tr w:rsidR="00027B88" w14:paraId="10E4B885" w14:textId="77777777" w:rsidTr="001E00E4">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EF89123" w14:textId="35478F4F" w:rsidR="00027B88" w:rsidRPr="001E00E4" w:rsidRDefault="00C459C4" w:rsidP="001E00E4">
            <w:pPr>
              <w:jc w:val="right"/>
              <w:rPr>
                <w:rFonts w:cs="Times New Roman"/>
                <w:color w:val="000000"/>
                <w:szCs w:val="28"/>
                <w:lang w:val="sr-Latn-BA"/>
              </w:rPr>
            </w:pPr>
            <w:r w:rsidRPr="0042354D">
              <w:rPr>
                <w:rFonts w:cs="Times New Roman"/>
                <w:color w:val="000000"/>
                <w:szCs w:val="28"/>
              </w:rPr>
              <w:t>1.868.669.288</w:t>
            </w:r>
          </w:p>
        </w:tc>
      </w:tr>
      <w:tr w:rsidR="00027B88" w14:paraId="23278418" w14:textId="77777777" w:rsidTr="001E00E4">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36638664" w14:textId="4E5C9B6C" w:rsidR="00027B88" w:rsidRPr="001E00E4" w:rsidRDefault="00C459C4" w:rsidP="001E00E4">
            <w:pPr>
              <w:jc w:val="right"/>
              <w:rPr>
                <w:rFonts w:cs="Times New Roman"/>
                <w:color w:val="000000"/>
                <w:szCs w:val="28"/>
                <w:lang w:val="sr-Latn-BA"/>
              </w:rPr>
            </w:pPr>
            <w:r w:rsidRPr="0042354D">
              <w:rPr>
                <w:rFonts w:cs="Times New Roman"/>
                <w:color w:val="000000"/>
                <w:szCs w:val="28"/>
              </w:rPr>
              <w:t>543.793.175</w:t>
            </w:r>
          </w:p>
        </w:tc>
      </w:tr>
      <w:tr w:rsidR="00027B88" w14:paraId="5559183C" w14:textId="77777777" w:rsidTr="001E00E4">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213DA7BF" w14:textId="4A45A1E1" w:rsidR="00027B88" w:rsidRPr="001E00E4" w:rsidRDefault="00C459C4" w:rsidP="001E00E4">
            <w:pPr>
              <w:jc w:val="right"/>
              <w:rPr>
                <w:rFonts w:cs="Times New Roman"/>
                <w:color w:val="000000"/>
                <w:szCs w:val="28"/>
                <w:lang w:val="sr-Latn-BA"/>
              </w:rPr>
            </w:pPr>
            <w:r w:rsidRPr="0042354D">
              <w:rPr>
                <w:rFonts w:cs="Times New Roman"/>
                <w:color w:val="000000"/>
                <w:szCs w:val="28"/>
              </w:rPr>
              <w:t>1.051.855.467</w:t>
            </w:r>
          </w:p>
        </w:tc>
      </w:tr>
    </w:tbl>
    <w:p w14:paraId="5603AB6F" w14:textId="77777777" w:rsidR="00027B88" w:rsidRPr="00027B88" w:rsidRDefault="00027B88" w:rsidP="00027B88">
      <w:pPr>
        <w:rPr>
          <w:lang w:val="sr-Cyrl-CS"/>
        </w:rPr>
      </w:pPr>
    </w:p>
    <w:p w14:paraId="05E1DCD1" w14:textId="6F6255B4" w:rsidR="00C41E52" w:rsidRDefault="00027B88" w:rsidP="00743C71">
      <w:pPr>
        <w:ind w:firstLine="708"/>
        <w:rPr>
          <w:b/>
          <w:i/>
          <w:lang w:val="sr-Cyrl-CS"/>
        </w:rPr>
      </w:pPr>
      <w:r w:rsidRPr="00743C71">
        <w:rPr>
          <w:rFonts w:cs="Times New Roman"/>
          <w:szCs w:val="24"/>
          <w:lang w:val="sr-Cyrl-CS"/>
        </w:rPr>
        <w:t xml:space="preserve">На основу података које је доставило </w:t>
      </w:r>
      <w:r w:rsidR="0043128D" w:rsidRPr="00743C71">
        <w:rPr>
          <w:rFonts w:cs="Times New Roman"/>
          <w:szCs w:val="24"/>
          <w:lang w:val="sr-Cyrl-CS"/>
        </w:rPr>
        <w:t>103</w:t>
      </w:r>
      <w:r w:rsidR="00CE5CDA" w:rsidRPr="00743C71">
        <w:rPr>
          <w:rFonts w:cs="Times New Roman"/>
          <w:szCs w:val="24"/>
          <w:lang w:val="sr-Cyrl-CS"/>
        </w:rPr>
        <w:t xml:space="preserve"> </w:t>
      </w:r>
      <w:r w:rsidRPr="00743C71">
        <w:rPr>
          <w:rFonts w:cs="Times New Roman"/>
          <w:szCs w:val="24"/>
          <w:lang w:val="sr-Cyrl-CS"/>
        </w:rPr>
        <w:t xml:space="preserve">ЈЛС укупни извори финансирања комуналне услуге износе </w:t>
      </w:r>
      <w:r w:rsidR="0043128D" w:rsidRPr="00743C71">
        <w:rPr>
          <w:rFonts w:cs="Times New Roman"/>
          <w:color w:val="000000"/>
          <w:szCs w:val="24"/>
          <w:lang w:val="sr-Cyrl-CS"/>
        </w:rPr>
        <w:t>6.594.036.463</w:t>
      </w:r>
      <w:r w:rsidR="00AB1577" w:rsidRPr="00743C71">
        <w:rPr>
          <w:rFonts w:cs="Times New Roman"/>
          <w:color w:val="000000"/>
          <w:szCs w:val="24"/>
          <w:lang w:val="sr-Cyrl-CS"/>
        </w:rPr>
        <w:t xml:space="preserve"> </w:t>
      </w:r>
      <w:r w:rsidRPr="00743C71">
        <w:rPr>
          <w:lang w:val="sr-Cyrl-CS"/>
        </w:rPr>
        <w:t xml:space="preserve">динара. Најниже изворе финансирања комуналне услуге имала је општина </w:t>
      </w:r>
      <w:r w:rsidR="00743C71" w:rsidRPr="00743C71">
        <w:rPr>
          <w:lang w:val="sr-Cyrl-CS"/>
        </w:rPr>
        <w:t>Владимирци</w:t>
      </w:r>
      <w:r w:rsidR="00A12476" w:rsidRPr="00743C71">
        <w:rPr>
          <w:lang w:val="sr-Cyrl-CS"/>
        </w:rPr>
        <w:t xml:space="preserve"> </w:t>
      </w:r>
      <w:r w:rsidRPr="00743C71">
        <w:rPr>
          <w:lang w:val="sr-Cyrl-CS"/>
        </w:rPr>
        <w:t xml:space="preserve">у износу од </w:t>
      </w:r>
      <w:r w:rsidR="00743C71" w:rsidRPr="00743C71">
        <w:rPr>
          <w:lang w:val="sr-Cyrl-CS"/>
        </w:rPr>
        <w:t>1.158.932</w:t>
      </w:r>
      <w:r w:rsidRPr="00743C71">
        <w:rPr>
          <w:lang w:val="sr-Cyrl-CS"/>
        </w:rPr>
        <w:t xml:space="preserve"> динара док је највише изворе финансирања имао град Београд у износу од </w:t>
      </w:r>
      <w:r w:rsidR="00743C71" w:rsidRPr="00743C71">
        <w:rPr>
          <w:lang w:val="sr-Cyrl-CS"/>
        </w:rPr>
        <w:t>3.129.718.533</w:t>
      </w:r>
      <w:r w:rsidRPr="00743C71">
        <w:rPr>
          <w:lang w:val="sr-Cyrl-CS"/>
        </w:rPr>
        <w:t xml:space="preserve"> динара.</w:t>
      </w:r>
    </w:p>
    <w:p w14:paraId="16695146" w14:textId="489863CC" w:rsidR="00FD311D" w:rsidRDefault="00FD311D" w:rsidP="00BF70F4">
      <w:pPr>
        <w:spacing w:after="0"/>
        <w:jc w:val="left"/>
        <w:rPr>
          <w:b/>
          <w:i/>
          <w:lang w:val="sr-Cyrl-CS"/>
        </w:rPr>
      </w:pPr>
    </w:p>
    <w:p w14:paraId="7C87DEC7" w14:textId="77777777" w:rsidR="001E00E4" w:rsidRDefault="001E00E4" w:rsidP="00BF70F4">
      <w:pPr>
        <w:spacing w:after="0"/>
        <w:jc w:val="left"/>
        <w:rPr>
          <w:b/>
          <w:i/>
          <w:lang w:val="sr-Cyrl-CS"/>
        </w:rPr>
      </w:pPr>
    </w:p>
    <w:p w14:paraId="35715D74" w14:textId="77777777" w:rsidR="001E00E4" w:rsidRDefault="001E00E4" w:rsidP="00BF70F4">
      <w:pPr>
        <w:spacing w:after="0"/>
        <w:jc w:val="left"/>
        <w:rPr>
          <w:b/>
          <w:i/>
          <w:lang w:val="sr-Cyrl-CS"/>
        </w:rPr>
      </w:pPr>
    </w:p>
    <w:p w14:paraId="1CB3475C" w14:textId="77777777" w:rsidR="001E00E4" w:rsidRDefault="001E00E4" w:rsidP="00BF70F4">
      <w:pPr>
        <w:spacing w:after="0"/>
        <w:jc w:val="left"/>
        <w:rPr>
          <w:b/>
          <w:i/>
          <w:lang w:val="sr-Cyrl-CS"/>
        </w:rPr>
      </w:pPr>
    </w:p>
    <w:p w14:paraId="50A15296" w14:textId="77777777" w:rsidR="001E00E4" w:rsidRDefault="001E00E4" w:rsidP="00BF70F4">
      <w:pPr>
        <w:spacing w:after="0"/>
        <w:jc w:val="left"/>
        <w:rPr>
          <w:b/>
          <w:i/>
          <w:lang w:val="sr-Cyrl-CS"/>
        </w:rPr>
      </w:pPr>
    </w:p>
    <w:p w14:paraId="694FD4F6" w14:textId="77777777" w:rsidR="001E00E4" w:rsidRDefault="001E00E4" w:rsidP="00BF70F4">
      <w:pPr>
        <w:spacing w:after="0"/>
        <w:jc w:val="left"/>
        <w:rPr>
          <w:b/>
          <w:i/>
          <w:lang w:val="sr-Cyrl-CS"/>
        </w:rPr>
      </w:pPr>
    </w:p>
    <w:p w14:paraId="0FB910F4" w14:textId="77777777" w:rsidR="001E00E4" w:rsidRDefault="001E00E4" w:rsidP="00BF70F4">
      <w:pPr>
        <w:spacing w:after="0"/>
        <w:jc w:val="left"/>
        <w:rPr>
          <w:b/>
          <w:i/>
          <w:lang w:val="sr-Cyrl-CS"/>
        </w:rPr>
      </w:pPr>
    </w:p>
    <w:p w14:paraId="35C8BD1F" w14:textId="360BE234" w:rsidR="001B4945" w:rsidRDefault="001B4945" w:rsidP="00BF70F4">
      <w:pPr>
        <w:spacing w:after="0"/>
        <w:jc w:val="left"/>
        <w:rPr>
          <w:b/>
          <w:i/>
          <w:lang w:val="sr-Cyrl-CS"/>
        </w:rPr>
      </w:pPr>
      <w:r w:rsidRPr="001B4945">
        <w:rPr>
          <w:b/>
          <w:i/>
          <w:lang w:val="sr-Cyrl-CS"/>
        </w:rPr>
        <w:lastRenderedPageBreak/>
        <w:t>Графикон</w:t>
      </w:r>
      <w:r w:rsidR="002560F2">
        <w:rPr>
          <w:b/>
          <w:i/>
          <w:lang w:val="sr-Cyrl-CS"/>
        </w:rPr>
        <w:t xml:space="preserve"> </w:t>
      </w:r>
      <w:r w:rsidR="00336BD8">
        <w:rPr>
          <w:b/>
          <w:i/>
          <w:lang w:val="sr-Latn-BA"/>
        </w:rPr>
        <w:t>6</w:t>
      </w:r>
      <w:r w:rsidR="001E00E4">
        <w:rPr>
          <w:b/>
          <w:i/>
          <w:lang w:val="sr-Cyrl-CS"/>
        </w:rPr>
        <w:t>8</w:t>
      </w:r>
      <w:r w:rsidRPr="001B4945">
        <w:rPr>
          <w:b/>
          <w:i/>
          <w:lang w:val="sr-Cyrl-CS"/>
        </w:rPr>
        <w:t>: Извори финансирања комуналне услуге</w:t>
      </w:r>
    </w:p>
    <w:p w14:paraId="5D855E9C" w14:textId="11915C95" w:rsidR="002E4431" w:rsidRDefault="001B4945" w:rsidP="00C5322F">
      <w:pPr>
        <w:spacing w:after="0"/>
        <w:jc w:val="left"/>
        <w:rPr>
          <w:rFonts w:cs="Times New Roman"/>
          <w:b/>
          <w:i/>
          <w:szCs w:val="24"/>
          <w:lang w:val="sr-Cyrl-CS"/>
        </w:rPr>
      </w:pPr>
      <w:r>
        <w:rPr>
          <w:b/>
          <w:i/>
          <w:noProof/>
          <w:lang w:val="sr-Latn-BA" w:eastAsia="sr-Latn-BA"/>
        </w:rPr>
        <w:drawing>
          <wp:inline distT="0" distB="0" distL="0" distR="0" wp14:anchorId="5C2758F6" wp14:editId="76450671">
            <wp:extent cx="5562600" cy="27146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5E3E593" w14:textId="147E884E" w:rsidR="00743C71" w:rsidRDefault="00743C71" w:rsidP="00C5322F">
      <w:pPr>
        <w:spacing w:after="0"/>
        <w:jc w:val="left"/>
        <w:rPr>
          <w:rFonts w:cs="Times New Roman"/>
          <w:b/>
          <w:i/>
          <w:szCs w:val="24"/>
          <w:lang w:val="sr-Cyrl-CS"/>
        </w:rPr>
      </w:pPr>
    </w:p>
    <w:p w14:paraId="2943C27E" w14:textId="77777777" w:rsidR="001B4945" w:rsidRDefault="001B4945" w:rsidP="001B4945">
      <w:pPr>
        <w:spacing w:after="0"/>
        <w:ind w:firstLine="709"/>
        <w:jc w:val="left"/>
        <w:rPr>
          <w:rFonts w:cs="Times New Roman"/>
          <w:b/>
          <w:i/>
          <w:szCs w:val="24"/>
          <w:lang w:val="sr-Cyrl-CS"/>
        </w:rPr>
      </w:pPr>
    </w:p>
    <w:p w14:paraId="27891A57" w14:textId="7738BD4E" w:rsidR="001B4945" w:rsidRPr="001B4945" w:rsidRDefault="001B4945" w:rsidP="001B4945">
      <w:pPr>
        <w:pStyle w:val="Heading2"/>
      </w:pPr>
      <w:bookmarkStart w:id="181" w:name="_Toc150339306"/>
      <w:r>
        <w:t xml:space="preserve">Трошкови и инвестициона улагања у току </w:t>
      </w:r>
      <w:r w:rsidR="00C465C7">
        <w:t>20</w:t>
      </w:r>
      <w:r w:rsidR="00C465C7">
        <w:rPr>
          <w:lang w:val="sr-Latn-BA"/>
        </w:rPr>
        <w:t>2</w:t>
      </w:r>
      <w:r w:rsidR="00142EB7">
        <w:t>2</w:t>
      </w:r>
      <w:r>
        <w:t>. године</w:t>
      </w:r>
      <w:bookmarkEnd w:id="181"/>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3F2DE194"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68162D">
        <w:rPr>
          <w:rFonts w:cs="Times New Roman"/>
          <w:b/>
          <w:i/>
          <w:szCs w:val="24"/>
          <w:lang w:val="sr-Cyrl-CS"/>
        </w:rPr>
        <w:t>71</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05"/>
        <w:gridCol w:w="3273"/>
      </w:tblGrid>
      <w:tr w:rsidR="00DD39D2" w:rsidRPr="006817BA" w14:paraId="5EBB0B31" w14:textId="77777777" w:rsidTr="001E00E4">
        <w:trPr>
          <w:jc w:val="center"/>
        </w:trPr>
        <w:tc>
          <w:tcPr>
            <w:tcW w:w="2972"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105"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3273"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F94984" w:rsidRPr="006817BA" w14:paraId="49D0F81D" w14:textId="77777777" w:rsidTr="001E00E4">
        <w:trPr>
          <w:jc w:val="center"/>
        </w:trPr>
        <w:tc>
          <w:tcPr>
            <w:tcW w:w="2972" w:type="dxa"/>
          </w:tcPr>
          <w:p w14:paraId="48A92E2B" w14:textId="77777777" w:rsidR="00F94984" w:rsidRPr="006817BA" w:rsidRDefault="00F94984" w:rsidP="00F94984">
            <w:pPr>
              <w:jc w:val="left"/>
              <w:rPr>
                <w:rFonts w:cs="Times New Roman"/>
                <w:szCs w:val="24"/>
                <w:lang w:val="sr-Cyrl-CS"/>
              </w:rPr>
            </w:pPr>
            <w:r w:rsidRPr="006817BA">
              <w:rPr>
                <w:rFonts w:cs="Times New Roman"/>
                <w:szCs w:val="24"/>
                <w:lang w:val="sr-Cyrl-CS"/>
              </w:rPr>
              <w:t>Србија</w:t>
            </w:r>
          </w:p>
        </w:tc>
        <w:tc>
          <w:tcPr>
            <w:tcW w:w="3105" w:type="dxa"/>
            <w:vAlign w:val="bottom"/>
          </w:tcPr>
          <w:p w14:paraId="1D5CF985" w14:textId="6BD2FCB7" w:rsidR="00F94984" w:rsidRPr="00CF6857" w:rsidRDefault="00F94984" w:rsidP="00F94984">
            <w:pPr>
              <w:jc w:val="right"/>
              <w:rPr>
                <w:rFonts w:cs="Times New Roman"/>
                <w:szCs w:val="24"/>
                <w:lang w:val="sr-Latn-BA"/>
              </w:rPr>
            </w:pPr>
            <w:r w:rsidRPr="00CF6857">
              <w:rPr>
                <w:rFonts w:cs="Times New Roman"/>
                <w:color w:val="000000"/>
                <w:szCs w:val="28"/>
              </w:rPr>
              <w:t>6.527.991.857</w:t>
            </w:r>
          </w:p>
        </w:tc>
        <w:tc>
          <w:tcPr>
            <w:tcW w:w="3273" w:type="dxa"/>
            <w:vAlign w:val="bottom"/>
          </w:tcPr>
          <w:p w14:paraId="12DD2B40" w14:textId="65E06DF1" w:rsidR="00F94984" w:rsidRPr="00CF6857" w:rsidRDefault="00F94984" w:rsidP="00F94984">
            <w:pPr>
              <w:jc w:val="right"/>
              <w:rPr>
                <w:rFonts w:cs="Times New Roman"/>
                <w:szCs w:val="24"/>
                <w:lang w:val="sr-Latn-BA"/>
              </w:rPr>
            </w:pPr>
            <w:r w:rsidRPr="00CF6857">
              <w:rPr>
                <w:rFonts w:cs="Times New Roman"/>
                <w:color w:val="000000"/>
                <w:szCs w:val="28"/>
              </w:rPr>
              <w:t>3.551.828.948</w:t>
            </w:r>
          </w:p>
        </w:tc>
      </w:tr>
      <w:tr w:rsidR="00F94984" w:rsidRPr="006817BA" w14:paraId="6ED15C44" w14:textId="77777777" w:rsidTr="001E00E4">
        <w:trPr>
          <w:jc w:val="center"/>
        </w:trPr>
        <w:tc>
          <w:tcPr>
            <w:tcW w:w="2972" w:type="dxa"/>
          </w:tcPr>
          <w:p w14:paraId="70CB3D69" w14:textId="77777777" w:rsidR="00F94984" w:rsidRPr="006817BA" w:rsidRDefault="00F94984" w:rsidP="00F94984">
            <w:pPr>
              <w:jc w:val="left"/>
              <w:rPr>
                <w:rFonts w:cs="Times New Roman"/>
                <w:szCs w:val="24"/>
                <w:lang w:val="sr-Cyrl-CS"/>
              </w:rPr>
            </w:pPr>
            <w:r w:rsidRPr="006817BA">
              <w:rPr>
                <w:rFonts w:cs="Times New Roman"/>
                <w:szCs w:val="24"/>
                <w:lang w:val="sr-Cyrl-CS"/>
              </w:rPr>
              <w:t>Београд</w:t>
            </w:r>
          </w:p>
        </w:tc>
        <w:tc>
          <w:tcPr>
            <w:tcW w:w="3105" w:type="dxa"/>
            <w:vAlign w:val="center"/>
          </w:tcPr>
          <w:p w14:paraId="3FFFCCEC" w14:textId="015673DA" w:rsidR="00F94984" w:rsidRPr="00CF6857" w:rsidRDefault="00F94984" w:rsidP="00F94984">
            <w:pPr>
              <w:jc w:val="right"/>
              <w:rPr>
                <w:rFonts w:cs="Times New Roman"/>
                <w:szCs w:val="24"/>
                <w:lang w:val="sr-Latn-BA"/>
              </w:rPr>
            </w:pPr>
            <w:r w:rsidRPr="00CF6857">
              <w:rPr>
                <w:rFonts w:cs="Times New Roman"/>
                <w:color w:val="000000"/>
                <w:szCs w:val="28"/>
              </w:rPr>
              <w:t>3.129.718.533</w:t>
            </w:r>
          </w:p>
        </w:tc>
        <w:tc>
          <w:tcPr>
            <w:tcW w:w="3273" w:type="dxa"/>
            <w:vAlign w:val="center"/>
          </w:tcPr>
          <w:p w14:paraId="5365433D" w14:textId="65A1AF08" w:rsidR="00F94984" w:rsidRPr="00CF6857" w:rsidRDefault="00F94984" w:rsidP="00F94984">
            <w:pPr>
              <w:jc w:val="right"/>
              <w:rPr>
                <w:rFonts w:cs="Times New Roman"/>
                <w:szCs w:val="24"/>
                <w:lang w:val="sr-Latn-BA"/>
              </w:rPr>
            </w:pPr>
            <w:r w:rsidRPr="00CF6857">
              <w:rPr>
                <w:rFonts w:cs="Times New Roman"/>
                <w:color w:val="000000"/>
                <w:szCs w:val="28"/>
              </w:rPr>
              <w:t>3.129.718.533</w:t>
            </w:r>
          </w:p>
        </w:tc>
      </w:tr>
      <w:tr w:rsidR="00CF6857" w:rsidRPr="006817BA" w14:paraId="63A89840" w14:textId="77777777" w:rsidTr="001E00E4">
        <w:trPr>
          <w:jc w:val="center"/>
        </w:trPr>
        <w:tc>
          <w:tcPr>
            <w:tcW w:w="2972" w:type="dxa"/>
          </w:tcPr>
          <w:p w14:paraId="70CD8620" w14:textId="77777777" w:rsidR="00CF6857" w:rsidRPr="006817BA" w:rsidRDefault="00CF6857" w:rsidP="00CF6857">
            <w:pPr>
              <w:jc w:val="left"/>
              <w:rPr>
                <w:rFonts w:cs="Times New Roman"/>
                <w:szCs w:val="24"/>
                <w:lang w:val="sr-Cyrl-CS"/>
              </w:rPr>
            </w:pPr>
            <w:r w:rsidRPr="006817BA">
              <w:rPr>
                <w:rFonts w:cs="Times New Roman"/>
                <w:szCs w:val="24"/>
                <w:lang w:val="sr-Cyrl-CS"/>
              </w:rPr>
              <w:t>Војводина</w:t>
            </w:r>
          </w:p>
        </w:tc>
        <w:tc>
          <w:tcPr>
            <w:tcW w:w="3105" w:type="dxa"/>
            <w:vAlign w:val="bottom"/>
          </w:tcPr>
          <w:p w14:paraId="179F6959" w14:textId="26D4C278" w:rsidR="00CF6857" w:rsidRPr="00CF6857" w:rsidRDefault="00CF6857" w:rsidP="00CF6857">
            <w:pPr>
              <w:jc w:val="right"/>
              <w:rPr>
                <w:rFonts w:cs="Times New Roman"/>
                <w:szCs w:val="24"/>
                <w:lang w:val="sr-Latn-BA"/>
              </w:rPr>
            </w:pPr>
            <w:r w:rsidRPr="00CF6857">
              <w:rPr>
                <w:rFonts w:cs="Times New Roman"/>
                <w:color w:val="000000"/>
                <w:szCs w:val="28"/>
              </w:rPr>
              <w:t>1.603.245.383</w:t>
            </w:r>
          </w:p>
        </w:tc>
        <w:tc>
          <w:tcPr>
            <w:tcW w:w="3273" w:type="dxa"/>
            <w:vAlign w:val="bottom"/>
          </w:tcPr>
          <w:p w14:paraId="59992836" w14:textId="560D1451" w:rsidR="00CF6857" w:rsidRPr="00CF6857" w:rsidRDefault="00CF6857" w:rsidP="00CF6857">
            <w:pPr>
              <w:jc w:val="right"/>
              <w:rPr>
                <w:rFonts w:cs="Times New Roman"/>
                <w:szCs w:val="24"/>
                <w:lang w:val="sr-Latn-BA"/>
              </w:rPr>
            </w:pPr>
            <w:r w:rsidRPr="00CF6857">
              <w:rPr>
                <w:rFonts w:cs="Times New Roman"/>
                <w:color w:val="000000"/>
                <w:szCs w:val="28"/>
              </w:rPr>
              <w:t>191.587.422</w:t>
            </w:r>
          </w:p>
        </w:tc>
      </w:tr>
      <w:tr w:rsidR="00CF6857" w:rsidRPr="006817BA" w14:paraId="4B174EE0" w14:textId="77777777" w:rsidTr="001E00E4">
        <w:trPr>
          <w:jc w:val="center"/>
        </w:trPr>
        <w:tc>
          <w:tcPr>
            <w:tcW w:w="2972" w:type="dxa"/>
          </w:tcPr>
          <w:p w14:paraId="55E5BA06" w14:textId="77777777" w:rsidR="00CF6857" w:rsidRPr="006817BA" w:rsidRDefault="00CF6857" w:rsidP="00CF6857">
            <w:pPr>
              <w:jc w:val="left"/>
              <w:rPr>
                <w:rFonts w:cs="Times New Roman"/>
                <w:szCs w:val="24"/>
                <w:lang w:val="sr-Cyrl-CS"/>
              </w:rPr>
            </w:pPr>
            <w:r w:rsidRPr="006817BA">
              <w:rPr>
                <w:rFonts w:cs="Times New Roman"/>
                <w:szCs w:val="24"/>
                <w:lang w:val="sr-Cyrl-CS"/>
              </w:rPr>
              <w:t>Јужна и источна Србија</w:t>
            </w:r>
          </w:p>
        </w:tc>
        <w:tc>
          <w:tcPr>
            <w:tcW w:w="3105" w:type="dxa"/>
            <w:vAlign w:val="bottom"/>
          </w:tcPr>
          <w:p w14:paraId="691E4BCC" w14:textId="253FD292" w:rsidR="00CF6857" w:rsidRPr="00CF6857" w:rsidRDefault="00CF6857" w:rsidP="00CF6857">
            <w:pPr>
              <w:jc w:val="right"/>
              <w:rPr>
                <w:rFonts w:cs="Times New Roman"/>
                <w:szCs w:val="24"/>
                <w:lang w:val="sr-Latn-BA"/>
              </w:rPr>
            </w:pPr>
            <w:r w:rsidRPr="00CF6857">
              <w:rPr>
                <w:rFonts w:cs="Times New Roman"/>
                <w:color w:val="000000"/>
                <w:szCs w:val="28"/>
              </w:rPr>
              <w:t>803.146.690</w:t>
            </w:r>
          </w:p>
        </w:tc>
        <w:tc>
          <w:tcPr>
            <w:tcW w:w="3273" w:type="dxa"/>
            <w:vAlign w:val="bottom"/>
          </w:tcPr>
          <w:p w14:paraId="4A4EC639" w14:textId="253E2F13" w:rsidR="00CF6857" w:rsidRPr="00CF6857" w:rsidRDefault="00CF6857" w:rsidP="00CF6857">
            <w:pPr>
              <w:jc w:val="right"/>
              <w:rPr>
                <w:rFonts w:cs="Times New Roman"/>
                <w:szCs w:val="24"/>
                <w:lang w:val="sr-Latn-BA"/>
              </w:rPr>
            </w:pPr>
            <w:r w:rsidRPr="00CF6857">
              <w:rPr>
                <w:rFonts w:cs="Times New Roman"/>
                <w:color w:val="000000"/>
                <w:szCs w:val="28"/>
              </w:rPr>
              <w:t>161.595.818</w:t>
            </w:r>
          </w:p>
        </w:tc>
      </w:tr>
      <w:tr w:rsidR="00CF6857" w:rsidRPr="006817BA" w14:paraId="434BCDEA" w14:textId="77777777" w:rsidTr="001E00E4">
        <w:trPr>
          <w:jc w:val="center"/>
        </w:trPr>
        <w:tc>
          <w:tcPr>
            <w:tcW w:w="2972" w:type="dxa"/>
          </w:tcPr>
          <w:p w14:paraId="5839BCDE" w14:textId="77777777" w:rsidR="00CF6857" w:rsidRPr="006817BA" w:rsidRDefault="00CF6857" w:rsidP="00CF6857">
            <w:pPr>
              <w:jc w:val="left"/>
              <w:rPr>
                <w:rFonts w:cs="Times New Roman"/>
                <w:szCs w:val="24"/>
                <w:lang w:val="sr-Cyrl-CS"/>
              </w:rPr>
            </w:pPr>
            <w:r w:rsidRPr="006817BA">
              <w:rPr>
                <w:rFonts w:cs="Times New Roman"/>
                <w:szCs w:val="24"/>
                <w:lang w:val="sr-Cyrl-CS"/>
              </w:rPr>
              <w:t>Шумадија и западна Србија</w:t>
            </w:r>
          </w:p>
        </w:tc>
        <w:tc>
          <w:tcPr>
            <w:tcW w:w="3105" w:type="dxa"/>
            <w:vAlign w:val="bottom"/>
          </w:tcPr>
          <w:p w14:paraId="3A0F7427" w14:textId="2227B480" w:rsidR="00CF6857" w:rsidRPr="00CF6857" w:rsidRDefault="00CF6857" w:rsidP="00CF6857">
            <w:pPr>
              <w:jc w:val="right"/>
              <w:rPr>
                <w:rFonts w:cs="Times New Roman"/>
                <w:szCs w:val="24"/>
                <w:lang w:val="sr-Latn-BA"/>
              </w:rPr>
            </w:pPr>
            <w:r w:rsidRPr="00CF6857">
              <w:rPr>
                <w:rFonts w:cs="Times New Roman"/>
                <w:color w:val="000000"/>
                <w:szCs w:val="28"/>
              </w:rPr>
              <w:t>995.741.388</w:t>
            </w:r>
          </w:p>
        </w:tc>
        <w:tc>
          <w:tcPr>
            <w:tcW w:w="3273" w:type="dxa"/>
            <w:vAlign w:val="bottom"/>
          </w:tcPr>
          <w:p w14:paraId="7DE7DE65" w14:textId="21BE3125" w:rsidR="00CF6857" w:rsidRPr="00CF6857" w:rsidRDefault="00CF6857" w:rsidP="00CF6857">
            <w:pPr>
              <w:jc w:val="right"/>
              <w:rPr>
                <w:rFonts w:cs="Times New Roman"/>
                <w:szCs w:val="24"/>
                <w:lang w:val="sr-Latn-BA"/>
              </w:rPr>
            </w:pPr>
            <w:r w:rsidRPr="00CF6857">
              <w:rPr>
                <w:rFonts w:cs="Times New Roman"/>
                <w:color w:val="000000"/>
                <w:szCs w:val="28"/>
              </w:rPr>
              <w:t>68.927.176</w:t>
            </w:r>
          </w:p>
        </w:tc>
      </w:tr>
    </w:tbl>
    <w:p w14:paraId="4E276259" w14:textId="77777777" w:rsidR="00DD39D2" w:rsidRPr="006817BA" w:rsidRDefault="00DD39D2" w:rsidP="00DD39D2">
      <w:pPr>
        <w:rPr>
          <w:rFonts w:cs="Times New Roman"/>
          <w:b/>
          <w:szCs w:val="24"/>
          <w:lang w:val="sr-Cyrl-CS"/>
        </w:rPr>
      </w:pPr>
    </w:p>
    <w:p w14:paraId="57F4D017" w14:textId="37FAD943" w:rsidR="00DD39D2" w:rsidRPr="000C3992" w:rsidRDefault="00DD39D2" w:rsidP="000C3992">
      <w:pPr>
        <w:ind w:firstLine="708"/>
        <w:rPr>
          <w:rFonts w:eastAsia="Times New Roman" w:cs="Times New Roman"/>
          <w:color w:val="000000"/>
          <w:szCs w:val="24"/>
          <w:lang w:val="sr-Cyrl-CS" w:eastAsia="sr-Latn-BA"/>
        </w:rPr>
      </w:pPr>
      <w:r w:rsidRPr="000C3992">
        <w:rPr>
          <w:rFonts w:cs="Times New Roman"/>
          <w:szCs w:val="24"/>
          <w:lang w:val="sr-Cyrl-CS"/>
        </w:rPr>
        <w:t xml:space="preserve">На основу података које нам је доставило </w:t>
      </w:r>
      <w:r w:rsidR="00142EB7" w:rsidRPr="000C3992">
        <w:rPr>
          <w:rFonts w:cs="Times New Roman"/>
          <w:szCs w:val="24"/>
          <w:lang w:val="sr-Cyrl-CS"/>
        </w:rPr>
        <w:t>9</w:t>
      </w:r>
      <w:r w:rsidR="00A901E9" w:rsidRPr="000C3992">
        <w:rPr>
          <w:rFonts w:cs="Times New Roman"/>
          <w:szCs w:val="24"/>
          <w:lang w:val="sr-Latn-BA"/>
        </w:rPr>
        <w:t>7</w:t>
      </w:r>
      <w:r w:rsidR="00A901E9" w:rsidRPr="000C3992">
        <w:rPr>
          <w:rFonts w:cs="Times New Roman"/>
          <w:szCs w:val="24"/>
          <w:lang w:val="sr-Cyrl-CS"/>
        </w:rPr>
        <w:t xml:space="preserve"> </w:t>
      </w:r>
      <w:r w:rsidR="001B4945" w:rsidRPr="000C3992">
        <w:rPr>
          <w:rFonts w:cs="Times New Roman"/>
          <w:szCs w:val="24"/>
          <w:lang w:val="sr-Cyrl-CS"/>
        </w:rPr>
        <w:t>ЈЛС ук</w:t>
      </w:r>
      <w:r w:rsidR="00FD311D" w:rsidRPr="000C3992">
        <w:rPr>
          <w:rFonts w:cs="Times New Roman"/>
          <w:szCs w:val="24"/>
          <w:lang w:val="sr-Cyrl-CS"/>
        </w:rPr>
        <w:t>упни трошкови реализације</w:t>
      </w:r>
      <w:r w:rsidR="001B4945" w:rsidRPr="000C3992">
        <w:rPr>
          <w:rFonts w:cs="Times New Roman"/>
          <w:szCs w:val="24"/>
          <w:lang w:val="sr-Cyrl-CS"/>
        </w:rPr>
        <w:t xml:space="preserve">комуналне услуге износе </w:t>
      </w:r>
      <w:r w:rsidR="00142EB7" w:rsidRPr="000C3992">
        <w:rPr>
          <w:rFonts w:cs="Times New Roman"/>
          <w:szCs w:val="24"/>
          <w:lang w:val="sr-Cyrl-CS"/>
        </w:rPr>
        <w:t>6.527.991.857</w:t>
      </w:r>
      <w:r w:rsidR="001B4945" w:rsidRPr="000C3992">
        <w:rPr>
          <w:rFonts w:cs="Times New Roman"/>
          <w:szCs w:val="24"/>
          <w:lang w:val="sr-Cyrl-CS"/>
        </w:rPr>
        <w:t xml:space="preserve"> динара. Најниже трошкове реализације комуналне услуге имала је општина </w:t>
      </w:r>
      <w:r w:rsidR="000C3992" w:rsidRPr="000C3992">
        <w:rPr>
          <w:rFonts w:cs="Times New Roman"/>
          <w:szCs w:val="24"/>
          <w:lang w:val="sr-Cyrl-CS"/>
        </w:rPr>
        <w:t>Бојник</w:t>
      </w:r>
      <w:r w:rsidR="00C62F1B" w:rsidRPr="000C3992">
        <w:rPr>
          <w:rFonts w:cs="Times New Roman"/>
          <w:szCs w:val="24"/>
          <w:lang w:val="sr-Cyrl-CS"/>
        </w:rPr>
        <w:t xml:space="preserve"> </w:t>
      </w:r>
      <w:r w:rsidR="001B4945" w:rsidRPr="000C3992">
        <w:rPr>
          <w:rFonts w:cs="Times New Roman"/>
          <w:szCs w:val="24"/>
          <w:lang w:val="sr-Cyrl-CS"/>
        </w:rPr>
        <w:t xml:space="preserve">у износу од </w:t>
      </w:r>
      <w:r w:rsidR="000C3992" w:rsidRPr="000C3992">
        <w:rPr>
          <w:rFonts w:eastAsia="Times New Roman" w:cs="Times New Roman"/>
          <w:color w:val="000000"/>
          <w:szCs w:val="24"/>
          <w:lang w:val="sr-Cyrl-CS" w:eastAsia="sr-Latn-BA"/>
        </w:rPr>
        <w:t>400</w:t>
      </w:r>
      <w:r w:rsidR="00C62F1B" w:rsidRPr="000C3992">
        <w:rPr>
          <w:rFonts w:eastAsia="Times New Roman" w:cs="Times New Roman"/>
          <w:color w:val="000000"/>
          <w:szCs w:val="24"/>
          <w:lang w:val="sr-Cyrl-CS" w:eastAsia="sr-Latn-BA"/>
        </w:rPr>
        <w:t>.000</w:t>
      </w:r>
      <w:r w:rsidR="004E1BDD" w:rsidRPr="000C3992">
        <w:rPr>
          <w:rFonts w:ascii="Calibri" w:eastAsia="Times New Roman" w:hAnsi="Calibri" w:cs="Calibri"/>
          <w:color w:val="000000"/>
          <w:szCs w:val="24"/>
          <w:lang w:val="sr-Latn-BA" w:eastAsia="sr-Latn-BA"/>
        </w:rPr>
        <w:t xml:space="preserve"> </w:t>
      </w:r>
      <w:r w:rsidR="001B4945" w:rsidRPr="000C3992">
        <w:rPr>
          <w:rFonts w:cs="Times New Roman"/>
          <w:szCs w:val="24"/>
          <w:lang w:val="sr-Cyrl-CS"/>
        </w:rPr>
        <w:t xml:space="preserve">динара док је највише трошкове реализације имао град </w:t>
      </w:r>
      <w:r w:rsidR="007A70A1" w:rsidRPr="000C3992">
        <w:rPr>
          <w:rFonts w:cs="Times New Roman"/>
          <w:szCs w:val="24"/>
          <w:lang w:val="sr-Cyrl-CS"/>
        </w:rPr>
        <w:t xml:space="preserve">Београд </w:t>
      </w:r>
      <w:r w:rsidR="000C3992" w:rsidRPr="000C3992">
        <w:rPr>
          <w:rFonts w:eastAsia="Times New Roman" w:cs="Times New Roman"/>
          <w:color w:val="000000"/>
          <w:szCs w:val="24"/>
          <w:lang w:val="sr-Cyrl-CS" w:eastAsia="sr-Latn-BA"/>
        </w:rPr>
        <w:t>3.129.718.533</w:t>
      </w:r>
      <w:r w:rsidR="004E1BDD" w:rsidRPr="000C3992">
        <w:rPr>
          <w:rFonts w:eastAsia="Times New Roman" w:cs="Times New Roman"/>
          <w:color w:val="000000"/>
          <w:szCs w:val="24"/>
          <w:lang w:val="sr-Cyrl-CS" w:eastAsia="sr-Latn-BA"/>
        </w:rPr>
        <w:t xml:space="preserve"> динара.</w:t>
      </w:r>
    </w:p>
    <w:p w14:paraId="0A75ED93" w14:textId="303F4901" w:rsidR="0083789A" w:rsidRPr="00B64B44" w:rsidRDefault="00DD39D2" w:rsidP="00B64B44">
      <w:pPr>
        <w:ind w:firstLine="708"/>
        <w:rPr>
          <w:rFonts w:eastAsia="Times New Roman" w:cs="Times New Roman"/>
          <w:color w:val="000000"/>
          <w:szCs w:val="24"/>
          <w:lang w:val="sr-Latn-BA" w:eastAsia="sr-Latn-BA"/>
        </w:rPr>
      </w:pPr>
      <w:r w:rsidRPr="00B64B44">
        <w:rPr>
          <w:rFonts w:cs="Times New Roman"/>
          <w:szCs w:val="24"/>
          <w:lang w:val="sr-Cyrl-CS"/>
        </w:rPr>
        <w:t xml:space="preserve">На основу  пристиглих података, </w:t>
      </w:r>
      <w:r w:rsidR="00B64B44" w:rsidRPr="00B64B44">
        <w:rPr>
          <w:rFonts w:cs="Times New Roman"/>
          <w:szCs w:val="24"/>
          <w:lang w:val="sr-Cyrl-CS"/>
        </w:rPr>
        <w:t>37</w:t>
      </w:r>
      <w:r w:rsidR="006B6593" w:rsidRPr="00B64B44">
        <w:rPr>
          <w:rFonts w:cs="Times New Roman"/>
          <w:szCs w:val="24"/>
          <w:lang w:val="sr-Cyrl-CS"/>
        </w:rPr>
        <w:t xml:space="preserve"> </w:t>
      </w:r>
      <w:r w:rsidRPr="00B64B44">
        <w:rPr>
          <w:rFonts w:cs="Times New Roman"/>
          <w:szCs w:val="24"/>
          <w:lang w:val="sr-Cyrl-CS"/>
        </w:rPr>
        <w:t xml:space="preserve">ЈЛС је имало </w:t>
      </w:r>
      <w:r w:rsidR="00AC2943" w:rsidRPr="00B64B44">
        <w:rPr>
          <w:rFonts w:cs="Times New Roman"/>
          <w:szCs w:val="24"/>
          <w:lang w:val="sr-Cyrl-CS"/>
        </w:rPr>
        <w:t>улагања у комуналну делатност “</w:t>
      </w:r>
      <w:r w:rsidRPr="00B64B44">
        <w:rPr>
          <w:rFonts w:cs="Times New Roman"/>
          <w:szCs w:val="24"/>
          <w:lang w:val="sr-Cyrl-CS"/>
        </w:rPr>
        <w:t xml:space="preserve">Одржавање зелених површина“ у укупном износу од </w:t>
      </w:r>
      <w:r w:rsidR="00B64B44" w:rsidRPr="00B64B44">
        <w:rPr>
          <w:rFonts w:cs="Times New Roman"/>
          <w:szCs w:val="24"/>
          <w:lang w:val="sr-Cyrl-CS"/>
        </w:rPr>
        <w:t>3.551.828.948</w:t>
      </w:r>
      <w:r w:rsidR="0095301F" w:rsidRPr="00B64B44">
        <w:rPr>
          <w:rFonts w:cs="Times New Roman"/>
          <w:szCs w:val="24"/>
          <w:lang w:val="sr-Cyrl-CS"/>
        </w:rPr>
        <w:t xml:space="preserve"> </w:t>
      </w:r>
      <w:r w:rsidRPr="00B64B44">
        <w:rPr>
          <w:rFonts w:cs="Times New Roman"/>
          <w:szCs w:val="24"/>
          <w:lang w:val="sr-Cyrl-CS"/>
        </w:rPr>
        <w:t xml:space="preserve">динара. Најмања </w:t>
      </w:r>
      <w:r w:rsidRPr="00B64B44">
        <w:rPr>
          <w:rFonts w:cs="Times New Roman"/>
          <w:szCs w:val="24"/>
          <w:lang w:val="sr-Cyrl-CS"/>
        </w:rPr>
        <w:lastRenderedPageBreak/>
        <w:t xml:space="preserve">улагања је имала општина </w:t>
      </w:r>
      <w:r w:rsidR="00B64B44" w:rsidRPr="00B64B44">
        <w:rPr>
          <w:rFonts w:cs="Times New Roman"/>
          <w:szCs w:val="24"/>
          <w:lang w:val="sr-Cyrl-CS"/>
        </w:rPr>
        <w:t>Ивањица</w:t>
      </w:r>
      <w:r w:rsidR="00952E2B" w:rsidRPr="00B64B44">
        <w:rPr>
          <w:rFonts w:cs="Times New Roman"/>
          <w:szCs w:val="24"/>
          <w:lang w:val="sr-Cyrl-CS"/>
        </w:rPr>
        <w:t xml:space="preserve"> </w:t>
      </w:r>
      <w:r w:rsidRPr="00B64B44">
        <w:rPr>
          <w:rFonts w:cs="Times New Roman"/>
          <w:szCs w:val="24"/>
          <w:lang w:val="sr-Cyrl-CS"/>
        </w:rPr>
        <w:t xml:space="preserve">у износу од </w:t>
      </w:r>
      <w:r w:rsidR="00B64B44" w:rsidRPr="00B64B44">
        <w:rPr>
          <w:rFonts w:cs="Times New Roman"/>
          <w:szCs w:val="24"/>
          <w:lang w:val="sr-Cyrl-CS"/>
        </w:rPr>
        <w:t>47.504</w:t>
      </w:r>
      <w:r w:rsidRPr="00B64B44">
        <w:rPr>
          <w:rFonts w:cs="Times New Roman"/>
          <w:szCs w:val="24"/>
          <w:lang w:val="sr-Cyrl-CS"/>
        </w:rPr>
        <w:t xml:space="preserve"> динара а највећу град </w:t>
      </w:r>
      <w:r w:rsidR="00224A85" w:rsidRPr="00B64B44">
        <w:rPr>
          <w:rFonts w:cs="Times New Roman"/>
          <w:szCs w:val="24"/>
          <w:lang w:val="sr-Cyrl-CS"/>
        </w:rPr>
        <w:t>Београд</w:t>
      </w:r>
      <w:r w:rsidR="00B50380" w:rsidRPr="00B64B44">
        <w:rPr>
          <w:rFonts w:cs="Times New Roman"/>
          <w:szCs w:val="24"/>
          <w:lang w:val="sr-Cyrl-CS"/>
        </w:rPr>
        <w:t xml:space="preserve"> </w:t>
      </w:r>
      <w:r w:rsidR="00AE1670" w:rsidRPr="00B64B44">
        <w:rPr>
          <w:rFonts w:cs="Times New Roman"/>
          <w:szCs w:val="24"/>
          <w:lang w:val="sr-Cyrl-CS"/>
        </w:rPr>
        <w:t xml:space="preserve">у износу од </w:t>
      </w:r>
      <w:r w:rsidR="00B64B44" w:rsidRPr="00B64B44">
        <w:rPr>
          <w:rFonts w:eastAsia="Times New Roman" w:cs="Times New Roman"/>
          <w:color w:val="000000"/>
          <w:szCs w:val="24"/>
          <w:lang w:val="sr-Cyrl-CS" w:eastAsia="sr-Latn-BA"/>
        </w:rPr>
        <w:t>3.129.718.533</w:t>
      </w:r>
      <w:r w:rsidR="00B50380" w:rsidRPr="00B64B44">
        <w:rPr>
          <w:rFonts w:eastAsia="Times New Roman" w:cs="Times New Roman"/>
          <w:color w:val="000000"/>
          <w:szCs w:val="24"/>
          <w:lang w:val="sr-Cyrl-CS" w:eastAsia="sr-Latn-BA"/>
        </w:rPr>
        <w:t xml:space="preserve"> </w:t>
      </w:r>
      <w:r w:rsidRPr="00B64B44">
        <w:rPr>
          <w:rFonts w:cs="Times New Roman"/>
          <w:szCs w:val="24"/>
          <w:lang w:val="sr-Cyrl-CS"/>
        </w:rPr>
        <w:t>динара.</w:t>
      </w:r>
    </w:p>
    <w:p w14:paraId="02B84E7B" w14:textId="52E7150A"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6</w:t>
      </w:r>
      <w:r w:rsidR="001E00E4">
        <w:rPr>
          <w:rFonts w:cs="Times New Roman"/>
          <w:b/>
          <w:i/>
          <w:szCs w:val="24"/>
          <w:lang w:val="sr-Cyrl-CS"/>
        </w:rPr>
        <w:t>9</w:t>
      </w:r>
      <w:r w:rsidRPr="00D16B84">
        <w:rPr>
          <w:rFonts w:cs="Times New Roman"/>
          <w:b/>
          <w:i/>
          <w:szCs w:val="24"/>
          <w:lang w:val="sr-Cyrl-CS"/>
        </w:rPr>
        <w:t xml:space="preserve">: Вредност реализованих инвестиција у току </w:t>
      </w:r>
      <w:r w:rsidR="00224A85" w:rsidRPr="00D16B84">
        <w:rPr>
          <w:rFonts w:cs="Times New Roman"/>
          <w:b/>
          <w:i/>
          <w:szCs w:val="24"/>
          <w:lang w:val="sr-Cyrl-CS"/>
        </w:rPr>
        <w:t>20</w:t>
      </w:r>
      <w:r w:rsidR="00224A85">
        <w:rPr>
          <w:rFonts w:cs="Times New Roman"/>
          <w:b/>
          <w:i/>
          <w:szCs w:val="24"/>
          <w:lang w:val="sr-Cyrl-CS"/>
        </w:rPr>
        <w:t>2</w:t>
      </w:r>
      <w:r w:rsidR="00B64B44">
        <w:rPr>
          <w:rFonts w:cs="Times New Roman"/>
          <w:b/>
          <w:i/>
          <w:szCs w:val="24"/>
          <w:lang w:val="sr-Cyrl-CS"/>
        </w:rPr>
        <w:t>2</w:t>
      </w:r>
      <w:r w:rsidRPr="00D16B84">
        <w:rPr>
          <w:rFonts w:cs="Times New Roman"/>
          <w:b/>
          <w:i/>
          <w:szCs w:val="24"/>
          <w:lang w:val="sr-Cyrl-CS"/>
        </w:rPr>
        <w:t>. године</w:t>
      </w:r>
    </w:p>
    <w:p w14:paraId="73A786C4" w14:textId="7A32FB37" w:rsidR="00DD39D2" w:rsidRPr="006817BA" w:rsidRDefault="00DD39D2" w:rsidP="00DD39D2">
      <w:pPr>
        <w:ind w:firstLine="720"/>
        <w:jc w:val="center"/>
        <w:rPr>
          <w:rFonts w:cs="Times New Roman"/>
          <w:szCs w:val="24"/>
          <w:lang w:val="sr-Cyrl-CS"/>
        </w:rPr>
      </w:pPr>
      <w:r>
        <w:rPr>
          <w:rFonts w:cs="Times New Roman"/>
          <w:noProof/>
          <w:szCs w:val="24"/>
          <w:lang w:val="sr-Latn-BA" w:eastAsia="sr-Latn-BA"/>
        </w:rPr>
        <w:drawing>
          <wp:inline distT="0" distB="0" distL="0" distR="0" wp14:anchorId="6DA8A4B9" wp14:editId="170DB24A">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3F074E08" w:rsidR="00DD39D2" w:rsidRDefault="000F4F9A" w:rsidP="000F4F9A">
      <w:pPr>
        <w:pStyle w:val="Heading1"/>
        <w:rPr>
          <w:lang w:val="sr-Cyrl-CS"/>
        </w:rPr>
      </w:pPr>
      <w:bookmarkStart w:id="182" w:name="_Toc150339307"/>
      <w:r>
        <w:rPr>
          <w:lang w:val="sr-Cyrl-CS"/>
        </w:rPr>
        <w:lastRenderedPageBreak/>
        <w:t>ДИМНИЧАРСКЕ УСЛУГЕ</w:t>
      </w:r>
      <w:bookmarkEnd w:id="182"/>
    </w:p>
    <w:p w14:paraId="0931DDDC" w14:textId="77777777" w:rsidR="000F4F9A" w:rsidRDefault="000F4F9A" w:rsidP="000F4F9A">
      <w:pPr>
        <w:rPr>
          <w:lang w:val="sr-Cyrl-CS"/>
        </w:rPr>
      </w:pPr>
    </w:p>
    <w:p w14:paraId="08D0E0A2" w14:textId="77777777" w:rsidR="00970D92" w:rsidRPr="006817BA" w:rsidRDefault="00970D92" w:rsidP="00970D92">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50465250" w14:textId="77777777" w:rsidR="00970D92" w:rsidRPr="006817BA" w:rsidRDefault="00970D92" w:rsidP="00970D9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34D09F05" w14:textId="77777777" w:rsidR="00970D92" w:rsidRPr="006817BA" w:rsidRDefault="00970D92" w:rsidP="00970D92">
      <w:pPr>
        <w:ind w:firstLine="360"/>
        <w:rPr>
          <w:rFonts w:cs="Times New Roman"/>
          <w:b/>
          <w:szCs w:val="24"/>
          <w:lang w:val="sr-Cyrl-CS"/>
        </w:rPr>
      </w:pPr>
      <w:r>
        <w:rPr>
          <w:rFonts w:cs="Times New Roman"/>
          <w:b/>
          <w:szCs w:val="24"/>
          <w:lang w:val="sr-Cyrl-CS"/>
        </w:rPr>
        <w:t>Обухват  и цене</w:t>
      </w:r>
    </w:p>
    <w:p w14:paraId="427156D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насељених места обухваћених комуналном услугом</w:t>
      </w:r>
    </w:p>
    <w:p w14:paraId="111C34CB"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Укупан број корисника обухваћених комуналном услугом</w:t>
      </w:r>
    </w:p>
    <w:p w14:paraId="0222115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домаћинстава обухваћених услугом</w:t>
      </w:r>
    </w:p>
    <w:p w14:paraId="6FFEDB1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правних лица и предузетника обухваћених услугом</w:t>
      </w:r>
    </w:p>
    <w:p w14:paraId="1F26ED14" w14:textId="6E7AEC60"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Укупан број пружених услуга током </w:t>
      </w:r>
      <w:r w:rsidR="00C74615" w:rsidRPr="002E4431">
        <w:rPr>
          <w:rFonts w:ascii="Times New Roman" w:hAnsi="Times New Roman"/>
          <w:lang w:val="sr-Latn-RS"/>
        </w:rPr>
        <w:t>20</w:t>
      </w:r>
      <w:r w:rsidR="00C74615">
        <w:rPr>
          <w:rFonts w:ascii="Times New Roman" w:hAnsi="Times New Roman"/>
          <w:lang w:val="sr-Cyrl-CS"/>
        </w:rPr>
        <w:t>2</w:t>
      </w:r>
      <w:r w:rsidR="000D67D5">
        <w:rPr>
          <w:rFonts w:ascii="Times New Roman" w:hAnsi="Times New Roman"/>
          <w:lang w:val="sr-Cyrl-CS"/>
        </w:rPr>
        <w:t>2</w:t>
      </w:r>
      <w:r w:rsidRPr="002E4431">
        <w:rPr>
          <w:rFonts w:ascii="Times New Roman" w:hAnsi="Times New Roman"/>
          <w:lang w:val="sr-Cyrl-CS"/>
        </w:rPr>
        <w:t>. године (по димоводном уређају)</w:t>
      </w:r>
    </w:p>
    <w:p w14:paraId="3361D0D6" w14:textId="666A312C"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домаћинства у </w:t>
      </w:r>
      <w:r w:rsidR="00C74615" w:rsidRPr="002E4431">
        <w:rPr>
          <w:rFonts w:ascii="Times New Roman" w:hAnsi="Times New Roman"/>
          <w:lang w:val="sr-Latn-RS"/>
        </w:rPr>
        <w:t>20</w:t>
      </w:r>
      <w:r w:rsidR="00C74615">
        <w:rPr>
          <w:rFonts w:ascii="Times New Roman" w:hAnsi="Times New Roman"/>
          <w:lang w:val="sr-Cyrl-CS"/>
        </w:rPr>
        <w:t>2</w:t>
      </w:r>
      <w:r w:rsidR="000D67D5">
        <w:rPr>
          <w:rFonts w:ascii="Times New Roman" w:hAnsi="Times New Roman"/>
          <w:lang w:val="sr-Cyrl-CS"/>
        </w:rPr>
        <w:t>2</w:t>
      </w:r>
      <w:r w:rsidRPr="002E4431">
        <w:rPr>
          <w:rFonts w:ascii="Times New Roman" w:hAnsi="Times New Roman"/>
          <w:lang w:val="sr-Cyrl-CS"/>
        </w:rPr>
        <w:t>. години</w:t>
      </w:r>
    </w:p>
    <w:p w14:paraId="4A9580E7" w14:textId="25B9E129"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правна лица и предузетнике у </w:t>
      </w:r>
      <w:r w:rsidR="00C74615" w:rsidRPr="002E4431">
        <w:rPr>
          <w:rFonts w:ascii="Times New Roman" w:hAnsi="Times New Roman"/>
          <w:lang w:val="sr-Latn-RS"/>
        </w:rPr>
        <w:t>20</w:t>
      </w:r>
      <w:r w:rsidR="00C74615">
        <w:rPr>
          <w:rFonts w:ascii="Times New Roman" w:hAnsi="Times New Roman"/>
          <w:lang w:val="sr-Cyrl-CS"/>
        </w:rPr>
        <w:t>2</w:t>
      </w:r>
      <w:r w:rsidR="000D67D5">
        <w:rPr>
          <w:rFonts w:ascii="Times New Roman" w:hAnsi="Times New Roman"/>
          <w:lang w:val="sr-Cyrl-CS"/>
        </w:rPr>
        <w:t>2</w:t>
      </w:r>
      <w:r w:rsidRPr="002E4431">
        <w:rPr>
          <w:rFonts w:ascii="Times New Roman" w:hAnsi="Times New Roman"/>
          <w:lang w:val="sr-Cyrl-CS"/>
        </w:rPr>
        <w:t>. години</w:t>
      </w:r>
    </w:p>
    <w:p w14:paraId="647EEB9E"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Проценат наплате услуге (%)</w:t>
      </w:r>
    </w:p>
    <w:p w14:paraId="7421F419" w14:textId="77777777" w:rsidR="00970D92" w:rsidRPr="002E4431" w:rsidRDefault="00970D92" w:rsidP="00970D92">
      <w:pPr>
        <w:pStyle w:val="ListParagraph"/>
        <w:rPr>
          <w:rFonts w:ascii="Times New Roman" w:hAnsi="Times New Roman"/>
          <w:lang w:val="sr-Cyrl-CS"/>
        </w:rPr>
      </w:pPr>
    </w:p>
    <w:p w14:paraId="559E4BE8" w14:textId="0961B99D" w:rsidR="00970D92" w:rsidRPr="002E4431" w:rsidRDefault="00970D92" w:rsidP="00970D92">
      <w:pPr>
        <w:ind w:firstLine="360"/>
        <w:rPr>
          <w:b/>
          <w:lang w:val="sr-Cyrl-CS"/>
        </w:rPr>
      </w:pPr>
      <w:r w:rsidRPr="002E4431">
        <w:rPr>
          <w:b/>
          <w:lang w:val="sr-Cyrl-CS"/>
        </w:rPr>
        <w:t xml:space="preserve">Укупан приход, расход и инвестициона улагања у </w:t>
      </w:r>
      <w:r w:rsidR="00C74615" w:rsidRPr="002E4431">
        <w:rPr>
          <w:b/>
          <w:lang w:val="sr-Latn-RS"/>
        </w:rPr>
        <w:t>20</w:t>
      </w:r>
      <w:r w:rsidR="00C74615">
        <w:rPr>
          <w:b/>
          <w:lang w:val="sr-Cyrl-CS"/>
        </w:rPr>
        <w:t>2</w:t>
      </w:r>
      <w:r w:rsidR="000D67D5">
        <w:rPr>
          <w:b/>
          <w:lang w:val="sr-Cyrl-CS"/>
        </w:rPr>
        <w:t>2</w:t>
      </w:r>
      <w:r w:rsidRPr="002E4431">
        <w:rPr>
          <w:b/>
          <w:lang w:val="sr-Cyrl-CS"/>
        </w:rPr>
        <w:t>.</w:t>
      </w:r>
      <w:r w:rsidRPr="002E4431">
        <w:rPr>
          <w:b/>
          <w:lang w:val="sr-Latn-RS"/>
        </w:rPr>
        <w:t xml:space="preserve"> </w:t>
      </w:r>
      <w:r w:rsidRPr="002E4431">
        <w:rPr>
          <w:b/>
          <w:lang w:val="sr-Cyrl-CS"/>
        </w:rPr>
        <w:t>години</w:t>
      </w:r>
    </w:p>
    <w:p w14:paraId="34D2E19E" w14:textId="13498F2C" w:rsidR="00970D92" w:rsidRPr="002E4431" w:rsidRDefault="00970D92" w:rsidP="00970D92">
      <w:pPr>
        <w:spacing w:after="0"/>
        <w:ind w:left="425"/>
        <w:rPr>
          <w:lang w:val="sr-Cyrl-CS"/>
        </w:rPr>
      </w:pPr>
      <w:r w:rsidRPr="002E4431">
        <w:rPr>
          <w:lang w:val="sr-Cyrl-CS"/>
        </w:rPr>
        <w:t xml:space="preserve">1. Укупан приход од комуналне услуге у </w:t>
      </w:r>
      <w:r w:rsidR="00C74615" w:rsidRPr="002E4431">
        <w:rPr>
          <w:lang w:val="sr-Latn-RS"/>
        </w:rPr>
        <w:t>20</w:t>
      </w:r>
      <w:r w:rsidR="00C74615">
        <w:rPr>
          <w:lang w:val="sr-Cyrl-CS"/>
        </w:rPr>
        <w:t>2</w:t>
      </w:r>
      <w:r w:rsidR="000D67D5">
        <w:rPr>
          <w:lang w:val="sr-Cyrl-CS"/>
        </w:rPr>
        <w:t>2</w:t>
      </w:r>
      <w:r w:rsidRPr="002E4431">
        <w:rPr>
          <w:lang w:val="sr-Cyrl-CS"/>
        </w:rPr>
        <w:t>. години</w:t>
      </w:r>
    </w:p>
    <w:p w14:paraId="1926382D" w14:textId="77777777" w:rsidR="00970D92" w:rsidRPr="002E4431" w:rsidRDefault="00970D92" w:rsidP="00970D92">
      <w:pPr>
        <w:spacing w:after="0"/>
        <w:ind w:left="425"/>
        <w:rPr>
          <w:lang w:val="sr-Cyrl-CS"/>
        </w:rPr>
      </w:pPr>
      <w:r w:rsidRPr="002E4431">
        <w:rPr>
          <w:lang w:val="sr-Cyrl-CS"/>
        </w:rPr>
        <w:t>2. Укупни трошкови реализације комуналне услуге</w:t>
      </w:r>
    </w:p>
    <w:p w14:paraId="6A45DEA7" w14:textId="77777777" w:rsidR="00970D92" w:rsidRPr="002E4431" w:rsidRDefault="00970D92" w:rsidP="00970D92">
      <w:pPr>
        <w:spacing w:after="0"/>
        <w:ind w:firstLine="425"/>
        <w:rPr>
          <w:lang w:val="sr-Cyrl-CS"/>
        </w:rPr>
      </w:pPr>
      <w:r w:rsidRPr="002E4431">
        <w:rPr>
          <w:lang w:val="sr-Cyrl-CS"/>
        </w:rPr>
        <w:t>3. Реализоване инвестиције у објекте</w:t>
      </w:r>
    </w:p>
    <w:p w14:paraId="157B9160" w14:textId="77777777" w:rsidR="00970D92" w:rsidRPr="002E4431" w:rsidRDefault="00970D92" w:rsidP="00970D92">
      <w:pPr>
        <w:ind w:firstLine="426"/>
        <w:rPr>
          <w:lang w:val="sr-Cyrl-CS"/>
        </w:rPr>
      </w:pPr>
      <w:r w:rsidRPr="002E4431">
        <w:rPr>
          <w:lang w:val="sr-Cyrl-CS"/>
        </w:rPr>
        <w:t>4. Реализоване инвестиције у опрему и возила</w:t>
      </w:r>
    </w:p>
    <w:p w14:paraId="4084C825" w14:textId="3468FE3F" w:rsidR="00970D92" w:rsidRPr="002E4431" w:rsidRDefault="00970D92" w:rsidP="00970D92">
      <w:pPr>
        <w:ind w:firstLine="720"/>
        <w:rPr>
          <w:rFonts w:cs="Times New Roman"/>
          <w:szCs w:val="24"/>
          <w:lang w:val="sr-Cyrl-CS"/>
        </w:rPr>
      </w:pPr>
      <w:r w:rsidRPr="002E4431">
        <w:rPr>
          <w:rFonts w:cs="Times New Roman"/>
          <w:szCs w:val="24"/>
          <w:lang w:val="sr-Cyrl-CS"/>
        </w:rPr>
        <w:t xml:space="preserve">Од укупно 152 ЈЛС и градских општина, податке о обављању делатности „Димничарске услуге“ доставило је </w:t>
      </w:r>
      <w:r w:rsidR="00B54093">
        <w:rPr>
          <w:rFonts w:cs="Times New Roman"/>
          <w:szCs w:val="24"/>
          <w:lang w:val="sr-Latn-BA"/>
        </w:rPr>
        <w:t>30</w:t>
      </w:r>
      <w:r w:rsidR="00607BA8" w:rsidRPr="002E4431">
        <w:rPr>
          <w:rFonts w:cs="Times New Roman"/>
          <w:szCs w:val="24"/>
          <w:lang w:val="sr-Cyrl-CS"/>
        </w:rPr>
        <w:t xml:space="preserve"> </w:t>
      </w:r>
      <w:r w:rsidRPr="002E4431">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w:t>
      </w:r>
      <w:r w:rsidR="00B54093">
        <w:rPr>
          <w:rFonts w:cs="Times New Roman"/>
          <w:szCs w:val="24"/>
          <w:lang w:val="sr-Latn-BA"/>
        </w:rPr>
        <w:t>19,73</w:t>
      </w:r>
      <w:r w:rsidR="00855C03">
        <w:rPr>
          <w:rFonts w:cs="Times New Roman"/>
          <w:szCs w:val="24"/>
          <w:lang w:val="sr-Cyrl-CS"/>
        </w:rPr>
        <w:t xml:space="preserve"> </w:t>
      </w:r>
      <w:r w:rsidRPr="002E4431">
        <w:rPr>
          <w:rFonts w:cs="Times New Roman"/>
          <w:szCs w:val="24"/>
          <w:lang w:val="sr-Cyrl-CS"/>
        </w:rPr>
        <w:t>% ЈЛС.</w:t>
      </w:r>
    </w:p>
    <w:p w14:paraId="3A873588" w14:textId="77777777" w:rsidR="000F4F9A" w:rsidRPr="002E4431"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65A4ACDC" w:rsidR="000F4F9A" w:rsidRDefault="000F4F9A" w:rsidP="000F4F9A">
      <w:pPr>
        <w:pStyle w:val="Heading2"/>
      </w:pPr>
      <w:bookmarkStart w:id="183" w:name="_Toc150339308"/>
      <w:r>
        <w:lastRenderedPageBreak/>
        <w:t>Обухват и цене</w:t>
      </w:r>
      <w:bookmarkEnd w:id="183"/>
    </w:p>
    <w:p w14:paraId="64B7EE2A" w14:textId="77777777" w:rsidR="000F4F9A" w:rsidRPr="000F4F9A" w:rsidRDefault="000F4F9A" w:rsidP="000F4F9A">
      <w:pPr>
        <w:rPr>
          <w:lang w:val="sr-Cyrl-CS"/>
        </w:rPr>
      </w:pPr>
    </w:p>
    <w:p w14:paraId="7F38AF53" w14:textId="6C424C77"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68162D">
        <w:rPr>
          <w:rFonts w:cs="Times New Roman"/>
          <w:b/>
          <w:i/>
          <w:szCs w:val="24"/>
          <w:lang w:val="sr-Cyrl-CS"/>
        </w:rPr>
        <w:t>72</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664"/>
        <w:gridCol w:w="1880"/>
        <w:gridCol w:w="1984"/>
      </w:tblGrid>
      <w:tr w:rsidR="000F4F9A" w:rsidRPr="00F94C42" w14:paraId="582CC48F" w14:textId="77777777" w:rsidTr="001E00E4">
        <w:trPr>
          <w:jc w:val="center"/>
        </w:trPr>
        <w:tc>
          <w:tcPr>
            <w:tcW w:w="1838" w:type="dxa"/>
            <w:vMerge w:val="restart"/>
            <w:shd w:val="clear" w:color="auto" w:fill="DEEAF6" w:themeFill="accent1" w:themeFillTint="33"/>
            <w:vAlign w:val="center"/>
          </w:tcPr>
          <w:p w14:paraId="3CAAFCD6" w14:textId="77777777" w:rsidR="000F4F9A" w:rsidRPr="00D4346B" w:rsidRDefault="000F4F9A" w:rsidP="00D611F0">
            <w:pPr>
              <w:jc w:val="center"/>
              <w:rPr>
                <w:rFonts w:cs="Times New Roman"/>
                <w:b/>
                <w:sz w:val="18"/>
                <w:szCs w:val="18"/>
                <w:lang w:val="sr-Cyrl-CS"/>
              </w:rPr>
            </w:pPr>
          </w:p>
          <w:p w14:paraId="06B276FC"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1843" w:type="dxa"/>
            <w:shd w:val="clear" w:color="auto" w:fill="DEEAF6" w:themeFill="accent1" w:themeFillTint="33"/>
            <w:vAlign w:val="center"/>
          </w:tcPr>
          <w:p w14:paraId="078B61D7" w14:textId="03CF4CF6" w:rsidR="000F4F9A" w:rsidRPr="00D4346B" w:rsidRDefault="000F4F9A" w:rsidP="00D611F0">
            <w:pPr>
              <w:jc w:val="center"/>
              <w:rPr>
                <w:rFonts w:cs="Times New Roman"/>
                <w:b/>
                <w:sz w:val="18"/>
                <w:szCs w:val="18"/>
                <w:lang w:val="sr-Cyrl-CS"/>
              </w:rPr>
            </w:pPr>
          </w:p>
        </w:tc>
        <w:tc>
          <w:tcPr>
            <w:tcW w:w="1664" w:type="dxa"/>
            <w:shd w:val="clear" w:color="auto" w:fill="DEEAF6" w:themeFill="accent1" w:themeFillTint="33"/>
            <w:vAlign w:val="center"/>
          </w:tcPr>
          <w:p w14:paraId="093522BE" w14:textId="77777777" w:rsidR="000F4F9A" w:rsidRPr="00D4346B" w:rsidRDefault="000F4F9A" w:rsidP="00D611F0">
            <w:pPr>
              <w:jc w:val="center"/>
              <w:rPr>
                <w:rFonts w:cs="Times New Roman"/>
                <w:b/>
                <w:sz w:val="18"/>
                <w:szCs w:val="18"/>
                <w:lang w:val="sr-Cyrl-CS"/>
              </w:rPr>
            </w:pPr>
          </w:p>
          <w:p w14:paraId="568277E3" w14:textId="77777777" w:rsidR="000F4F9A" w:rsidRPr="00D4346B" w:rsidRDefault="000F4F9A" w:rsidP="00D611F0">
            <w:pPr>
              <w:jc w:val="center"/>
              <w:rPr>
                <w:rFonts w:cs="Times New Roman"/>
                <w:b/>
                <w:sz w:val="18"/>
                <w:szCs w:val="18"/>
                <w:lang w:val="sr-Cyrl-CS"/>
              </w:rPr>
            </w:pPr>
          </w:p>
        </w:tc>
        <w:tc>
          <w:tcPr>
            <w:tcW w:w="1880" w:type="dxa"/>
            <w:vMerge w:val="restart"/>
            <w:shd w:val="clear" w:color="auto" w:fill="DEEAF6" w:themeFill="accent1" w:themeFillTint="33"/>
            <w:vAlign w:val="center"/>
          </w:tcPr>
          <w:p w14:paraId="663E2763"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ДОМАЋИНСТАВА ОБУХВАЋЕНИХ УСЛУГОМ</w:t>
            </w:r>
          </w:p>
        </w:tc>
        <w:tc>
          <w:tcPr>
            <w:tcW w:w="1984" w:type="dxa"/>
            <w:vMerge w:val="restart"/>
            <w:shd w:val="clear" w:color="auto" w:fill="DEEAF6" w:themeFill="accent1" w:themeFillTint="33"/>
            <w:vAlign w:val="center"/>
          </w:tcPr>
          <w:p w14:paraId="7979FEB1"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ПРАВНИХ ЛИЦА И ПРЕДУЗЕТНИКА ОБУХВАЋЕНИХ УСЛУГОМ</w:t>
            </w:r>
          </w:p>
        </w:tc>
      </w:tr>
      <w:tr w:rsidR="000F4F9A" w:rsidRPr="00F94C42" w14:paraId="0B2F8361" w14:textId="77777777" w:rsidTr="001E00E4">
        <w:trPr>
          <w:trHeight w:val="335"/>
          <w:jc w:val="center"/>
        </w:trPr>
        <w:tc>
          <w:tcPr>
            <w:tcW w:w="1838" w:type="dxa"/>
            <w:vMerge/>
          </w:tcPr>
          <w:p w14:paraId="487D9052" w14:textId="77777777" w:rsidR="000F4F9A" w:rsidRPr="00D4346B" w:rsidRDefault="000F4F9A" w:rsidP="00730155">
            <w:pPr>
              <w:jc w:val="center"/>
              <w:rPr>
                <w:rFonts w:cs="Times New Roman"/>
                <w:sz w:val="18"/>
                <w:szCs w:val="18"/>
                <w:lang w:val="sr-Cyrl-CS"/>
              </w:rPr>
            </w:pPr>
          </w:p>
        </w:tc>
        <w:tc>
          <w:tcPr>
            <w:tcW w:w="1843" w:type="dxa"/>
            <w:shd w:val="clear" w:color="auto" w:fill="DEEAF6" w:themeFill="accent1" w:themeFillTint="33"/>
          </w:tcPr>
          <w:p w14:paraId="1416629F"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 xml:space="preserve"> БРОЈ НАСЕЉЕНИХ МЕСТА ОБУХВАЋЕНИХ КОМУНАЛНОМ УСЛУГОМ</w:t>
            </w:r>
          </w:p>
        </w:tc>
        <w:tc>
          <w:tcPr>
            <w:tcW w:w="1664" w:type="dxa"/>
            <w:shd w:val="clear" w:color="auto" w:fill="DEEAF6" w:themeFill="accent1" w:themeFillTint="33"/>
          </w:tcPr>
          <w:p w14:paraId="39D23685"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УКУПАН БРОЈ КОРИСНИКА ОБУХВАЋЕНИХ КОМУНАЛНОМ УСЛУГОМ</w:t>
            </w:r>
          </w:p>
        </w:tc>
        <w:tc>
          <w:tcPr>
            <w:tcW w:w="1880" w:type="dxa"/>
            <w:vMerge/>
          </w:tcPr>
          <w:p w14:paraId="50824E1A" w14:textId="77777777" w:rsidR="000F4F9A" w:rsidRPr="00D4346B" w:rsidRDefault="000F4F9A" w:rsidP="00730155">
            <w:pPr>
              <w:jc w:val="center"/>
              <w:rPr>
                <w:rFonts w:cs="Times New Roman"/>
                <w:sz w:val="18"/>
                <w:szCs w:val="18"/>
                <w:lang w:val="sr-Cyrl-CS"/>
              </w:rPr>
            </w:pPr>
          </w:p>
        </w:tc>
        <w:tc>
          <w:tcPr>
            <w:tcW w:w="1984" w:type="dxa"/>
            <w:vMerge/>
          </w:tcPr>
          <w:p w14:paraId="31FB27B8" w14:textId="77777777" w:rsidR="000F4F9A" w:rsidRPr="00D4346B" w:rsidRDefault="000F4F9A" w:rsidP="00730155">
            <w:pPr>
              <w:jc w:val="center"/>
              <w:rPr>
                <w:rFonts w:cs="Times New Roman"/>
                <w:sz w:val="18"/>
                <w:szCs w:val="18"/>
                <w:lang w:val="sr-Cyrl-CS"/>
              </w:rPr>
            </w:pPr>
          </w:p>
        </w:tc>
      </w:tr>
      <w:tr w:rsidR="00B54093" w:rsidRPr="00B54093" w14:paraId="65AA9E7A" w14:textId="77777777" w:rsidTr="001E00E4">
        <w:trPr>
          <w:jc w:val="center"/>
        </w:trPr>
        <w:tc>
          <w:tcPr>
            <w:tcW w:w="1838" w:type="dxa"/>
          </w:tcPr>
          <w:p w14:paraId="38CFE94B" w14:textId="77777777" w:rsidR="00B54093" w:rsidRPr="00B54093" w:rsidRDefault="00B54093" w:rsidP="00B54093">
            <w:pPr>
              <w:jc w:val="left"/>
              <w:rPr>
                <w:rFonts w:cs="Times New Roman"/>
                <w:szCs w:val="24"/>
                <w:lang w:val="sr-Cyrl-CS"/>
              </w:rPr>
            </w:pPr>
            <w:r w:rsidRPr="00B54093">
              <w:rPr>
                <w:rFonts w:cs="Times New Roman"/>
                <w:szCs w:val="24"/>
                <w:lang w:val="sr-Cyrl-CS"/>
              </w:rPr>
              <w:t>Србија</w:t>
            </w:r>
          </w:p>
        </w:tc>
        <w:tc>
          <w:tcPr>
            <w:tcW w:w="1843" w:type="dxa"/>
            <w:vAlign w:val="center"/>
          </w:tcPr>
          <w:p w14:paraId="1B35BFE9" w14:textId="5CFDF804" w:rsidR="00B54093" w:rsidRPr="00B54093" w:rsidRDefault="00B54093" w:rsidP="00B54093">
            <w:pPr>
              <w:jc w:val="right"/>
              <w:rPr>
                <w:rFonts w:cs="Times New Roman"/>
                <w:szCs w:val="24"/>
                <w:lang w:val="sr-Latn-BA"/>
              </w:rPr>
            </w:pPr>
            <w:r w:rsidRPr="00B54093">
              <w:rPr>
                <w:szCs w:val="24"/>
              </w:rPr>
              <w:t>393</w:t>
            </w:r>
          </w:p>
        </w:tc>
        <w:tc>
          <w:tcPr>
            <w:tcW w:w="1664" w:type="dxa"/>
            <w:vAlign w:val="center"/>
          </w:tcPr>
          <w:p w14:paraId="78100311" w14:textId="7DD0DCC5" w:rsidR="00B54093" w:rsidRPr="00B54093" w:rsidRDefault="00B54093" w:rsidP="00B54093">
            <w:pPr>
              <w:jc w:val="right"/>
              <w:rPr>
                <w:rFonts w:cs="Times New Roman"/>
                <w:szCs w:val="24"/>
                <w:lang w:val="sr-Latn-BA"/>
              </w:rPr>
            </w:pPr>
            <w:r w:rsidRPr="00B54093">
              <w:rPr>
                <w:szCs w:val="24"/>
              </w:rPr>
              <w:t>740.761</w:t>
            </w:r>
          </w:p>
        </w:tc>
        <w:tc>
          <w:tcPr>
            <w:tcW w:w="1880" w:type="dxa"/>
            <w:vAlign w:val="center"/>
          </w:tcPr>
          <w:p w14:paraId="19529093" w14:textId="69BA9930" w:rsidR="00B54093" w:rsidRPr="00B54093" w:rsidRDefault="00B54093" w:rsidP="00B54093">
            <w:pPr>
              <w:jc w:val="right"/>
              <w:rPr>
                <w:rFonts w:cs="Times New Roman"/>
                <w:szCs w:val="24"/>
                <w:lang w:val="sr-Latn-BA"/>
              </w:rPr>
            </w:pPr>
            <w:r w:rsidRPr="00B54093">
              <w:rPr>
                <w:szCs w:val="24"/>
              </w:rPr>
              <w:t>526.978</w:t>
            </w:r>
          </w:p>
        </w:tc>
        <w:tc>
          <w:tcPr>
            <w:tcW w:w="1984" w:type="dxa"/>
            <w:vAlign w:val="center"/>
          </w:tcPr>
          <w:p w14:paraId="0F811260" w14:textId="5DD3B7C6" w:rsidR="00B54093" w:rsidRPr="00B54093" w:rsidRDefault="00B54093" w:rsidP="00B54093">
            <w:pPr>
              <w:jc w:val="right"/>
              <w:rPr>
                <w:rFonts w:cs="Times New Roman"/>
                <w:szCs w:val="24"/>
                <w:lang w:val="sr-Latn-BA"/>
              </w:rPr>
            </w:pPr>
            <w:r w:rsidRPr="00B54093">
              <w:rPr>
                <w:szCs w:val="24"/>
              </w:rPr>
              <w:t>20.637</w:t>
            </w:r>
          </w:p>
        </w:tc>
      </w:tr>
      <w:tr w:rsidR="00B54093" w:rsidRPr="00B54093" w14:paraId="3D810D2C" w14:textId="77777777" w:rsidTr="001E00E4">
        <w:trPr>
          <w:jc w:val="center"/>
        </w:trPr>
        <w:tc>
          <w:tcPr>
            <w:tcW w:w="1838" w:type="dxa"/>
          </w:tcPr>
          <w:p w14:paraId="5D8E9199" w14:textId="77777777" w:rsidR="00B54093" w:rsidRPr="00B54093" w:rsidRDefault="00B54093" w:rsidP="00B54093">
            <w:pPr>
              <w:jc w:val="left"/>
              <w:rPr>
                <w:rFonts w:cs="Times New Roman"/>
                <w:szCs w:val="24"/>
                <w:lang w:val="sr-Cyrl-CS"/>
              </w:rPr>
            </w:pPr>
            <w:r w:rsidRPr="00B54093">
              <w:rPr>
                <w:rFonts w:cs="Times New Roman"/>
                <w:szCs w:val="24"/>
                <w:lang w:val="sr-Cyrl-CS"/>
              </w:rPr>
              <w:t>Београд</w:t>
            </w:r>
          </w:p>
        </w:tc>
        <w:tc>
          <w:tcPr>
            <w:tcW w:w="1843" w:type="dxa"/>
            <w:vAlign w:val="center"/>
          </w:tcPr>
          <w:p w14:paraId="41748E46" w14:textId="2EF6D4AC" w:rsidR="00B54093" w:rsidRPr="00B54093" w:rsidRDefault="00B54093" w:rsidP="00B54093">
            <w:pPr>
              <w:jc w:val="right"/>
              <w:rPr>
                <w:rFonts w:cs="Times New Roman"/>
                <w:szCs w:val="24"/>
                <w:lang w:val="sr-Cyrl-CS"/>
              </w:rPr>
            </w:pPr>
            <w:r w:rsidRPr="00B54093">
              <w:rPr>
                <w:color w:val="000000"/>
                <w:szCs w:val="24"/>
              </w:rPr>
              <w:t>10</w:t>
            </w:r>
          </w:p>
        </w:tc>
        <w:tc>
          <w:tcPr>
            <w:tcW w:w="1664" w:type="dxa"/>
            <w:vAlign w:val="center"/>
          </w:tcPr>
          <w:p w14:paraId="2F82D84A" w14:textId="771E3942" w:rsidR="00B54093" w:rsidRPr="00B54093" w:rsidRDefault="00B54093" w:rsidP="00B54093">
            <w:pPr>
              <w:jc w:val="right"/>
              <w:rPr>
                <w:rFonts w:cs="Times New Roman"/>
                <w:szCs w:val="24"/>
                <w:lang w:val="sr-Latn-BA"/>
              </w:rPr>
            </w:pPr>
            <w:r w:rsidRPr="00B54093">
              <w:rPr>
                <w:color w:val="000000"/>
                <w:szCs w:val="24"/>
              </w:rPr>
              <w:t>130.725</w:t>
            </w:r>
          </w:p>
        </w:tc>
        <w:tc>
          <w:tcPr>
            <w:tcW w:w="1880" w:type="dxa"/>
            <w:vAlign w:val="center"/>
          </w:tcPr>
          <w:p w14:paraId="49B065F3" w14:textId="32B971BD" w:rsidR="00B54093" w:rsidRPr="00B54093" w:rsidRDefault="00B54093" w:rsidP="00B54093">
            <w:pPr>
              <w:jc w:val="right"/>
              <w:rPr>
                <w:rFonts w:cs="Times New Roman"/>
                <w:szCs w:val="24"/>
                <w:lang w:val="sr-Latn-BA"/>
              </w:rPr>
            </w:pPr>
            <w:r w:rsidRPr="00B54093">
              <w:rPr>
                <w:color w:val="000000"/>
                <w:szCs w:val="24"/>
              </w:rPr>
              <w:t>130.725</w:t>
            </w:r>
          </w:p>
        </w:tc>
        <w:tc>
          <w:tcPr>
            <w:tcW w:w="1984" w:type="dxa"/>
            <w:vAlign w:val="center"/>
          </w:tcPr>
          <w:p w14:paraId="0F43F7AB" w14:textId="2072D75F" w:rsidR="00B54093" w:rsidRPr="00B54093" w:rsidRDefault="00B54093" w:rsidP="00B54093">
            <w:pPr>
              <w:jc w:val="right"/>
              <w:rPr>
                <w:rFonts w:cs="Times New Roman"/>
                <w:szCs w:val="24"/>
                <w:lang w:val="sr-Latn-BA"/>
              </w:rPr>
            </w:pPr>
            <w:r w:rsidRPr="00B54093">
              <w:rPr>
                <w:color w:val="000000"/>
                <w:szCs w:val="24"/>
              </w:rPr>
              <w:t>498</w:t>
            </w:r>
          </w:p>
        </w:tc>
      </w:tr>
      <w:tr w:rsidR="00B54093" w:rsidRPr="00B54093" w14:paraId="683C8240" w14:textId="77777777" w:rsidTr="001E00E4">
        <w:trPr>
          <w:jc w:val="center"/>
        </w:trPr>
        <w:tc>
          <w:tcPr>
            <w:tcW w:w="1838" w:type="dxa"/>
          </w:tcPr>
          <w:p w14:paraId="1AE337B7" w14:textId="77777777" w:rsidR="00B54093" w:rsidRPr="00B54093" w:rsidRDefault="00B54093" w:rsidP="00B54093">
            <w:pPr>
              <w:jc w:val="left"/>
              <w:rPr>
                <w:rFonts w:cs="Times New Roman"/>
                <w:szCs w:val="24"/>
                <w:lang w:val="sr-Cyrl-CS"/>
              </w:rPr>
            </w:pPr>
            <w:r w:rsidRPr="00B54093">
              <w:rPr>
                <w:rFonts w:cs="Times New Roman"/>
                <w:szCs w:val="24"/>
                <w:lang w:val="sr-Cyrl-CS"/>
              </w:rPr>
              <w:t>Војводина</w:t>
            </w:r>
          </w:p>
        </w:tc>
        <w:tc>
          <w:tcPr>
            <w:tcW w:w="1843" w:type="dxa"/>
            <w:vAlign w:val="center"/>
          </w:tcPr>
          <w:p w14:paraId="19DD1C15" w14:textId="7BA97758" w:rsidR="00B54093" w:rsidRPr="00B54093" w:rsidRDefault="00B54093" w:rsidP="00B54093">
            <w:pPr>
              <w:jc w:val="right"/>
              <w:rPr>
                <w:rFonts w:cs="Times New Roman"/>
                <w:szCs w:val="24"/>
                <w:lang w:val="sr-Latn-BA"/>
              </w:rPr>
            </w:pPr>
            <w:r w:rsidRPr="00B54093">
              <w:rPr>
                <w:szCs w:val="24"/>
              </w:rPr>
              <w:t>180</w:t>
            </w:r>
          </w:p>
        </w:tc>
        <w:tc>
          <w:tcPr>
            <w:tcW w:w="1664" w:type="dxa"/>
            <w:vAlign w:val="center"/>
          </w:tcPr>
          <w:p w14:paraId="528B18BC" w14:textId="54164EF0" w:rsidR="00B54093" w:rsidRPr="00B54093" w:rsidRDefault="00B54093" w:rsidP="00B54093">
            <w:pPr>
              <w:jc w:val="right"/>
              <w:rPr>
                <w:rFonts w:cs="Times New Roman"/>
                <w:szCs w:val="24"/>
                <w:lang w:val="sr-Latn-BA"/>
              </w:rPr>
            </w:pPr>
            <w:r w:rsidRPr="00B54093">
              <w:rPr>
                <w:szCs w:val="24"/>
              </w:rPr>
              <w:t>414.271</w:t>
            </w:r>
          </w:p>
        </w:tc>
        <w:tc>
          <w:tcPr>
            <w:tcW w:w="1880" w:type="dxa"/>
            <w:vAlign w:val="center"/>
          </w:tcPr>
          <w:p w14:paraId="3D40CC99" w14:textId="6BC9139D" w:rsidR="00B54093" w:rsidRPr="00B54093" w:rsidRDefault="00B54093" w:rsidP="00B54093">
            <w:pPr>
              <w:jc w:val="right"/>
              <w:rPr>
                <w:rFonts w:cs="Times New Roman"/>
                <w:szCs w:val="24"/>
                <w:lang w:val="sr-Latn-BA"/>
              </w:rPr>
            </w:pPr>
            <w:r w:rsidRPr="00B54093">
              <w:rPr>
                <w:color w:val="000000"/>
                <w:szCs w:val="24"/>
              </w:rPr>
              <w:t>297.981</w:t>
            </w:r>
          </w:p>
        </w:tc>
        <w:tc>
          <w:tcPr>
            <w:tcW w:w="1984" w:type="dxa"/>
            <w:vAlign w:val="center"/>
          </w:tcPr>
          <w:p w14:paraId="79F5DD6C" w14:textId="2496A88C" w:rsidR="00B54093" w:rsidRPr="00B54093" w:rsidRDefault="00B54093" w:rsidP="00B54093">
            <w:pPr>
              <w:jc w:val="right"/>
              <w:rPr>
                <w:rFonts w:cs="Times New Roman"/>
                <w:szCs w:val="24"/>
                <w:lang w:val="sr-Latn-BA"/>
              </w:rPr>
            </w:pPr>
            <w:r w:rsidRPr="00B54093">
              <w:rPr>
                <w:color w:val="000000"/>
                <w:szCs w:val="24"/>
              </w:rPr>
              <w:t>18.840</w:t>
            </w:r>
          </w:p>
        </w:tc>
      </w:tr>
      <w:tr w:rsidR="00B54093" w:rsidRPr="00B54093" w14:paraId="60C945A2" w14:textId="77777777" w:rsidTr="001E00E4">
        <w:trPr>
          <w:jc w:val="center"/>
        </w:trPr>
        <w:tc>
          <w:tcPr>
            <w:tcW w:w="1838" w:type="dxa"/>
          </w:tcPr>
          <w:p w14:paraId="745DC191" w14:textId="77777777" w:rsidR="00B54093" w:rsidRPr="00B54093" w:rsidRDefault="00B54093" w:rsidP="00B54093">
            <w:pPr>
              <w:jc w:val="left"/>
              <w:rPr>
                <w:rFonts w:cs="Times New Roman"/>
                <w:szCs w:val="24"/>
                <w:lang w:val="sr-Cyrl-CS"/>
              </w:rPr>
            </w:pPr>
            <w:r w:rsidRPr="00B54093">
              <w:rPr>
                <w:rFonts w:cs="Times New Roman"/>
                <w:szCs w:val="24"/>
                <w:lang w:val="sr-Cyrl-CS"/>
              </w:rPr>
              <w:t>Јужна и источна Србија</w:t>
            </w:r>
          </w:p>
        </w:tc>
        <w:tc>
          <w:tcPr>
            <w:tcW w:w="1843" w:type="dxa"/>
            <w:vAlign w:val="center"/>
          </w:tcPr>
          <w:p w14:paraId="4BD7BC3B" w14:textId="40FB200F" w:rsidR="00B54093" w:rsidRPr="00B54093" w:rsidRDefault="00B54093" w:rsidP="00B54093">
            <w:pPr>
              <w:jc w:val="right"/>
              <w:rPr>
                <w:rFonts w:cs="Times New Roman"/>
                <w:szCs w:val="24"/>
                <w:lang w:val="sr-Latn-BA"/>
              </w:rPr>
            </w:pPr>
            <w:r w:rsidRPr="00B54093">
              <w:rPr>
                <w:szCs w:val="24"/>
              </w:rPr>
              <w:t>88</w:t>
            </w:r>
          </w:p>
        </w:tc>
        <w:tc>
          <w:tcPr>
            <w:tcW w:w="1664" w:type="dxa"/>
            <w:vAlign w:val="center"/>
          </w:tcPr>
          <w:p w14:paraId="2E5CF448" w14:textId="50129095" w:rsidR="00B54093" w:rsidRPr="00B54093" w:rsidRDefault="00B54093" w:rsidP="00B54093">
            <w:pPr>
              <w:jc w:val="right"/>
              <w:rPr>
                <w:rFonts w:cs="Times New Roman"/>
                <w:szCs w:val="24"/>
                <w:lang w:val="sr-Latn-BA"/>
              </w:rPr>
            </w:pPr>
            <w:r w:rsidRPr="00B54093">
              <w:rPr>
                <w:szCs w:val="24"/>
              </w:rPr>
              <w:t>109.689</w:t>
            </w:r>
          </w:p>
        </w:tc>
        <w:tc>
          <w:tcPr>
            <w:tcW w:w="1880" w:type="dxa"/>
            <w:vAlign w:val="center"/>
          </w:tcPr>
          <w:p w14:paraId="3F14479F" w14:textId="7B995589" w:rsidR="00B54093" w:rsidRPr="00B54093" w:rsidRDefault="00B54093" w:rsidP="00B54093">
            <w:pPr>
              <w:jc w:val="right"/>
              <w:rPr>
                <w:rFonts w:cs="Times New Roman"/>
                <w:szCs w:val="24"/>
                <w:lang w:val="sr-Latn-BA"/>
              </w:rPr>
            </w:pPr>
            <w:r w:rsidRPr="00B54093">
              <w:rPr>
                <w:color w:val="000000"/>
                <w:szCs w:val="24"/>
              </w:rPr>
              <w:t>58.627</w:t>
            </w:r>
          </w:p>
        </w:tc>
        <w:tc>
          <w:tcPr>
            <w:tcW w:w="1984" w:type="dxa"/>
            <w:vAlign w:val="center"/>
          </w:tcPr>
          <w:p w14:paraId="080C73F5" w14:textId="2F75C43C" w:rsidR="00B54093" w:rsidRPr="00B54093" w:rsidRDefault="00B54093" w:rsidP="00B54093">
            <w:pPr>
              <w:jc w:val="right"/>
              <w:rPr>
                <w:rFonts w:cs="Times New Roman"/>
                <w:szCs w:val="24"/>
                <w:lang w:val="sr-Latn-BA"/>
              </w:rPr>
            </w:pPr>
            <w:r w:rsidRPr="00B54093">
              <w:rPr>
                <w:color w:val="000000"/>
                <w:szCs w:val="24"/>
              </w:rPr>
              <w:t>296</w:t>
            </w:r>
          </w:p>
        </w:tc>
      </w:tr>
      <w:tr w:rsidR="00B54093" w:rsidRPr="00B54093" w14:paraId="2561B6CF" w14:textId="77777777" w:rsidTr="00AA0CBA">
        <w:trPr>
          <w:trHeight w:val="677"/>
          <w:jc w:val="center"/>
        </w:trPr>
        <w:tc>
          <w:tcPr>
            <w:tcW w:w="1838" w:type="dxa"/>
          </w:tcPr>
          <w:p w14:paraId="24814A92" w14:textId="77777777" w:rsidR="00B54093" w:rsidRPr="00B54093" w:rsidRDefault="00B54093" w:rsidP="00B54093">
            <w:pPr>
              <w:jc w:val="left"/>
              <w:rPr>
                <w:rFonts w:cs="Times New Roman"/>
                <w:szCs w:val="24"/>
                <w:lang w:val="sr-Cyrl-CS"/>
              </w:rPr>
            </w:pPr>
            <w:r w:rsidRPr="00B54093">
              <w:rPr>
                <w:rFonts w:cs="Times New Roman"/>
                <w:szCs w:val="24"/>
                <w:lang w:val="sr-Cyrl-CS"/>
              </w:rPr>
              <w:t>Шумадија и западна Србија</w:t>
            </w:r>
          </w:p>
        </w:tc>
        <w:tc>
          <w:tcPr>
            <w:tcW w:w="1843" w:type="dxa"/>
            <w:vAlign w:val="bottom"/>
          </w:tcPr>
          <w:p w14:paraId="0F167A0A" w14:textId="297E11CD" w:rsidR="00B54093" w:rsidRPr="00B54093" w:rsidRDefault="00B54093" w:rsidP="00B54093">
            <w:pPr>
              <w:jc w:val="right"/>
              <w:rPr>
                <w:rFonts w:cs="Times New Roman"/>
                <w:szCs w:val="24"/>
                <w:lang w:val="sr-Latn-BA"/>
              </w:rPr>
            </w:pPr>
            <w:r w:rsidRPr="00B54093">
              <w:rPr>
                <w:color w:val="000000"/>
                <w:szCs w:val="24"/>
              </w:rPr>
              <w:t>115</w:t>
            </w:r>
          </w:p>
        </w:tc>
        <w:tc>
          <w:tcPr>
            <w:tcW w:w="1664" w:type="dxa"/>
            <w:vAlign w:val="bottom"/>
          </w:tcPr>
          <w:p w14:paraId="6C54918B" w14:textId="461E7D60" w:rsidR="00B54093" w:rsidRPr="00B54093" w:rsidRDefault="00B54093" w:rsidP="00B54093">
            <w:pPr>
              <w:jc w:val="right"/>
              <w:rPr>
                <w:rFonts w:cs="Times New Roman"/>
                <w:szCs w:val="24"/>
                <w:lang w:val="sr-Latn-BA"/>
              </w:rPr>
            </w:pPr>
            <w:r w:rsidRPr="00B54093">
              <w:rPr>
                <w:color w:val="000000"/>
                <w:szCs w:val="24"/>
              </w:rPr>
              <w:t>86.076</w:t>
            </w:r>
          </w:p>
        </w:tc>
        <w:tc>
          <w:tcPr>
            <w:tcW w:w="1880" w:type="dxa"/>
            <w:vAlign w:val="center"/>
          </w:tcPr>
          <w:p w14:paraId="03607F61" w14:textId="5A8BC411" w:rsidR="00B54093" w:rsidRPr="00B54093" w:rsidRDefault="00B54093" w:rsidP="00B54093">
            <w:pPr>
              <w:jc w:val="right"/>
              <w:rPr>
                <w:rFonts w:cs="Times New Roman"/>
                <w:szCs w:val="24"/>
                <w:lang w:val="sr-Latn-BA"/>
              </w:rPr>
            </w:pPr>
            <w:r w:rsidRPr="00B54093">
              <w:rPr>
                <w:color w:val="000000"/>
                <w:szCs w:val="24"/>
              </w:rPr>
              <w:t>39.645</w:t>
            </w:r>
          </w:p>
        </w:tc>
        <w:tc>
          <w:tcPr>
            <w:tcW w:w="1984" w:type="dxa"/>
            <w:vAlign w:val="center"/>
          </w:tcPr>
          <w:p w14:paraId="280365B6" w14:textId="0DF34660" w:rsidR="00B54093" w:rsidRPr="00B54093" w:rsidRDefault="00B54093" w:rsidP="00B54093">
            <w:pPr>
              <w:jc w:val="right"/>
              <w:rPr>
                <w:rFonts w:cs="Times New Roman"/>
                <w:szCs w:val="24"/>
                <w:lang w:val="sr-Latn-BA"/>
              </w:rPr>
            </w:pPr>
            <w:r w:rsidRPr="00B54093">
              <w:rPr>
                <w:color w:val="000000"/>
                <w:szCs w:val="24"/>
              </w:rPr>
              <w:t>1.003</w:t>
            </w:r>
          </w:p>
        </w:tc>
      </w:tr>
    </w:tbl>
    <w:p w14:paraId="30AEE5D0" w14:textId="77777777" w:rsidR="000F4F9A" w:rsidRPr="00B54093" w:rsidRDefault="000F4F9A" w:rsidP="000F4F9A">
      <w:pPr>
        <w:rPr>
          <w:rFonts w:cs="Times New Roman"/>
          <w:b/>
          <w:szCs w:val="24"/>
          <w:lang w:val="sr-Cyrl-CS"/>
        </w:rPr>
      </w:pPr>
    </w:p>
    <w:p w14:paraId="6BD61F25" w14:textId="684CF1B3" w:rsidR="00907E8E" w:rsidRPr="00D4346B" w:rsidRDefault="000F4F9A" w:rsidP="00907E8E">
      <w:pPr>
        <w:rPr>
          <w:rFonts w:cs="Times New Roman"/>
          <w:szCs w:val="24"/>
          <w:lang w:val="sr-Cyrl-CS"/>
        </w:rPr>
      </w:pPr>
      <w:r w:rsidRPr="00D4346B">
        <w:rPr>
          <w:rFonts w:cs="Times New Roman"/>
          <w:b/>
          <w:szCs w:val="24"/>
          <w:lang w:val="sr-Cyrl-CS"/>
        </w:rPr>
        <w:tab/>
      </w:r>
      <w:r w:rsidR="00907E8E" w:rsidRPr="00D4346B">
        <w:rPr>
          <w:rFonts w:cs="Times New Roman"/>
          <w:szCs w:val="24"/>
          <w:lang w:val="sr-Cyrl-CS"/>
        </w:rPr>
        <w:t xml:space="preserve">У </w:t>
      </w:r>
      <w:r w:rsidR="00B54093">
        <w:rPr>
          <w:rFonts w:cs="Times New Roman"/>
          <w:szCs w:val="24"/>
          <w:lang w:val="sr-Latn-BA"/>
        </w:rPr>
        <w:t>30</w:t>
      </w:r>
      <w:r w:rsidR="007368F7" w:rsidRPr="00D4346B">
        <w:rPr>
          <w:rFonts w:cs="Times New Roman"/>
          <w:szCs w:val="24"/>
          <w:lang w:val="sr-Cyrl-CS"/>
        </w:rPr>
        <w:t xml:space="preserve"> </w:t>
      </w:r>
      <w:r w:rsidR="00907E8E" w:rsidRPr="00D4346B">
        <w:rPr>
          <w:rFonts w:cs="Times New Roman"/>
          <w:szCs w:val="24"/>
          <w:lang w:val="sr-Cyrl-CS"/>
        </w:rPr>
        <w:t xml:space="preserve">ЈЛС које су доставиле податке, димничарским услугама обухваћено је </w:t>
      </w:r>
      <w:r w:rsidR="00B54093">
        <w:rPr>
          <w:rFonts w:cs="Times New Roman"/>
          <w:szCs w:val="24"/>
          <w:lang w:val="sr-Latn-BA"/>
        </w:rPr>
        <w:t>393</w:t>
      </w:r>
      <w:r w:rsidR="007368F7" w:rsidRPr="00D4346B">
        <w:rPr>
          <w:rFonts w:cs="Times New Roman"/>
          <w:szCs w:val="24"/>
          <w:lang w:val="sr-Cyrl-CS"/>
        </w:rPr>
        <w:t xml:space="preserve"> насељен</w:t>
      </w:r>
      <w:r w:rsidR="00B54093">
        <w:rPr>
          <w:rFonts w:cs="Times New Roman"/>
          <w:szCs w:val="24"/>
          <w:lang w:val="sr-Latn-CS"/>
        </w:rPr>
        <w:t>a</w:t>
      </w:r>
      <w:r w:rsidR="007368F7" w:rsidRPr="00D4346B">
        <w:rPr>
          <w:rFonts w:cs="Times New Roman"/>
          <w:szCs w:val="24"/>
          <w:lang w:val="sr-Cyrl-CS"/>
        </w:rPr>
        <w:t xml:space="preserve"> мест</w:t>
      </w:r>
      <w:r w:rsidR="007368F7">
        <w:rPr>
          <w:rFonts w:cs="Times New Roman"/>
          <w:szCs w:val="24"/>
          <w:lang w:val="sr-Cyrl-CS"/>
        </w:rPr>
        <w:t>а</w:t>
      </w:r>
      <w:r w:rsidR="00907E8E" w:rsidRPr="00D4346B">
        <w:rPr>
          <w:rFonts w:cs="Times New Roman"/>
          <w:szCs w:val="24"/>
          <w:lang w:val="sr-Cyrl-CS"/>
        </w:rPr>
        <w:t xml:space="preserve">. Укупан број корисника у  ЈЛС, које су доставиле овај податак, износи  укупно </w:t>
      </w:r>
      <w:r w:rsidR="00B54093">
        <w:rPr>
          <w:rFonts w:cs="Times New Roman"/>
          <w:szCs w:val="24"/>
          <w:lang w:val="sr-Latn-CS"/>
        </w:rPr>
        <w:t>740.761</w:t>
      </w:r>
      <w:r w:rsidR="00907E8E" w:rsidRPr="00D4346B">
        <w:rPr>
          <w:rFonts w:cs="Times New Roman"/>
          <w:szCs w:val="24"/>
          <w:lang w:val="sr-Cyrl-CS"/>
        </w:rPr>
        <w:t xml:space="preserve"> становник, односно </w:t>
      </w:r>
      <w:r w:rsidR="00B54093">
        <w:rPr>
          <w:rFonts w:cs="Times New Roman"/>
          <w:szCs w:val="24"/>
          <w:lang w:val="sr-Latn-CS"/>
        </w:rPr>
        <w:t>526.978</w:t>
      </w:r>
      <w:r w:rsidR="00907E8E" w:rsidRPr="00D4346B">
        <w:rPr>
          <w:rFonts w:cs="Times New Roman"/>
          <w:szCs w:val="24"/>
          <w:lang w:val="sr-Cyrl-CS"/>
        </w:rPr>
        <w:t xml:space="preserve"> домаћинства и </w:t>
      </w:r>
      <w:r w:rsidR="007F6856">
        <w:rPr>
          <w:rFonts w:cs="Times New Roman"/>
          <w:szCs w:val="24"/>
          <w:lang w:val="sr-Cyrl-CS"/>
        </w:rPr>
        <w:t>20.</w:t>
      </w:r>
      <w:r w:rsidR="00B54093">
        <w:rPr>
          <w:rFonts w:cs="Times New Roman"/>
          <w:szCs w:val="24"/>
          <w:lang w:val="sr-Latn-CS"/>
        </w:rPr>
        <w:t>637</w:t>
      </w:r>
      <w:r w:rsidR="00907E8E" w:rsidRPr="00D4346B">
        <w:rPr>
          <w:rFonts w:cs="Times New Roman"/>
          <w:szCs w:val="24"/>
          <w:lang w:val="sr-Cyrl-CS"/>
        </w:rPr>
        <w:t xml:space="preserve"> правних лица и предузетника. </w:t>
      </w:r>
    </w:p>
    <w:p w14:paraId="1075C20F" w14:textId="22CBF146" w:rsidR="00907E8E" w:rsidRPr="00C5322F" w:rsidRDefault="00907E8E" w:rsidP="00907E8E">
      <w:pPr>
        <w:ind w:firstLine="720"/>
        <w:rPr>
          <w:rFonts w:cs="Times New Roman"/>
          <w:szCs w:val="24"/>
          <w:lang w:val="sr-Latn-BA"/>
        </w:rPr>
      </w:pPr>
      <w:r w:rsidRPr="00D4346B">
        <w:rPr>
          <w:rFonts w:cs="Times New Roman"/>
          <w:szCs w:val="24"/>
          <w:lang w:val="sr-Cyrl-CS"/>
        </w:rPr>
        <w:t xml:space="preserve">Од ЈЛС које су обухваћене извештајем о овој комуналној делатности најмање корисника има </w:t>
      </w:r>
      <w:r w:rsidR="00167DD8">
        <w:rPr>
          <w:rFonts w:cs="Times New Roman"/>
          <w:szCs w:val="24"/>
          <w:lang w:val="sr-Cyrl-CS"/>
        </w:rPr>
        <w:t xml:space="preserve">општина </w:t>
      </w:r>
      <w:r w:rsidR="00B54093">
        <w:rPr>
          <w:rFonts w:cs="Times New Roman"/>
          <w:szCs w:val="24"/>
          <w:lang w:val="sr-Cyrl-CS"/>
        </w:rPr>
        <w:t>Ириг</w:t>
      </w:r>
      <w:r w:rsidR="00167DD8">
        <w:rPr>
          <w:rFonts w:cs="Times New Roman"/>
          <w:szCs w:val="24"/>
          <w:lang w:val="sr-Cyrl-CS"/>
        </w:rPr>
        <w:t xml:space="preserve"> </w:t>
      </w:r>
      <w:r w:rsidR="002979A2">
        <w:rPr>
          <w:rFonts w:cs="Times New Roman"/>
          <w:szCs w:val="24"/>
          <w:lang w:val="sr-Cyrl-CS"/>
        </w:rPr>
        <w:t>–</w:t>
      </w:r>
      <w:r w:rsidRPr="00D4346B">
        <w:rPr>
          <w:rFonts w:cs="Times New Roman"/>
          <w:szCs w:val="24"/>
          <w:lang w:val="sr-Cyrl-CS"/>
        </w:rPr>
        <w:t xml:space="preserve"> </w:t>
      </w:r>
      <w:r w:rsidR="00167DD8">
        <w:rPr>
          <w:rFonts w:cs="Times New Roman"/>
          <w:szCs w:val="24"/>
          <w:lang w:val="sr-Cyrl-CS"/>
        </w:rPr>
        <w:t>1</w:t>
      </w:r>
      <w:r w:rsidR="002979A2">
        <w:rPr>
          <w:rFonts w:cs="Times New Roman"/>
          <w:szCs w:val="24"/>
          <w:lang w:val="sr-Cyrl-CS"/>
        </w:rPr>
        <w:t>.</w:t>
      </w:r>
      <w:r w:rsidR="00B54093">
        <w:rPr>
          <w:rFonts w:cs="Times New Roman"/>
          <w:szCs w:val="24"/>
          <w:lang w:val="sr-Cyrl-CS"/>
        </w:rPr>
        <w:t>537</w:t>
      </w:r>
      <w:r w:rsidRPr="00D4346B">
        <w:rPr>
          <w:rFonts w:cs="Times New Roman"/>
          <w:szCs w:val="24"/>
          <w:lang w:val="sr-Cyrl-CS"/>
        </w:rPr>
        <w:t xml:space="preserve">, док највише корисника има Нови Сад и то </w:t>
      </w:r>
      <w:r w:rsidR="00B54093">
        <w:rPr>
          <w:rFonts w:cs="Times New Roman"/>
          <w:szCs w:val="24"/>
          <w:lang w:val="sr-Cyrl-CS"/>
        </w:rPr>
        <w:t>191.953</w:t>
      </w:r>
      <w:r w:rsidRPr="00D4346B">
        <w:rPr>
          <w:rFonts w:cs="Times New Roman"/>
          <w:szCs w:val="24"/>
          <w:lang w:val="sr-Cyrl-CS"/>
        </w:rPr>
        <w:t xml:space="preserve">. </w:t>
      </w:r>
    </w:p>
    <w:p w14:paraId="10A2776B" w14:textId="5DAB7A24" w:rsidR="00907E8E" w:rsidRPr="00D4346B" w:rsidRDefault="00907E8E" w:rsidP="00907E8E">
      <w:pPr>
        <w:ind w:firstLine="720"/>
        <w:rPr>
          <w:rFonts w:cs="Times New Roman"/>
          <w:szCs w:val="24"/>
          <w:lang w:val="sr-Cyrl-CS"/>
        </w:rPr>
      </w:pPr>
      <w:r w:rsidRPr="00D4346B">
        <w:rPr>
          <w:rFonts w:cs="Times New Roman"/>
          <w:szCs w:val="24"/>
          <w:lang w:val="sr-Cyrl-CS"/>
        </w:rPr>
        <w:t xml:space="preserve">Од укупно </w:t>
      </w:r>
      <w:r w:rsidR="00B54093">
        <w:rPr>
          <w:rFonts w:cs="Times New Roman"/>
          <w:szCs w:val="24"/>
          <w:lang w:val="sr-Cyrl-CS"/>
        </w:rPr>
        <w:t>526.978</w:t>
      </w:r>
      <w:r w:rsidRPr="00D4346B">
        <w:rPr>
          <w:rFonts w:cs="Times New Roman"/>
          <w:szCs w:val="24"/>
          <w:lang w:val="sr-Cyrl-CS"/>
        </w:rPr>
        <w:t xml:space="preserve"> домаћинстава корисника димничарских услуга најмање их има у општини </w:t>
      </w:r>
      <w:r w:rsidR="00B54093">
        <w:rPr>
          <w:rFonts w:cs="Times New Roman"/>
          <w:szCs w:val="24"/>
          <w:lang w:val="sr-Cyrl-CS"/>
        </w:rPr>
        <w:t>Оџаци</w:t>
      </w:r>
      <w:r w:rsidR="00D846B8" w:rsidRPr="00D4346B">
        <w:rPr>
          <w:rFonts w:cs="Times New Roman"/>
          <w:szCs w:val="24"/>
          <w:lang w:val="sr-Cyrl-CS"/>
        </w:rPr>
        <w:t xml:space="preserve"> </w:t>
      </w:r>
      <w:r w:rsidRPr="00D4346B">
        <w:rPr>
          <w:rFonts w:cs="Times New Roman"/>
          <w:szCs w:val="24"/>
          <w:lang w:val="sr-Cyrl-CS"/>
        </w:rPr>
        <w:t xml:space="preserve">– </w:t>
      </w:r>
      <w:r w:rsidR="00B54093">
        <w:rPr>
          <w:rFonts w:cs="Times New Roman"/>
          <w:szCs w:val="24"/>
          <w:lang w:val="sr-Cyrl-CS"/>
        </w:rPr>
        <w:t>70</w:t>
      </w:r>
      <w:r w:rsidRPr="00D4346B">
        <w:rPr>
          <w:rFonts w:cs="Times New Roman"/>
          <w:szCs w:val="24"/>
          <w:lang w:val="sr-Cyrl-CS"/>
        </w:rPr>
        <w:t xml:space="preserve">, а највише домаћинстава је обухваћено у граду Новом Саду </w:t>
      </w:r>
      <w:r w:rsidR="00B54093">
        <w:rPr>
          <w:rFonts w:cs="Times New Roman"/>
          <w:szCs w:val="24"/>
          <w:lang w:val="sr-Cyrl-CS"/>
        </w:rPr>
        <w:t>176.233.</w:t>
      </w:r>
    </w:p>
    <w:p w14:paraId="36E89DD1" w14:textId="749980B6" w:rsidR="000F4F9A" w:rsidRDefault="00907E8E" w:rsidP="0002275A">
      <w:pPr>
        <w:spacing w:after="0"/>
        <w:rPr>
          <w:rFonts w:cs="Times New Roman"/>
          <w:b/>
          <w:i/>
          <w:szCs w:val="24"/>
          <w:lang w:val="sr-Cyrl-CS"/>
        </w:rPr>
      </w:pPr>
      <w:r w:rsidRPr="00D4346B">
        <w:rPr>
          <w:rFonts w:cs="Times New Roman"/>
          <w:szCs w:val="24"/>
          <w:lang w:val="sr-Cyrl-CS"/>
        </w:rPr>
        <w:t xml:space="preserve">Овом комуналном делатношћу покривено је </w:t>
      </w:r>
      <w:r w:rsidR="00F036D2">
        <w:rPr>
          <w:rFonts w:cs="Times New Roman"/>
          <w:szCs w:val="24"/>
          <w:lang w:val="sr-Cyrl-CS"/>
        </w:rPr>
        <w:t>20.</w:t>
      </w:r>
      <w:r w:rsidR="00B54093">
        <w:rPr>
          <w:rFonts w:cs="Times New Roman"/>
          <w:szCs w:val="24"/>
          <w:lang w:val="sr-Cyrl-CS"/>
        </w:rPr>
        <w:t>637</w:t>
      </w:r>
      <w:r w:rsidRPr="00D4346B">
        <w:rPr>
          <w:rFonts w:cs="Times New Roman"/>
          <w:szCs w:val="24"/>
          <w:lang w:val="sr-Cyrl-CS"/>
        </w:rPr>
        <w:t xml:space="preserve"> правних лица и предузетника. Најмање правних лица и предузетника обухваћених овом услугом је у </w:t>
      </w:r>
      <w:r w:rsidR="00B54093">
        <w:rPr>
          <w:rFonts w:cs="Times New Roman"/>
          <w:szCs w:val="24"/>
          <w:lang w:val="sr-Cyrl-CS"/>
        </w:rPr>
        <w:t>општинама Ириг и Рума по 2</w:t>
      </w:r>
      <w:r w:rsidR="00516D28">
        <w:rPr>
          <w:rFonts w:cs="Times New Roman"/>
          <w:szCs w:val="24"/>
          <w:lang w:val="sr-Cyrl-CS"/>
        </w:rPr>
        <w:t xml:space="preserve"> </w:t>
      </w:r>
      <w:r w:rsidR="00444F00">
        <w:rPr>
          <w:rFonts w:cs="Times New Roman"/>
          <w:szCs w:val="24"/>
          <w:lang w:val="sr-Cyrl-CS"/>
        </w:rPr>
        <w:t>правн</w:t>
      </w:r>
      <w:r w:rsidR="00B54093">
        <w:rPr>
          <w:rFonts w:cs="Times New Roman"/>
          <w:szCs w:val="24"/>
          <w:lang w:val="sr-Cyrl-CS"/>
        </w:rPr>
        <w:t>а</w:t>
      </w:r>
      <w:r w:rsidR="00444F00">
        <w:rPr>
          <w:rFonts w:cs="Times New Roman"/>
          <w:szCs w:val="24"/>
          <w:lang w:val="sr-Cyrl-CS"/>
        </w:rPr>
        <w:t xml:space="preserve"> лица</w:t>
      </w:r>
      <w:r w:rsidRPr="00D4346B">
        <w:rPr>
          <w:rFonts w:cs="Times New Roman"/>
          <w:szCs w:val="24"/>
          <w:lang w:val="sr-Cyrl-CS"/>
        </w:rPr>
        <w:t xml:space="preserve">. Највише правних лица и предузетника обухваћених димничарским услугама има у граду Новом Саду – </w:t>
      </w:r>
      <w:r w:rsidR="00516D28">
        <w:rPr>
          <w:rFonts w:cs="Times New Roman"/>
          <w:szCs w:val="24"/>
          <w:lang w:val="sr-Cyrl-CS"/>
        </w:rPr>
        <w:t>15.7</w:t>
      </w:r>
      <w:r w:rsidR="00B54093">
        <w:rPr>
          <w:rFonts w:cs="Times New Roman"/>
          <w:szCs w:val="24"/>
          <w:lang w:val="sr-Cyrl-CS"/>
        </w:rPr>
        <w:t>20</w:t>
      </w:r>
      <w:r w:rsidRPr="00D4346B">
        <w:rPr>
          <w:rFonts w:cs="Times New Roman"/>
          <w:szCs w:val="24"/>
          <w:lang w:val="sr-Cyrl-CS"/>
        </w:rPr>
        <w:t xml:space="preserve">. </w:t>
      </w:r>
      <w:r w:rsidR="00B54093">
        <w:rPr>
          <w:rFonts w:cs="Times New Roman"/>
          <w:szCs w:val="24"/>
          <w:lang w:val="sr-Cyrl-CS"/>
        </w:rPr>
        <w:t>О</w:t>
      </w:r>
      <w:r w:rsidRPr="00D4346B">
        <w:rPr>
          <w:rFonts w:cs="Times New Roman"/>
          <w:szCs w:val="24"/>
          <w:lang w:val="sr-Cyrl-CS"/>
        </w:rPr>
        <w:t xml:space="preserve">ву комуналну делатност </w:t>
      </w:r>
      <w:r w:rsidR="00B54093" w:rsidRPr="00D4346B">
        <w:rPr>
          <w:rFonts w:cs="Times New Roman"/>
          <w:szCs w:val="24"/>
          <w:lang w:val="sr-Cyrl-CS"/>
        </w:rPr>
        <w:t xml:space="preserve">правним лицима и предузетницима </w:t>
      </w:r>
      <w:r w:rsidRPr="00D4346B">
        <w:rPr>
          <w:rFonts w:cs="Times New Roman"/>
          <w:szCs w:val="24"/>
          <w:lang w:val="sr-Cyrl-CS"/>
        </w:rPr>
        <w:t xml:space="preserve">не пружа </w:t>
      </w:r>
      <w:r w:rsidR="00B54093">
        <w:rPr>
          <w:rFonts w:cs="Times New Roman"/>
          <w:szCs w:val="24"/>
          <w:lang w:val="sr-Cyrl-CS"/>
        </w:rPr>
        <w:t>шест јединица локалне самоуправе</w:t>
      </w:r>
      <w:r w:rsidR="00366FA0">
        <w:rPr>
          <w:rFonts w:cs="Times New Roman"/>
          <w:szCs w:val="24"/>
          <w:lang w:val="sr-Cyrl-CS"/>
        </w:rPr>
        <w:t>.</w:t>
      </w:r>
    </w:p>
    <w:p w14:paraId="41CD1CE3" w14:textId="7A476D1B" w:rsidR="00AA25B7" w:rsidRDefault="00AA25B7" w:rsidP="00907E8E">
      <w:pPr>
        <w:spacing w:after="0"/>
        <w:rPr>
          <w:rFonts w:cs="Times New Roman"/>
          <w:b/>
          <w:i/>
          <w:szCs w:val="24"/>
          <w:lang w:val="sr-Cyrl-CS"/>
        </w:rPr>
      </w:pPr>
    </w:p>
    <w:p w14:paraId="23FC66C7" w14:textId="77777777" w:rsidR="0091721E" w:rsidRDefault="0091721E" w:rsidP="000F4F9A">
      <w:pPr>
        <w:spacing w:after="0"/>
        <w:ind w:left="426"/>
        <w:rPr>
          <w:rFonts w:cs="Times New Roman"/>
          <w:b/>
          <w:i/>
          <w:szCs w:val="24"/>
          <w:lang w:val="sr-Cyrl-CS"/>
        </w:rPr>
      </w:pPr>
    </w:p>
    <w:p w14:paraId="0AF9BD34" w14:textId="77777777" w:rsidR="0091721E" w:rsidRDefault="0091721E" w:rsidP="000F4F9A">
      <w:pPr>
        <w:spacing w:after="0"/>
        <w:ind w:left="426"/>
        <w:rPr>
          <w:rFonts w:cs="Times New Roman"/>
          <w:b/>
          <w:i/>
          <w:szCs w:val="24"/>
          <w:lang w:val="sr-Cyrl-CS"/>
        </w:rPr>
      </w:pPr>
    </w:p>
    <w:p w14:paraId="11059E18" w14:textId="77777777" w:rsidR="0091721E" w:rsidRDefault="0091721E" w:rsidP="000F4F9A">
      <w:pPr>
        <w:spacing w:after="0"/>
        <w:ind w:left="426"/>
        <w:rPr>
          <w:rFonts w:cs="Times New Roman"/>
          <w:b/>
          <w:i/>
          <w:szCs w:val="24"/>
          <w:lang w:val="sr-Cyrl-CS"/>
        </w:rPr>
      </w:pPr>
    </w:p>
    <w:p w14:paraId="71EB2C57" w14:textId="6F636A36" w:rsidR="0091721E" w:rsidRDefault="0091721E" w:rsidP="00AA0CBA">
      <w:pPr>
        <w:spacing w:after="0"/>
        <w:rPr>
          <w:rFonts w:cs="Times New Roman"/>
          <w:b/>
          <w:i/>
          <w:szCs w:val="24"/>
          <w:lang w:val="sr-Cyrl-CS"/>
        </w:rPr>
      </w:pPr>
    </w:p>
    <w:p w14:paraId="74DA1970" w14:textId="525243EA"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A87B76">
        <w:rPr>
          <w:rFonts w:cs="Times New Roman"/>
          <w:b/>
          <w:i/>
          <w:szCs w:val="24"/>
          <w:lang w:val="sr-Cyrl-CS"/>
        </w:rPr>
        <w:t>70</w:t>
      </w:r>
      <w:r w:rsidRPr="00D16B84">
        <w:rPr>
          <w:rFonts w:cs="Times New Roman"/>
          <w:b/>
          <w:i/>
          <w:szCs w:val="24"/>
          <w:lang w:val="sr-Cyrl-CS"/>
        </w:rPr>
        <w:t xml:space="preserve">: </w:t>
      </w:r>
      <w:r>
        <w:rPr>
          <w:rFonts w:cs="Times New Roman"/>
          <w:b/>
          <w:i/>
          <w:szCs w:val="24"/>
          <w:lang w:val="sr-Cyrl-CS"/>
        </w:rPr>
        <w:t>Насељена места, број корисника, домаћинстава и правних лица обухваћених комуналном услугом</w:t>
      </w:r>
    </w:p>
    <w:p w14:paraId="6E0EC9E2" w14:textId="21A389E8" w:rsidR="000F4F9A" w:rsidRPr="006817BA" w:rsidRDefault="00907E8E" w:rsidP="000F4F9A">
      <w:pPr>
        <w:jc w:val="center"/>
        <w:rPr>
          <w:b/>
          <w:lang w:val="sr-Cyrl-CS"/>
        </w:rPr>
      </w:pPr>
      <w:r>
        <w:rPr>
          <w:b/>
          <w:noProof/>
          <w:lang w:val="sr-Latn-BA" w:eastAsia="sr-Latn-BA"/>
        </w:rPr>
        <w:drawing>
          <wp:inline distT="0" distB="0" distL="0" distR="0" wp14:anchorId="75ED6A53" wp14:editId="0CAE9781">
            <wp:extent cx="5610225" cy="391477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DC6C876" w14:textId="53ED2D71" w:rsidR="00541996" w:rsidRPr="00D4346B" w:rsidRDefault="00541996" w:rsidP="00541996">
      <w:pPr>
        <w:ind w:firstLine="720"/>
        <w:rPr>
          <w:rFonts w:cs="Times New Roman"/>
          <w:szCs w:val="24"/>
          <w:lang w:val="sr-Cyrl-CS"/>
        </w:rPr>
      </w:pPr>
      <w:r w:rsidRPr="00D4346B">
        <w:rPr>
          <w:rFonts w:cs="Times New Roman"/>
          <w:szCs w:val="24"/>
          <w:lang w:val="sr-Cyrl-CS"/>
        </w:rPr>
        <w:t xml:space="preserve">Према подацима које је доставило </w:t>
      </w:r>
      <w:r w:rsidR="002A3831">
        <w:rPr>
          <w:rFonts w:cs="Times New Roman"/>
          <w:szCs w:val="24"/>
          <w:lang w:val="sr-Cyrl-CS"/>
        </w:rPr>
        <w:t>30</w:t>
      </w:r>
      <w:r w:rsidR="0062169B" w:rsidRPr="00D4346B">
        <w:rPr>
          <w:rFonts w:cs="Times New Roman"/>
          <w:szCs w:val="24"/>
          <w:lang w:val="sr-Cyrl-CS"/>
        </w:rPr>
        <w:t xml:space="preserve"> </w:t>
      </w:r>
      <w:r w:rsidRPr="00D4346B">
        <w:rPr>
          <w:rFonts w:cs="Times New Roman"/>
          <w:szCs w:val="24"/>
          <w:lang w:val="sr-Cyrl-CS"/>
        </w:rPr>
        <w:t xml:space="preserve">ЈЛС у Републици Србији је у току </w:t>
      </w:r>
      <w:r w:rsidR="0062169B" w:rsidRPr="00D4346B">
        <w:rPr>
          <w:rFonts w:cs="Times New Roman"/>
          <w:szCs w:val="24"/>
          <w:lang w:val="sr-Cyrl-CS"/>
        </w:rPr>
        <w:t>20</w:t>
      </w:r>
      <w:r w:rsidR="0062169B">
        <w:rPr>
          <w:rFonts w:cs="Times New Roman"/>
          <w:szCs w:val="24"/>
          <w:lang w:val="sr-Cyrl-CS"/>
        </w:rPr>
        <w:t>2</w:t>
      </w:r>
      <w:r w:rsidR="002A3831">
        <w:rPr>
          <w:rFonts w:cs="Times New Roman"/>
          <w:szCs w:val="24"/>
          <w:lang w:val="sr-Cyrl-CS"/>
        </w:rPr>
        <w:t>2</w:t>
      </w:r>
      <w:r w:rsidRPr="00D4346B">
        <w:rPr>
          <w:rFonts w:cs="Times New Roman"/>
          <w:szCs w:val="24"/>
          <w:lang w:val="sr-Cyrl-CS"/>
        </w:rPr>
        <w:t xml:space="preserve">. године пружено </w:t>
      </w:r>
      <w:r w:rsidR="002A3831">
        <w:rPr>
          <w:rFonts w:cs="Times New Roman"/>
          <w:szCs w:val="24"/>
          <w:lang w:val="sr-Cyrl-CS"/>
        </w:rPr>
        <w:t>290.466</w:t>
      </w:r>
      <w:r w:rsidR="00211BD9" w:rsidRPr="00D4346B">
        <w:rPr>
          <w:rFonts w:cs="Times New Roman"/>
          <w:szCs w:val="24"/>
          <w:lang w:val="sr-Cyrl-CS"/>
        </w:rPr>
        <w:t xml:space="preserve"> </w:t>
      </w:r>
      <w:r w:rsidR="006F1689" w:rsidRPr="00D4346B">
        <w:rPr>
          <w:rFonts w:cs="Times New Roman"/>
          <w:szCs w:val="24"/>
          <w:lang w:val="sr-Cyrl-CS"/>
        </w:rPr>
        <w:t>димничарск</w:t>
      </w:r>
      <w:r w:rsidR="002A3831">
        <w:rPr>
          <w:rFonts w:cs="Times New Roman"/>
          <w:szCs w:val="24"/>
          <w:lang w:val="sr-Cyrl-CS"/>
        </w:rPr>
        <w:t>их</w:t>
      </w:r>
      <w:r w:rsidR="006F1689" w:rsidRPr="00D4346B">
        <w:rPr>
          <w:rFonts w:cs="Times New Roman"/>
          <w:szCs w:val="24"/>
          <w:lang w:val="sr-Cyrl-CS"/>
        </w:rPr>
        <w:t xml:space="preserve"> услуг</w:t>
      </w:r>
      <w:r w:rsidR="002A3831">
        <w:rPr>
          <w:rFonts w:cs="Times New Roman"/>
          <w:szCs w:val="24"/>
          <w:lang w:val="sr-Cyrl-CS"/>
        </w:rPr>
        <w:t>а</w:t>
      </w:r>
      <w:r w:rsidRPr="00D4346B">
        <w:rPr>
          <w:rFonts w:cs="Times New Roman"/>
          <w:szCs w:val="24"/>
          <w:lang w:val="sr-Cyrl-CS"/>
        </w:rPr>
        <w:t xml:space="preserve">. Најмање прочишћених димњака је било у општини </w:t>
      </w:r>
      <w:r w:rsidR="006F1689">
        <w:rPr>
          <w:rFonts w:cs="Times New Roman"/>
          <w:szCs w:val="24"/>
          <w:lang w:val="sr-Cyrl-CS"/>
        </w:rPr>
        <w:t>Вршац</w:t>
      </w:r>
      <w:r w:rsidR="006F1689" w:rsidRPr="00D4346B">
        <w:rPr>
          <w:rFonts w:cs="Times New Roman"/>
          <w:szCs w:val="24"/>
          <w:lang w:val="sr-Cyrl-CS"/>
        </w:rPr>
        <w:t xml:space="preserve"> </w:t>
      </w:r>
      <w:r w:rsidRPr="00D4346B">
        <w:rPr>
          <w:rFonts w:cs="Times New Roman"/>
          <w:szCs w:val="24"/>
          <w:lang w:val="sr-Cyrl-CS"/>
        </w:rPr>
        <w:t xml:space="preserve">– 2, док је највише било у Београду – </w:t>
      </w:r>
      <w:r w:rsidR="006F1689">
        <w:rPr>
          <w:rFonts w:cs="Times New Roman"/>
          <w:szCs w:val="24"/>
          <w:lang w:val="sr-Cyrl-CS"/>
        </w:rPr>
        <w:t>13</w:t>
      </w:r>
      <w:r w:rsidR="002A3831">
        <w:rPr>
          <w:rFonts w:cs="Times New Roman"/>
          <w:szCs w:val="24"/>
          <w:lang w:val="sr-Cyrl-CS"/>
        </w:rPr>
        <w:t>0</w:t>
      </w:r>
      <w:r w:rsidR="006F1689">
        <w:rPr>
          <w:rFonts w:cs="Times New Roman"/>
          <w:szCs w:val="24"/>
          <w:lang w:val="sr-Cyrl-CS"/>
        </w:rPr>
        <w:t>.7</w:t>
      </w:r>
      <w:r w:rsidR="002A3831">
        <w:rPr>
          <w:rFonts w:cs="Times New Roman"/>
          <w:szCs w:val="24"/>
          <w:lang w:val="sr-Cyrl-CS"/>
        </w:rPr>
        <w:t>25</w:t>
      </w:r>
      <w:r w:rsidR="00211BD9" w:rsidRPr="00D4346B">
        <w:rPr>
          <w:rFonts w:cs="Times New Roman"/>
          <w:szCs w:val="24"/>
          <w:lang w:val="sr-Cyrl-CS"/>
        </w:rPr>
        <w:t xml:space="preserve"> </w:t>
      </w:r>
      <w:r w:rsidRPr="00D4346B">
        <w:rPr>
          <w:rFonts w:cs="Times New Roman"/>
          <w:szCs w:val="24"/>
          <w:lang w:val="sr-Cyrl-CS"/>
        </w:rPr>
        <w:t xml:space="preserve">димњака. </w:t>
      </w:r>
    </w:p>
    <w:p w14:paraId="36FDA828" w14:textId="1355CDD9" w:rsidR="000F4F9A" w:rsidRPr="00D4346B" w:rsidRDefault="000F4F9A" w:rsidP="00541996">
      <w:pPr>
        <w:ind w:firstLine="720"/>
        <w:rPr>
          <w:b/>
          <w:lang w:val="sr-Latn-BA"/>
        </w:rPr>
      </w:pPr>
    </w:p>
    <w:p w14:paraId="3C28EAC9" w14:textId="7483FE71" w:rsidR="000F4F9A" w:rsidRPr="00D4346B" w:rsidRDefault="000F4F9A" w:rsidP="000F4F9A">
      <w:pPr>
        <w:spacing w:after="0"/>
        <w:rPr>
          <w:b/>
          <w:i/>
          <w:lang w:val="sr-Cyrl-CS"/>
        </w:rPr>
      </w:pPr>
      <w:r w:rsidRPr="00D4346B">
        <w:rPr>
          <w:b/>
          <w:i/>
          <w:lang w:val="sr-Latn-BA"/>
        </w:rPr>
        <w:t>T</w:t>
      </w:r>
      <w:r w:rsidRPr="00D4346B">
        <w:rPr>
          <w:b/>
          <w:i/>
          <w:lang w:val="sr-Cyrl-CS"/>
        </w:rPr>
        <w:t>абела</w:t>
      </w:r>
      <w:r w:rsidR="006A561A" w:rsidRPr="00D4346B">
        <w:rPr>
          <w:b/>
          <w:i/>
          <w:lang w:val="sr-Cyrl-CS"/>
        </w:rPr>
        <w:t xml:space="preserve"> </w:t>
      </w:r>
      <w:r w:rsidR="0068162D">
        <w:rPr>
          <w:b/>
          <w:i/>
          <w:lang w:val="sr-Cyrl-CS"/>
        </w:rPr>
        <w:t>73</w:t>
      </w:r>
      <w:r w:rsidRPr="00D4346B">
        <w:rPr>
          <w:b/>
          <w:i/>
          <w:lang w:val="sr-Cyrl-CS"/>
        </w:rPr>
        <w:t>: Просечна цена услуге за домаћинства и просечна цена услуге за правна лица и предузетнике</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05"/>
        <w:gridCol w:w="3273"/>
      </w:tblGrid>
      <w:tr w:rsidR="000F4F9A" w:rsidRPr="00F94C42" w14:paraId="6BCE4EF6" w14:textId="77777777" w:rsidTr="00A87B76">
        <w:trPr>
          <w:jc w:val="center"/>
        </w:trPr>
        <w:tc>
          <w:tcPr>
            <w:tcW w:w="2972" w:type="dxa"/>
            <w:shd w:val="clear" w:color="auto" w:fill="DEEAF6" w:themeFill="accent1" w:themeFillTint="33"/>
          </w:tcPr>
          <w:p w14:paraId="61AF5944" w14:textId="5E22EB9E" w:rsidR="000F4F9A" w:rsidRPr="00D4346B" w:rsidRDefault="000F4F9A" w:rsidP="00660ED9">
            <w:pPr>
              <w:rPr>
                <w:rFonts w:cs="Times New Roman"/>
                <w:b/>
                <w:sz w:val="18"/>
                <w:szCs w:val="18"/>
                <w:lang w:val="sr-Cyrl-CS"/>
              </w:rPr>
            </w:pPr>
          </w:p>
          <w:p w14:paraId="1F0061A4"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3105" w:type="dxa"/>
            <w:shd w:val="clear" w:color="auto" w:fill="DEEAF6" w:themeFill="accent1" w:themeFillTint="33"/>
          </w:tcPr>
          <w:p w14:paraId="6CAEA58B" w14:textId="77777777" w:rsidR="000F4F9A" w:rsidRPr="00D4346B" w:rsidRDefault="000F4F9A" w:rsidP="00660ED9">
            <w:pPr>
              <w:jc w:val="center"/>
              <w:rPr>
                <w:rFonts w:cs="Times New Roman"/>
                <w:b/>
                <w:sz w:val="18"/>
                <w:szCs w:val="18"/>
                <w:lang w:val="sr-Cyrl-CS"/>
              </w:rPr>
            </w:pPr>
          </w:p>
          <w:p w14:paraId="0311C4F4" w14:textId="643D4580"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ДОМАЋИНСТВА</w:t>
            </w:r>
          </w:p>
        </w:tc>
        <w:tc>
          <w:tcPr>
            <w:tcW w:w="3273" w:type="dxa"/>
            <w:shd w:val="clear" w:color="auto" w:fill="DEEAF6" w:themeFill="accent1" w:themeFillTint="33"/>
          </w:tcPr>
          <w:p w14:paraId="5BBD7711"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ПРАВНА ЛИЦА И ПРЕДУЗЕТНИКЕ</w:t>
            </w:r>
          </w:p>
          <w:p w14:paraId="0E8DAA63" w14:textId="77777777" w:rsidR="000F4F9A" w:rsidRPr="00D4346B" w:rsidRDefault="000F4F9A" w:rsidP="00660ED9">
            <w:pPr>
              <w:jc w:val="center"/>
              <w:rPr>
                <w:rFonts w:cs="Times New Roman"/>
                <w:b/>
                <w:sz w:val="18"/>
                <w:szCs w:val="18"/>
                <w:lang w:val="sr-Cyrl-CS"/>
              </w:rPr>
            </w:pPr>
          </w:p>
        </w:tc>
      </w:tr>
      <w:tr w:rsidR="00541996" w:rsidRPr="00D4346B" w14:paraId="08885130" w14:textId="77777777" w:rsidTr="00A87B76">
        <w:trPr>
          <w:jc w:val="center"/>
        </w:trPr>
        <w:tc>
          <w:tcPr>
            <w:tcW w:w="2972" w:type="dxa"/>
          </w:tcPr>
          <w:p w14:paraId="64B819A4" w14:textId="77777777" w:rsidR="00541996" w:rsidRPr="00D4346B" w:rsidRDefault="00541996" w:rsidP="00541996">
            <w:pPr>
              <w:jc w:val="left"/>
              <w:rPr>
                <w:rFonts w:cs="Times New Roman"/>
                <w:szCs w:val="24"/>
                <w:lang w:val="sr-Cyrl-CS"/>
              </w:rPr>
            </w:pPr>
            <w:r w:rsidRPr="00D4346B">
              <w:rPr>
                <w:rFonts w:cs="Times New Roman"/>
                <w:szCs w:val="24"/>
                <w:lang w:val="sr-Cyrl-CS"/>
              </w:rPr>
              <w:t>Србија</w:t>
            </w:r>
          </w:p>
        </w:tc>
        <w:tc>
          <w:tcPr>
            <w:tcW w:w="3105" w:type="dxa"/>
          </w:tcPr>
          <w:p w14:paraId="05BCA689" w14:textId="35E1830E" w:rsidR="00541996" w:rsidRPr="00D4346B" w:rsidRDefault="002A3831" w:rsidP="00541996">
            <w:pPr>
              <w:jc w:val="right"/>
              <w:rPr>
                <w:rFonts w:cs="Times New Roman"/>
                <w:szCs w:val="24"/>
                <w:lang w:val="sr-Cyrl-CS"/>
              </w:rPr>
            </w:pPr>
            <w:r>
              <w:rPr>
                <w:rFonts w:cs="Times New Roman"/>
                <w:szCs w:val="24"/>
                <w:lang w:val="sr-Cyrl-CS"/>
              </w:rPr>
              <w:t>942</w:t>
            </w:r>
          </w:p>
        </w:tc>
        <w:tc>
          <w:tcPr>
            <w:tcW w:w="3273" w:type="dxa"/>
          </w:tcPr>
          <w:p w14:paraId="314D9636" w14:textId="7DE26589" w:rsidR="00541996" w:rsidRPr="00D4346B" w:rsidRDefault="002A3831" w:rsidP="002A3831">
            <w:pPr>
              <w:jc w:val="right"/>
              <w:rPr>
                <w:rFonts w:cs="Times New Roman"/>
                <w:szCs w:val="24"/>
                <w:lang w:val="sr-Cyrl-CS"/>
              </w:rPr>
            </w:pPr>
            <w:r>
              <w:rPr>
                <w:rFonts w:cs="Times New Roman"/>
                <w:szCs w:val="24"/>
                <w:lang w:val="sr-Cyrl-CS"/>
              </w:rPr>
              <w:t>5.218</w:t>
            </w:r>
          </w:p>
        </w:tc>
      </w:tr>
      <w:tr w:rsidR="00541996" w:rsidRPr="00D4346B" w14:paraId="27DE5F04" w14:textId="77777777" w:rsidTr="00A87B76">
        <w:trPr>
          <w:jc w:val="center"/>
        </w:trPr>
        <w:tc>
          <w:tcPr>
            <w:tcW w:w="2972" w:type="dxa"/>
          </w:tcPr>
          <w:p w14:paraId="709F616C" w14:textId="77777777" w:rsidR="00541996" w:rsidRPr="00D4346B" w:rsidRDefault="00541996" w:rsidP="00541996">
            <w:pPr>
              <w:jc w:val="left"/>
              <w:rPr>
                <w:rFonts w:cs="Times New Roman"/>
                <w:szCs w:val="24"/>
                <w:lang w:val="sr-Cyrl-CS"/>
              </w:rPr>
            </w:pPr>
            <w:r w:rsidRPr="00D4346B">
              <w:rPr>
                <w:rFonts w:cs="Times New Roman"/>
                <w:szCs w:val="24"/>
                <w:lang w:val="sr-Cyrl-CS"/>
              </w:rPr>
              <w:t>Београд</w:t>
            </w:r>
          </w:p>
        </w:tc>
        <w:tc>
          <w:tcPr>
            <w:tcW w:w="3105" w:type="dxa"/>
          </w:tcPr>
          <w:p w14:paraId="2D6954E9" w14:textId="5FC8AEC7" w:rsidR="00541996" w:rsidRPr="00D4346B" w:rsidRDefault="004F762C" w:rsidP="00541996">
            <w:pPr>
              <w:jc w:val="right"/>
              <w:rPr>
                <w:rFonts w:cs="Times New Roman"/>
                <w:szCs w:val="24"/>
                <w:lang w:val="sr-Cyrl-CS"/>
              </w:rPr>
            </w:pPr>
            <w:r>
              <w:rPr>
                <w:rFonts w:cs="Times New Roman"/>
                <w:szCs w:val="24"/>
                <w:lang w:val="sr-Cyrl-CS"/>
              </w:rPr>
              <w:t>782</w:t>
            </w:r>
          </w:p>
        </w:tc>
        <w:tc>
          <w:tcPr>
            <w:tcW w:w="3273" w:type="dxa"/>
          </w:tcPr>
          <w:p w14:paraId="3CEB3F0B" w14:textId="0485F68F" w:rsidR="00541996" w:rsidRPr="00D4346B" w:rsidRDefault="004F762C" w:rsidP="00541996">
            <w:pPr>
              <w:jc w:val="right"/>
              <w:rPr>
                <w:rFonts w:cs="Times New Roman"/>
                <w:szCs w:val="24"/>
                <w:lang w:val="sr-Cyrl-CS"/>
              </w:rPr>
            </w:pPr>
            <w:r>
              <w:rPr>
                <w:rFonts w:cs="Times New Roman"/>
                <w:szCs w:val="24"/>
                <w:lang w:val="sr-Cyrl-CS"/>
              </w:rPr>
              <w:t>782</w:t>
            </w:r>
          </w:p>
        </w:tc>
      </w:tr>
      <w:tr w:rsidR="00541996" w:rsidRPr="00D4346B" w14:paraId="2A5C3197" w14:textId="77777777" w:rsidTr="00A87B76">
        <w:trPr>
          <w:jc w:val="center"/>
        </w:trPr>
        <w:tc>
          <w:tcPr>
            <w:tcW w:w="2972" w:type="dxa"/>
          </w:tcPr>
          <w:p w14:paraId="18EFE403" w14:textId="77777777" w:rsidR="00541996" w:rsidRPr="00D4346B" w:rsidRDefault="00541996" w:rsidP="00541996">
            <w:pPr>
              <w:jc w:val="left"/>
              <w:rPr>
                <w:rFonts w:cs="Times New Roman"/>
                <w:szCs w:val="24"/>
                <w:lang w:val="sr-Cyrl-CS"/>
              </w:rPr>
            </w:pPr>
            <w:r w:rsidRPr="00D4346B">
              <w:rPr>
                <w:rFonts w:cs="Times New Roman"/>
                <w:szCs w:val="24"/>
                <w:lang w:val="sr-Cyrl-CS"/>
              </w:rPr>
              <w:t>Војводина</w:t>
            </w:r>
          </w:p>
        </w:tc>
        <w:tc>
          <w:tcPr>
            <w:tcW w:w="3105" w:type="dxa"/>
          </w:tcPr>
          <w:p w14:paraId="460B0C79" w14:textId="5FA2DAC0" w:rsidR="00541996" w:rsidRPr="00D4346B" w:rsidRDefault="002A3831" w:rsidP="00541996">
            <w:pPr>
              <w:jc w:val="right"/>
              <w:rPr>
                <w:rFonts w:cs="Times New Roman"/>
                <w:szCs w:val="24"/>
                <w:lang w:val="sr-Cyrl-CS"/>
              </w:rPr>
            </w:pPr>
            <w:r>
              <w:rPr>
                <w:rFonts w:cs="Times New Roman"/>
                <w:szCs w:val="24"/>
                <w:lang w:val="sr-Cyrl-CS"/>
              </w:rPr>
              <w:t>871</w:t>
            </w:r>
          </w:p>
        </w:tc>
        <w:tc>
          <w:tcPr>
            <w:tcW w:w="3273" w:type="dxa"/>
          </w:tcPr>
          <w:p w14:paraId="30EA5F71" w14:textId="4EE3BC95" w:rsidR="00541996" w:rsidRPr="00D4346B" w:rsidRDefault="002A3831" w:rsidP="00541996">
            <w:pPr>
              <w:jc w:val="right"/>
              <w:rPr>
                <w:rFonts w:cs="Times New Roman"/>
                <w:szCs w:val="24"/>
                <w:lang w:val="sr-Cyrl-CS"/>
              </w:rPr>
            </w:pPr>
            <w:r>
              <w:rPr>
                <w:rFonts w:cs="Times New Roman"/>
                <w:szCs w:val="24"/>
                <w:lang w:val="sr-Cyrl-CS"/>
              </w:rPr>
              <w:t>4.405</w:t>
            </w:r>
          </w:p>
        </w:tc>
      </w:tr>
      <w:tr w:rsidR="00541996" w:rsidRPr="00D4346B" w14:paraId="102FB553" w14:textId="77777777" w:rsidTr="00A87B76">
        <w:trPr>
          <w:jc w:val="center"/>
        </w:trPr>
        <w:tc>
          <w:tcPr>
            <w:tcW w:w="2972" w:type="dxa"/>
          </w:tcPr>
          <w:p w14:paraId="2DE748E5" w14:textId="77777777" w:rsidR="00541996" w:rsidRPr="00D4346B" w:rsidRDefault="00541996" w:rsidP="00541996">
            <w:pPr>
              <w:jc w:val="left"/>
              <w:rPr>
                <w:rFonts w:cs="Times New Roman"/>
                <w:szCs w:val="24"/>
                <w:lang w:val="sr-Cyrl-CS"/>
              </w:rPr>
            </w:pPr>
            <w:r w:rsidRPr="00D4346B">
              <w:rPr>
                <w:rFonts w:cs="Times New Roman"/>
                <w:szCs w:val="24"/>
                <w:lang w:val="sr-Cyrl-CS"/>
              </w:rPr>
              <w:t>Јужна и источна Србија</w:t>
            </w:r>
          </w:p>
        </w:tc>
        <w:tc>
          <w:tcPr>
            <w:tcW w:w="3105" w:type="dxa"/>
          </w:tcPr>
          <w:p w14:paraId="1CE44745" w14:textId="35EEF5C7" w:rsidR="00541996" w:rsidRPr="00D4346B" w:rsidRDefault="002A3831" w:rsidP="00541996">
            <w:pPr>
              <w:jc w:val="right"/>
              <w:rPr>
                <w:rFonts w:cs="Times New Roman"/>
                <w:szCs w:val="24"/>
                <w:lang w:val="sr-Cyrl-CS"/>
              </w:rPr>
            </w:pPr>
            <w:r>
              <w:rPr>
                <w:rFonts w:cs="Times New Roman"/>
                <w:szCs w:val="24"/>
                <w:lang w:val="sr-Cyrl-CS"/>
              </w:rPr>
              <w:t>787</w:t>
            </w:r>
          </w:p>
        </w:tc>
        <w:tc>
          <w:tcPr>
            <w:tcW w:w="3273" w:type="dxa"/>
          </w:tcPr>
          <w:p w14:paraId="7C8EDFE1" w14:textId="3BA1F94A" w:rsidR="00541996" w:rsidRPr="00D4346B" w:rsidRDefault="002A3831" w:rsidP="00541996">
            <w:pPr>
              <w:jc w:val="right"/>
              <w:rPr>
                <w:rFonts w:cs="Times New Roman"/>
                <w:szCs w:val="24"/>
                <w:lang w:val="sr-Cyrl-CS"/>
              </w:rPr>
            </w:pPr>
            <w:r>
              <w:rPr>
                <w:rFonts w:cs="Times New Roman"/>
                <w:szCs w:val="24"/>
                <w:lang w:val="sr-Cyrl-CS"/>
              </w:rPr>
              <w:t>3.055</w:t>
            </w:r>
          </w:p>
        </w:tc>
      </w:tr>
      <w:tr w:rsidR="00541996" w:rsidRPr="00D4346B" w14:paraId="0903CBC8" w14:textId="77777777" w:rsidTr="00A87B76">
        <w:trPr>
          <w:jc w:val="center"/>
        </w:trPr>
        <w:tc>
          <w:tcPr>
            <w:tcW w:w="2972" w:type="dxa"/>
          </w:tcPr>
          <w:p w14:paraId="114BEAED" w14:textId="77777777" w:rsidR="00541996" w:rsidRPr="00D4346B" w:rsidRDefault="00541996" w:rsidP="00541996">
            <w:pPr>
              <w:jc w:val="left"/>
              <w:rPr>
                <w:rFonts w:cs="Times New Roman"/>
                <w:szCs w:val="24"/>
                <w:lang w:val="sr-Cyrl-CS"/>
              </w:rPr>
            </w:pPr>
            <w:r w:rsidRPr="00D4346B">
              <w:rPr>
                <w:rFonts w:cs="Times New Roman"/>
                <w:szCs w:val="24"/>
                <w:lang w:val="sr-Cyrl-CS"/>
              </w:rPr>
              <w:t>Шумадија и западна Србија</w:t>
            </w:r>
          </w:p>
        </w:tc>
        <w:tc>
          <w:tcPr>
            <w:tcW w:w="3105" w:type="dxa"/>
          </w:tcPr>
          <w:p w14:paraId="28803B4C" w14:textId="249B0791" w:rsidR="00541996" w:rsidRPr="00D4346B" w:rsidRDefault="00B76DD3" w:rsidP="00541996">
            <w:pPr>
              <w:jc w:val="right"/>
              <w:rPr>
                <w:rFonts w:cs="Times New Roman"/>
                <w:szCs w:val="24"/>
                <w:lang w:val="sr-Cyrl-CS"/>
              </w:rPr>
            </w:pPr>
            <w:r>
              <w:rPr>
                <w:rFonts w:cs="Times New Roman"/>
                <w:szCs w:val="24"/>
                <w:lang w:val="sr-Cyrl-CS"/>
              </w:rPr>
              <w:t>1.500</w:t>
            </w:r>
          </w:p>
        </w:tc>
        <w:tc>
          <w:tcPr>
            <w:tcW w:w="3273" w:type="dxa"/>
          </w:tcPr>
          <w:p w14:paraId="5A6FAB19" w14:textId="41A8796A" w:rsidR="00541996" w:rsidRPr="00D4346B" w:rsidRDefault="002A3831" w:rsidP="00541996">
            <w:pPr>
              <w:jc w:val="right"/>
              <w:rPr>
                <w:rFonts w:cs="Times New Roman"/>
                <w:szCs w:val="24"/>
                <w:lang w:val="sr-Cyrl-CS"/>
              </w:rPr>
            </w:pPr>
            <w:r>
              <w:rPr>
                <w:rFonts w:cs="Times New Roman"/>
                <w:szCs w:val="24"/>
                <w:lang w:val="sr-Cyrl-CS"/>
              </w:rPr>
              <w:t>5.833</w:t>
            </w:r>
          </w:p>
        </w:tc>
      </w:tr>
    </w:tbl>
    <w:p w14:paraId="71AD6822" w14:textId="77777777" w:rsidR="000F4F9A" w:rsidRPr="00D4346B" w:rsidRDefault="000F4F9A" w:rsidP="000F4F9A">
      <w:pPr>
        <w:rPr>
          <w:b/>
          <w:lang w:val="sr-Cyrl-CS"/>
        </w:rPr>
      </w:pPr>
    </w:p>
    <w:p w14:paraId="38A0F41C" w14:textId="71D3AD90" w:rsidR="00541996" w:rsidRPr="00D4346B" w:rsidRDefault="00541996" w:rsidP="00541996">
      <w:pPr>
        <w:ind w:firstLine="708"/>
        <w:rPr>
          <w:lang w:val="sr-Cyrl-CS"/>
        </w:rPr>
      </w:pPr>
      <w:r w:rsidRPr="00D4346B">
        <w:rPr>
          <w:lang w:val="sr-Cyrl-CS"/>
        </w:rPr>
        <w:lastRenderedPageBreak/>
        <w:t xml:space="preserve">На основу података које је доставило </w:t>
      </w:r>
      <w:r w:rsidR="00AE4307">
        <w:rPr>
          <w:lang w:val="sr-Cyrl-CS"/>
        </w:rPr>
        <w:t>2</w:t>
      </w:r>
      <w:r w:rsidR="002A3831">
        <w:rPr>
          <w:lang w:val="sr-Cyrl-CS"/>
        </w:rPr>
        <w:t>7</w:t>
      </w:r>
      <w:r w:rsidR="00AE4307" w:rsidRPr="00D4346B">
        <w:rPr>
          <w:lang w:val="sr-Cyrl-CS"/>
        </w:rPr>
        <w:t xml:space="preserve"> </w:t>
      </w:r>
      <w:r w:rsidRPr="00D4346B">
        <w:rPr>
          <w:lang w:val="sr-Cyrl-CS"/>
        </w:rPr>
        <w:t xml:space="preserve">ЈЛС просечна цене услуге за домаћинства износи </w:t>
      </w:r>
      <w:r w:rsidR="002A3831">
        <w:rPr>
          <w:lang w:val="sr-Cyrl-CS"/>
        </w:rPr>
        <w:t>942</w:t>
      </w:r>
      <w:r w:rsidRPr="00D4346B">
        <w:rPr>
          <w:lang w:val="sr-Cyrl-CS"/>
        </w:rPr>
        <w:t xml:space="preserve"> динара.</w:t>
      </w:r>
    </w:p>
    <w:p w14:paraId="49864C11" w14:textId="40F1BABB" w:rsidR="00D4346B" w:rsidRPr="00D4346B" w:rsidRDefault="00541996" w:rsidP="002A3831">
      <w:pPr>
        <w:ind w:firstLine="708"/>
        <w:rPr>
          <w:b/>
          <w:lang w:val="sr-Latn-BA"/>
        </w:rPr>
      </w:pPr>
      <w:r w:rsidRPr="00D4346B">
        <w:rPr>
          <w:lang w:val="sr-Cyrl-CS"/>
        </w:rPr>
        <w:t xml:space="preserve">Просечна цена услуге за правна лица и предузетнике износи </w:t>
      </w:r>
      <w:r w:rsidR="002A3831">
        <w:rPr>
          <w:rFonts w:cs="Times New Roman"/>
          <w:szCs w:val="24"/>
          <w:lang w:val="sr-Cyrl-CS"/>
        </w:rPr>
        <w:t>5.218</w:t>
      </w:r>
      <w:r w:rsidRPr="00D4346B">
        <w:rPr>
          <w:lang w:val="sr-Cyrl-CS"/>
        </w:rPr>
        <w:t xml:space="preserve"> динара. </w:t>
      </w:r>
      <w:r w:rsidR="002A3831">
        <w:rPr>
          <w:lang w:val="sr-Cyrl-CS"/>
        </w:rPr>
        <w:t xml:space="preserve"> </w:t>
      </w:r>
    </w:p>
    <w:p w14:paraId="72050BE2" w14:textId="2750D2EB" w:rsidR="0083789A" w:rsidRDefault="0083789A" w:rsidP="00BF70F4">
      <w:pPr>
        <w:spacing w:after="0"/>
        <w:rPr>
          <w:rFonts w:cs="Times New Roman"/>
          <w:b/>
          <w:i/>
          <w:szCs w:val="24"/>
          <w:lang w:val="sr-Cyrl-CS"/>
        </w:rPr>
      </w:pPr>
    </w:p>
    <w:p w14:paraId="1C0B7AC8" w14:textId="163F7B7B" w:rsidR="00DD39D2" w:rsidRDefault="00C73CBA" w:rsidP="00D4346B">
      <w:pPr>
        <w:spacing w:after="0"/>
        <w:ind w:left="708" w:firstLine="12"/>
        <w:rPr>
          <w:rFonts w:cs="Times New Roman"/>
          <w:b/>
          <w:i/>
          <w:szCs w:val="24"/>
          <w:lang w:val="sr-Cyrl-CS"/>
        </w:rPr>
      </w:pPr>
      <w:r w:rsidRPr="00C73CBA">
        <w:rPr>
          <w:rFonts w:cs="Times New Roman"/>
          <w:b/>
          <w:i/>
          <w:szCs w:val="24"/>
          <w:lang w:val="sr-Cyrl-CS"/>
        </w:rPr>
        <w:t>Графикон</w:t>
      </w:r>
      <w:r w:rsidR="002560F2">
        <w:rPr>
          <w:rFonts w:cs="Times New Roman"/>
          <w:b/>
          <w:i/>
          <w:szCs w:val="24"/>
          <w:lang w:val="sr-Cyrl-CS"/>
        </w:rPr>
        <w:t xml:space="preserve"> </w:t>
      </w:r>
      <w:r w:rsidR="00A87B76">
        <w:rPr>
          <w:rFonts w:cs="Times New Roman"/>
          <w:b/>
          <w:i/>
          <w:szCs w:val="24"/>
          <w:lang w:val="sr-Cyrl-CS"/>
        </w:rPr>
        <w:t>71</w:t>
      </w:r>
      <w:r w:rsidRPr="00C73CBA">
        <w:rPr>
          <w:rFonts w:cs="Times New Roman"/>
          <w:b/>
          <w:i/>
          <w:szCs w:val="24"/>
          <w:lang w:val="sr-Cyrl-CS"/>
        </w:rPr>
        <w:t>: Просечне цене услуга за домаћинства, правна лица и предузетнике</w:t>
      </w:r>
    </w:p>
    <w:p w14:paraId="7F720060" w14:textId="21B4D3EC" w:rsidR="00C73CBA" w:rsidRDefault="009219CC" w:rsidP="00C73CBA">
      <w:pPr>
        <w:spacing w:after="0"/>
        <w:ind w:firstLine="720"/>
        <w:rPr>
          <w:rFonts w:cs="Times New Roman"/>
          <w:b/>
          <w:i/>
          <w:szCs w:val="24"/>
          <w:lang w:val="sr-Cyrl-CS"/>
        </w:rPr>
      </w:pPr>
      <w:r>
        <w:rPr>
          <w:rFonts w:cs="Times New Roman"/>
          <w:b/>
          <w:i/>
          <w:noProof/>
          <w:szCs w:val="24"/>
          <w:lang w:val="sr-Latn-BA" w:eastAsia="sr-Latn-BA"/>
        </w:rPr>
        <w:drawing>
          <wp:inline distT="0" distB="0" distL="0" distR="0" wp14:anchorId="4626A7BF" wp14:editId="7B77EFB3">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2E92859" w14:textId="6D80E7A6" w:rsidR="00DD39D2" w:rsidRDefault="00DD39D2" w:rsidP="009219CC">
      <w:pPr>
        <w:rPr>
          <w:rFonts w:cs="Times New Roman"/>
          <w:szCs w:val="24"/>
          <w:lang w:val="sr-Cyrl-CS"/>
        </w:rPr>
      </w:pPr>
    </w:p>
    <w:p w14:paraId="55BDB386" w14:textId="298461A7" w:rsidR="00283260" w:rsidRPr="00283260" w:rsidRDefault="00283260" w:rsidP="00283260">
      <w:pPr>
        <w:pStyle w:val="Heading2"/>
        <w:rPr>
          <w:rFonts w:cstheme="minorBidi"/>
          <w:szCs w:val="22"/>
        </w:rPr>
      </w:pPr>
      <w:bookmarkStart w:id="184" w:name="_Toc150339309"/>
      <w:r>
        <w:t xml:space="preserve">Укупан приход, расход и инвестициона улагања у </w:t>
      </w:r>
      <w:r w:rsidR="00FB0884">
        <w:t>202</w:t>
      </w:r>
      <w:r w:rsidR="002A3831">
        <w:t>2</w:t>
      </w:r>
      <w:r>
        <w:t>.години</w:t>
      </w:r>
      <w:bookmarkEnd w:id="184"/>
    </w:p>
    <w:p w14:paraId="699D09AC" w14:textId="77777777" w:rsidR="00283260" w:rsidRDefault="00283260" w:rsidP="00DD39D2">
      <w:pPr>
        <w:ind w:firstLine="720"/>
        <w:rPr>
          <w:rFonts w:cs="Times New Roman"/>
          <w:szCs w:val="24"/>
          <w:lang w:val="sr-Cyrl-CS"/>
        </w:rPr>
      </w:pPr>
    </w:p>
    <w:p w14:paraId="4888FE33" w14:textId="084611EC"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w:t>
      </w:r>
      <w:r w:rsidR="00A238AB">
        <w:rPr>
          <w:rFonts w:cs="Times New Roman"/>
          <w:b/>
          <w:i/>
          <w:szCs w:val="24"/>
          <w:lang w:val="sr-Cyrl-CS"/>
        </w:rPr>
        <w:t>7</w:t>
      </w:r>
      <w:r w:rsidR="0068162D">
        <w:rPr>
          <w:rFonts w:cs="Times New Roman"/>
          <w:b/>
          <w:i/>
          <w:szCs w:val="24"/>
          <w:lang w:val="sr-Cyrl-CS"/>
        </w:rPr>
        <w:t>4</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799"/>
        <w:gridCol w:w="1891"/>
        <w:gridCol w:w="1765"/>
        <w:gridCol w:w="1671"/>
      </w:tblGrid>
      <w:tr w:rsidR="00420E11" w:rsidRPr="00F94C42" w14:paraId="628D10A1" w14:textId="77777777" w:rsidTr="00A87B76">
        <w:trPr>
          <w:trHeight w:val="341"/>
          <w:jc w:val="center"/>
        </w:trPr>
        <w:tc>
          <w:tcPr>
            <w:tcW w:w="1936"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99"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1891"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765"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671"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2A3831" w:rsidRPr="00D4346B" w14:paraId="52B6D0A1" w14:textId="77777777" w:rsidTr="00A87B76">
        <w:trPr>
          <w:jc w:val="center"/>
        </w:trPr>
        <w:tc>
          <w:tcPr>
            <w:tcW w:w="1936" w:type="dxa"/>
          </w:tcPr>
          <w:p w14:paraId="58C3DCAF" w14:textId="77777777" w:rsidR="002A3831" w:rsidRPr="00D4346B" w:rsidRDefault="002A3831" w:rsidP="002A3831">
            <w:pPr>
              <w:jc w:val="left"/>
              <w:rPr>
                <w:rFonts w:cs="Times New Roman"/>
                <w:szCs w:val="24"/>
                <w:lang w:val="sr-Cyrl-CS"/>
              </w:rPr>
            </w:pPr>
            <w:r w:rsidRPr="00D4346B">
              <w:rPr>
                <w:rFonts w:cs="Times New Roman"/>
                <w:szCs w:val="24"/>
                <w:lang w:val="sr-Cyrl-CS"/>
              </w:rPr>
              <w:t>Србија</w:t>
            </w:r>
          </w:p>
        </w:tc>
        <w:tc>
          <w:tcPr>
            <w:tcW w:w="1799" w:type="dxa"/>
            <w:vAlign w:val="bottom"/>
          </w:tcPr>
          <w:p w14:paraId="6CF60A80" w14:textId="5070FA97" w:rsidR="002A3831" w:rsidRPr="002A3831" w:rsidRDefault="002A3831" w:rsidP="002A3831">
            <w:pPr>
              <w:jc w:val="right"/>
              <w:rPr>
                <w:rFonts w:cs="Times New Roman"/>
                <w:szCs w:val="24"/>
                <w:lang w:val="sr-Cyrl-CS"/>
              </w:rPr>
            </w:pPr>
            <w:r w:rsidRPr="002A3831">
              <w:rPr>
                <w:rFonts w:cs="Times New Roman"/>
                <w:szCs w:val="28"/>
              </w:rPr>
              <w:t>439.348.631</w:t>
            </w:r>
          </w:p>
        </w:tc>
        <w:tc>
          <w:tcPr>
            <w:tcW w:w="1891" w:type="dxa"/>
            <w:vAlign w:val="bottom"/>
          </w:tcPr>
          <w:p w14:paraId="35FDC40A" w14:textId="51000AC2" w:rsidR="002A3831" w:rsidRPr="002A3831" w:rsidRDefault="002A3831" w:rsidP="002A3831">
            <w:pPr>
              <w:jc w:val="right"/>
              <w:rPr>
                <w:rFonts w:cs="Times New Roman"/>
                <w:szCs w:val="24"/>
                <w:lang w:val="sr-Cyrl-CS"/>
              </w:rPr>
            </w:pPr>
            <w:r w:rsidRPr="002A3831">
              <w:rPr>
                <w:rFonts w:cs="Times New Roman"/>
                <w:szCs w:val="28"/>
              </w:rPr>
              <w:t>266.115.616</w:t>
            </w:r>
          </w:p>
        </w:tc>
        <w:tc>
          <w:tcPr>
            <w:tcW w:w="1765" w:type="dxa"/>
            <w:vAlign w:val="bottom"/>
          </w:tcPr>
          <w:p w14:paraId="63569111" w14:textId="4C660153" w:rsidR="002A3831" w:rsidRPr="002A3831" w:rsidRDefault="002A3831" w:rsidP="002A3831">
            <w:pPr>
              <w:jc w:val="right"/>
              <w:rPr>
                <w:rFonts w:cs="Times New Roman"/>
                <w:szCs w:val="24"/>
                <w:lang w:val="sr-Latn-BA"/>
              </w:rPr>
            </w:pPr>
            <w:r w:rsidRPr="002A3831">
              <w:rPr>
                <w:rFonts w:cs="Times New Roman"/>
                <w:szCs w:val="28"/>
              </w:rPr>
              <w:t>730.000</w:t>
            </w:r>
          </w:p>
        </w:tc>
        <w:tc>
          <w:tcPr>
            <w:tcW w:w="1671" w:type="dxa"/>
            <w:vAlign w:val="bottom"/>
          </w:tcPr>
          <w:p w14:paraId="0B08266D" w14:textId="3FB87CAD" w:rsidR="002A3831" w:rsidRPr="002A3831" w:rsidRDefault="002A3831" w:rsidP="002A3831">
            <w:pPr>
              <w:jc w:val="right"/>
              <w:rPr>
                <w:rFonts w:cs="Times New Roman"/>
                <w:szCs w:val="24"/>
                <w:lang w:val="sr-Cyrl-CS"/>
              </w:rPr>
            </w:pPr>
            <w:r w:rsidRPr="002A3831">
              <w:rPr>
                <w:rFonts w:cs="Times New Roman"/>
                <w:szCs w:val="28"/>
              </w:rPr>
              <w:t>9.420.092</w:t>
            </w:r>
          </w:p>
        </w:tc>
      </w:tr>
      <w:tr w:rsidR="002A3831" w:rsidRPr="00D4346B" w14:paraId="5653EBD1" w14:textId="77777777" w:rsidTr="00A87B76">
        <w:trPr>
          <w:jc w:val="center"/>
        </w:trPr>
        <w:tc>
          <w:tcPr>
            <w:tcW w:w="1936" w:type="dxa"/>
          </w:tcPr>
          <w:p w14:paraId="4A6E90B2" w14:textId="77777777" w:rsidR="002A3831" w:rsidRPr="00D4346B" w:rsidRDefault="002A3831" w:rsidP="002A3831">
            <w:pPr>
              <w:jc w:val="left"/>
              <w:rPr>
                <w:rFonts w:cs="Times New Roman"/>
                <w:szCs w:val="24"/>
                <w:lang w:val="sr-Cyrl-CS"/>
              </w:rPr>
            </w:pPr>
            <w:r w:rsidRPr="00D4346B">
              <w:rPr>
                <w:rFonts w:cs="Times New Roman"/>
                <w:szCs w:val="24"/>
                <w:lang w:val="sr-Cyrl-CS"/>
              </w:rPr>
              <w:t>Београд</w:t>
            </w:r>
          </w:p>
        </w:tc>
        <w:tc>
          <w:tcPr>
            <w:tcW w:w="1799" w:type="dxa"/>
            <w:vAlign w:val="center"/>
          </w:tcPr>
          <w:p w14:paraId="0EB1DF33" w14:textId="637ADBF6" w:rsidR="002A3831" w:rsidRPr="002A3831" w:rsidRDefault="002A3831" w:rsidP="002A3831">
            <w:pPr>
              <w:jc w:val="right"/>
              <w:rPr>
                <w:rFonts w:cs="Times New Roman"/>
                <w:szCs w:val="24"/>
                <w:lang w:val="sr-Cyrl-CS"/>
              </w:rPr>
            </w:pPr>
            <w:r w:rsidRPr="002A3831">
              <w:rPr>
                <w:rFonts w:cs="Times New Roman"/>
                <w:szCs w:val="28"/>
              </w:rPr>
              <w:t>93.644.000</w:t>
            </w:r>
          </w:p>
        </w:tc>
        <w:tc>
          <w:tcPr>
            <w:tcW w:w="1891" w:type="dxa"/>
            <w:vAlign w:val="center"/>
          </w:tcPr>
          <w:p w14:paraId="58CC5588" w14:textId="13C91607" w:rsidR="002A3831" w:rsidRPr="002A3831" w:rsidRDefault="002A3831" w:rsidP="002A3831">
            <w:pPr>
              <w:jc w:val="right"/>
              <w:rPr>
                <w:rFonts w:cs="Times New Roman"/>
                <w:szCs w:val="24"/>
                <w:lang w:val="sr-Cyrl-CS"/>
              </w:rPr>
            </w:pPr>
            <w:r w:rsidRPr="002A3831">
              <w:rPr>
                <w:rFonts w:cs="Times New Roman"/>
                <w:szCs w:val="28"/>
              </w:rPr>
              <w:t>85.404.000</w:t>
            </w:r>
          </w:p>
        </w:tc>
        <w:tc>
          <w:tcPr>
            <w:tcW w:w="1765" w:type="dxa"/>
            <w:vAlign w:val="center"/>
          </w:tcPr>
          <w:p w14:paraId="31FA307A" w14:textId="6566EC8D" w:rsidR="002A3831" w:rsidRPr="002A3831" w:rsidRDefault="002A3831" w:rsidP="002A3831">
            <w:pPr>
              <w:jc w:val="right"/>
              <w:rPr>
                <w:rFonts w:cs="Times New Roman"/>
                <w:szCs w:val="24"/>
                <w:lang w:val="sr-Latn-BA"/>
              </w:rPr>
            </w:pPr>
            <w:r w:rsidRPr="002A3831">
              <w:rPr>
                <w:rFonts w:cs="Times New Roman"/>
                <w:szCs w:val="28"/>
              </w:rPr>
              <w:t> </w:t>
            </w:r>
          </w:p>
        </w:tc>
        <w:tc>
          <w:tcPr>
            <w:tcW w:w="1671" w:type="dxa"/>
            <w:vAlign w:val="center"/>
          </w:tcPr>
          <w:p w14:paraId="66228BA3" w14:textId="3191DD04" w:rsidR="002A3831" w:rsidRPr="002A3831" w:rsidRDefault="002A3831" w:rsidP="002A3831">
            <w:pPr>
              <w:jc w:val="right"/>
              <w:rPr>
                <w:rFonts w:cs="Times New Roman"/>
                <w:szCs w:val="24"/>
                <w:lang w:val="sr-Cyrl-CS"/>
              </w:rPr>
            </w:pPr>
            <w:r w:rsidRPr="002A3831">
              <w:rPr>
                <w:rFonts w:cs="Times New Roman"/>
                <w:szCs w:val="28"/>
              </w:rPr>
              <w:t>8.144.000</w:t>
            </w:r>
          </w:p>
        </w:tc>
      </w:tr>
      <w:tr w:rsidR="002A3831" w:rsidRPr="00D4346B" w14:paraId="0C595DBE" w14:textId="77777777" w:rsidTr="00A87B76">
        <w:trPr>
          <w:jc w:val="center"/>
        </w:trPr>
        <w:tc>
          <w:tcPr>
            <w:tcW w:w="1936" w:type="dxa"/>
          </w:tcPr>
          <w:p w14:paraId="6C8A9793" w14:textId="77777777" w:rsidR="002A3831" w:rsidRPr="00D4346B" w:rsidRDefault="002A3831" w:rsidP="002A3831">
            <w:pPr>
              <w:jc w:val="left"/>
              <w:rPr>
                <w:rFonts w:cs="Times New Roman"/>
                <w:szCs w:val="24"/>
                <w:lang w:val="sr-Cyrl-CS"/>
              </w:rPr>
            </w:pPr>
            <w:r w:rsidRPr="00D4346B">
              <w:rPr>
                <w:rFonts w:cs="Times New Roman"/>
                <w:szCs w:val="24"/>
                <w:lang w:val="sr-Cyrl-CS"/>
              </w:rPr>
              <w:t>Војводина</w:t>
            </w:r>
          </w:p>
        </w:tc>
        <w:tc>
          <w:tcPr>
            <w:tcW w:w="1799" w:type="dxa"/>
            <w:vAlign w:val="center"/>
          </w:tcPr>
          <w:p w14:paraId="1BE5DCC3" w14:textId="58C1BB3E" w:rsidR="002A3831" w:rsidRPr="002A3831" w:rsidRDefault="002A3831" w:rsidP="002A3831">
            <w:pPr>
              <w:jc w:val="right"/>
              <w:rPr>
                <w:rFonts w:cs="Times New Roman"/>
                <w:szCs w:val="24"/>
                <w:lang w:val="sr-Cyrl-CS"/>
              </w:rPr>
            </w:pPr>
            <w:r w:rsidRPr="002A3831">
              <w:rPr>
                <w:rFonts w:cs="Times New Roman"/>
                <w:szCs w:val="28"/>
              </w:rPr>
              <w:t>282.183.139</w:t>
            </w:r>
          </w:p>
        </w:tc>
        <w:tc>
          <w:tcPr>
            <w:tcW w:w="1891" w:type="dxa"/>
            <w:vAlign w:val="center"/>
          </w:tcPr>
          <w:p w14:paraId="5C52F024" w14:textId="781303AB" w:rsidR="002A3831" w:rsidRPr="002A3831" w:rsidRDefault="002A3831" w:rsidP="002A3831">
            <w:pPr>
              <w:jc w:val="right"/>
              <w:rPr>
                <w:rFonts w:cs="Times New Roman"/>
                <w:szCs w:val="24"/>
                <w:lang w:val="sr-Cyrl-CS"/>
              </w:rPr>
            </w:pPr>
            <w:r w:rsidRPr="002A3831">
              <w:rPr>
                <w:rFonts w:cs="Times New Roman"/>
                <w:szCs w:val="28"/>
              </w:rPr>
              <w:t>100.008.284</w:t>
            </w:r>
          </w:p>
        </w:tc>
        <w:tc>
          <w:tcPr>
            <w:tcW w:w="1765" w:type="dxa"/>
            <w:vAlign w:val="bottom"/>
          </w:tcPr>
          <w:p w14:paraId="74D383F8" w14:textId="4119DC12" w:rsidR="002A3831" w:rsidRPr="002A3831" w:rsidRDefault="002A3831" w:rsidP="002A3831">
            <w:pPr>
              <w:jc w:val="right"/>
              <w:rPr>
                <w:rFonts w:cs="Times New Roman"/>
                <w:szCs w:val="24"/>
                <w:lang w:val="sr-Latn-BA"/>
              </w:rPr>
            </w:pPr>
            <w:r w:rsidRPr="002A3831">
              <w:rPr>
                <w:rFonts w:cs="Times New Roman"/>
                <w:szCs w:val="28"/>
              </w:rPr>
              <w:t>0</w:t>
            </w:r>
          </w:p>
        </w:tc>
        <w:tc>
          <w:tcPr>
            <w:tcW w:w="1671" w:type="dxa"/>
            <w:vAlign w:val="bottom"/>
          </w:tcPr>
          <w:p w14:paraId="717ABAB3" w14:textId="14F5AD6D" w:rsidR="002A3831" w:rsidRPr="002A3831" w:rsidRDefault="002A3831" w:rsidP="002A3831">
            <w:pPr>
              <w:jc w:val="right"/>
              <w:rPr>
                <w:rFonts w:cs="Times New Roman"/>
                <w:szCs w:val="24"/>
                <w:lang w:val="sr-Cyrl-CS"/>
              </w:rPr>
            </w:pPr>
            <w:r w:rsidRPr="002A3831">
              <w:rPr>
                <w:rFonts w:cs="Times New Roman"/>
                <w:szCs w:val="28"/>
              </w:rPr>
              <w:t>46.692</w:t>
            </w:r>
          </w:p>
        </w:tc>
      </w:tr>
      <w:tr w:rsidR="002A3831" w:rsidRPr="00D4346B" w14:paraId="52C00E78" w14:textId="77777777" w:rsidTr="00A87B76">
        <w:trPr>
          <w:jc w:val="center"/>
        </w:trPr>
        <w:tc>
          <w:tcPr>
            <w:tcW w:w="1936" w:type="dxa"/>
          </w:tcPr>
          <w:p w14:paraId="5B6DE71D" w14:textId="77777777" w:rsidR="002A3831" w:rsidRPr="00D4346B" w:rsidRDefault="002A3831" w:rsidP="002A3831">
            <w:pPr>
              <w:jc w:val="left"/>
              <w:rPr>
                <w:rFonts w:cs="Times New Roman"/>
                <w:szCs w:val="24"/>
                <w:lang w:val="sr-Cyrl-CS"/>
              </w:rPr>
            </w:pPr>
            <w:r w:rsidRPr="00D4346B">
              <w:rPr>
                <w:rFonts w:cs="Times New Roman"/>
                <w:szCs w:val="24"/>
                <w:lang w:val="sr-Cyrl-CS"/>
              </w:rPr>
              <w:t>Јужна и источна Србија</w:t>
            </w:r>
          </w:p>
        </w:tc>
        <w:tc>
          <w:tcPr>
            <w:tcW w:w="1799" w:type="dxa"/>
            <w:vAlign w:val="center"/>
          </w:tcPr>
          <w:p w14:paraId="2CB69A23" w14:textId="77777777" w:rsidR="002A3831" w:rsidRDefault="002A3831" w:rsidP="002A3831">
            <w:pPr>
              <w:jc w:val="right"/>
              <w:rPr>
                <w:rFonts w:cs="Times New Roman"/>
                <w:szCs w:val="28"/>
              </w:rPr>
            </w:pPr>
          </w:p>
          <w:p w14:paraId="22481A01" w14:textId="014E1CE1" w:rsidR="002A3831" w:rsidRPr="002A3831" w:rsidRDefault="002A3831" w:rsidP="002A3831">
            <w:pPr>
              <w:jc w:val="right"/>
              <w:rPr>
                <w:rFonts w:cs="Times New Roman"/>
                <w:szCs w:val="24"/>
                <w:lang w:val="sr-Cyrl-CS"/>
              </w:rPr>
            </w:pPr>
            <w:r w:rsidRPr="002A3831">
              <w:rPr>
                <w:rFonts w:cs="Times New Roman"/>
                <w:szCs w:val="28"/>
              </w:rPr>
              <w:t>34.565.412</w:t>
            </w:r>
          </w:p>
        </w:tc>
        <w:tc>
          <w:tcPr>
            <w:tcW w:w="1891" w:type="dxa"/>
            <w:vAlign w:val="center"/>
          </w:tcPr>
          <w:p w14:paraId="5965DDBB" w14:textId="77777777" w:rsidR="002A3831" w:rsidRDefault="002A3831" w:rsidP="002A3831">
            <w:pPr>
              <w:jc w:val="right"/>
              <w:rPr>
                <w:rFonts w:cs="Times New Roman"/>
                <w:szCs w:val="28"/>
              </w:rPr>
            </w:pPr>
          </w:p>
          <w:p w14:paraId="431A635E" w14:textId="29AC7DE1" w:rsidR="002A3831" w:rsidRPr="002A3831" w:rsidRDefault="002A3831" w:rsidP="002A3831">
            <w:pPr>
              <w:jc w:val="right"/>
              <w:rPr>
                <w:rFonts w:cs="Times New Roman"/>
                <w:szCs w:val="24"/>
                <w:lang w:val="sr-Cyrl-CS"/>
              </w:rPr>
            </w:pPr>
            <w:r w:rsidRPr="002A3831">
              <w:rPr>
                <w:rFonts w:cs="Times New Roman"/>
                <w:szCs w:val="28"/>
              </w:rPr>
              <w:t>53.932.132</w:t>
            </w:r>
          </w:p>
        </w:tc>
        <w:tc>
          <w:tcPr>
            <w:tcW w:w="1765" w:type="dxa"/>
            <w:vAlign w:val="bottom"/>
          </w:tcPr>
          <w:p w14:paraId="6662E02B" w14:textId="4EB461FA" w:rsidR="002A3831" w:rsidRPr="002A3831" w:rsidRDefault="002A3831" w:rsidP="002A3831">
            <w:pPr>
              <w:jc w:val="right"/>
              <w:rPr>
                <w:rFonts w:cs="Times New Roman"/>
                <w:szCs w:val="24"/>
                <w:lang w:val="sr-Latn-BA"/>
              </w:rPr>
            </w:pPr>
            <w:r w:rsidRPr="002A3831">
              <w:rPr>
                <w:rFonts w:cs="Times New Roman"/>
                <w:szCs w:val="28"/>
              </w:rPr>
              <w:t>0</w:t>
            </w:r>
          </w:p>
        </w:tc>
        <w:tc>
          <w:tcPr>
            <w:tcW w:w="1671" w:type="dxa"/>
            <w:vAlign w:val="bottom"/>
          </w:tcPr>
          <w:p w14:paraId="7A3EB559" w14:textId="4C61C8DB" w:rsidR="002A3831" w:rsidRPr="002A3831" w:rsidRDefault="002A3831" w:rsidP="002A3831">
            <w:pPr>
              <w:jc w:val="right"/>
              <w:rPr>
                <w:rFonts w:cs="Times New Roman"/>
                <w:szCs w:val="24"/>
                <w:lang w:val="sr-Cyrl-CS"/>
              </w:rPr>
            </w:pPr>
            <w:r w:rsidRPr="002A3831">
              <w:rPr>
                <w:rFonts w:cs="Times New Roman"/>
                <w:szCs w:val="28"/>
              </w:rPr>
              <w:t>0</w:t>
            </w:r>
          </w:p>
        </w:tc>
      </w:tr>
      <w:tr w:rsidR="002A3831" w:rsidRPr="00D4346B" w14:paraId="1DDF57D3" w14:textId="77777777" w:rsidTr="00A87B76">
        <w:trPr>
          <w:jc w:val="center"/>
        </w:trPr>
        <w:tc>
          <w:tcPr>
            <w:tcW w:w="1936" w:type="dxa"/>
          </w:tcPr>
          <w:p w14:paraId="2CF7E43E" w14:textId="77777777" w:rsidR="002A3831" w:rsidRPr="00D4346B" w:rsidRDefault="002A3831" w:rsidP="002A3831">
            <w:pPr>
              <w:jc w:val="left"/>
              <w:rPr>
                <w:rFonts w:cs="Times New Roman"/>
                <w:szCs w:val="24"/>
                <w:lang w:val="sr-Cyrl-CS"/>
              </w:rPr>
            </w:pPr>
            <w:r w:rsidRPr="00D4346B">
              <w:rPr>
                <w:rFonts w:cs="Times New Roman"/>
                <w:szCs w:val="24"/>
                <w:lang w:val="sr-Cyrl-CS"/>
              </w:rPr>
              <w:t>Шумадија и западна Србија</w:t>
            </w:r>
          </w:p>
        </w:tc>
        <w:tc>
          <w:tcPr>
            <w:tcW w:w="1799" w:type="dxa"/>
            <w:vAlign w:val="bottom"/>
          </w:tcPr>
          <w:p w14:paraId="3CFBDF69" w14:textId="0276E4C2" w:rsidR="002A3831" w:rsidRPr="002A3831" w:rsidRDefault="002A3831" w:rsidP="002A3831">
            <w:pPr>
              <w:jc w:val="right"/>
              <w:rPr>
                <w:rFonts w:cs="Times New Roman"/>
                <w:szCs w:val="24"/>
                <w:lang w:val="sr-Cyrl-CS"/>
              </w:rPr>
            </w:pPr>
            <w:r w:rsidRPr="002A3831">
              <w:rPr>
                <w:rFonts w:cs="Times New Roman"/>
                <w:szCs w:val="28"/>
              </w:rPr>
              <w:t>28.956.080</w:t>
            </w:r>
          </w:p>
        </w:tc>
        <w:tc>
          <w:tcPr>
            <w:tcW w:w="1891" w:type="dxa"/>
            <w:vAlign w:val="bottom"/>
          </w:tcPr>
          <w:p w14:paraId="25B6A486" w14:textId="7CE76738" w:rsidR="002A3831" w:rsidRPr="002A3831" w:rsidRDefault="002A3831" w:rsidP="002A3831">
            <w:pPr>
              <w:jc w:val="right"/>
              <w:rPr>
                <w:rFonts w:cs="Times New Roman"/>
                <w:szCs w:val="24"/>
                <w:lang w:val="sr-Cyrl-CS"/>
              </w:rPr>
            </w:pPr>
            <w:r w:rsidRPr="002A3831">
              <w:rPr>
                <w:rFonts w:cs="Times New Roman"/>
                <w:szCs w:val="28"/>
              </w:rPr>
              <w:t>26.771.200</w:t>
            </w:r>
          </w:p>
        </w:tc>
        <w:tc>
          <w:tcPr>
            <w:tcW w:w="1765" w:type="dxa"/>
            <w:vAlign w:val="bottom"/>
          </w:tcPr>
          <w:p w14:paraId="6AD2794D" w14:textId="5F54CCCC" w:rsidR="002A3831" w:rsidRPr="002A3831" w:rsidRDefault="002A3831" w:rsidP="002A3831">
            <w:pPr>
              <w:jc w:val="right"/>
              <w:rPr>
                <w:rFonts w:cs="Times New Roman"/>
                <w:szCs w:val="24"/>
                <w:lang w:val="sr-Latn-BA"/>
              </w:rPr>
            </w:pPr>
            <w:r w:rsidRPr="002A3831">
              <w:rPr>
                <w:rFonts w:cs="Times New Roman"/>
                <w:szCs w:val="28"/>
              </w:rPr>
              <w:t>730.000</w:t>
            </w:r>
          </w:p>
        </w:tc>
        <w:tc>
          <w:tcPr>
            <w:tcW w:w="1671" w:type="dxa"/>
            <w:vAlign w:val="bottom"/>
          </w:tcPr>
          <w:p w14:paraId="278469E6" w14:textId="14C41E8C" w:rsidR="002A3831" w:rsidRPr="002A3831" w:rsidRDefault="002A3831" w:rsidP="002A3831">
            <w:pPr>
              <w:jc w:val="right"/>
              <w:rPr>
                <w:rFonts w:cs="Times New Roman"/>
                <w:szCs w:val="24"/>
                <w:lang w:val="sr-Cyrl-CS"/>
              </w:rPr>
            </w:pPr>
            <w:r w:rsidRPr="002A3831">
              <w:rPr>
                <w:rFonts w:cs="Times New Roman"/>
                <w:szCs w:val="28"/>
              </w:rPr>
              <w:t>1.229.400</w:t>
            </w:r>
          </w:p>
        </w:tc>
      </w:tr>
    </w:tbl>
    <w:p w14:paraId="1C390721" w14:textId="77777777" w:rsidR="00283260" w:rsidRPr="00D4346B" w:rsidRDefault="00283260" w:rsidP="00283260">
      <w:pPr>
        <w:rPr>
          <w:rFonts w:cs="Times New Roman"/>
          <w:szCs w:val="24"/>
          <w:lang w:val="sr-Cyrl-CS"/>
        </w:rPr>
      </w:pPr>
    </w:p>
    <w:p w14:paraId="45F54916" w14:textId="63FB1001" w:rsidR="00235E79" w:rsidRPr="00D4346B" w:rsidRDefault="00235E79" w:rsidP="00235E79">
      <w:pPr>
        <w:ind w:firstLine="720"/>
        <w:rPr>
          <w:rFonts w:cs="Times New Roman"/>
          <w:szCs w:val="24"/>
          <w:lang w:val="sr-Cyrl-CS"/>
        </w:rPr>
      </w:pPr>
      <w:r w:rsidRPr="00D4346B">
        <w:rPr>
          <w:rFonts w:cs="Times New Roman"/>
          <w:szCs w:val="24"/>
          <w:lang w:val="sr-Cyrl-CS"/>
        </w:rPr>
        <w:lastRenderedPageBreak/>
        <w:t xml:space="preserve">На основу достављених података из </w:t>
      </w:r>
      <w:r w:rsidR="00AE11A5">
        <w:rPr>
          <w:rFonts w:cs="Times New Roman"/>
          <w:szCs w:val="24"/>
          <w:lang w:val="sr-Cyrl-CS"/>
        </w:rPr>
        <w:t>2</w:t>
      </w:r>
      <w:r w:rsidR="002A3831">
        <w:rPr>
          <w:rFonts w:cs="Times New Roman"/>
          <w:szCs w:val="24"/>
          <w:lang w:val="sr-Cyrl-CS"/>
        </w:rPr>
        <w:t>7</w:t>
      </w:r>
      <w:r w:rsidR="00AE11A5" w:rsidRPr="00D4346B">
        <w:rPr>
          <w:rFonts w:cs="Times New Roman"/>
          <w:szCs w:val="24"/>
          <w:lang w:val="sr-Cyrl-CS"/>
        </w:rPr>
        <w:t xml:space="preserve"> </w:t>
      </w:r>
      <w:r w:rsidRPr="00D4346B">
        <w:rPr>
          <w:rFonts w:cs="Times New Roman"/>
          <w:szCs w:val="24"/>
          <w:lang w:val="sr-Cyrl-CS"/>
        </w:rPr>
        <w:t xml:space="preserve">ЈЛС укупан приход од комуналне услуге износи </w:t>
      </w:r>
      <w:r w:rsidR="001D4D20">
        <w:rPr>
          <w:rFonts w:cs="Times New Roman"/>
          <w:szCs w:val="24"/>
          <w:lang w:val="sr-Cyrl-CS"/>
        </w:rPr>
        <w:t xml:space="preserve"> </w:t>
      </w:r>
      <w:r w:rsidR="002A3831">
        <w:rPr>
          <w:rFonts w:cs="Times New Roman"/>
          <w:szCs w:val="24"/>
          <w:lang w:val="sr-Cyrl-CS"/>
        </w:rPr>
        <w:t>439.348.631</w:t>
      </w:r>
      <w:r w:rsidRPr="00D4346B">
        <w:rPr>
          <w:rFonts w:cs="Times New Roman"/>
          <w:szCs w:val="24"/>
          <w:lang w:val="sr-Cyrl-CS"/>
        </w:rPr>
        <w:t xml:space="preserve"> динар. Податке о трошковима реализације услуге доставило је </w:t>
      </w:r>
      <w:r w:rsidR="000275E1" w:rsidRPr="00D4346B">
        <w:rPr>
          <w:rFonts w:cs="Times New Roman"/>
          <w:szCs w:val="24"/>
          <w:lang w:val="sr-Cyrl-CS"/>
        </w:rPr>
        <w:t>2</w:t>
      </w:r>
      <w:r w:rsidR="002A3831">
        <w:rPr>
          <w:rFonts w:cs="Times New Roman"/>
          <w:szCs w:val="24"/>
          <w:lang w:val="sr-Cyrl-CS"/>
        </w:rPr>
        <w:t>4</w:t>
      </w:r>
      <w:r w:rsidR="000275E1" w:rsidRPr="00D4346B">
        <w:rPr>
          <w:rFonts w:cs="Times New Roman"/>
          <w:szCs w:val="24"/>
          <w:lang w:val="sr-Cyrl-CS"/>
        </w:rPr>
        <w:t xml:space="preserve"> </w:t>
      </w:r>
      <w:r w:rsidRPr="00D4346B">
        <w:rPr>
          <w:rFonts w:cs="Times New Roman"/>
          <w:szCs w:val="24"/>
          <w:lang w:val="sr-Cyrl-CS"/>
        </w:rPr>
        <w:t xml:space="preserve">ЈЛС и они износе укупно </w:t>
      </w:r>
      <w:r w:rsidR="002A3831">
        <w:rPr>
          <w:rFonts w:cs="Times New Roman"/>
          <w:szCs w:val="24"/>
          <w:lang w:val="sr-Cyrl-CS"/>
        </w:rPr>
        <w:t>266.115.616</w:t>
      </w:r>
      <w:r w:rsidRPr="00D4346B">
        <w:rPr>
          <w:rFonts w:cs="Times New Roman"/>
          <w:szCs w:val="24"/>
          <w:lang w:val="sr-Cyrl-CS"/>
        </w:rPr>
        <w:t xml:space="preserve"> динара. </w:t>
      </w:r>
    </w:p>
    <w:p w14:paraId="6E01B9E4" w14:textId="4A70A521" w:rsidR="00235E79" w:rsidRPr="00D4346B" w:rsidRDefault="00235E79" w:rsidP="00235E79">
      <w:pPr>
        <w:rPr>
          <w:rFonts w:cs="Times New Roman"/>
          <w:szCs w:val="24"/>
          <w:lang w:val="sr-Cyrl-CS"/>
        </w:rPr>
      </w:pPr>
      <w:r w:rsidRPr="00D4346B">
        <w:rPr>
          <w:rFonts w:cs="Times New Roman"/>
          <w:szCs w:val="24"/>
          <w:lang w:val="sr-Cyrl-CS"/>
        </w:rPr>
        <w:t xml:space="preserve">Улагања у комуналне објекте </w:t>
      </w:r>
      <w:r w:rsidR="00D60C08">
        <w:rPr>
          <w:rFonts w:cs="Times New Roman"/>
          <w:szCs w:val="24"/>
          <w:lang w:val="sr-Cyrl-CS"/>
        </w:rPr>
        <w:t xml:space="preserve">имао је само град </w:t>
      </w:r>
      <w:r w:rsidR="002A3831">
        <w:rPr>
          <w:rFonts w:cs="Times New Roman"/>
          <w:szCs w:val="24"/>
          <w:lang w:val="sr-Cyrl-CS"/>
        </w:rPr>
        <w:t>Јагодина</w:t>
      </w:r>
      <w:r w:rsidR="00044671" w:rsidRPr="00D4346B">
        <w:rPr>
          <w:rFonts w:cs="Times New Roman"/>
          <w:szCs w:val="24"/>
          <w:lang w:val="sr-Cyrl-CS"/>
        </w:rPr>
        <w:t xml:space="preserve"> </w:t>
      </w:r>
      <w:r w:rsidRPr="00D4346B">
        <w:rPr>
          <w:rFonts w:cs="Times New Roman"/>
          <w:szCs w:val="24"/>
          <w:lang w:val="sr-Cyrl-CS"/>
        </w:rPr>
        <w:t xml:space="preserve">и то у износу од </w:t>
      </w:r>
      <w:r w:rsidR="002A3831">
        <w:rPr>
          <w:rFonts w:cs="Times New Roman"/>
          <w:szCs w:val="24"/>
          <w:lang w:val="sr-Cyrl-CS"/>
        </w:rPr>
        <w:t>730</w:t>
      </w:r>
      <w:r w:rsidR="00044671">
        <w:rPr>
          <w:rFonts w:cs="Times New Roman"/>
          <w:szCs w:val="24"/>
          <w:lang w:val="sr-Cyrl-CS"/>
        </w:rPr>
        <w:t>.000</w:t>
      </w:r>
      <w:r w:rsidRPr="00D4346B">
        <w:rPr>
          <w:rFonts w:cs="Times New Roman"/>
          <w:szCs w:val="24"/>
          <w:lang w:val="sr-Cyrl-CS"/>
        </w:rPr>
        <w:t xml:space="preserve"> динара</w:t>
      </w:r>
      <w:r w:rsidR="008B0479">
        <w:rPr>
          <w:rFonts w:cs="Times New Roman"/>
          <w:szCs w:val="24"/>
          <w:lang w:val="sr-Cyrl-CS"/>
        </w:rPr>
        <w:t>.</w:t>
      </w:r>
      <w:r w:rsidRPr="00D4346B">
        <w:rPr>
          <w:rFonts w:cs="Times New Roman"/>
          <w:szCs w:val="24"/>
          <w:lang w:val="sr-Cyrl-CS"/>
        </w:rPr>
        <w:t xml:space="preserve"> </w:t>
      </w:r>
      <w:r w:rsidR="008B0479">
        <w:rPr>
          <w:rFonts w:cs="Times New Roman"/>
          <w:szCs w:val="24"/>
          <w:lang w:val="sr-Cyrl-CS"/>
        </w:rPr>
        <w:t>Улагања у опрему и комунална возила</w:t>
      </w:r>
      <w:r w:rsidR="00CE3448">
        <w:rPr>
          <w:rFonts w:cs="Times New Roman"/>
          <w:szCs w:val="24"/>
          <w:lang w:val="sr-Cyrl-CS"/>
        </w:rPr>
        <w:t xml:space="preserve"> </w:t>
      </w:r>
      <w:r w:rsidR="008B0479">
        <w:rPr>
          <w:rFonts w:cs="Times New Roman"/>
          <w:szCs w:val="24"/>
          <w:lang w:val="sr-Cyrl-CS"/>
        </w:rPr>
        <w:t xml:space="preserve">имало је 6 ЈЛС у </w:t>
      </w:r>
      <w:r w:rsidR="002A3831">
        <w:rPr>
          <w:rFonts w:cs="Times New Roman"/>
          <w:szCs w:val="24"/>
          <w:lang w:val="sr-Cyrl-CS"/>
        </w:rPr>
        <w:t xml:space="preserve">укупном износу од 9.420.092 </w:t>
      </w:r>
      <w:r w:rsidR="008B0479">
        <w:rPr>
          <w:rFonts w:cs="Times New Roman"/>
          <w:szCs w:val="24"/>
          <w:lang w:val="sr-Cyrl-CS"/>
        </w:rPr>
        <w:t>динара.</w:t>
      </w:r>
    </w:p>
    <w:p w14:paraId="532F5B9B" w14:textId="77777777" w:rsidR="00544214" w:rsidRDefault="00544214" w:rsidP="00283260">
      <w:pPr>
        <w:ind w:firstLine="720"/>
        <w:rPr>
          <w:rFonts w:cs="Times New Roman"/>
          <w:szCs w:val="24"/>
          <w:lang w:val="sr-Cyrl-CS"/>
        </w:rPr>
      </w:pPr>
    </w:p>
    <w:p w14:paraId="5ADA1AAE" w14:textId="686E434C"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t>Графикон</w:t>
      </w:r>
      <w:r w:rsidR="002560F2">
        <w:rPr>
          <w:rFonts w:cs="Times New Roman"/>
          <w:b/>
          <w:i/>
          <w:szCs w:val="24"/>
          <w:lang w:val="sr-Cyrl-CS"/>
        </w:rPr>
        <w:t xml:space="preserve"> </w:t>
      </w:r>
      <w:r w:rsidR="00A87B76">
        <w:rPr>
          <w:rFonts w:cs="Times New Roman"/>
          <w:b/>
          <w:i/>
          <w:szCs w:val="24"/>
          <w:lang w:val="sr-Cyrl-CS"/>
        </w:rPr>
        <w:t>72</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6A7D1605" w:rsidR="00544214" w:rsidRPr="00A755A5" w:rsidRDefault="00235E79" w:rsidP="00283260">
      <w:pPr>
        <w:ind w:firstLine="720"/>
        <w:rPr>
          <w:rFonts w:cs="Times New Roman"/>
          <w:szCs w:val="24"/>
          <w:lang w:val="sr-Latn-BA"/>
        </w:rPr>
      </w:pPr>
      <w:r>
        <w:rPr>
          <w:rFonts w:cs="Times New Roman"/>
          <w:noProof/>
          <w:szCs w:val="24"/>
          <w:lang w:val="sr-Latn-BA" w:eastAsia="sr-Latn-BA"/>
        </w:rPr>
        <w:drawing>
          <wp:inline distT="0" distB="0" distL="0" distR="0" wp14:anchorId="4C6C1E36" wp14:editId="21D41951">
            <wp:extent cx="5486400" cy="40309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78995AB" w14:textId="4DEAE189" w:rsidR="00235E79" w:rsidRPr="00D4346B" w:rsidRDefault="00235E79" w:rsidP="00235E79">
      <w:pPr>
        <w:ind w:firstLine="708"/>
        <w:rPr>
          <w:rFonts w:cs="Times New Roman"/>
          <w:szCs w:val="24"/>
          <w:lang w:val="sr-Latn-BA"/>
        </w:rPr>
      </w:pPr>
      <w:r w:rsidRPr="00D4346B">
        <w:rPr>
          <w:rFonts w:cs="Times New Roman"/>
          <w:szCs w:val="24"/>
          <w:lang w:val="sr-Cyrl-CS"/>
        </w:rPr>
        <w:t xml:space="preserve">Просечан проценат наплате у </w:t>
      </w:r>
      <w:r w:rsidR="002A3831">
        <w:rPr>
          <w:rFonts w:cs="Times New Roman"/>
          <w:szCs w:val="24"/>
          <w:lang w:val="sr-Cyrl-CS"/>
        </w:rPr>
        <w:t>20</w:t>
      </w:r>
      <w:r w:rsidR="00E77550" w:rsidRPr="00D4346B">
        <w:rPr>
          <w:rFonts w:cs="Times New Roman"/>
          <w:szCs w:val="24"/>
          <w:lang w:val="sr-Cyrl-CS"/>
        </w:rPr>
        <w:t xml:space="preserve"> </w:t>
      </w:r>
      <w:r w:rsidRPr="00D4346B">
        <w:rPr>
          <w:rFonts w:cs="Times New Roman"/>
          <w:szCs w:val="24"/>
          <w:lang w:val="sr-Cyrl-CS"/>
        </w:rPr>
        <w:t xml:space="preserve">ЈЛС које су доставиле податак износи </w:t>
      </w:r>
      <w:r w:rsidR="002A3831">
        <w:rPr>
          <w:rFonts w:cs="Times New Roman"/>
          <w:szCs w:val="24"/>
          <w:lang w:val="sr-Cyrl-CS"/>
        </w:rPr>
        <w:t>88</w:t>
      </w:r>
      <w:r w:rsidR="00B16288">
        <w:rPr>
          <w:rFonts w:cs="Times New Roman"/>
          <w:szCs w:val="24"/>
          <w:lang w:val="sr-Cyrl-CS"/>
        </w:rPr>
        <w:t xml:space="preserve"> </w:t>
      </w:r>
      <w:r w:rsidRPr="00D4346B">
        <w:rPr>
          <w:rFonts w:cs="Times New Roman"/>
          <w:szCs w:val="24"/>
          <w:lang w:val="sr-Cyrl-CS"/>
        </w:rPr>
        <w:t xml:space="preserve">%. Најмањи проценат наплате има </w:t>
      </w:r>
      <w:r w:rsidR="00E77550">
        <w:rPr>
          <w:rFonts w:cs="Times New Roman"/>
          <w:szCs w:val="24"/>
          <w:lang w:val="sr-Cyrl-CS"/>
        </w:rPr>
        <w:t xml:space="preserve">општина </w:t>
      </w:r>
      <w:r w:rsidR="002A3831">
        <w:rPr>
          <w:rFonts w:cs="Times New Roman"/>
          <w:szCs w:val="24"/>
          <w:lang w:val="sr-Cyrl-CS"/>
        </w:rPr>
        <w:t>Рума</w:t>
      </w:r>
      <w:r w:rsidR="00E77550">
        <w:rPr>
          <w:rFonts w:cs="Times New Roman"/>
          <w:szCs w:val="24"/>
          <w:lang w:val="sr-Cyrl-CS"/>
        </w:rPr>
        <w:t xml:space="preserve"> 52</w:t>
      </w:r>
      <w:r w:rsidR="00B16288">
        <w:rPr>
          <w:rFonts w:cs="Times New Roman"/>
          <w:szCs w:val="24"/>
          <w:lang w:val="sr-Cyrl-CS"/>
        </w:rPr>
        <w:t xml:space="preserve"> </w:t>
      </w:r>
      <w:r w:rsidRPr="00D4346B">
        <w:rPr>
          <w:rFonts w:cs="Times New Roman"/>
          <w:szCs w:val="24"/>
          <w:lang w:val="sr-Cyrl-CS"/>
        </w:rPr>
        <w:t xml:space="preserve">% док </w:t>
      </w:r>
      <w:r w:rsidR="002A3831">
        <w:rPr>
          <w:rFonts w:cs="Times New Roman"/>
          <w:szCs w:val="24"/>
          <w:lang w:val="sr-Cyrl-CS"/>
        </w:rPr>
        <w:t>6</w:t>
      </w:r>
      <w:r w:rsidR="00E77550" w:rsidRPr="00D4346B">
        <w:rPr>
          <w:rFonts w:cs="Times New Roman"/>
          <w:szCs w:val="24"/>
          <w:lang w:val="sr-Cyrl-CS"/>
        </w:rPr>
        <w:t xml:space="preserve"> </w:t>
      </w:r>
      <w:r w:rsidRPr="00D4346B">
        <w:rPr>
          <w:rFonts w:cs="Times New Roman"/>
          <w:szCs w:val="24"/>
          <w:lang w:val="sr-Cyrl-CS"/>
        </w:rPr>
        <w:t>ЈЛС има 100% наплату услуга</w:t>
      </w:r>
      <w:r w:rsidR="00B16288">
        <w:rPr>
          <w:rFonts w:cs="Times New Roman"/>
          <w:szCs w:val="24"/>
          <w:lang w:val="sr-Cyrl-CS"/>
        </w:rPr>
        <w:t>.</w:t>
      </w:r>
    </w:p>
    <w:p w14:paraId="2B503A07" w14:textId="39295B82" w:rsidR="00283260" w:rsidRPr="00A56596" w:rsidRDefault="00283260" w:rsidP="00283260">
      <w:pPr>
        <w:ind w:firstLine="720"/>
        <w:rPr>
          <w:rFonts w:cs="Times New Roman"/>
          <w:szCs w:val="24"/>
          <w:lang w:val="sr-Latn-BA"/>
        </w:rPr>
      </w:pPr>
      <w:r w:rsidRPr="00D4346B">
        <w:rPr>
          <w:rFonts w:cs="Times New Roman"/>
          <w:szCs w:val="24"/>
          <w:lang w:val="sr-Cyrl-CS"/>
        </w:rPr>
        <w:t xml:space="preserve">Ступањем на снагу Закона о комуналним делатностима обезбеђен је дуго очекивани законски оквир за реформу комуналних делатности а нарочито димничарских услуга, које се у </w:t>
      </w:r>
      <w:r w:rsidR="00D611F0" w:rsidRPr="00D4346B">
        <w:rPr>
          <w:rFonts w:cs="Times New Roman"/>
          <w:szCs w:val="24"/>
          <w:lang w:val="sr-Cyrl-CS"/>
        </w:rPr>
        <w:t xml:space="preserve">Републици </w:t>
      </w:r>
      <w:r w:rsidRPr="00D4346B">
        <w:rPr>
          <w:rFonts w:cs="Times New Roman"/>
          <w:szCs w:val="24"/>
          <w:lang w:val="sr-Cyrl-CS"/>
        </w:rPr>
        <w:t>Србији нису реформисале</w:t>
      </w:r>
      <w:r w:rsidR="00D611F0" w:rsidRPr="00D4346B">
        <w:rPr>
          <w:rFonts w:cs="Times New Roman"/>
          <w:szCs w:val="24"/>
          <w:lang w:val="sr-Cyrl-CS"/>
        </w:rPr>
        <w:t>,</w:t>
      </w:r>
      <w:r w:rsidRPr="00D4346B">
        <w:rPr>
          <w:rFonts w:cs="Times New Roman"/>
          <w:szCs w:val="24"/>
          <w:lang w:val="sr-Cyrl-CS"/>
        </w:rPr>
        <w:t xml:space="preserve"> нити су биле уређење  позитивним прописом више деценија уназад.</w:t>
      </w:r>
    </w:p>
    <w:p w14:paraId="319EB90E" w14:textId="30DE12D7" w:rsidR="00F9338B" w:rsidRPr="00D4346B" w:rsidRDefault="00F9338B" w:rsidP="00283260">
      <w:pPr>
        <w:ind w:firstLine="720"/>
        <w:rPr>
          <w:rFonts w:cs="Times New Roman"/>
          <w:szCs w:val="24"/>
          <w:lang w:val="sr-Cyrl-CS"/>
        </w:rPr>
      </w:pPr>
      <w:r w:rsidRPr="00D4346B">
        <w:rPr>
          <w:rFonts w:cs="Times New Roman"/>
          <w:szCs w:val="24"/>
          <w:lang w:val="sr-Cyrl-CS"/>
        </w:rPr>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sidRPr="00D4346B">
        <w:rPr>
          <w:rFonts w:cs="Times New Roman"/>
          <w:szCs w:val="24"/>
          <w:lang w:val="sr-Cyrl-CS"/>
        </w:rPr>
        <w:t>н</w:t>
      </w:r>
      <w:r w:rsidRPr="00D4346B">
        <w:rPr>
          <w:rFonts w:cs="Times New Roman"/>
          <w:szCs w:val="24"/>
          <w:lang w:val="sr-Cyrl-CS"/>
        </w:rPr>
        <w:t xml:space="preserve">е димничарске фирме. </w:t>
      </w:r>
    </w:p>
    <w:p w14:paraId="7FFC51B6" w14:textId="7691E9A6" w:rsidR="00283260" w:rsidRPr="00D4346B" w:rsidRDefault="00283260" w:rsidP="00283260">
      <w:pPr>
        <w:ind w:firstLine="720"/>
        <w:rPr>
          <w:rFonts w:cs="Times New Roman"/>
          <w:szCs w:val="24"/>
          <w:lang w:val="sr-Cyrl-CS"/>
        </w:rPr>
      </w:pPr>
      <w:r w:rsidRPr="00D4346B">
        <w:rPr>
          <w:rFonts w:cs="Times New Roman"/>
          <w:szCs w:val="24"/>
          <w:lang w:val="sr-Cyrl-CS"/>
        </w:rPr>
        <w:t xml:space="preserve">Процењује се да је у Србији веома висок проценат пожара на објектима који за узрок имају примарно настали пожар у димњаку. Чак близу 30% од свих пожара је са </w:t>
      </w:r>
      <w:r w:rsidRPr="00D4346B">
        <w:rPr>
          <w:rFonts w:cs="Times New Roman"/>
          <w:szCs w:val="24"/>
          <w:lang w:val="sr-Cyrl-CS"/>
        </w:rPr>
        <w:lastRenderedPageBreak/>
        <w:t>овим узроком, а у њима има доста страдалих (око 20 људи). У стамбеним објектима, се у последњих пет година догодило близу 5</w:t>
      </w:r>
      <w:r w:rsidR="00D611F0" w:rsidRPr="00D4346B">
        <w:rPr>
          <w:rFonts w:cs="Times New Roman"/>
          <w:szCs w:val="24"/>
          <w:lang w:val="sr-Cyrl-CS"/>
        </w:rPr>
        <w:t>.</w:t>
      </w:r>
      <w:r w:rsidRPr="00D4346B">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процењеном материјалном штетом од преко 14 милиона динара. Узевши у обзир да годишње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у пожарима живот изгуби око 80 људи, а да је још око 300 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D4346B" w:rsidRDefault="00283260" w:rsidP="00283260">
      <w:pPr>
        <w:ind w:firstLine="720"/>
        <w:rPr>
          <w:rFonts w:cs="Times New Roman"/>
          <w:szCs w:val="24"/>
          <w:lang w:val="sr-Cyrl-CS"/>
        </w:rPr>
      </w:pPr>
      <w:r w:rsidRPr="00D4346B">
        <w:rPr>
          <w:rFonts w:cs="Times New Roman"/>
          <w:szCs w:val="24"/>
          <w:lang w:val="sr-Cyrl-CS"/>
        </w:rPr>
        <w:t xml:space="preserve">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sidRPr="00D4346B">
        <w:rPr>
          <w:rFonts w:cs="Times New Roman"/>
          <w:szCs w:val="24"/>
          <w:lang w:val="sr-Cyrl-CS"/>
        </w:rPr>
        <w:t xml:space="preserve">Републици </w:t>
      </w:r>
      <w:r w:rsidRPr="00D4346B">
        <w:rPr>
          <w:rFonts w:cs="Times New Roman"/>
          <w:szCs w:val="24"/>
          <w:lang w:val="sr-Cyrl-CS"/>
        </w:rPr>
        <w:t>Србији је око 2,5 пута већа него у Европи. Емисија угљен диоксида (</w:t>
      </w:r>
      <w:r w:rsidRPr="00D4346B">
        <w:rPr>
          <w:rFonts w:cs="Times New Roman"/>
          <w:szCs w:val="24"/>
        </w:rPr>
        <w:t>C</w:t>
      </w:r>
      <w:r w:rsidRPr="00D4346B">
        <w:rPr>
          <w:rFonts w:cs="Times New Roman"/>
          <w:szCs w:val="24"/>
          <w:lang w:val="sr-Cyrl-CS"/>
        </w:rPr>
        <w:t>О</w:t>
      </w:r>
      <w:r w:rsidRPr="00D4346B">
        <w:rPr>
          <w:rFonts w:cs="Times New Roman"/>
          <w:szCs w:val="24"/>
          <w:vertAlign w:val="subscript"/>
          <w:lang w:val="sr-Cyrl-CS"/>
        </w:rPr>
        <w:t>2</w:t>
      </w:r>
      <w:r w:rsidRPr="00D4346B">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огревног дрвета, што значи спашавање од сече око 1.300 хектара шуме сваке године.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D4346B" w:rsidRDefault="00D611F0" w:rsidP="00283260">
      <w:pPr>
        <w:ind w:firstLine="720"/>
        <w:rPr>
          <w:rFonts w:cs="Times New Roman"/>
          <w:szCs w:val="24"/>
          <w:lang w:val="sr-Cyrl-CS"/>
        </w:rPr>
      </w:pPr>
      <w:r w:rsidRPr="00D4346B">
        <w:rPr>
          <w:rFonts w:cs="Times New Roman"/>
          <w:szCs w:val="24"/>
          <w:lang w:val="sr-Cyrl-CS"/>
        </w:rPr>
        <w:t xml:space="preserve">Република </w:t>
      </w:r>
      <w:r w:rsidR="00283260" w:rsidRPr="00D4346B">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D4346B">
        <w:rPr>
          <w:rFonts w:cs="Times New Roman"/>
          <w:szCs w:val="24"/>
        </w:rPr>
        <w:t>P</w:t>
      </w:r>
      <w:r w:rsidR="00283260" w:rsidRPr="00D4346B">
        <w:rPr>
          <w:rFonts w:cs="Times New Roman"/>
          <w:szCs w:val="24"/>
          <w:lang w:val="sr-Cyrl-CS"/>
        </w:rPr>
        <w:t>М10.  Својим радом, димничарска служба осим што омогућује смањење потрошње енергената, у истом проценту позитивно утиче и на смањење емисија 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sidRPr="00D4346B">
        <w:rPr>
          <w:rFonts w:cs="Times New Roman"/>
          <w:szCs w:val="24"/>
          <w:lang w:val="sr-Cyrl-CS"/>
        </w:rPr>
        <w:t xml:space="preserve"> Републици</w:t>
      </w:r>
      <w:r w:rsidR="00283260" w:rsidRPr="00D4346B">
        <w:rPr>
          <w:rFonts w:cs="Times New Roman"/>
          <w:szCs w:val="24"/>
          <w:lang w:val="sr-Cyrl-CS"/>
        </w:rPr>
        <w:t xml:space="preserve"> Србији уреди на начин како је то у развијеним земљама Европске уније, где она мери емисије из </w:t>
      </w:r>
      <w:r w:rsidR="00283260" w:rsidRPr="00D4346B">
        <w:rPr>
          <w:rFonts w:cs="Times New Roman"/>
          <w:szCs w:val="24"/>
          <w:lang w:val="sr-Cyrl-CS"/>
        </w:rPr>
        <w:lastRenderedPageBreak/>
        <w:t>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Pr="00D4346B" w:rsidRDefault="00283260" w:rsidP="00FF1C06">
      <w:pPr>
        <w:ind w:firstLine="720"/>
        <w:rPr>
          <w:rFonts w:cs="Times New Roman"/>
          <w:szCs w:val="24"/>
          <w:lang w:val="sr-Cyrl-CS"/>
        </w:rPr>
      </w:pPr>
      <w:r w:rsidRPr="00D4346B">
        <w:rPr>
          <w:rFonts w:cs="Times New Roman"/>
          <w:szCs w:val="24"/>
          <w:lang w:val="sr-Cyrl-CS"/>
        </w:rPr>
        <w:t xml:space="preserve">С обзиром на ситуацију у </w:t>
      </w:r>
      <w:r w:rsidR="00D611F0" w:rsidRPr="00D4346B">
        <w:rPr>
          <w:rFonts w:cs="Times New Roman"/>
          <w:szCs w:val="24"/>
          <w:lang w:val="sr-Cyrl-CS"/>
        </w:rPr>
        <w:t xml:space="preserve">Републици </w:t>
      </w:r>
      <w:r w:rsidRPr="00D4346B">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sidRPr="00D4346B">
        <w:rPr>
          <w:rFonts w:cs="Times New Roman"/>
          <w:szCs w:val="24"/>
          <w:lang w:val="sr-Cyrl-CS"/>
        </w:rPr>
        <w:br w:type="page"/>
      </w:r>
    </w:p>
    <w:p w14:paraId="55710C9F" w14:textId="07E2E5B3" w:rsidR="00283260" w:rsidRDefault="00544214" w:rsidP="00544214">
      <w:pPr>
        <w:pStyle w:val="Heading1"/>
        <w:rPr>
          <w:lang w:val="sr-Cyrl-CS"/>
        </w:rPr>
      </w:pPr>
      <w:bookmarkStart w:id="185" w:name="_Toc150339310"/>
      <w:r>
        <w:rPr>
          <w:lang w:val="sr-Cyrl-CS"/>
        </w:rPr>
        <w:lastRenderedPageBreak/>
        <w:t>ДЕЛАТНОСТ ЗООХИГИЈЕНЕ</w:t>
      </w:r>
      <w:bookmarkEnd w:id="185"/>
    </w:p>
    <w:p w14:paraId="6CFE20FA" w14:textId="77777777" w:rsidR="00544214" w:rsidRDefault="00544214" w:rsidP="00544214">
      <w:pPr>
        <w:rPr>
          <w:lang w:val="sr-Cyrl-CS"/>
        </w:rPr>
      </w:pPr>
    </w:p>
    <w:p w14:paraId="6C440244" w14:textId="77777777" w:rsidR="00544214" w:rsidRPr="006817BA" w:rsidRDefault="00544214" w:rsidP="00DA1B30">
      <w:pPr>
        <w:ind w:firstLine="708"/>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Капацитет активних азила</w:t>
      </w:r>
    </w:p>
    <w:p w14:paraId="3E3A927D" w14:textId="151BA232"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 xml:space="preserve">ухваћених и збринутих паса и мачака у току </w:t>
      </w:r>
      <w:r w:rsidR="003C4436">
        <w:rPr>
          <w:rFonts w:ascii="Times New Roman" w:hAnsi="Times New Roman"/>
          <w:lang w:val="sr-Cyrl-CS"/>
        </w:rPr>
        <w:t>20</w:t>
      </w:r>
      <w:r w:rsidR="00A56596">
        <w:rPr>
          <w:rFonts w:ascii="Times New Roman" w:hAnsi="Times New Roman"/>
          <w:lang w:val="sr-Latn-BA"/>
        </w:rPr>
        <w:t>22</w:t>
      </w:r>
      <w:r>
        <w:rPr>
          <w:rFonts w:ascii="Times New Roman" w:hAnsi="Times New Roman"/>
          <w:lang w:val="sr-Cyrl-CS"/>
        </w:rPr>
        <w:t>. године</w:t>
      </w:r>
    </w:p>
    <w:p w14:paraId="6812A312" w14:textId="659A3B1C"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 xml:space="preserve">Укупна површина на којима је спроведена дезинфекција, дезинсекција и дератизација током </w:t>
      </w:r>
      <w:r w:rsidR="003C4436">
        <w:rPr>
          <w:rFonts w:ascii="Times New Roman" w:hAnsi="Times New Roman"/>
          <w:lang w:val="sr-Cyrl-CS"/>
        </w:rPr>
        <w:t>20</w:t>
      </w:r>
      <w:r w:rsidR="003C4436">
        <w:rPr>
          <w:rFonts w:ascii="Times New Roman" w:hAnsi="Times New Roman"/>
          <w:lang w:val="sr-Latn-BA"/>
        </w:rPr>
        <w:t>2</w:t>
      </w:r>
      <w:r w:rsidR="00A56596">
        <w:rPr>
          <w:rFonts w:ascii="Times New Roman" w:hAnsi="Times New Roman"/>
          <w:lang w:val="sr-Latn-BA"/>
        </w:rPr>
        <w:t>2</w:t>
      </w:r>
      <w:r>
        <w:rPr>
          <w:rFonts w:ascii="Times New Roman" w:hAnsi="Times New Roman"/>
          <w:lang w:val="sr-Cyrl-CS"/>
        </w:rPr>
        <w:t>. године (у км2)</w:t>
      </w:r>
    </w:p>
    <w:p w14:paraId="2E06C554" w14:textId="5998CD64"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број извршених запрашивања ради сузбијања комараца и крпеља у току </w:t>
      </w:r>
      <w:r w:rsidR="003C4436">
        <w:rPr>
          <w:rFonts w:ascii="Times New Roman" w:hAnsi="Times New Roman"/>
          <w:lang w:val="sr-Cyrl-CS"/>
        </w:rPr>
        <w:t>20</w:t>
      </w:r>
      <w:r w:rsidR="003C4436">
        <w:rPr>
          <w:rFonts w:ascii="Times New Roman" w:hAnsi="Times New Roman"/>
          <w:lang w:val="sr-Latn-BA"/>
        </w:rPr>
        <w:t>2</w:t>
      </w:r>
      <w:r w:rsidR="00A56596">
        <w:rPr>
          <w:rFonts w:ascii="Times New Roman" w:hAnsi="Times New Roman"/>
          <w:lang w:val="sr-Latn-BA"/>
        </w:rPr>
        <w:t>2</w:t>
      </w:r>
      <w:r>
        <w:rPr>
          <w:rFonts w:ascii="Times New Roman" w:hAnsi="Times New Roman"/>
          <w:lang w:val="sr-Cyrl-CS"/>
        </w:rPr>
        <w:t>. године</w:t>
      </w:r>
    </w:p>
    <w:p w14:paraId="54CCEE8C" w14:textId="7777777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24719D7C"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износ исплаћених обештећења за уједе током </w:t>
      </w:r>
      <w:r w:rsidR="00A56596">
        <w:rPr>
          <w:rFonts w:ascii="Times New Roman" w:hAnsi="Times New Roman"/>
          <w:lang w:val="sr-Latn-BA"/>
        </w:rPr>
        <w:t>2022.</w:t>
      </w:r>
      <w:r>
        <w:rPr>
          <w:rFonts w:ascii="Times New Roman" w:hAnsi="Times New Roman"/>
          <w:lang w:val="sr-Cyrl-CS"/>
        </w:rPr>
        <w:t xml:space="preserve">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23180E">
      <w:pPr>
        <w:pStyle w:val="ListParagraph"/>
        <w:numPr>
          <w:ilvl w:val="0"/>
          <w:numId w:val="31"/>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127EEA04" w:rsidR="00544214" w:rsidRDefault="00544214" w:rsidP="00544214">
      <w:pPr>
        <w:ind w:firstLine="357"/>
        <w:rPr>
          <w:b/>
          <w:lang w:val="sr-Cyrl-CS"/>
        </w:rPr>
      </w:pPr>
      <w:r w:rsidRPr="000202CA">
        <w:rPr>
          <w:b/>
          <w:lang w:val="sr-Cyrl-CS"/>
        </w:rPr>
        <w:t xml:space="preserve">Трошкови и инвестициона улагања у </w:t>
      </w:r>
      <w:r w:rsidR="003C4436" w:rsidRPr="000202CA">
        <w:rPr>
          <w:b/>
          <w:lang w:val="sr-Cyrl-CS"/>
        </w:rPr>
        <w:t>20</w:t>
      </w:r>
      <w:r w:rsidR="003C4436">
        <w:rPr>
          <w:b/>
          <w:lang w:val="sr-Latn-BA"/>
        </w:rPr>
        <w:t>2</w:t>
      </w:r>
      <w:r w:rsidR="00A56596">
        <w:rPr>
          <w:b/>
          <w:lang w:val="sr-Latn-BA"/>
        </w:rPr>
        <w:t>2</w:t>
      </w:r>
      <w:r w:rsidRPr="000202CA">
        <w:rPr>
          <w:b/>
          <w:lang w:val="sr-Cyrl-CS"/>
        </w:rPr>
        <w:t>.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6C2DA96D"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sidR="00A5343F">
        <w:rPr>
          <w:rFonts w:cs="Times New Roman"/>
          <w:szCs w:val="24"/>
          <w:lang w:val="sr-Latn-BA"/>
        </w:rPr>
        <w:t>9</w:t>
      </w:r>
      <w:r w:rsidR="001961DB">
        <w:rPr>
          <w:rFonts w:cs="Times New Roman"/>
          <w:szCs w:val="24"/>
          <w:lang w:val="sr-Latn-BA"/>
        </w:rPr>
        <w:t>4</w:t>
      </w:r>
      <w:r w:rsidR="001961DB"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A5343F">
        <w:rPr>
          <w:rFonts w:cs="Times New Roman"/>
          <w:szCs w:val="24"/>
          <w:lang w:val="sr-Cyrl-CS"/>
        </w:rPr>
        <w:t xml:space="preserve">61,84 </w:t>
      </w:r>
      <w:r w:rsidRPr="006817BA">
        <w:rPr>
          <w:rFonts w:cs="Times New Roman"/>
          <w:szCs w:val="24"/>
          <w:lang w:val="sr-Cyrl-CS"/>
        </w:rPr>
        <w:t>%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4F0C09C2" w:rsidR="00DD39D2" w:rsidRDefault="00544214" w:rsidP="00544214">
      <w:pPr>
        <w:pStyle w:val="Heading2"/>
      </w:pPr>
      <w:bookmarkStart w:id="186" w:name="_Toc150339311"/>
      <w:r>
        <w:lastRenderedPageBreak/>
        <w:t>Обухват, број и капацитет активних азила</w:t>
      </w:r>
      <w:bookmarkEnd w:id="186"/>
    </w:p>
    <w:p w14:paraId="7B206826" w14:textId="77777777" w:rsidR="00544214" w:rsidRDefault="00544214" w:rsidP="00544214">
      <w:pPr>
        <w:rPr>
          <w:lang w:val="sr-Cyrl-CS"/>
        </w:rPr>
      </w:pPr>
    </w:p>
    <w:p w14:paraId="254861F5" w14:textId="5006C31F"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68162D">
        <w:rPr>
          <w:rFonts w:cs="Times New Roman"/>
          <w:b/>
          <w:i/>
          <w:szCs w:val="24"/>
          <w:lang w:val="sr-Cyrl-CS"/>
        </w:rPr>
        <w:t>5</w:t>
      </w:r>
      <w:r>
        <w:rPr>
          <w:rFonts w:cs="Times New Roman"/>
          <w:b/>
          <w:i/>
          <w:szCs w:val="24"/>
          <w:lang w:val="sr-Cyrl-CS"/>
        </w:rPr>
        <w:t xml:space="preserve">: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2410"/>
        <w:gridCol w:w="2268"/>
      </w:tblGrid>
      <w:tr w:rsidR="00544214" w:rsidRPr="00F94C42" w14:paraId="3A59F6CF" w14:textId="77777777" w:rsidTr="00A87B76">
        <w:trPr>
          <w:trHeight w:val="621"/>
          <w:jc w:val="center"/>
        </w:trPr>
        <w:tc>
          <w:tcPr>
            <w:tcW w:w="2405"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410"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2268"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8970A1" w:rsidRPr="006817BA" w14:paraId="11F321E3" w14:textId="77777777" w:rsidTr="00A87B76">
        <w:trPr>
          <w:jc w:val="center"/>
        </w:trPr>
        <w:tc>
          <w:tcPr>
            <w:tcW w:w="2405" w:type="dxa"/>
          </w:tcPr>
          <w:p w14:paraId="285E3FE3" w14:textId="77777777" w:rsidR="008970A1" w:rsidRPr="006817BA" w:rsidRDefault="008970A1" w:rsidP="008970A1">
            <w:pPr>
              <w:jc w:val="left"/>
              <w:rPr>
                <w:rFonts w:cs="Times New Roman"/>
                <w:szCs w:val="24"/>
                <w:lang w:val="sr-Cyrl-CS"/>
              </w:rPr>
            </w:pPr>
            <w:r w:rsidRPr="006817BA">
              <w:rPr>
                <w:rFonts w:cs="Times New Roman"/>
                <w:szCs w:val="24"/>
                <w:lang w:val="sr-Cyrl-CS"/>
              </w:rPr>
              <w:t>Србија</w:t>
            </w:r>
          </w:p>
        </w:tc>
        <w:tc>
          <w:tcPr>
            <w:tcW w:w="2410" w:type="dxa"/>
            <w:vAlign w:val="bottom"/>
          </w:tcPr>
          <w:p w14:paraId="42C5B564" w14:textId="5EDBE918" w:rsidR="008970A1" w:rsidRPr="008970A1" w:rsidRDefault="008970A1" w:rsidP="008970A1">
            <w:pPr>
              <w:jc w:val="right"/>
              <w:rPr>
                <w:rFonts w:cs="Times New Roman"/>
                <w:szCs w:val="24"/>
                <w:lang w:val="sr-Latn-BA"/>
              </w:rPr>
            </w:pPr>
            <w:r w:rsidRPr="008970A1">
              <w:rPr>
                <w:rFonts w:cs="Times New Roman"/>
                <w:color w:val="000000"/>
                <w:szCs w:val="24"/>
              </w:rPr>
              <w:t>1.631</w:t>
            </w:r>
          </w:p>
        </w:tc>
        <w:tc>
          <w:tcPr>
            <w:tcW w:w="2410" w:type="dxa"/>
            <w:vAlign w:val="bottom"/>
          </w:tcPr>
          <w:p w14:paraId="35CC9392" w14:textId="358A208D" w:rsidR="008970A1" w:rsidRPr="008970A1" w:rsidRDefault="008970A1" w:rsidP="008970A1">
            <w:pPr>
              <w:jc w:val="right"/>
              <w:rPr>
                <w:rFonts w:cs="Times New Roman"/>
                <w:szCs w:val="24"/>
                <w:lang w:val="sr-Latn-BA"/>
              </w:rPr>
            </w:pPr>
            <w:r w:rsidRPr="008970A1">
              <w:rPr>
                <w:rFonts w:cs="Times New Roman"/>
                <w:color w:val="000000"/>
                <w:szCs w:val="24"/>
              </w:rPr>
              <w:t>927.415</w:t>
            </w:r>
          </w:p>
        </w:tc>
        <w:tc>
          <w:tcPr>
            <w:tcW w:w="2268" w:type="dxa"/>
            <w:vAlign w:val="bottom"/>
          </w:tcPr>
          <w:p w14:paraId="04462481" w14:textId="49AC1D82" w:rsidR="008970A1" w:rsidRPr="008970A1" w:rsidRDefault="008970A1" w:rsidP="008970A1">
            <w:pPr>
              <w:jc w:val="right"/>
              <w:rPr>
                <w:rFonts w:cs="Times New Roman"/>
                <w:szCs w:val="24"/>
                <w:lang w:val="sr-Cyrl-CS"/>
              </w:rPr>
            </w:pPr>
            <w:r>
              <w:rPr>
                <w:rFonts w:cs="Times New Roman"/>
                <w:color w:val="000000"/>
                <w:szCs w:val="24"/>
                <w:lang w:val="sr-Cyrl-CS"/>
              </w:rPr>
              <w:t>49</w:t>
            </w:r>
          </w:p>
        </w:tc>
      </w:tr>
      <w:tr w:rsidR="00544214" w:rsidRPr="006817BA" w14:paraId="4BEE6CA0" w14:textId="77777777" w:rsidTr="00A87B76">
        <w:trPr>
          <w:jc w:val="center"/>
        </w:trPr>
        <w:tc>
          <w:tcPr>
            <w:tcW w:w="2405" w:type="dxa"/>
          </w:tcPr>
          <w:p w14:paraId="3767BDB5" w14:textId="77777777" w:rsidR="00544214" w:rsidRPr="006817BA" w:rsidRDefault="00544214" w:rsidP="00730155">
            <w:pPr>
              <w:jc w:val="left"/>
              <w:rPr>
                <w:rFonts w:cs="Times New Roman"/>
                <w:szCs w:val="24"/>
                <w:lang w:val="sr-Cyrl-CS"/>
              </w:rPr>
            </w:pPr>
            <w:r w:rsidRPr="006817BA">
              <w:rPr>
                <w:rFonts w:cs="Times New Roman"/>
                <w:szCs w:val="24"/>
                <w:lang w:val="sr-Cyrl-CS"/>
              </w:rPr>
              <w:t>Београд</w:t>
            </w:r>
          </w:p>
        </w:tc>
        <w:tc>
          <w:tcPr>
            <w:tcW w:w="2410" w:type="dxa"/>
          </w:tcPr>
          <w:p w14:paraId="21E5A418" w14:textId="34D9B6BD" w:rsidR="00544214" w:rsidRPr="008970A1" w:rsidRDefault="008970A1" w:rsidP="00CA6B8B">
            <w:pPr>
              <w:jc w:val="right"/>
              <w:rPr>
                <w:rFonts w:cs="Times New Roman"/>
                <w:szCs w:val="24"/>
                <w:lang w:val="sr-Cyrl-CS"/>
              </w:rPr>
            </w:pPr>
            <w:r w:rsidRPr="008970A1">
              <w:rPr>
                <w:rFonts w:cs="Times New Roman"/>
                <w:szCs w:val="24"/>
                <w:lang w:val="sr-Cyrl-CS"/>
              </w:rPr>
              <w:t>17</w:t>
            </w:r>
          </w:p>
        </w:tc>
        <w:tc>
          <w:tcPr>
            <w:tcW w:w="2410" w:type="dxa"/>
          </w:tcPr>
          <w:p w14:paraId="01D4F04F" w14:textId="77777777" w:rsidR="00544214" w:rsidRPr="008970A1" w:rsidRDefault="00544214" w:rsidP="00730155">
            <w:pPr>
              <w:jc w:val="right"/>
              <w:rPr>
                <w:rFonts w:cs="Times New Roman"/>
                <w:szCs w:val="24"/>
                <w:lang w:val="sr-Cyrl-CS"/>
              </w:rPr>
            </w:pPr>
            <w:r w:rsidRPr="008970A1">
              <w:rPr>
                <w:rFonts w:cs="Times New Roman"/>
                <w:szCs w:val="24"/>
                <w:lang w:val="sr-Cyrl-CS"/>
              </w:rPr>
              <w:t>32.427</w:t>
            </w:r>
          </w:p>
        </w:tc>
        <w:tc>
          <w:tcPr>
            <w:tcW w:w="2268" w:type="dxa"/>
          </w:tcPr>
          <w:p w14:paraId="6113B407" w14:textId="648D0B39" w:rsidR="00544214" w:rsidRPr="008970A1" w:rsidRDefault="005F0538" w:rsidP="00730155">
            <w:pPr>
              <w:jc w:val="right"/>
              <w:rPr>
                <w:rFonts w:cs="Times New Roman"/>
                <w:szCs w:val="24"/>
                <w:lang w:val="sr-Latn-BA"/>
              </w:rPr>
            </w:pPr>
            <w:r w:rsidRPr="008970A1">
              <w:rPr>
                <w:rFonts w:cs="Times New Roman"/>
                <w:szCs w:val="24"/>
                <w:lang w:val="sr-Latn-BA"/>
              </w:rPr>
              <w:t>5</w:t>
            </w:r>
          </w:p>
        </w:tc>
      </w:tr>
      <w:tr w:rsidR="008970A1" w:rsidRPr="006817BA" w14:paraId="49A28042" w14:textId="77777777" w:rsidTr="00A87B76">
        <w:trPr>
          <w:jc w:val="center"/>
        </w:trPr>
        <w:tc>
          <w:tcPr>
            <w:tcW w:w="2405" w:type="dxa"/>
          </w:tcPr>
          <w:p w14:paraId="14CA1F2D" w14:textId="77777777" w:rsidR="008970A1" w:rsidRPr="006817BA" w:rsidRDefault="008970A1" w:rsidP="008970A1">
            <w:pPr>
              <w:jc w:val="left"/>
              <w:rPr>
                <w:rFonts w:cs="Times New Roman"/>
                <w:szCs w:val="24"/>
                <w:lang w:val="sr-Cyrl-CS"/>
              </w:rPr>
            </w:pPr>
            <w:r w:rsidRPr="006817BA">
              <w:rPr>
                <w:rFonts w:cs="Times New Roman"/>
                <w:szCs w:val="24"/>
                <w:lang w:val="sr-Cyrl-CS"/>
              </w:rPr>
              <w:t>Војводина</w:t>
            </w:r>
          </w:p>
        </w:tc>
        <w:tc>
          <w:tcPr>
            <w:tcW w:w="2410" w:type="dxa"/>
            <w:vAlign w:val="bottom"/>
          </w:tcPr>
          <w:p w14:paraId="291ACE27" w14:textId="5A84DC65" w:rsidR="008970A1" w:rsidRPr="008970A1" w:rsidRDefault="008970A1" w:rsidP="008970A1">
            <w:pPr>
              <w:jc w:val="right"/>
              <w:rPr>
                <w:rFonts w:cs="Times New Roman"/>
                <w:szCs w:val="24"/>
                <w:lang w:val="sr-Latn-BA"/>
              </w:rPr>
            </w:pPr>
            <w:r w:rsidRPr="008970A1">
              <w:rPr>
                <w:rFonts w:cs="Times New Roman"/>
                <w:color w:val="000000"/>
                <w:szCs w:val="24"/>
              </w:rPr>
              <w:t>481</w:t>
            </w:r>
          </w:p>
        </w:tc>
        <w:tc>
          <w:tcPr>
            <w:tcW w:w="2410" w:type="dxa"/>
            <w:vAlign w:val="bottom"/>
          </w:tcPr>
          <w:p w14:paraId="0463689E" w14:textId="6CEB677A" w:rsidR="008970A1" w:rsidRPr="008970A1" w:rsidRDefault="008970A1" w:rsidP="008970A1">
            <w:pPr>
              <w:jc w:val="right"/>
              <w:rPr>
                <w:rFonts w:cs="Times New Roman"/>
                <w:szCs w:val="24"/>
                <w:lang w:val="sr-Latn-BA"/>
              </w:rPr>
            </w:pPr>
            <w:r w:rsidRPr="008970A1">
              <w:rPr>
                <w:rFonts w:cs="Times New Roman"/>
                <w:color w:val="000000"/>
                <w:szCs w:val="24"/>
              </w:rPr>
              <w:t>508.695</w:t>
            </w:r>
          </w:p>
        </w:tc>
        <w:tc>
          <w:tcPr>
            <w:tcW w:w="2268" w:type="dxa"/>
            <w:vAlign w:val="bottom"/>
          </w:tcPr>
          <w:p w14:paraId="74B11C95" w14:textId="3E080729" w:rsidR="008970A1" w:rsidRPr="008970A1" w:rsidRDefault="008970A1" w:rsidP="008970A1">
            <w:pPr>
              <w:jc w:val="right"/>
              <w:rPr>
                <w:rFonts w:cs="Times New Roman"/>
                <w:szCs w:val="24"/>
                <w:lang w:val="sr-Latn-BA"/>
              </w:rPr>
            </w:pPr>
            <w:r w:rsidRPr="008970A1">
              <w:rPr>
                <w:rFonts w:cs="Times New Roman"/>
                <w:color w:val="000000"/>
                <w:szCs w:val="24"/>
              </w:rPr>
              <w:t>20</w:t>
            </w:r>
          </w:p>
        </w:tc>
      </w:tr>
      <w:tr w:rsidR="008970A1" w:rsidRPr="006817BA" w14:paraId="4F396F4F" w14:textId="77777777" w:rsidTr="00A87B76">
        <w:trPr>
          <w:jc w:val="center"/>
        </w:trPr>
        <w:tc>
          <w:tcPr>
            <w:tcW w:w="2405" w:type="dxa"/>
          </w:tcPr>
          <w:p w14:paraId="7A1F2ED4" w14:textId="77777777" w:rsidR="008970A1" w:rsidRPr="006817BA" w:rsidRDefault="008970A1" w:rsidP="008970A1">
            <w:pPr>
              <w:jc w:val="left"/>
              <w:rPr>
                <w:rFonts w:cs="Times New Roman"/>
                <w:szCs w:val="24"/>
                <w:lang w:val="sr-Cyrl-CS"/>
              </w:rPr>
            </w:pPr>
            <w:r w:rsidRPr="006817BA">
              <w:rPr>
                <w:rFonts w:cs="Times New Roman"/>
                <w:szCs w:val="24"/>
                <w:lang w:val="sr-Cyrl-CS"/>
              </w:rPr>
              <w:t>Јужна и источна Србија</w:t>
            </w:r>
          </w:p>
        </w:tc>
        <w:tc>
          <w:tcPr>
            <w:tcW w:w="2410" w:type="dxa"/>
            <w:vAlign w:val="bottom"/>
          </w:tcPr>
          <w:p w14:paraId="19546677" w14:textId="05FA43B9" w:rsidR="008970A1" w:rsidRPr="008970A1" w:rsidRDefault="008970A1" w:rsidP="008970A1">
            <w:pPr>
              <w:jc w:val="right"/>
              <w:rPr>
                <w:rFonts w:cs="Times New Roman"/>
                <w:szCs w:val="24"/>
                <w:lang w:val="sr-Latn-BA"/>
              </w:rPr>
            </w:pPr>
            <w:r w:rsidRPr="008970A1">
              <w:rPr>
                <w:rFonts w:cs="Times New Roman"/>
                <w:color w:val="000000"/>
                <w:szCs w:val="24"/>
              </w:rPr>
              <w:t>463</w:t>
            </w:r>
          </w:p>
        </w:tc>
        <w:tc>
          <w:tcPr>
            <w:tcW w:w="2410" w:type="dxa"/>
            <w:vAlign w:val="bottom"/>
          </w:tcPr>
          <w:p w14:paraId="55EBA8FD" w14:textId="69023732" w:rsidR="008970A1" w:rsidRPr="008970A1" w:rsidRDefault="008970A1" w:rsidP="008970A1">
            <w:pPr>
              <w:jc w:val="right"/>
              <w:rPr>
                <w:rFonts w:cs="Times New Roman"/>
                <w:szCs w:val="24"/>
                <w:lang w:val="sr-Latn-BA"/>
              </w:rPr>
            </w:pPr>
            <w:r w:rsidRPr="008970A1">
              <w:rPr>
                <w:rFonts w:cs="Times New Roman"/>
                <w:color w:val="000000"/>
                <w:szCs w:val="24"/>
              </w:rPr>
              <w:t>225.401</w:t>
            </w:r>
          </w:p>
        </w:tc>
        <w:tc>
          <w:tcPr>
            <w:tcW w:w="2268" w:type="dxa"/>
            <w:vAlign w:val="bottom"/>
          </w:tcPr>
          <w:p w14:paraId="4CBECFDF" w14:textId="55E9B694" w:rsidR="008970A1" w:rsidRPr="008970A1" w:rsidRDefault="008970A1" w:rsidP="008970A1">
            <w:pPr>
              <w:jc w:val="right"/>
              <w:rPr>
                <w:rFonts w:cs="Times New Roman"/>
                <w:szCs w:val="24"/>
                <w:lang w:val="sr-Cyrl-CS"/>
              </w:rPr>
            </w:pPr>
            <w:r>
              <w:rPr>
                <w:rFonts w:cs="Times New Roman"/>
                <w:color w:val="000000"/>
                <w:szCs w:val="24"/>
                <w:lang w:val="sr-Cyrl-CS"/>
              </w:rPr>
              <w:t>13</w:t>
            </w:r>
          </w:p>
        </w:tc>
      </w:tr>
      <w:tr w:rsidR="008970A1" w:rsidRPr="006817BA" w14:paraId="7C36367D" w14:textId="77777777" w:rsidTr="00A87B76">
        <w:trPr>
          <w:jc w:val="center"/>
        </w:trPr>
        <w:tc>
          <w:tcPr>
            <w:tcW w:w="2405" w:type="dxa"/>
          </w:tcPr>
          <w:p w14:paraId="6970069C" w14:textId="77777777" w:rsidR="008970A1" w:rsidRPr="006817BA" w:rsidRDefault="008970A1" w:rsidP="008970A1">
            <w:pPr>
              <w:rPr>
                <w:rFonts w:cs="Times New Roman"/>
                <w:szCs w:val="24"/>
                <w:lang w:val="sr-Cyrl-CS"/>
              </w:rPr>
            </w:pPr>
            <w:r w:rsidRPr="006817BA">
              <w:rPr>
                <w:rFonts w:cs="Times New Roman"/>
                <w:szCs w:val="24"/>
                <w:lang w:val="sr-Cyrl-CS"/>
              </w:rPr>
              <w:t>Шумадија и западна Србија</w:t>
            </w:r>
          </w:p>
        </w:tc>
        <w:tc>
          <w:tcPr>
            <w:tcW w:w="2410" w:type="dxa"/>
            <w:vAlign w:val="bottom"/>
          </w:tcPr>
          <w:p w14:paraId="09BA7182" w14:textId="166C231E" w:rsidR="008970A1" w:rsidRPr="008970A1" w:rsidRDefault="008970A1" w:rsidP="008970A1">
            <w:pPr>
              <w:jc w:val="right"/>
              <w:rPr>
                <w:rFonts w:cs="Times New Roman"/>
                <w:szCs w:val="24"/>
                <w:lang w:val="sr-Latn-BA"/>
              </w:rPr>
            </w:pPr>
            <w:r w:rsidRPr="008970A1">
              <w:rPr>
                <w:rFonts w:cs="Times New Roman"/>
                <w:color w:val="000000"/>
                <w:szCs w:val="24"/>
              </w:rPr>
              <w:t>670</w:t>
            </w:r>
          </w:p>
        </w:tc>
        <w:tc>
          <w:tcPr>
            <w:tcW w:w="2410" w:type="dxa"/>
            <w:vAlign w:val="bottom"/>
          </w:tcPr>
          <w:p w14:paraId="50A12BBE" w14:textId="0F562D94" w:rsidR="008970A1" w:rsidRPr="008970A1" w:rsidRDefault="008970A1" w:rsidP="008970A1">
            <w:pPr>
              <w:jc w:val="right"/>
              <w:rPr>
                <w:rFonts w:cs="Times New Roman"/>
                <w:szCs w:val="24"/>
                <w:lang w:val="sr-Latn-BA"/>
              </w:rPr>
            </w:pPr>
            <w:r w:rsidRPr="008970A1">
              <w:rPr>
                <w:rFonts w:cs="Times New Roman"/>
                <w:color w:val="000000"/>
                <w:szCs w:val="24"/>
              </w:rPr>
              <w:t>193.320</w:t>
            </w:r>
          </w:p>
        </w:tc>
        <w:tc>
          <w:tcPr>
            <w:tcW w:w="2268" w:type="dxa"/>
            <w:vAlign w:val="bottom"/>
          </w:tcPr>
          <w:p w14:paraId="5217F59C" w14:textId="63B64F6A" w:rsidR="008970A1" w:rsidRPr="008970A1" w:rsidRDefault="008970A1" w:rsidP="008970A1">
            <w:pPr>
              <w:jc w:val="right"/>
              <w:rPr>
                <w:rFonts w:cs="Times New Roman"/>
                <w:szCs w:val="24"/>
                <w:lang w:val="sr-Latn-BA"/>
              </w:rPr>
            </w:pPr>
            <w:r w:rsidRPr="008970A1">
              <w:rPr>
                <w:rFonts w:cs="Times New Roman"/>
                <w:color w:val="000000"/>
                <w:szCs w:val="24"/>
              </w:rPr>
              <w:t>11</w:t>
            </w:r>
          </w:p>
        </w:tc>
      </w:tr>
    </w:tbl>
    <w:p w14:paraId="46D54AED" w14:textId="77777777" w:rsidR="00544214" w:rsidRPr="006817BA" w:rsidRDefault="00544214" w:rsidP="00544214">
      <w:pPr>
        <w:rPr>
          <w:rFonts w:cs="Times New Roman"/>
          <w:b/>
          <w:szCs w:val="24"/>
          <w:lang w:val="sr-Cyrl-CS"/>
        </w:rPr>
      </w:pPr>
    </w:p>
    <w:p w14:paraId="7FA84720" w14:textId="1820C716"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sidR="008970A1">
        <w:rPr>
          <w:rFonts w:cs="Times New Roman"/>
          <w:szCs w:val="24"/>
          <w:lang w:val="sr-Cyrl-CS"/>
        </w:rPr>
        <w:t>9</w:t>
      </w:r>
      <w:r w:rsidR="00720E80">
        <w:rPr>
          <w:rFonts w:cs="Times New Roman"/>
          <w:szCs w:val="24"/>
          <w:lang w:val="sr-Cyrl-CS"/>
        </w:rPr>
        <w:t>4</w:t>
      </w:r>
      <w:r w:rsidR="00720E80" w:rsidRPr="006817BA">
        <w:rPr>
          <w:rFonts w:cs="Times New Roman"/>
          <w:szCs w:val="24"/>
          <w:lang w:val="sr-Cyrl-CS"/>
        </w:rPr>
        <w:t xml:space="preserve"> </w:t>
      </w:r>
      <w:r w:rsidRPr="006817BA">
        <w:rPr>
          <w:rFonts w:cs="Times New Roman"/>
          <w:szCs w:val="24"/>
          <w:lang w:val="sr-Cyrl-CS"/>
        </w:rPr>
        <w:t>ЈЛС дошло се до податка да је</w:t>
      </w:r>
      <w:r w:rsidRPr="004736F9">
        <w:rPr>
          <w:lang w:val="sr-Cyrl-CS"/>
        </w:rPr>
        <w:t xml:space="preserve"> </w:t>
      </w:r>
      <w:r w:rsidR="008970A1">
        <w:rPr>
          <w:rFonts w:cs="Times New Roman"/>
          <w:szCs w:val="24"/>
          <w:lang w:val="sr-Cyrl-CS"/>
        </w:rPr>
        <w:t>1.631</w:t>
      </w:r>
      <w:r w:rsidR="00720E80" w:rsidRPr="00E10D27">
        <w:rPr>
          <w:rFonts w:cs="Times New Roman"/>
          <w:szCs w:val="24"/>
          <w:lang w:val="sr-Cyrl-CS"/>
        </w:rPr>
        <w:t xml:space="preserve"> </w:t>
      </w:r>
      <w:r w:rsidR="0099148A" w:rsidRPr="00E10D27">
        <w:rPr>
          <w:rFonts w:cs="Times New Roman"/>
          <w:szCs w:val="24"/>
          <w:lang w:val="sr-Cyrl-CS"/>
        </w:rPr>
        <w:t>насељен</w:t>
      </w:r>
      <w:r w:rsidR="008970A1">
        <w:rPr>
          <w:rFonts w:cs="Times New Roman"/>
          <w:szCs w:val="24"/>
          <w:lang w:val="sr-Cyrl-CS"/>
        </w:rPr>
        <w:t>о</w:t>
      </w:r>
      <w:r w:rsidR="0099148A">
        <w:rPr>
          <w:rFonts w:cs="Times New Roman"/>
          <w:szCs w:val="24"/>
          <w:lang w:val="sr-Cyrl-CS"/>
        </w:rPr>
        <w:t xml:space="preserve"> мест</w:t>
      </w:r>
      <w:r w:rsidR="008970A1">
        <w:rPr>
          <w:rFonts w:cs="Times New Roman"/>
          <w:szCs w:val="24"/>
          <w:lang w:val="sr-Cyrl-CS"/>
        </w:rPr>
        <w:t>о</w:t>
      </w:r>
      <w:r w:rsidR="0099148A">
        <w:rPr>
          <w:rFonts w:cs="Times New Roman"/>
          <w:szCs w:val="24"/>
          <w:lang w:val="sr-Cyrl-CS"/>
        </w:rPr>
        <w:t xml:space="preserve"> </w:t>
      </w:r>
      <w:r>
        <w:rPr>
          <w:rFonts w:cs="Times New Roman"/>
          <w:szCs w:val="24"/>
          <w:lang w:val="sr-Cyrl-CS"/>
        </w:rPr>
        <w:t xml:space="preserve">обухваћених услугом </w:t>
      </w:r>
      <w:r w:rsidRPr="006817BA">
        <w:rPr>
          <w:rFonts w:cs="Times New Roman"/>
          <w:szCs w:val="24"/>
          <w:lang w:val="sr-Cyrl-CS"/>
        </w:rPr>
        <w:t xml:space="preserve"> на територији Републике Србије. </w:t>
      </w:r>
      <w:r w:rsidR="008970A1">
        <w:rPr>
          <w:rFonts w:cs="Times New Roman"/>
          <w:szCs w:val="24"/>
          <w:lang w:val="sr-Cyrl-CS"/>
        </w:rPr>
        <w:t xml:space="preserve"> </w:t>
      </w:r>
    </w:p>
    <w:p w14:paraId="75BD9F71" w14:textId="77777777" w:rsidR="00471014" w:rsidRDefault="00471014" w:rsidP="00544214">
      <w:pPr>
        <w:spacing w:after="0"/>
        <w:ind w:firstLine="426"/>
        <w:rPr>
          <w:rFonts w:cs="Times New Roman"/>
          <w:b/>
          <w:i/>
          <w:szCs w:val="24"/>
          <w:lang w:val="sr-Cyrl-CS"/>
        </w:rPr>
      </w:pPr>
    </w:p>
    <w:p w14:paraId="069AA5F8" w14:textId="7C5F5559"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7</w:t>
      </w:r>
      <w:r w:rsidR="00A87B76">
        <w:rPr>
          <w:rFonts w:cs="Times New Roman"/>
          <w:b/>
          <w:i/>
          <w:szCs w:val="24"/>
          <w:lang w:val="sr-Cyrl-CS"/>
        </w:rPr>
        <w:t>3</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75DDCE91" w14:textId="673ADF0C" w:rsidR="00544214" w:rsidRPr="006817BA" w:rsidRDefault="00471014" w:rsidP="00544214">
      <w:pPr>
        <w:jc w:val="center"/>
        <w:rPr>
          <w:rFonts w:cs="Times New Roman"/>
          <w:szCs w:val="24"/>
          <w:lang w:val="sr-Cyrl-CS"/>
        </w:rPr>
      </w:pPr>
      <w:r>
        <w:rPr>
          <w:rFonts w:cs="Times New Roman"/>
          <w:noProof/>
          <w:szCs w:val="24"/>
          <w:lang w:val="sr-Latn-BA" w:eastAsia="sr-Latn-BA"/>
        </w:rPr>
        <w:drawing>
          <wp:inline distT="0" distB="0" distL="0" distR="0" wp14:anchorId="293B1C24" wp14:editId="23F9A9D7">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05385AD" w14:textId="6021780F" w:rsidR="00670AEF" w:rsidRDefault="00670AEF" w:rsidP="00A01F77">
      <w:pPr>
        <w:rPr>
          <w:rFonts w:cs="Times New Roman"/>
          <w:szCs w:val="24"/>
          <w:lang w:val="sr-Cyrl-CS"/>
        </w:rPr>
      </w:pPr>
    </w:p>
    <w:p w14:paraId="1D6E833E" w14:textId="32B8F1E5" w:rsidR="00670AEF" w:rsidRDefault="00670AEF" w:rsidP="00A87B76">
      <w:pPr>
        <w:spacing w:after="0"/>
        <w:ind w:firstLine="720"/>
        <w:rPr>
          <w:rFonts w:cs="Times New Roman"/>
          <w:b/>
          <w:i/>
          <w:szCs w:val="24"/>
          <w:lang w:val="sr-Cyrl-CS"/>
        </w:rPr>
      </w:pPr>
      <w:r w:rsidRPr="00670AEF">
        <w:rPr>
          <w:rFonts w:cs="Times New Roman"/>
          <w:b/>
          <w:i/>
          <w:szCs w:val="24"/>
          <w:lang w:val="sr-Cyrl-CS"/>
        </w:rPr>
        <w:lastRenderedPageBreak/>
        <w:t>Графикон</w:t>
      </w:r>
      <w:r w:rsidR="002560F2">
        <w:rPr>
          <w:rFonts w:cs="Times New Roman"/>
          <w:b/>
          <w:i/>
          <w:szCs w:val="24"/>
          <w:lang w:val="sr-Cyrl-CS"/>
        </w:rPr>
        <w:t xml:space="preserve"> </w:t>
      </w:r>
      <w:r w:rsidR="00336BD8">
        <w:rPr>
          <w:rFonts w:cs="Times New Roman"/>
          <w:b/>
          <w:i/>
          <w:szCs w:val="24"/>
          <w:lang w:val="sr-Latn-BA"/>
        </w:rPr>
        <w:t>7</w:t>
      </w:r>
      <w:r w:rsidR="00A87B76">
        <w:rPr>
          <w:rFonts w:cs="Times New Roman"/>
          <w:b/>
          <w:i/>
          <w:szCs w:val="24"/>
          <w:lang w:val="sr-Cyrl-CS"/>
        </w:rPr>
        <w:t>4</w:t>
      </w:r>
      <w:r w:rsidRPr="00670AEF">
        <w:rPr>
          <w:rFonts w:cs="Times New Roman"/>
          <w:b/>
          <w:i/>
          <w:szCs w:val="24"/>
          <w:lang w:val="sr-Cyrl-CS"/>
        </w:rPr>
        <w:t>: Број домаћинстава обухваћених услугом</w:t>
      </w:r>
    </w:p>
    <w:p w14:paraId="33ADB332" w14:textId="42851C36" w:rsidR="00670AEF" w:rsidRPr="00670AEF" w:rsidRDefault="00670AEF" w:rsidP="00670AEF">
      <w:pPr>
        <w:ind w:firstLine="720"/>
        <w:rPr>
          <w:rFonts w:cs="Times New Roman"/>
          <w:b/>
          <w:i/>
          <w:szCs w:val="24"/>
          <w:lang w:val="sr-Cyrl-CS"/>
        </w:rPr>
      </w:pPr>
      <w:r>
        <w:rPr>
          <w:rFonts w:cs="Times New Roman"/>
          <w:b/>
          <w:i/>
          <w:noProof/>
          <w:szCs w:val="24"/>
          <w:lang w:val="sr-Latn-BA" w:eastAsia="sr-Latn-BA"/>
        </w:rPr>
        <w:drawing>
          <wp:inline distT="0" distB="0" distL="0" distR="0" wp14:anchorId="0BA3DBDC" wp14:editId="0B3CA14B">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597039A" w14:textId="77777777" w:rsidR="008970A1" w:rsidRDefault="008970A1" w:rsidP="008970A1">
      <w:pPr>
        <w:ind w:firstLine="720"/>
        <w:rPr>
          <w:rFonts w:cs="Times New Roman"/>
          <w:szCs w:val="24"/>
          <w:lang w:val="sr-Cyrl-CS"/>
        </w:rPr>
      </w:pPr>
      <w:r w:rsidRPr="00E10D27">
        <w:rPr>
          <w:rFonts w:cs="Times New Roman"/>
          <w:szCs w:val="24"/>
          <w:lang w:val="sr-Cyrl-CS"/>
        </w:rPr>
        <w:t>Укуп</w:t>
      </w:r>
      <w:r>
        <w:rPr>
          <w:rFonts w:cs="Times New Roman"/>
          <w:szCs w:val="24"/>
          <w:lang w:val="sr-Cyrl-CS"/>
        </w:rPr>
        <w:t xml:space="preserve">но 927.415 </w:t>
      </w:r>
      <w:r w:rsidRPr="00E10D27">
        <w:rPr>
          <w:rFonts w:cs="Times New Roman"/>
          <w:szCs w:val="24"/>
          <w:lang w:val="sr-Cyrl-CS"/>
        </w:rPr>
        <w:t>домаћинст</w:t>
      </w:r>
      <w:r>
        <w:rPr>
          <w:rFonts w:cs="Times New Roman"/>
          <w:szCs w:val="24"/>
          <w:lang w:val="sr-Cyrl-CS"/>
        </w:rPr>
        <w:t>ва</w:t>
      </w:r>
      <w:r w:rsidRPr="00E10D27">
        <w:rPr>
          <w:rFonts w:cs="Times New Roman"/>
          <w:szCs w:val="24"/>
          <w:lang w:val="sr-Cyrl-CS"/>
        </w:rPr>
        <w:t xml:space="preserve"> у насељеним мести</w:t>
      </w:r>
      <w:r>
        <w:rPr>
          <w:rFonts w:cs="Times New Roman"/>
          <w:szCs w:val="24"/>
          <w:lang w:val="sr-Cyrl-CS"/>
        </w:rPr>
        <w:t>ма је обухваћено услугом.</w:t>
      </w:r>
    </w:p>
    <w:p w14:paraId="29C05E8E" w14:textId="2A1CAEAA" w:rsidR="00670AEF" w:rsidRDefault="008606B1" w:rsidP="00F1458B">
      <w:pPr>
        <w:ind w:firstLine="708"/>
        <w:rPr>
          <w:rFonts w:cs="Times New Roman"/>
          <w:szCs w:val="24"/>
          <w:lang w:val="sr-Cyrl-CS"/>
        </w:rPr>
      </w:pPr>
      <w:r>
        <w:rPr>
          <w:rFonts w:cs="Times New Roman"/>
          <w:szCs w:val="24"/>
          <w:lang w:val="sr-Cyrl-CS"/>
        </w:rPr>
        <w:t xml:space="preserve">Укупно има </w:t>
      </w:r>
      <w:r w:rsidR="008F036D">
        <w:rPr>
          <w:rFonts w:cs="Times New Roman"/>
          <w:szCs w:val="24"/>
          <w:lang w:val="sr-Cyrl-CS"/>
        </w:rPr>
        <w:t xml:space="preserve">37 </w:t>
      </w:r>
      <w:r>
        <w:rPr>
          <w:rFonts w:cs="Times New Roman"/>
          <w:szCs w:val="24"/>
          <w:lang w:val="sr-Cyrl-CS"/>
        </w:rPr>
        <w:t>активни</w:t>
      </w:r>
      <w:r w:rsidR="00B752E2">
        <w:rPr>
          <w:rFonts w:cs="Times New Roman"/>
          <w:szCs w:val="24"/>
          <w:lang w:val="sr-Cyrl-CS"/>
        </w:rPr>
        <w:t>х</w:t>
      </w:r>
      <w:r>
        <w:rPr>
          <w:rFonts w:cs="Times New Roman"/>
          <w:szCs w:val="24"/>
          <w:lang w:val="sr-Cyrl-CS"/>
        </w:rPr>
        <w:t xml:space="preserve"> азил</w:t>
      </w:r>
      <w:r w:rsidR="00B752E2">
        <w:rPr>
          <w:rFonts w:cs="Times New Roman"/>
          <w:szCs w:val="24"/>
          <w:lang w:val="sr-Cyrl-CS"/>
        </w:rPr>
        <w:t>а</w:t>
      </w:r>
      <w:r w:rsidR="00115FD0">
        <w:rPr>
          <w:rFonts w:cs="Times New Roman"/>
          <w:szCs w:val="24"/>
          <w:lang w:val="sr-Cyrl-CS"/>
        </w:rPr>
        <w:t xml:space="preserve"> за смештај напуштених животиња.</w:t>
      </w:r>
    </w:p>
    <w:p w14:paraId="53F83BCF" w14:textId="77777777" w:rsidR="00650FE2" w:rsidRDefault="00650FE2" w:rsidP="00650FE2">
      <w:pPr>
        <w:ind w:firstLine="720"/>
        <w:rPr>
          <w:rFonts w:cs="Times New Roman"/>
          <w:szCs w:val="24"/>
          <w:lang w:val="sr-Cyrl-CS"/>
        </w:rPr>
      </w:pPr>
    </w:p>
    <w:p w14:paraId="751B6650" w14:textId="2D8CC842"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w:t>
      </w:r>
      <w:r w:rsidR="0068162D">
        <w:rPr>
          <w:rFonts w:cs="Times New Roman"/>
          <w:b/>
          <w:i/>
          <w:szCs w:val="24"/>
          <w:lang w:val="sr-Cyrl-CS"/>
        </w:rPr>
        <w:t>6</w:t>
      </w:r>
      <w:r w:rsidRPr="00650FE2">
        <w:rPr>
          <w:rFonts w:cs="Times New Roman"/>
          <w:b/>
          <w:i/>
          <w:szCs w:val="24"/>
          <w:lang w:val="sr-Cyrl-CS"/>
        </w:rPr>
        <w:t>: Капацитет активних азила и број ухваћених и збринутих паса и мачака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650FE2" w:rsidRPr="00F94C42" w14:paraId="2E627259" w14:textId="77777777" w:rsidTr="0068162D">
        <w:tc>
          <w:tcPr>
            <w:tcW w:w="3020"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3021"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3021"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650FE2" w14:paraId="51D39E89" w14:textId="77777777" w:rsidTr="0068162D">
        <w:tc>
          <w:tcPr>
            <w:tcW w:w="3020" w:type="dxa"/>
          </w:tcPr>
          <w:p w14:paraId="11C99A2D" w14:textId="77777777" w:rsidR="00650FE2" w:rsidRPr="00650FE2" w:rsidRDefault="00650FE2" w:rsidP="00650FE2">
            <w:pPr>
              <w:jc w:val="left"/>
              <w:rPr>
                <w:rFonts w:cs="Times New Roman"/>
                <w:szCs w:val="24"/>
                <w:lang w:val="sr-Cyrl-CS"/>
              </w:rPr>
            </w:pPr>
            <w:r>
              <w:rPr>
                <w:rFonts w:cs="Times New Roman"/>
                <w:szCs w:val="24"/>
                <w:lang w:val="sr-Cyrl-CS"/>
              </w:rPr>
              <w:t>Србија</w:t>
            </w:r>
          </w:p>
        </w:tc>
        <w:tc>
          <w:tcPr>
            <w:tcW w:w="3021" w:type="dxa"/>
          </w:tcPr>
          <w:p w14:paraId="7E2C5BA7" w14:textId="320A2F18" w:rsidR="00650FE2" w:rsidRPr="00650FE2" w:rsidRDefault="008970A1" w:rsidP="00AF33FA">
            <w:pPr>
              <w:jc w:val="right"/>
              <w:rPr>
                <w:rFonts w:cs="Times New Roman"/>
                <w:szCs w:val="24"/>
                <w:lang w:val="sr-Cyrl-CS"/>
              </w:rPr>
            </w:pPr>
            <w:r>
              <w:rPr>
                <w:rFonts w:cs="Times New Roman"/>
                <w:szCs w:val="24"/>
                <w:lang w:val="sr-Cyrl-CS"/>
              </w:rPr>
              <w:t>9.711</w:t>
            </w:r>
          </w:p>
        </w:tc>
        <w:tc>
          <w:tcPr>
            <w:tcW w:w="3021" w:type="dxa"/>
          </w:tcPr>
          <w:p w14:paraId="06C5156D" w14:textId="3B627767" w:rsidR="00650FE2" w:rsidRPr="00AF33FA" w:rsidRDefault="008970A1" w:rsidP="00AF33FA">
            <w:pPr>
              <w:jc w:val="right"/>
              <w:rPr>
                <w:rFonts w:cs="Times New Roman"/>
                <w:szCs w:val="24"/>
                <w:lang w:val="sr-Latn-BA"/>
              </w:rPr>
            </w:pPr>
            <w:r>
              <w:rPr>
                <w:rFonts w:cs="Times New Roman"/>
                <w:szCs w:val="24"/>
                <w:lang w:val="sr-Cyrl-CS"/>
              </w:rPr>
              <w:t>31.444</w:t>
            </w:r>
          </w:p>
        </w:tc>
      </w:tr>
      <w:tr w:rsidR="00650FE2" w14:paraId="2EAE3E63" w14:textId="77777777" w:rsidTr="0068162D">
        <w:tc>
          <w:tcPr>
            <w:tcW w:w="3020" w:type="dxa"/>
          </w:tcPr>
          <w:p w14:paraId="3E75C07E" w14:textId="77777777" w:rsidR="00650FE2" w:rsidRPr="00650FE2" w:rsidRDefault="00650FE2" w:rsidP="00650FE2">
            <w:pPr>
              <w:jc w:val="left"/>
              <w:rPr>
                <w:rFonts w:cs="Times New Roman"/>
                <w:szCs w:val="24"/>
                <w:lang w:val="sr-Cyrl-CS"/>
              </w:rPr>
            </w:pPr>
            <w:r w:rsidRPr="00650FE2">
              <w:rPr>
                <w:rFonts w:cs="Times New Roman"/>
                <w:szCs w:val="24"/>
                <w:lang w:val="sr-Cyrl-CS"/>
              </w:rPr>
              <w:t>Београд</w:t>
            </w:r>
          </w:p>
        </w:tc>
        <w:tc>
          <w:tcPr>
            <w:tcW w:w="3021" w:type="dxa"/>
          </w:tcPr>
          <w:p w14:paraId="466669A1" w14:textId="0C61048F" w:rsidR="00650FE2" w:rsidRPr="0002275A" w:rsidRDefault="00EA4457" w:rsidP="008970A1">
            <w:pPr>
              <w:jc w:val="right"/>
              <w:rPr>
                <w:rFonts w:cs="Times New Roman"/>
                <w:szCs w:val="24"/>
                <w:lang w:val="sr-Cyrl-CS"/>
              </w:rPr>
            </w:pPr>
            <w:r>
              <w:rPr>
                <w:rFonts w:cs="Times New Roman"/>
                <w:szCs w:val="24"/>
                <w:lang w:val="sr-Cyrl-CS"/>
              </w:rPr>
              <w:t>3.</w:t>
            </w:r>
            <w:r w:rsidR="008970A1">
              <w:rPr>
                <w:rFonts w:cs="Times New Roman"/>
                <w:szCs w:val="24"/>
                <w:lang w:val="sr-Cyrl-CS"/>
              </w:rPr>
              <w:t>760</w:t>
            </w:r>
          </w:p>
        </w:tc>
        <w:tc>
          <w:tcPr>
            <w:tcW w:w="3021" w:type="dxa"/>
          </w:tcPr>
          <w:p w14:paraId="61EF26BE" w14:textId="7D78FD8E" w:rsidR="00650FE2" w:rsidRPr="00115FD0" w:rsidRDefault="008970A1" w:rsidP="00650FE2">
            <w:pPr>
              <w:jc w:val="right"/>
              <w:rPr>
                <w:rFonts w:cs="Times New Roman"/>
                <w:szCs w:val="24"/>
                <w:lang w:val="sr-Cyrl-CS"/>
              </w:rPr>
            </w:pPr>
            <w:r>
              <w:rPr>
                <w:rFonts w:cs="Times New Roman"/>
                <w:szCs w:val="24"/>
                <w:lang w:val="sr-Cyrl-CS"/>
              </w:rPr>
              <w:t>12.472</w:t>
            </w:r>
          </w:p>
        </w:tc>
      </w:tr>
      <w:tr w:rsidR="00650FE2" w14:paraId="41646561" w14:textId="77777777" w:rsidTr="0068162D">
        <w:tc>
          <w:tcPr>
            <w:tcW w:w="3020" w:type="dxa"/>
          </w:tcPr>
          <w:p w14:paraId="6D9C1D00" w14:textId="77777777" w:rsidR="00650FE2" w:rsidRPr="00650FE2" w:rsidRDefault="00650FE2" w:rsidP="00650FE2">
            <w:pPr>
              <w:jc w:val="left"/>
              <w:rPr>
                <w:rFonts w:cs="Times New Roman"/>
                <w:szCs w:val="24"/>
                <w:lang w:val="sr-Cyrl-CS"/>
              </w:rPr>
            </w:pPr>
            <w:r w:rsidRPr="00650FE2">
              <w:rPr>
                <w:rFonts w:cs="Times New Roman"/>
                <w:szCs w:val="24"/>
                <w:lang w:val="sr-Cyrl-CS"/>
              </w:rPr>
              <w:t>Војводина</w:t>
            </w:r>
          </w:p>
        </w:tc>
        <w:tc>
          <w:tcPr>
            <w:tcW w:w="3021" w:type="dxa"/>
          </w:tcPr>
          <w:p w14:paraId="19117C51" w14:textId="06E252A8" w:rsidR="00650FE2" w:rsidRPr="0002275A" w:rsidRDefault="00EA4457" w:rsidP="008970A1">
            <w:pPr>
              <w:jc w:val="right"/>
              <w:rPr>
                <w:rFonts w:cs="Times New Roman"/>
                <w:szCs w:val="24"/>
                <w:lang w:val="sr-Cyrl-CS"/>
              </w:rPr>
            </w:pPr>
            <w:r>
              <w:rPr>
                <w:rFonts w:cs="Times New Roman"/>
                <w:szCs w:val="24"/>
                <w:lang w:val="sr-Cyrl-CS"/>
              </w:rPr>
              <w:t>2.</w:t>
            </w:r>
            <w:r w:rsidR="008970A1">
              <w:rPr>
                <w:rFonts w:cs="Times New Roman"/>
                <w:szCs w:val="24"/>
                <w:lang w:val="sr-Cyrl-CS"/>
              </w:rPr>
              <w:t>941</w:t>
            </w:r>
          </w:p>
        </w:tc>
        <w:tc>
          <w:tcPr>
            <w:tcW w:w="3021" w:type="dxa"/>
          </w:tcPr>
          <w:p w14:paraId="4EDAF7E2" w14:textId="0B28FF2C" w:rsidR="00650FE2" w:rsidRPr="00694173" w:rsidRDefault="008970A1" w:rsidP="00650FE2">
            <w:pPr>
              <w:jc w:val="right"/>
              <w:rPr>
                <w:rFonts w:cs="Times New Roman"/>
                <w:szCs w:val="24"/>
                <w:lang w:val="sr-Cyrl-CS"/>
              </w:rPr>
            </w:pPr>
            <w:r>
              <w:rPr>
                <w:rFonts w:cs="Times New Roman"/>
                <w:szCs w:val="24"/>
                <w:lang w:val="sr-Cyrl-CS"/>
              </w:rPr>
              <w:t>8.995</w:t>
            </w:r>
          </w:p>
        </w:tc>
      </w:tr>
      <w:tr w:rsidR="00650FE2" w14:paraId="2C7CD6AA" w14:textId="77777777" w:rsidTr="0068162D">
        <w:tc>
          <w:tcPr>
            <w:tcW w:w="3020" w:type="dxa"/>
          </w:tcPr>
          <w:p w14:paraId="439210A1" w14:textId="77777777" w:rsidR="00650FE2" w:rsidRPr="00650FE2" w:rsidRDefault="00650FE2" w:rsidP="00650FE2">
            <w:pPr>
              <w:jc w:val="left"/>
              <w:rPr>
                <w:rFonts w:cs="Times New Roman"/>
                <w:szCs w:val="24"/>
                <w:lang w:val="sr-Cyrl-CS"/>
              </w:rPr>
            </w:pPr>
            <w:r w:rsidRPr="00650FE2">
              <w:rPr>
                <w:rFonts w:cs="Times New Roman"/>
                <w:szCs w:val="24"/>
                <w:lang w:val="sr-Cyrl-CS"/>
              </w:rPr>
              <w:t>Јужна и источна Србија</w:t>
            </w:r>
          </w:p>
        </w:tc>
        <w:tc>
          <w:tcPr>
            <w:tcW w:w="3021" w:type="dxa"/>
          </w:tcPr>
          <w:p w14:paraId="5594DAE3" w14:textId="7D0830C6" w:rsidR="00650FE2" w:rsidRPr="00694173" w:rsidRDefault="008970A1" w:rsidP="00650FE2">
            <w:pPr>
              <w:jc w:val="right"/>
              <w:rPr>
                <w:rFonts w:cs="Times New Roman"/>
                <w:szCs w:val="24"/>
                <w:lang w:val="sr-Cyrl-CS"/>
              </w:rPr>
            </w:pPr>
            <w:r>
              <w:rPr>
                <w:rFonts w:cs="Times New Roman"/>
                <w:szCs w:val="24"/>
                <w:lang w:val="sr-Cyrl-CS"/>
              </w:rPr>
              <w:t>1.350</w:t>
            </w:r>
          </w:p>
        </w:tc>
        <w:tc>
          <w:tcPr>
            <w:tcW w:w="3021" w:type="dxa"/>
          </w:tcPr>
          <w:p w14:paraId="4A9E0D9B" w14:textId="61EC1BCA" w:rsidR="00650FE2" w:rsidRPr="00694173" w:rsidRDefault="008970A1" w:rsidP="00650FE2">
            <w:pPr>
              <w:jc w:val="right"/>
              <w:rPr>
                <w:rFonts w:cs="Times New Roman"/>
                <w:szCs w:val="24"/>
                <w:lang w:val="sr-Cyrl-CS"/>
              </w:rPr>
            </w:pPr>
            <w:r>
              <w:rPr>
                <w:rFonts w:cs="Times New Roman"/>
                <w:szCs w:val="24"/>
                <w:lang w:val="sr-Cyrl-CS"/>
              </w:rPr>
              <w:t>3.455</w:t>
            </w:r>
          </w:p>
        </w:tc>
      </w:tr>
      <w:tr w:rsidR="00650FE2" w14:paraId="3A4CEC96" w14:textId="77777777" w:rsidTr="0068162D">
        <w:tc>
          <w:tcPr>
            <w:tcW w:w="3020" w:type="dxa"/>
          </w:tcPr>
          <w:p w14:paraId="4C440C0D" w14:textId="77777777" w:rsidR="00650FE2" w:rsidRPr="00650FE2" w:rsidRDefault="00650FE2" w:rsidP="00650FE2">
            <w:pPr>
              <w:jc w:val="left"/>
              <w:rPr>
                <w:rFonts w:cs="Times New Roman"/>
                <w:szCs w:val="24"/>
                <w:lang w:val="sr-Cyrl-CS"/>
              </w:rPr>
            </w:pPr>
            <w:r w:rsidRPr="00650FE2">
              <w:rPr>
                <w:rFonts w:cs="Times New Roman"/>
                <w:szCs w:val="24"/>
                <w:lang w:val="sr-Cyrl-CS"/>
              </w:rPr>
              <w:t>Шумадија и западна Србија</w:t>
            </w:r>
          </w:p>
        </w:tc>
        <w:tc>
          <w:tcPr>
            <w:tcW w:w="3021" w:type="dxa"/>
          </w:tcPr>
          <w:p w14:paraId="698F35D2" w14:textId="64362A34" w:rsidR="00650FE2" w:rsidRPr="00694173" w:rsidRDefault="008970A1" w:rsidP="00650FE2">
            <w:pPr>
              <w:jc w:val="right"/>
              <w:rPr>
                <w:rFonts w:cs="Times New Roman"/>
                <w:szCs w:val="24"/>
                <w:lang w:val="sr-Cyrl-CS"/>
              </w:rPr>
            </w:pPr>
            <w:r>
              <w:rPr>
                <w:rFonts w:cs="Times New Roman"/>
                <w:szCs w:val="24"/>
                <w:lang w:val="sr-Cyrl-CS"/>
              </w:rPr>
              <w:t>1.660</w:t>
            </w:r>
          </w:p>
        </w:tc>
        <w:tc>
          <w:tcPr>
            <w:tcW w:w="3021" w:type="dxa"/>
          </w:tcPr>
          <w:p w14:paraId="3610B718" w14:textId="7A00E480" w:rsidR="00650FE2" w:rsidRPr="00694173" w:rsidRDefault="008970A1" w:rsidP="00650FE2">
            <w:pPr>
              <w:jc w:val="right"/>
              <w:rPr>
                <w:rFonts w:cs="Times New Roman"/>
                <w:szCs w:val="24"/>
                <w:lang w:val="sr-Cyrl-CS"/>
              </w:rPr>
            </w:pPr>
            <w:r>
              <w:rPr>
                <w:rFonts w:cs="Times New Roman"/>
                <w:szCs w:val="24"/>
                <w:lang w:val="sr-Cyrl-CS"/>
              </w:rPr>
              <w:t>6.522</w:t>
            </w:r>
          </w:p>
        </w:tc>
      </w:tr>
    </w:tbl>
    <w:p w14:paraId="341CFA4E" w14:textId="77777777" w:rsidR="00650FE2" w:rsidRDefault="00650FE2" w:rsidP="008606B1">
      <w:pPr>
        <w:rPr>
          <w:rFonts w:cs="Times New Roman"/>
          <w:szCs w:val="24"/>
          <w:lang w:val="sr-Cyrl-CS"/>
        </w:rPr>
      </w:pPr>
    </w:p>
    <w:p w14:paraId="56BB4492" w14:textId="1443D050"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w:t>
      </w:r>
      <w:r w:rsidR="008970A1">
        <w:rPr>
          <w:rFonts w:cs="Times New Roman"/>
          <w:szCs w:val="24"/>
          <w:lang w:val="sr-Cyrl-CS"/>
        </w:rPr>
        <w:t>41</w:t>
      </w:r>
      <w:r w:rsidR="00FD747D" w:rsidRPr="006817BA">
        <w:rPr>
          <w:rFonts w:cs="Times New Roman"/>
          <w:szCs w:val="24"/>
          <w:lang w:val="sr-Cyrl-CS"/>
        </w:rPr>
        <w:t xml:space="preserve"> </w:t>
      </w:r>
      <w:r w:rsidRPr="006817BA">
        <w:rPr>
          <w:rFonts w:cs="Times New Roman"/>
          <w:szCs w:val="24"/>
          <w:lang w:val="sr-Cyrl-CS"/>
        </w:rPr>
        <w:t>ЈЛС, капацитет активних а</w:t>
      </w:r>
      <w:r w:rsidR="000E1CCA">
        <w:rPr>
          <w:rFonts w:cs="Times New Roman"/>
          <w:szCs w:val="24"/>
          <w:lang w:val="sr-Cyrl-CS"/>
        </w:rPr>
        <w:t xml:space="preserve">зила у Републици Србији износи </w:t>
      </w:r>
      <w:r w:rsidR="00FD747D">
        <w:rPr>
          <w:rFonts w:cs="Times New Roman"/>
          <w:szCs w:val="24"/>
          <w:lang w:val="sr-Cyrl-CS"/>
        </w:rPr>
        <w:t>9.</w:t>
      </w:r>
      <w:r w:rsidR="008970A1">
        <w:rPr>
          <w:rFonts w:cs="Times New Roman"/>
          <w:szCs w:val="24"/>
          <w:lang w:val="sr-Cyrl-CS"/>
        </w:rPr>
        <w:t>711</w:t>
      </w:r>
      <w:r w:rsidR="000E1CCA">
        <w:rPr>
          <w:rFonts w:cs="Times New Roman"/>
          <w:szCs w:val="24"/>
          <w:lang w:val="sr-Cyrl-CS"/>
        </w:rPr>
        <w:t xml:space="preserve"> </w:t>
      </w:r>
      <w:r w:rsidRPr="006817BA">
        <w:rPr>
          <w:rFonts w:cs="Times New Roman"/>
          <w:szCs w:val="24"/>
          <w:lang w:val="sr-Cyrl-CS"/>
        </w:rPr>
        <w:t>места за смештај паса луталица и мачака. Од ЈЛС које имају активне азиле, најмањи капацитет има</w:t>
      </w:r>
      <w:r w:rsidR="00FD747D">
        <w:rPr>
          <w:rFonts w:cs="Times New Roman"/>
          <w:szCs w:val="24"/>
          <w:lang w:val="sr-Cyrl-CS"/>
        </w:rPr>
        <w:t xml:space="preserve"> </w:t>
      </w:r>
      <w:r w:rsidR="008970A1">
        <w:rPr>
          <w:rFonts w:cs="Times New Roman"/>
          <w:szCs w:val="24"/>
          <w:lang w:val="sr-Cyrl-CS"/>
        </w:rPr>
        <w:t>град Зајечар</w:t>
      </w:r>
      <w:r w:rsidR="00F24090">
        <w:rPr>
          <w:rFonts w:cs="Times New Roman"/>
          <w:szCs w:val="24"/>
          <w:lang w:val="sr-Cyrl-CS"/>
        </w:rPr>
        <w:t xml:space="preserve"> - </w:t>
      </w:r>
      <w:r w:rsidR="008970A1">
        <w:rPr>
          <w:rFonts w:cs="Times New Roman"/>
          <w:szCs w:val="24"/>
          <w:lang w:val="sr-Cyrl-CS"/>
        </w:rPr>
        <w:t>21</w:t>
      </w:r>
      <w:r w:rsidR="00FD747D" w:rsidRPr="006817BA">
        <w:rPr>
          <w:rFonts w:cs="Times New Roman"/>
          <w:szCs w:val="24"/>
          <w:lang w:val="sr-Cyrl-CS"/>
        </w:rPr>
        <w:t xml:space="preserve"> </w:t>
      </w:r>
      <w:r w:rsidRPr="006817BA">
        <w:rPr>
          <w:rFonts w:cs="Times New Roman"/>
          <w:szCs w:val="24"/>
          <w:lang w:val="sr-Cyrl-CS"/>
        </w:rPr>
        <w:t>мест</w:t>
      </w:r>
      <w:r w:rsidR="008970A1">
        <w:rPr>
          <w:rFonts w:cs="Times New Roman"/>
          <w:szCs w:val="24"/>
          <w:lang w:val="sr-Cyrl-CS"/>
        </w:rPr>
        <w:t>о</w:t>
      </w:r>
      <w:r>
        <w:rPr>
          <w:rFonts w:cs="Times New Roman"/>
          <w:szCs w:val="24"/>
          <w:lang w:val="sr-Cyrl-CS"/>
        </w:rPr>
        <w:t>,</w:t>
      </w:r>
      <w:r w:rsidRPr="006817BA">
        <w:rPr>
          <w:rFonts w:cs="Times New Roman"/>
          <w:szCs w:val="24"/>
          <w:lang w:val="sr-Cyrl-CS"/>
        </w:rPr>
        <w:t xml:space="preserve"> док највећи капацитет има град Београд и то </w:t>
      </w:r>
      <w:r w:rsidR="00F24090">
        <w:rPr>
          <w:rFonts w:cs="Times New Roman"/>
          <w:szCs w:val="24"/>
          <w:lang w:val="sr-Cyrl-CS"/>
        </w:rPr>
        <w:t>3.</w:t>
      </w:r>
      <w:r w:rsidR="008970A1">
        <w:rPr>
          <w:rFonts w:cs="Times New Roman"/>
          <w:szCs w:val="24"/>
          <w:lang w:val="sr-Cyrl-CS"/>
        </w:rPr>
        <w:t>760</w:t>
      </w:r>
      <w:r w:rsidRPr="006817BA">
        <w:rPr>
          <w:rFonts w:cs="Times New Roman"/>
          <w:szCs w:val="24"/>
          <w:lang w:val="sr-Cyrl-CS"/>
        </w:rPr>
        <w:t xml:space="preserve"> места.</w:t>
      </w:r>
    </w:p>
    <w:p w14:paraId="694284C1" w14:textId="16E4AF70" w:rsidR="00650FE2" w:rsidRPr="0002275A" w:rsidRDefault="008970A1" w:rsidP="00BD080E">
      <w:pPr>
        <w:ind w:firstLine="720"/>
        <w:rPr>
          <w:rFonts w:cs="Times New Roman"/>
          <w:szCs w:val="24"/>
          <w:lang w:val="sr-Latn-BA"/>
        </w:rPr>
      </w:pPr>
      <w:r>
        <w:rPr>
          <w:rFonts w:cs="Times New Roman"/>
          <w:szCs w:val="24"/>
          <w:lang w:val="sr-Cyrl-CS"/>
        </w:rPr>
        <w:t>Н</w:t>
      </w:r>
      <w:r w:rsidR="00544214" w:rsidRPr="006817BA">
        <w:rPr>
          <w:rFonts w:cs="Times New Roman"/>
          <w:szCs w:val="24"/>
          <w:lang w:val="sr-Cyrl-CS"/>
        </w:rPr>
        <w:t>а</w:t>
      </w:r>
      <w:r w:rsidRPr="006817BA">
        <w:rPr>
          <w:rFonts w:cs="Times New Roman"/>
          <w:szCs w:val="24"/>
          <w:lang w:val="sr-Cyrl-CS"/>
        </w:rPr>
        <w:t xml:space="preserve"> основу података које су доставиле </w:t>
      </w:r>
      <w:r w:rsidR="00631E92">
        <w:rPr>
          <w:rFonts w:cs="Times New Roman"/>
          <w:szCs w:val="24"/>
          <w:lang w:val="sr-Cyrl-CS"/>
        </w:rPr>
        <w:t>88</w:t>
      </w:r>
      <w:r w:rsidRPr="006817BA">
        <w:rPr>
          <w:rFonts w:cs="Times New Roman"/>
          <w:szCs w:val="24"/>
          <w:lang w:val="sr-Cyrl-CS"/>
        </w:rPr>
        <w:t xml:space="preserve"> ЈЛС</w:t>
      </w:r>
      <w:r w:rsidR="00544214" w:rsidRPr="006817BA">
        <w:rPr>
          <w:rFonts w:cs="Times New Roman"/>
          <w:szCs w:val="24"/>
          <w:lang w:val="sr-Cyrl-CS"/>
        </w:rPr>
        <w:t xml:space="preserve"> територији Републике Србије у току </w:t>
      </w:r>
      <w:r w:rsidR="00964190" w:rsidRPr="006817BA">
        <w:rPr>
          <w:rFonts w:cs="Times New Roman"/>
          <w:szCs w:val="24"/>
          <w:lang w:val="sr-Cyrl-CS"/>
        </w:rPr>
        <w:t>20</w:t>
      </w:r>
      <w:r w:rsidR="00964190">
        <w:rPr>
          <w:rFonts w:cs="Times New Roman"/>
          <w:szCs w:val="24"/>
          <w:lang w:val="sr-Cyrl-CS"/>
        </w:rPr>
        <w:t>2</w:t>
      </w:r>
      <w:r>
        <w:rPr>
          <w:rFonts w:cs="Times New Roman"/>
          <w:szCs w:val="24"/>
          <w:lang w:val="sr-Cyrl-CS"/>
        </w:rPr>
        <w:t>2</w:t>
      </w:r>
      <w:r w:rsidR="00544214" w:rsidRPr="006817BA">
        <w:rPr>
          <w:rFonts w:cs="Times New Roman"/>
          <w:szCs w:val="24"/>
          <w:lang w:val="sr-Cyrl-CS"/>
        </w:rPr>
        <w:t xml:space="preserve">. године </w:t>
      </w:r>
      <w:r>
        <w:rPr>
          <w:rFonts w:cs="Times New Roman"/>
          <w:szCs w:val="24"/>
          <w:lang w:val="sr-Cyrl-CS"/>
        </w:rPr>
        <w:t xml:space="preserve">укупно је </w:t>
      </w:r>
      <w:r w:rsidRPr="006817BA">
        <w:rPr>
          <w:rFonts w:cs="Times New Roman"/>
          <w:szCs w:val="24"/>
          <w:lang w:val="sr-Cyrl-CS"/>
        </w:rPr>
        <w:t>ухваћен</w:t>
      </w:r>
      <w:r>
        <w:rPr>
          <w:rFonts w:cs="Times New Roman"/>
          <w:szCs w:val="24"/>
          <w:lang w:val="sr-Cyrl-CS"/>
        </w:rPr>
        <w:t>о</w:t>
      </w:r>
      <w:r w:rsidRPr="006817BA">
        <w:rPr>
          <w:rFonts w:cs="Times New Roman"/>
          <w:szCs w:val="24"/>
          <w:lang w:val="sr-Cyrl-CS"/>
        </w:rPr>
        <w:t xml:space="preserve"> и збринут</w:t>
      </w:r>
      <w:r>
        <w:rPr>
          <w:rFonts w:cs="Times New Roman"/>
          <w:szCs w:val="24"/>
          <w:lang w:val="sr-Cyrl-CS"/>
        </w:rPr>
        <w:t>о</w:t>
      </w:r>
      <w:r w:rsidRPr="006817BA">
        <w:rPr>
          <w:rFonts w:cs="Times New Roman"/>
          <w:szCs w:val="24"/>
          <w:lang w:val="sr-Cyrl-CS"/>
        </w:rPr>
        <w:t xml:space="preserve"> </w:t>
      </w:r>
      <w:r>
        <w:rPr>
          <w:rFonts w:cs="Times New Roman"/>
          <w:szCs w:val="24"/>
          <w:lang w:val="sr-Cyrl-CS"/>
        </w:rPr>
        <w:t>31.444</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паса и мачака </w:t>
      </w:r>
      <w:r w:rsidR="00544214" w:rsidRPr="006817BA">
        <w:rPr>
          <w:rFonts w:cs="Times New Roman"/>
          <w:szCs w:val="24"/>
          <w:lang w:val="sr-Cyrl-CS"/>
        </w:rPr>
        <w:t xml:space="preserve">износи. Што се тиче броја ухваћених и збринутих паса и мачака, </w:t>
      </w:r>
      <w:r w:rsidR="00631E92">
        <w:rPr>
          <w:rFonts w:cs="Times New Roman"/>
          <w:szCs w:val="24"/>
          <w:lang w:val="sr-Cyrl-CS"/>
        </w:rPr>
        <w:t>10</w:t>
      </w:r>
      <w:r w:rsidR="006C2320" w:rsidRPr="006817BA">
        <w:rPr>
          <w:rFonts w:cs="Times New Roman"/>
          <w:szCs w:val="24"/>
          <w:lang w:val="sr-Cyrl-CS"/>
        </w:rPr>
        <w:t xml:space="preserve"> </w:t>
      </w:r>
      <w:r w:rsidR="00544214" w:rsidRPr="006817BA">
        <w:rPr>
          <w:rFonts w:cs="Times New Roman"/>
          <w:szCs w:val="24"/>
          <w:lang w:val="sr-Cyrl-CS"/>
        </w:rPr>
        <w:t xml:space="preserve">ЈЛС није доставило податке. Од ЈЛС које </w:t>
      </w:r>
      <w:r w:rsidR="00544214" w:rsidRPr="006817BA">
        <w:rPr>
          <w:rFonts w:cs="Times New Roman"/>
          <w:szCs w:val="24"/>
          <w:lang w:val="sr-Cyrl-CS"/>
        </w:rPr>
        <w:lastRenderedPageBreak/>
        <w:t xml:space="preserve">су доставиле податке о </w:t>
      </w:r>
      <w:r w:rsidR="00544214">
        <w:rPr>
          <w:rFonts w:cs="Times New Roman"/>
          <w:szCs w:val="24"/>
          <w:lang w:val="sr-Cyrl-CS"/>
        </w:rPr>
        <w:t xml:space="preserve"> хватању, </w:t>
      </w:r>
      <w:r w:rsidR="00544214" w:rsidRPr="006817BA">
        <w:rPr>
          <w:rFonts w:cs="Times New Roman"/>
          <w:szCs w:val="24"/>
          <w:lang w:val="sr-Cyrl-CS"/>
        </w:rPr>
        <w:t xml:space="preserve">најмањи број ухваћених и збринутих паса и мачака има </w:t>
      </w:r>
      <w:r w:rsidR="00117218">
        <w:rPr>
          <w:rFonts w:cs="Times New Roman"/>
          <w:szCs w:val="24"/>
          <w:lang w:val="sr-Cyrl-CS"/>
        </w:rPr>
        <w:t xml:space="preserve">општина </w:t>
      </w:r>
      <w:r w:rsidR="00631E92">
        <w:rPr>
          <w:rFonts w:cs="Times New Roman"/>
          <w:szCs w:val="24"/>
          <w:lang w:val="sr-Cyrl-CS"/>
        </w:rPr>
        <w:t>Жабари</w:t>
      </w:r>
      <w:r w:rsidR="00117218">
        <w:rPr>
          <w:rFonts w:cs="Times New Roman"/>
          <w:szCs w:val="24"/>
          <w:lang w:val="sr-Cyrl-CS"/>
        </w:rPr>
        <w:t xml:space="preserve"> - 9</w:t>
      </w:r>
      <w:r w:rsidR="00446030">
        <w:rPr>
          <w:rFonts w:cs="Times New Roman"/>
          <w:szCs w:val="24"/>
          <w:lang w:val="sr-Cyrl-CS"/>
        </w:rPr>
        <w:t xml:space="preserve">, </w:t>
      </w:r>
      <w:r w:rsidR="00544214" w:rsidRPr="006817BA">
        <w:rPr>
          <w:rFonts w:cs="Times New Roman"/>
          <w:szCs w:val="24"/>
          <w:lang w:val="sr-Cyrl-CS"/>
        </w:rPr>
        <w:t xml:space="preserve"> док највећи број има град Београд – </w:t>
      </w:r>
      <w:r w:rsidR="00631E92">
        <w:rPr>
          <w:rFonts w:cs="Times New Roman"/>
          <w:szCs w:val="24"/>
          <w:lang w:val="sr-Cyrl-CS"/>
        </w:rPr>
        <w:t>12.472</w:t>
      </w:r>
      <w:r w:rsidR="00544214" w:rsidRPr="006817BA">
        <w:rPr>
          <w:rFonts w:cs="Times New Roman"/>
          <w:szCs w:val="24"/>
          <w:lang w:val="sr-Cyrl-CS"/>
        </w:rPr>
        <w:t>.</w:t>
      </w:r>
    </w:p>
    <w:p w14:paraId="4B0E603C" w14:textId="0ED0DB19" w:rsidR="00D4346B" w:rsidRDefault="00D4346B" w:rsidP="00A87B76">
      <w:pPr>
        <w:spacing w:after="0"/>
        <w:rPr>
          <w:rFonts w:cs="Times New Roman"/>
          <w:b/>
          <w:i/>
          <w:szCs w:val="24"/>
          <w:lang w:val="sr-Cyrl-CS"/>
        </w:rPr>
      </w:pPr>
    </w:p>
    <w:p w14:paraId="6E09809B" w14:textId="2C32F256"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t xml:space="preserve">Графикон </w:t>
      </w:r>
      <w:r w:rsidR="00336BD8">
        <w:rPr>
          <w:rFonts w:cs="Times New Roman"/>
          <w:b/>
          <w:i/>
          <w:szCs w:val="24"/>
          <w:lang w:val="sr-Latn-BA"/>
        </w:rPr>
        <w:t>7</w:t>
      </w:r>
      <w:r w:rsidR="00A87B76">
        <w:rPr>
          <w:rFonts w:cs="Times New Roman"/>
          <w:b/>
          <w:i/>
          <w:szCs w:val="24"/>
          <w:lang w:val="sr-Cyrl-CS"/>
        </w:rPr>
        <w:t>5</w:t>
      </w:r>
      <w:r w:rsidRPr="00D16B84">
        <w:rPr>
          <w:rFonts w:cs="Times New Roman"/>
          <w:b/>
          <w:i/>
          <w:szCs w:val="24"/>
          <w:lang w:val="sr-Cyrl-CS"/>
        </w:rPr>
        <w:t>: Капацитет активних азила и број ухваћених и збринутих животиња</w:t>
      </w:r>
    </w:p>
    <w:p w14:paraId="7D97A933" w14:textId="022314C4" w:rsidR="00544214" w:rsidRPr="006817BA" w:rsidRDefault="00544214" w:rsidP="00544214">
      <w:pPr>
        <w:ind w:firstLine="720"/>
        <w:jc w:val="center"/>
        <w:rPr>
          <w:rFonts w:cs="Times New Roman"/>
          <w:szCs w:val="24"/>
          <w:lang w:val="sr-Cyrl-CS"/>
        </w:rPr>
      </w:pPr>
      <w:r>
        <w:rPr>
          <w:rFonts w:cs="Times New Roman"/>
          <w:noProof/>
          <w:szCs w:val="24"/>
          <w:lang w:val="sr-Latn-BA" w:eastAsia="sr-Latn-BA"/>
        </w:rPr>
        <w:drawing>
          <wp:inline distT="0" distB="0" distL="0" distR="0" wp14:anchorId="43262FD5" wp14:editId="64AB7A8D">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E430323" w14:textId="77777777" w:rsidR="00544214" w:rsidRPr="006817BA" w:rsidRDefault="00544214" w:rsidP="00544214">
      <w:pPr>
        <w:rPr>
          <w:rFonts w:cs="Times New Roman"/>
          <w:b/>
          <w:szCs w:val="24"/>
          <w:lang w:val="sr-Cyrl-CS"/>
        </w:rPr>
      </w:pPr>
    </w:p>
    <w:p w14:paraId="2BDC2810" w14:textId="6396A07F"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68162D">
        <w:rPr>
          <w:rFonts w:cs="Times New Roman"/>
          <w:b/>
          <w:i/>
          <w:szCs w:val="24"/>
          <w:lang w:val="sr-Cyrl-CS"/>
        </w:rPr>
        <w:t>7</w:t>
      </w:r>
      <w:r>
        <w:rPr>
          <w:rFonts w:cs="Times New Roman"/>
          <w:b/>
          <w:i/>
          <w:szCs w:val="24"/>
          <w:lang w:val="sr-Cyrl-CS"/>
        </w:rPr>
        <w:t xml:space="preserve">: </w:t>
      </w:r>
      <w:r w:rsidR="007B429D">
        <w:rPr>
          <w:rFonts w:cs="Times New Roman"/>
          <w:b/>
          <w:i/>
          <w:szCs w:val="24"/>
          <w:lang w:val="sr-Cyrl-CS"/>
        </w:rPr>
        <w:t>Д</w:t>
      </w:r>
      <w:r w:rsidR="007B429D" w:rsidRPr="00FF46E6">
        <w:rPr>
          <w:rFonts w:cs="Times New Roman"/>
          <w:b/>
          <w:i/>
          <w:szCs w:val="24"/>
          <w:lang w:val="sr-Cyrl-CS"/>
        </w:rPr>
        <w:t xml:space="preserve">ератизација </w:t>
      </w:r>
      <w:r w:rsidRPr="00FF46E6">
        <w:rPr>
          <w:rFonts w:cs="Times New Roman"/>
          <w:b/>
          <w:i/>
          <w:szCs w:val="24"/>
          <w:lang w:val="sr-Cyrl-CS"/>
        </w:rPr>
        <w:t>и извршена запрашивања за сузбијање комараца и крпеља</w:t>
      </w:r>
      <w:r w:rsidR="007B429D">
        <w:rPr>
          <w:rFonts w:cs="Times New Roman"/>
          <w:b/>
          <w:i/>
          <w:szCs w:val="24"/>
          <w:lang w:val="sr-Cyrl-CS"/>
        </w:rPr>
        <w:t xml:space="preserve"> у току </w:t>
      </w:r>
      <w:r w:rsidR="00A75035">
        <w:rPr>
          <w:rFonts w:cs="Times New Roman"/>
          <w:b/>
          <w:i/>
          <w:szCs w:val="24"/>
          <w:lang w:val="sr-Cyrl-CS"/>
        </w:rPr>
        <w:t>202</w:t>
      </w:r>
      <w:r w:rsidR="00A4364D">
        <w:rPr>
          <w:rFonts w:cs="Times New Roman"/>
          <w:b/>
          <w:i/>
          <w:szCs w:val="24"/>
          <w:lang w:val="sr-Cyrl-CS"/>
        </w:rPr>
        <w:t>2</w:t>
      </w:r>
      <w:r w:rsidR="007B429D">
        <w:rPr>
          <w:rFonts w:cs="Times New Roman"/>
          <w:b/>
          <w:i/>
          <w:szCs w:val="24"/>
          <w:lang w:val="sr-Cyrl-CS"/>
        </w:rPr>
        <w:t>. године</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8"/>
      </w:tblGrid>
      <w:tr w:rsidR="00811FDE" w:rsidRPr="006817BA" w14:paraId="2714760A" w14:textId="77777777" w:rsidTr="00A87B76">
        <w:trPr>
          <w:trHeight w:val="621"/>
          <w:jc w:val="center"/>
        </w:trPr>
        <w:tc>
          <w:tcPr>
            <w:tcW w:w="4815" w:type="dxa"/>
            <w:shd w:val="clear" w:color="auto" w:fill="DEEAF6" w:themeFill="accent1" w:themeFillTint="33"/>
          </w:tcPr>
          <w:p w14:paraId="37F9B931" w14:textId="77777777" w:rsidR="00811FDE" w:rsidRPr="00E40A0F" w:rsidRDefault="00811FDE" w:rsidP="00730155">
            <w:pPr>
              <w:jc w:val="center"/>
              <w:rPr>
                <w:rFonts w:cs="Times New Roman"/>
                <w:b/>
                <w:sz w:val="18"/>
                <w:szCs w:val="18"/>
                <w:lang w:val="sr-Cyrl-CS"/>
              </w:rPr>
            </w:pPr>
          </w:p>
          <w:p w14:paraId="02425C4E" w14:textId="77777777" w:rsidR="00811FDE" w:rsidRPr="00E40A0F" w:rsidRDefault="00811FDE"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258" w:type="dxa"/>
            <w:shd w:val="clear" w:color="auto" w:fill="DEEAF6" w:themeFill="accent1" w:themeFillTint="33"/>
          </w:tcPr>
          <w:p w14:paraId="356A6E67" w14:textId="77777777" w:rsidR="00811FDE" w:rsidRDefault="00811FDE" w:rsidP="00730155">
            <w:pPr>
              <w:jc w:val="center"/>
              <w:rPr>
                <w:rFonts w:cs="Times New Roman"/>
                <w:b/>
                <w:sz w:val="18"/>
                <w:szCs w:val="18"/>
                <w:lang w:val="sr-Cyrl-CS"/>
              </w:rPr>
            </w:pPr>
          </w:p>
          <w:p w14:paraId="43B237D3" w14:textId="56EBF6DD" w:rsidR="00811FDE" w:rsidRPr="00E40A0F" w:rsidRDefault="00811FDE"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811FDE" w:rsidRPr="006817BA" w14:paraId="229AE51D" w14:textId="77777777" w:rsidTr="00A87B76">
        <w:trPr>
          <w:jc w:val="center"/>
        </w:trPr>
        <w:tc>
          <w:tcPr>
            <w:tcW w:w="4815" w:type="dxa"/>
          </w:tcPr>
          <w:p w14:paraId="5701360C" w14:textId="77777777" w:rsidR="00811FDE" w:rsidRPr="006817BA" w:rsidRDefault="00811FDE" w:rsidP="00730155">
            <w:pPr>
              <w:rPr>
                <w:rFonts w:cs="Times New Roman"/>
                <w:szCs w:val="24"/>
                <w:lang w:val="sr-Cyrl-CS"/>
              </w:rPr>
            </w:pPr>
            <w:r w:rsidRPr="006817BA">
              <w:rPr>
                <w:rFonts w:cs="Times New Roman"/>
                <w:szCs w:val="24"/>
                <w:lang w:val="sr-Cyrl-CS"/>
              </w:rPr>
              <w:t>Србија</w:t>
            </w:r>
          </w:p>
        </w:tc>
        <w:tc>
          <w:tcPr>
            <w:tcW w:w="4258" w:type="dxa"/>
          </w:tcPr>
          <w:p w14:paraId="1CCA93F5" w14:textId="4DB6EE6D" w:rsidR="00811FDE" w:rsidRPr="0002275A" w:rsidRDefault="00881FB8" w:rsidP="00FB6909">
            <w:pPr>
              <w:jc w:val="right"/>
              <w:rPr>
                <w:rFonts w:cs="Times New Roman"/>
                <w:szCs w:val="24"/>
                <w:lang w:val="sr-Cyrl-CS"/>
              </w:rPr>
            </w:pPr>
            <w:r>
              <w:rPr>
                <w:rFonts w:cs="Times New Roman"/>
                <w:szCs w:val="24"/>
                <w:lang w:val="sr-Cyrl-CS"/>
              </w:rPr>
              <w:t>33</w:t>
            </w:r>
            <w:r w:rsidR="00FB6909">
              <w:rPr>
                <w:rFonts w:cs="Times New Roman"/>
                <w:szCs w:val="24"/>
                <w:lang w:val="sr-Cyrl-CS"/>
              </w:rPr>
              <w:t>1</w:t>
            </w:r>
          </w:p>
        </w:tc>
      </w:tr>
      <w:tr w:rsidR="00811FDE" w:rsidRPr="006817BA" w14:paraId="687E3BCA" w14:textId="77777777" w:rsidTr="00A87B76">
        <w:trPr>
          <w:jc w:val="center"/>
        </w:trPr>
        <w:tc>
          <w:tcPr>
            <w:tcW w:w="4815" w:type="dxa"/>
          </w:tcPr>
          <w:p w14:paraId="2B544B79" w14:textId="77777777" w:rsidR="00811FDE" w:rsidRPr="006817BA" w:rsidRDefault="00811FDE" w:rsidP="00730155">
            <w:pPr>
              <w:rPr>
                <w:rFonts w:cs="Times New Roman"/>
                <w:szCs w:val="24"/>
                <w:lang w:val="sr-Cyrl-CS"/>
              </w:rPr>
            </w:pPr>
            <w:r w:rsidRPr="006817BA">
              <w:rPr>
                <w:rFonts w:cs="Times New Roman"/>
                <w:szCs w:val="24"/>
                <w:lang w:val="sr-Cyrl-CS"/>
              </w:rPr>
              <w:t>Београд</w:t>
            </w:r>
          </w:p>
        </w:tc>
        <w:tc>
          <w:tcPr>
            <w:tcW w:w="4258" w:type="dxa"/>
          </w:tcPr>
          <w:p w14:paraId="43568021" w14:textId="77BBDE43" w:rsidR="00811FDE" w:rsidRPr="00892710" w:rsidRDefault="00892710" w:rsidP="00730155">
            <w:pPr>
              <w:jc w:val="right"/>
              <w:rPr>
                <w:rFonts w:cs="Times New Roman"/>
                <w:szCs w:val="24"/>
                <w:lang w:val="sr-Latn-BA"/>
              </w:rPr>
            </w:pPr>
            <w:r>
              <w:rPr>
                <w:rFonts w:cs="Times New Roman"/>
                <w:szCs w:val="24"/>
                <w:lang w:val="sr-Latn-BA"/>
              </w:rPr>
              <w:t>-</w:t>
            </w:r>
          </w:p>
        </w:tc>
      </w:tr>
      <w:tr w:rsidR="00811FDE" w:rsidRPr="006817BA" w14:paraId="79FE79CF" w14:textId="77777777" w:rsidTr="00A87B76">
        <w:trPr>
          <w:jc w:val="center"/>
        </w:trPr>
        <w:tc>
          <w:tcPr>
            <w:tcW w:w="4815" w:type="dxa"/>
          </w:tcPr>
          <w:p w14:paraId="4DC8B15D" w14:textId="77777777" w:rsidR="00811FDE" w:rsidRPr="006817BA" w:rsidRDefault="00811FDE" w:rsidP="00730155">
            <w:pPr>
              <w:rPr>
                <w:rFonts w:cs="Times New Roman"/>
                <w:szCs w:val="24"/>
                <w:lang w:val="sr-Cyrl-CS"/>
              </w:rPr>
            </w:pPr>
            <w:r w:rsidRPr="006817BA">
              <w:rPr>
                <w:rFonts w:cs="Times New Roman"/>
                <w:szCs w:val="24"/>
                <w:lang w:val="sr-Cyrl-CS"/>
              </w:rPr>
              <w:t>Војводина</w:t>
            </w:r>
          </w:p>
        </w:tc>
        <w:tc>
          <w:tcPr>
            <w:tcW w:w="4258" w:type="dxa"/>
          </w:tcPr>
          <w:p w14:paraId="39D34B59" w14:textId="3D167F68" w:rsidR="00811FDE" w:rsidRPr="0002275A" w:rsidRDefault="00C86022" w:rsidP="00FB6909">
            <w:pPr>
              <w:jc w:val="right"/>
              <w:rPr>
                <w:rFonts w:cs="Times New Roman"/>
                <w:szCs w:val="24"/>
                <w:lang w:val="sr-Cyrl-CS"/>
              </w:rPr>
            </w:pPr>
            <w:r>
              <w:rPr>
                <w:rFonts w:cs="Times New Roman"/>
                <w:szCs w:val="24"/>
                <w:lang w:val="sr-Cyrl-CS"/>
              </w:rPr>
              <w:t>1</w:t>
            </w:r>
            <w:r w:rsidR="00FB6909">
              <w:rPr>
                <w:rFonts w:cs="Times New Roman"/>
                <w:szCs w:val="24"/>
                <w:lang w:val="sr-Cyrl-CS"/>
              </w:rPr>
              <w:t>98</w:t>
            </w:r>
          </w:p>
        </w:tc>
      </w:tr>
      <w:tr w:rsidR="00811FDE" w:rsidRPr="006817BA" w14:paraId="607F3C2A" w14:textId="77777777" w:rsidTr="00A87B76">
        <w:trPr>
          <w:jc w:val="center"/>
        </w:trPr>
        <w:tc>
          <w:tcPr>
            <w:tcW w:w="4815" w:type="dxa"/>
          </w:tcPr>
          <w:p w14:paraId="3293EA4B" w14:textId="77777777" w:rsidR="00811FDE" w:rsidRPr="006817BA" w:rsidRDefault="00811FDE" w:rsidP="00730155">
            <w:pPr>
              <w:rPr>
                <w:rFonts w:cs="Times New Roman"/>
                <w:szCs w:val="24"/>
                <w:lang w:val="sr-Cyrl-CS"/>
              </w:rPr>
            </w:pPr>
            <w:r w:rsidRPr="006817BA">
              <w:rPr>
                <w:rFonts w:cs="Times New Roman"/>
                <w:szCs w:val="24"/>
                <w:lang w:val="sr-Cyrl-CS"/>
              </w:rPr>
              <w:t>Јужна и источна Србија</w:t>
            </w:r>
          </w:p>
        </w:tc>
        <w:tc>
          <w:tcPr>
            <w:tcW w:w="4258" w:type="dxa"/>
          </w:tcPr>
          <w:p w14:paraId="04984442" w14:textId="13E588B7" w:rsidR="00811FDE" w:rsidRPr="0002275A" w:rsidRDefault="00FB6909" w:rsidP="00730155">
            <w:pPr>
              <w:jc w:val="right"/>
              <w:rPr>
                <w:rFonts w:cs="Times New Roman"/>
                <w:szCs w:val="24"/>
                <w:lang w:val="sr-Cyrl-CS"/>
              </w:rPr>
            </w:pPr>
            <w:r>
              <w:rPr>
                <w:rFonts w:cs="Times New Roman"/>
                <w:szCs w:val="24"/>
                <w:lang w:val="sr-Cyrl-CS"/>
              </w:rPr>
              <w:t>68</w:t>
            </w:r>
          </w:p>
        </w:tc>
      </w:tr>
      <w:tr w:rsidR="00811FDE" w:rsidRPr="006817BA" w14:paraId="5FF0F520" w14:textId="77777777" w:rsidTr="00A87B76">
        <w:trPr>
          <w:jc w:val="center"/>
        </w:trPr>
        <w:tc>
          <w:tcPr>
            <w:tcW w:w="4815" w:type="dxa"/>
          </w:tcPr>
          <w:p w14:paraId="0C340D33" w14:textId="77777777" w:rsidR="00811FDE" w:rsidRPr="006817BA" w:rsidRDefault="00811FDE" w:rsidP="00730155">
            <w:pPr>
              <w:rPr>
                <w:rFonts w:cs="Times New Roman"/>
                <w:szCs w:val="24"/>
                <w:lang w:val="sr-Cyrl-CS"/>
              </w:rPr>
            </w:pPr>
            <w:r w:rsidRPr="006817BA">
              <w:rPr>
                <w:rFonts w:cs="Times New Roman"/>
                <w:szCs w:val="24"/>
                <w:lang w:val="sr-Cyrl-CS"/>
              </w:rPr>
              <w:t>Шумадија и западна Србија</w:t>
            </w:r>
          </w:p>
        </w:tc>
        <w:tc>
          <w:tcPr>
            <w:tcW w:w="4258" w:type="dxa"/>
          </w:tcPr>
          <w:p w14:paraId="2B686B81" w14:textId="5A6FD036" w:rsidR="00811FDE" w:rsidRPr="0002275A" w:rsidRDefault="00FB6909" w:rsidP="00730155">
            <w:pPr>
              <w:jc w:val="right"/>
              <w:rPr>
                <w:rFonts w:cs="Times New Roman"/>
                <w:szCs w:val="24"/>
                <w:lang w:val="sr-Cyrl-CS"/>
              </w:rPr>
            </w:pPr>
            <w:r>
              <w:rPr>
                <w:rFonts w:cs="Times New Roman"/>
                <w:szCs w:val="24"/>
                <w:lang w:val="sr-Cyrl-CS"/>
              </w:rPr>
              <w:t>65</w:t>
            </w:r>
          </w:p>
        </w:tc>
      </w:tr>
    </w:tbl>
    <w:p w14:paraId="39F8AE7B" w14:textId="77777777" w:rsidR="00544214" w:rsidRPr="006817BA" w:rsidRDefault="00544214" w:rsidP="00544214">
      <w:pPr>
        <w:rPr>
          <w:rFonts w:cs="Times New Roman"/>
          <w:b/>
          <w:szCs w:val="24"/>
          <w:lang w:val="sr-Cyrl-CS"/>
        </w:rPr>
      </w:pPr>
    </w:p>
    <w:p w14:paraId="2618F44B" w14:textId="2F6AA8A0" w:rsidR="00FB6909" w:rsidRPr="006817BA" w:rsidRDefault="000D59CD" w:rsidP="00A87B76">
      <w:pPr>
        <w:ind w:firstLine="720"/>
        <w:rPr>
          <w:rFonts w:cs="Times New Roman"/>
          <w:szCs w:val="24"/>
          <w:lang w:val="sr-Cyrl-CS"/>
        </w:rPr>
      </w:pPr>
      <w:r>
        <w:rPr>
          <w:rFonts w:cs="Times New Roman"/>
          <w:szCs w:val="24"/>
          <w:lang w:val="sr-Cyrl-CS"/>
        </w:rPr>
        <w:t xml:space="preserve">На основу података које су доставиле </w:t>
      </w:r>
      <w:r w:rsidR="00FB6909">
        <w:rPr>
          <w:rFonts w:cs="Times New Roman"/>
          <w:szCs w:val="24"/>
          <w:lang w:val="sr-Cyrl-CS"/>
        </w:rPr>
        <w:t>70</w:t>
      </w:r>
      <w:r w:rsidR="00C86022" w:rsidRPr="006817BA">
        <w:rPr>
          <w:rFonts w:cs="Times New Roman"/>
          <w:szCs w:val="24"/>
          <w:lang w:val="sr-Cyrl-CS"/>
        </w:rPr>
        <w:t xml:space="preserve"> </w:t>
      </w:r>
      <w:r w:rsidR="00641585">
        <w:rPr>
          <w:rFonts w:cs="Times New Roman"/>
          <w:szCs w:val="24"/>
          <w:lang w:val="sr-Cyrl-CS"/>
        </w:rPr>
        <w:t xml:space="preserve">ЈЛС у току </w:t>
      </w:r>
      <w:r w:rsidR="00C86022">
        <w:rPr>
          <w:rFonts w:cs="Times New Roman"/>
          <w:szCs w:val="24"/>
          <w:lang w:val="sr-Cyrl-CS"/>
        </w:rPr>
        <w:t>202</w:t>
      </w:r>
      <w:r w:rsidR="00FB6909">
        <w:rPr>
          <w:rFonts w:cs="Times New Roman"/>
          <w:szCs w:val="24"/>
          <w:lang w:val="sr-Cyrl-CS"/>
        </w:rPr>
        <w:t>2</w:t>
      </w:r>
      <w:r w:rsidR="00641585">
        <w:rPr>
          <w:rFonts w:cs="Times New Roman"/>
          <w:szCs w:val="24"/>
          <w:lang w:val="sr-Cyrl-CS"/>
        </w:rPr>
        <w:t xml:space="preserve">. године је извршено </w:t>
      </w:r>
      <w:r w:rsidR="00C86022">
        <w:rPr>
          <w:rFonts w:cs="Times New Roman"/>
          <w:szCs w:val="24"/>
          <w:lang w:val="sr-Cyrl-CS"/>
        </w:rPr>
        <w:t>33</w:t>
      </w:r>
      <w:r w:rsidR="00FB6909">
        <w:rPr>
          <w:rFonts w:cs="Times New Roman"/>
          <w:szCs w:val="24"/>
          <w:lang w:val="sr-Cyrl-CS"/>
        </w:rPr>
        <w:t>1</w:t>
      </w:r>
      <w:r w:rsidR="00C86022">
        <w:rPr>
          <w:rFonts w:cs="Times New Roman"/>
          <w:szCs w:val="24"/>
          <w:lang w:val="sr-Cyrl-CS"/>
        </w:rPr>
        <w:t xml:space="preserve"> </w:t>
      </w:r>
      <w:r w:rsidR="00641585">
        <w:rPr>
          <w:rFonts w:cs="Times New Roman"/>
          <w:szCs w:val="24"/>
          <w:lang w:val="sr-Cyrl-CS"/>
        </w:rPr>
        <w:t>запрашивањ</w:t>
      </w:r>
      <w:r w:rsidR="00FB6909">
        <w:rPr>
          <w:rFonts w:cs="Times New Roman"/>
          <w:szCs w:val="24"/>
          <w:lang w:val="sr-Cyrl-CS"/>
        </w:rPr>
        <w:t>е</w:t>
      </w:r>
      <w:r w:rsidR="00641585">
        <w:rPr>
          <w:rFonts w:cs="Times New Roman"/>
          <w:szCs w:val="24"/>
          <w:lang w:val="sr-Cyrl-CS"/>
        </w:rPr>
        <w:t xml:space="preserve">. </w:t>
      </w:r>
      <w:r w:rsidR="00FB6909">
        <w:rPr>
          <w:rFonts w:cs="Times New Roman"/>
          <w:szCs w:val="24"/>
          <w:lang w:val="sr-Cyrl-CS"/>
        </w:rPr>
        <w:t>У току 2022. године 10 ЈЛС није вршило запрашивање док су п</w:t>
      </w:r>
      <w:r w:rsidR="00641585">
        <w:rPr>
          <w:rFonts w:cs="Times New Roman"/>
          <w:szCs w:val="24"/>
          <w:lang w:val="sr-Cyrl-CS"/>
        </w:rPr>
        <w:t xml:space="preserve">о једно запрашивање </w:t>
      </w:r>
      <w:r w:rsidR="00FB6909">
        <w:rPr>
          <w:rFonts w:cs="Times New Roman"/>
          <w:szCs w:val="24"/>
          <w:lang w:val="sr-Cyrl-CS"/>
        </w:rPr>
        <w:t>имале 4 ЈЛС</w:t>
      </w:r>
      <w:r w:rsidR="00FA33A9">
        <w:rPr>
          <w:rFonts w:cs="Times New Roman"/>
          <w:szCs w:val="24"/>
          <w:lang w:val="sr-Cyrl-CS"/>
        </w:rPr>
        <w:t>,</w:t>
      </w:r>
      <w:r w:rsidR="00641585">
        <w:rPr>
          <w:rFonts w:cs="Times New Roman"/>
          <w:szCs w:val="24"/>
          <w:lang w:val="sr-Cyrl-CS"/>
        </w:rPr>
        <w:t xml:space="preserve"> највише запрашивања</w:t>
      </w:r>
      <w:r w:rsidR="00FB6909">
        <w:rPr>
          <w:rFonts w:cs="Times New Roman"/>
          <w:szCs w:val="24"/>
          <w:lang w:val="sr-Cyrl-CS"/>
        </w:rPr>
        <w:t xml:space="preserve"> је</w:t>
      </w:r>
      <w:r w:rsidR="00641585">
        <w:rPr>
          <w:rFonts w:cs="Times New Roman"/>
          <w:szCs w:val="24"/>
          <w:lang w:val="sr-Cyrl-CS"/>
        </w:rPr>
        <w:t xml:space="preserve"> </w:t>
      </w:r>
      <w:r w:rsidR="00625ECE">
        <w:rPr>
          <w:rFonts w:cs="Times New Roman"/>
          <w:szCs w:val="24"/>
          <w:lang w:val="sr-Cyrl-CS"/>
        </w:rPr>
        <w:t>има</w:t>
      </w:r>
      <w:r w:rsidR="00FB6909">
        <w:rPr>
          <w:rFonts w:cs="Times New Roman"/>
          <w:szCs w:val="24"/>
          <w:lang w:val="sr-Cyrl-CS"/>
        </w:rPr>
        <w:t>ла</w:t>
      </w:r>
      <w:r w:rsidR="00625ECE">
        <w:rPr>
          <w:rFonts w:cs="Times New Roman"/>
          <w:szCs w:val="24"/>
          <w:lang w:val="sr-Cyrl-CS"/>
        </w:rPr>
        <w:t xml:space="preserve"> </w:t>
      </w:r>
      <w:r w:rsidR="00FB6909">
        <w:rPr>
          <w:rFonts w:cs="Times New Roman"/>
          <w:szCs w:val="24"/>
          <w:lang w:val="sr-Cyrl-CS"/>
        </w:rPr>
        <w:t>општина Сечањ - 30</w:t>
      </w:r>
      <w:r w:rsidR="00625ECE">
        <w:rPr>
          <w:rFonts w:cs="Times New Roman"/>
          <w:szCs w:val="24"/>
          <w:lang w:val="sr-Cyrl-CS"/>
        </w:rPr>
        <w:t>.</w:t>
      </w:r>
      <w:r w:rsidR="00FB6909">
        <w:rPr>
          <w:rFonts w:cs="Times New Roman"/>
          <w:szCs w:val="24"/>
          <w:lang w:val="sr-Cyrl-CS"/>
        </w:rPr>
        <w:t xml:space="preserve"> Град Београд је навео да је имао 1.610 запрашивања али собзиром на укупни број запрашивања у целој републици и недостављених података у протеклим годинама за извршене дератизације овај податак је изузет из укупног броја запрашивања јер је податак нелогичан.</w:t>
      </w:r>
    </w:p>
    <w:p w14:paraId="630FF99E" w14:textId="34DA4858" w:rsidR="00544214" w:rsidRPr="00FF46E6" w:rsidRDefault="00544214" w:rsidP="00544214">
      <w:pPr>
        <w:spacing w:after="0"/>
        <w:rPr>
          <w:rFonts w:cs="Times New Roman"/>
          <w:b/>
          <w:i/>
          <w:szCs w:val="24"/>
          <w:lang w:val="sr-Cyrl-CS"/>
        </w:rPr>
      </w:pPr>
      <w:r>
        <w:rPr>
          <w:rFonts w:cs="Times New Roman"/>
          <w:b/>
          <w:i/>
          <w:szCs w:val="24"/>
          <w:lang w:val="sr-Cyrl-CS"/>
        </w:rPr>
        <w:lastRenderedPageBreak/>
        <w:t xml:space="preserve">Табела </w:t>
      </w:r>
      <w:r w:rsidR="003B4957">
        <w:rPr>
          <w:rFonts w:cs="Times New Roman"/>
          <w:b/>
          <w:i/>
          <w:szCs w:val="24"/>
          <w:lang w:val="sr-Latn-BA"/>
        </w:rPr>
        <w:t>7</w:t>
      </w:r>
      <w:r w:rsidR="00BB7811">
        <w:rPr>
          <w:rFonts w:cs="Times New Roman"/>
          <w:b/>
          <w:i/>
          <w:szCs w:val="24"/>
          <w:lang w:val="sr-Cyrl-CS"/>
        </w:rPr>
        <w:t>8</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8"/>
        <w:gridCol w:w="3015"/>
      </w:tblGrid>
      <w:tr w:rsidR="00544214" w:rsidRPr="00F94C42" w14:paraId="15595387" w14:textId="77777777" w:rsidTr="006F4C07">
        <w:trPr>
          <w:jc w:val="center"/>
        </w:trPr>
        <w:tc>
          <w:tcPr>
            <w:tcW w:w="3116"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7"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3117"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544214" w:rsidRPr="006817BA" w14:paraId="1FDEA34C" w14:textId="77777777" w:rsidTr="006F4C07">
        <w:trPr>
          <w:jc w:val="center"/>
        </w:trPr>
        <w:tc>
          <w:tcPr>
            <w:tcW w:w="3116" w:type="dxa"/>
          </w:tcPr>
          <w:p w14:paraId="1EE60BDB" w14:textId="77777777" w:rsidR="00544214" w:rsidRPr="006817BA" w:rsidRDefault="00544214" w:rsidP="00730155">
            <w:pPr>
              <w:rPr>
                <w:rFonts w:cs="Times New Roman"/>
                <w:szCs w:val="24"/>
                <w:lang w:val="sr-Cyrl-CS"/>
              </w:rPr>
            </w:pPr>
            <w:r w:rsidRPr="006817BA">
              <w:rPr>
                <w:rFonts w:cs="Times New Roman"/>
                <w:szCs w:val="24"/>
                <w:lang w:val="sr-Cyrl-CS"/>
              </w:rPr>
              <w:t>Србија</w:t>
            </w:r>
          </w:p>
        </w:tc>
        <w:tc>
          <w:tcPr>
            <w:tcW w:w="3117" w:type="dxa"/>
          </w:tcPr>
          <w:p w14:paraId="7A619D2B" w14:textId="4623CBDE" w:rsidR="00544214" w:rsidRPr="00CD2BEE" w:rsidRDefault="00FB6909" w:rsidP="00730155">
            <w:pPr>
              <w:jc w:val="right"/>
              <w:rPr>
                <w:rFonts w:cs="Times New Roman"/>
                <w:szCs w:val="24"/>
                <w:lang w:val="sr-Latn-BA"/>
              </w:rPr>
            </w:pPr>
            <w:r>
              <w:rPr>
                <w:rFonts w:cs="Times New Roman"/>
                <w:szCs w:val="24"/>
                <w:lang w:val="sr-Cyrl-CS"/>
              </w:rPr>
              <w:t>9.342</w:t>
            </w:r>
          </w:p>
        </w:tc>
        <w:tc>
          <w:tcPr>
            <w:tcW w:w="3117" w:type="dxa"/>
          </w:tcPr>
          <w:p w14:paraId="0DD7838E" w14:textId="77FE7A3B" w:rsidR="00544214" w:rsidRPr="006817BA" w:rsidRDefault="00661802" w:rsidP="00730155">
            <w:pPr>
              <w:jc w:val="right"/>
              <w:rPr>
                <w:rFonts w:cs="Times New Roman"/>
                <w:szCs w:val="24"/>
                <w:lang w:val="sr-Cyrl-CS"/>
              </w:rPr>
            </w:pPr>
            <w:r>
              <w:rPr>
                <w:rFonts w:cs="Times New Roman"/>
                <w:szCs w:val="24"/>
                <w:lang w:val="sr-Cyrl-CS"/>
              </w:rPr>
              <w:t>810.758.068</w:t>
            </w:r>
          </w:p>
        </w:tc>
      </w:tr>
      <w:tr w:rsidR="00544214" w:rsidRPr="006817BA" w14:paraId="704F7CA0" w14:textId="77777777" w:rsidTr="006F4C07">
        <w:trPr>
          <w:jc w:val="center"/>
        </w:trPr>
        <w:tc>
          <w:tcPr>
            <w:tcW w:w="3116" w:type="dxa"/>
          </w:tcPr>
          <w:p w14:paraId="3B2B63BD" w14:textId="77777777" w:rsidR="00544214" w:rsidRPr="006817BA" w:rsidRDefault="00544214" w:rsidP="00730155">
            <w:pPr>
              <w:rPr>
                <w:rFonts w:cs="Times New Roman"/>
                <w:szCs w:val="24"/>
                <w:lang w:val="sr-Cyrl-CS"/>
              </w:rPr>
            </w:pPr>
            <w:r w:rsidRPr="006817BA">
              <w:rPr>
                <w:rFonts w:cs="Times New Roman"/>
                <w:szCs w:val="24"/>
                <w:lang w:val="sr-Cyrl-CS"/>
              </w:rPr>
              <w:t>Београд</w:t>
            </w:r>
          </w:p>
        </w:tc>
        <w:tc>
          <w:tcPr>
            <w:tcW w:w="3117" w:type="dxa"/>
          </w:tcPr>
          <w:p w14:paraId="0A9E2E4B" w14:textId="7430C0B4" w:rsidR="00544214" w:rsidRPr="00CD2BEE" w:rsidRDefault="00FB6909" w:rsidP="00CD2BEE">
            <w:pPr>
              <w:jc w:val="right"/>
              <w:rPr>
                <w:rFonts w:cs="Times New Roman"/>
                <w:szCs w:val="24"/>
                <w:lang w:val="sr-Latn-BA"/>
              </w:rPr>
            </w:pPr>
            <w:r>
              <w:rPr>
                <w:rFonts w:cs="Times New Roman"/>
                <w:szCs w:val="24"/>
                <w:lang w:val="sr-Cyrl-CS"/>
              </w:rPr>
              <w:t>1.305</w:t>
            </w:r>
          </w:p>
        </w:tc>
        <w:tc>
          <w:tcPr>
            <w:tcW w:w="3117" w:type="dxa"/>
          </w:tcPr>
          <w:p w14:paraId="7162A48C" w14:textId="38BB24FD" w:rsidR="00544214" w:rsidRPr="0002275A" w:rsidRDefault="00FB6909" w:rsidP="00730155">
            <w:pPr>
              <w:jc w:val="right"/>
              <w:rPr>
                <w:rFonts w:cs="Times New Roman"/>
                <w:szCs w:val="24"/>
                <w:lang w:val="sr-Cyrl-CS"/>
              </w:rPr>
            </w:pPr>
            <w:r>
              <w:rPr>
                <w:rFonts w:cs="Times New Roman"/>
                <w:szCs w:val="24"/>
                <w:lang w:val="sr-Cyrl-CS"/>
              </w:rPr>
              <w:t>103.681.699</w:t>
            </w:r>
          </w:p>
        </w:tc>
      </w:tr>
      <w:tr w:rsidR="00544214" w:rsidRPr="006817BA" w14:paraId="50DB5015" w14:textId="77777777" w:rsidTr="006F4C07">
        <w:trPr>
          <w:jc w:val="center"/>
        </w:trPr>
        <w:tc>
          <w:tcPr>
            <w:tcW w:w="3116" w:type="dxa"/>
          </w:tcPr>
          <w:p w14:paraId="346D0A60" w14:textId="77777777" w:rsidR="00544214" w:rsidRPr="006817BA" w:rsidRDefault="00544214" w:rsidP="00730155">
            <w:pPr>
              <w:rPr>
                <w:rFonts w:cs="Times New Roman"/>
                <w:szCs w:val="24"/>
                <w:lang w:val="sr-Cyrl-CS"/>
              </w:rPr>
            </w:pPr>
            <w:r w:rsidRPr="006817BA">
              <w:rPr>
                <w:rFonts w:cs="Times New Roman"/>
                <w:szCs w:val="24"/>
                <w:lang w:val="sr-Cyrl-CS"/>
              </w:rPr>
              <w:t>Војводина</w:t>
            </w:r>
          </w:p>
        </w:tc>
        <w:tc>
          <w:tcPr>
            <w:tcW w:w="3117" w:type="dxa"/>
          </w:tcPr>
          <w:p w14:paraId="5633CF47" w14:textId="7D854442" w:rsidR="00544214" w:rsidRPr="0002275A" w:rsidRDefault="00FB6909" w:rsidP="00730155">
            <w:pPr>
              <w:jc w:val="right"/>
              <w:rPr>
                <w:rFonts w:cs="Times New Roman"/>
                <w:szCs w:val="24"/>
                <w:lang w:val="sr-Cyrl-CS"/>
              </w:rPr>
            </w:pPr>
            <w:r>
              <w:rPr>
                <w:rFonts w:cs="Times New Roman"/>
                <w:szCs w:val="24"/>
                <w:lang w:val="sr-Cyrl-CS"/>
              </w:rPr>
              <w:t>3.622</w:t>
            </w:r>
          </w:p>
        </w:tc>
        <w:tc>
          <w:tcPr>
            <w:tcW w:w="3117" w:type="dxa"/>
          </w:tcPr>
          <w:p w14:paraId="1CA3BECC" w14:textId="6EEE06F1" w:rsidR="00544214" w:rsidRPr="0002275A" w:rsidRDefault="00FB6909" w:rsidP="00730155">
            <w:pPr>
              <w:jc w:val="right"/>
              <w:rPr>
                <w:rFonts w:cs="Times New Roman"/>
                <w:szCs w:val="24"/>
                <w:lang w:val="sr-Cyrl-CS"/>
              </w:rPr>
            </w:pPr>
            <w:r>
              <w:rPr>
                <w:rFonts w:cs="Times New Roman"/>
                <w:szCs w:val="24"/>
                <w:lang w:val="sr-Cyrl-CS"/>
              </w:rPr>
              <w:t>428.819.044</w:t>
            </w:r>
          </w:p>
        </w:tc>
      </w:tr>
      <w:tr w:rsidR="00544214" w:rsidRPr="006817BA" w14:paraId="3A38D84D" w14:textId="77777777" w:rsidTr="006F4C07">
        <w:trPr>
          <w:jc w:val="center"/>
        </w:trPr>
        <w:tc>
          <w:tcPr>
            <w:tcW w:w="3116" w:type="dxa"/>
          </w:tcPr>
          <w:p w14:paraId="089C0368" w14:textId="77777777" w:rsidR="00544214" w:rsidRPr="006817BA" w:rsidRDefault="00544214" w:rsidP="00730155">
            <w:pPr>
              <w:rPr>
                <w:rFonts w:cs="Times New Roman"/>
                <w:szCs w:val="24"/>
                <w:lang w:val="sr-Cyrl-CS"/>
              </w:rPr>
            </w:pPr>
            <w:r w:rsidRPr="006817BA">
              <w:rPr>
                <w:rFonts w:cs="Times New Roman"/>
                <w:szCs w:val="24"/>
                <w:lang w:val="sr-Cyrl-CS"/>
              </w:rPr>
              <w:t>Јужна и источна Србија</w:t>
            </w:r>
          </w:p>
        </w:tc>
        <w:tc>
          <w:tcPr>
            <w:tcW w:w="3117" w:type="dxa"/>
          </w:tcPr>
          <w:p w14:paraId="643B7516" w14:textId="2FDFEED8" w:rsidR="00544214" w:rsidRPr="0002275A" w:rsidRDefault="00FB6909" w:rsidP="00730155">
            <w:pPr>
              <w:jc w:val="right"/>
              <w:rPr>
                <w:rFonts w:cs="Times New Roman"/>
                <w:szCs w:val="24"/>
                <w:lang w:val="sr-Cyrl-CS"/>
              </w:rPr>
            </w:pPr>
            <w:r>
              <w:rPr>
                <w:rFonts w:cs="Times New Roman"/>
                <w:szCs w:val="24"/>
                <w:lang w:val="sr-Cyrl-CS"/>
              </w:rPr>
              <w:t>1.718</w:t>
            </w:r>
          </w:p>
        </w:tc>
        <w:tc>
          <w:tcPr>
            <w:tcW w:w="3117" w:type="dxa"/>
          </w:tcPr>
          <w:p w14:paraId="5807B1B2" w14:textId="544FDABE" w:rsidR="00544214" w:rsidRPr="0002275A" w:rsidRDefault="00FB6909" w:rsidP="00730155">
            <w:pPr>
              <w:jc w:val="right"/>
              <w:rPr>
                <w:rFonts w:cs="Times New Roman"/>
                <w:szCs w:val="24"/>
                <w:lang w:val="sr-Cyrl-CS"/>
              </w:rPr>
            </w:pPr>
            <w:r>
              <w:rPr>
                <w:rFonts w:cs="Times New Roman"/>
                <w:szCs w:val="24"/>
                <w:lang w:val="sr-Cyrl-CS"/>
              </w:rPr>
              <w:t>175.895.857</w:t>
            </w:r>
          </w:p>
        </w:tc>
      </w:tr>
      <w:tr w:rsidR="00544214" w:rsidRPr="006817BA" w14:paraId="76A7B9A0" w14:textId="77777777" w:rsidTr="006F4C07">
        <w:trPr>
          <w:jc w:val="center"/>
        </w:trPr>
        <w:tc>
          <w:tcPr>
            <w:tcW w:w="3116" w:type="dxa"/>
          </w:tcPr>
          <w:p w14:paraId="31CEC542"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64725329" w14:textId="5AD6AB31" w:rsidR="00544214" w:rsidRPr="0002275A" w:rsidRDefault="00FB6909" w:rsidP="00730155">
            <w:pPr>
              <w:jc w:val="right"/>
              <w:rPr>
                <w:rFonts w:cs="Times New Roman"/>
                <w:szCs w:val="24"/>
                <w:lang w:val="sr-Cyrl-CS"/>
              </w:rPr>
            </w:pPr>
            <w:r>
              <w:rPr>
                <w:rFonts w:cs="Times New Roman"/>
                <w:szCs w:val="24"/>
                <w:lang w:val="sr-Cyrl-CS"/>
              </w:rPr>
              <w:t>2.697</w:t>
            </w:r>
          </w:p>
        </w:tc>
        <w:tc>
          <w:tcPr>
            <w:tcW w:w="3117" w:type="dxa"/>
          </w:tcPr>
          <w:p w14:paraId="10ED321A" w14:textId="5E0CDD6F" w:rsidR="00544214" w:rsidRPr="0002275A" w:rsidRDefault="00FB6909" w:rsidP="00730155">
            <w:pPr>
              <w:jc w:val="right"/>
              <w:rPr>
                <w:rFonts w:cs="Times New Roman"/>
                <w:szCs w:val="24"/>
                <w:lang w:val="sr-Cyrl-CS"/>
              </w:rPr>
            </w:pPr>
            <w:r>
              <w:rPr>
                <w:rFonts w:cs="Times New Roman"/>
                <w:szCs w:val="24"/>
                <w:lang w:val="sr-Cyrl-CS"/>
              </w:rPr>
              <w:t>102.361.468</w:t>
            </w:r>
          </w:p>
        </w:tc>
      </w:tr>
    </w:tbl>
    <w:p w14:paraId="1B893972" w14:textId="77777777" w:rsidR="00544214" w:rsidRPr="006817BA" w:rsidRDefault="00544214" w:rsidP="00544214">
      <w:pPr>
        <w:rPr>
          <w:rFonts w:cs="Times New Roman"/>
          <w:b/>
          <w:szCs w:val="24"/>
          <w:lang w:val="sr-Cyrl-CS"/>
        </w:rPr>
      </w:pPr>
    </w:p>
    <w:p w14:paraId="7A6D89E0" w14:textId="6A4FBE01" w:rsidR="00544214" w:rsidRPr="00BD080E" w:rsidRDefault="00544214" w:rsidP="00BD080E">
      <w:pPr>
        <w:ind w:firstLine="720"/>
        <w:rPr>
          <w:rFonts w:cs="Times New Roman"/>
          <w:szCs w:val="24"/>
          <w:lang w:val="sr-Cyrl-CS"/>
        </w:rPr>
      </w:pPr>
      <w:r w:rsidRPr="006817BA">
        <w:rPr>
          <w:rFonts w:cs="Times New Roman"/>
          <w:szCs w:val="24"/>
          <w:lang w:val="sr-Cyrl-CS"/>
        </w:rPr>
        <w:t xml:space="preserve">Према подацима које су доставиле </w:t>
      </w:r>
      <w:r w:rsidR="00FB6909">
        <w:rPr>
          <w:rFonts w:cs="Times New Roman"/>
          <w:szCs w:val="24"/>
          <w:lang w:val="sr-Cyrl-CS"/>
        </w:rPr>
        <w:t>86</w:t>
      </w:r>
      <w:r w:rsidR="00D962F7" w:rsidRPr="006817BA">
        <w:rPr>
          <w:rFonts w:cs="Times New Roman"/>
          <w:szCs w:val="24"/>
          <w:lang w:val="sr-Cyrl-CS"/>
        </w:rPr>
        <w:t xml:space="preserve"> </w:t>
      </w:r>
      <w:r w:rsidRPr="006817BA">
        <w:rPr>
          <w:rFonts w:cs="Times New Roman"/>
          <w:szCs w:val="24"/>
          <w:lang w:val="sr-Cyrl-CS"/>
        </w:rPr>
        <w:t xml:space="preserve">ЈЛС, укупан </w:t>
      </w:r>
      <w:r w:rsidR="00293FCF">
        <w:rPr>
          <w:rFonts w:cs="Times New Roman"/>
          <w:szCs w:val="24"/>
          <w:lang w:val="sr-Cyrl-CS"/>
        </w:rPr>
        <w:t>је</w:t>
      </w:r>
      <w:r w:rsidR="00293FCF" w:rsidRPr="006817BA">
        <w:rPr>
          <w:rFonts w:cs="Times New Roman"/>
          <w:szCs w:val="24"/>
          <w:lang w:val="sr-Cyrl-CS"/>
        </w:rPr>
        <w:t xml:space="preserve"> пријављен</w:t>
      </w:r>
      <w:r w:rsidR="00293FCF">
        <w:rPr>
          <w:rFonts w:cs="Times New Roman"/>
          <w:szCs w:val="24"/>
          <w:lang w:val="sr-Cyrl-CS"/>
        </w:rPr>
        <w:t>о</w:t>
      </w:r>
      <w:r w:rsidR="00293FCF" w:rsidRPr="006817BA">
        <w:rPr>
          <w:rFonts w:cs="Times New Roman"/>
          <w:szCs w:val="24"/>
          <w:lang w:val="sr-Cyrl-CS"/>
        </w:rPr>
        <w:t xml:space="preserve"> </w:t>
      </w:r>
      <w:r w:rsidR="00FB6909">
        <w:rPr>
          <w:rFonts w:cs="Times New Roman"/>
          <w:szCs w:val="24"/>
          <w:lang w:val="sr-Cyrl-CS"/>
        </w:rPr>
        <w:t>9.342</w:t>
      </w:r>
      <w:r w:rsidR="00293FCF">
        <w:rPr>
          <w:rFonts w:cs="Times New Roman"/>
          <w:szCs w:val="24"/>
          <w:lang w:val="sr-Cyrl-CS"/>
        </w:rPr>
        <w:t xml:space="preserve"> </w:t>
      </w:r>
      <w:r w:rsidRPr="006817BA">
        <w:rPr>
          <w:rFonts w:cs="Times New Roman"/>
          <w:szCs w:val="24"/>
          <w:lang w:val="sr-Cyrl-CS"/>
        </w:rPr>
        <w:t xml:space="preserve">уједа паса луталица од стране оштећених у току </w:t>
      </w:r>
      <w:r w:rsidR="00D962F7" w:rsidRPr="006817BA">
        <w:rPr>
          <w:rFonts w:cs="Times New Roman"/>
          <w:szCs w:val="24"/>
          <w:lang w:val="sr-Cyrl-CS"/>
        </w:rPr>
        <w:t>20</w:t>
      </w:r>
      <w:r w:rsidR="00D962F7">
        <w:rPr>
          <w:rFonts w:cs="Times New Roman"/>
          <w:szCs w:val="24"/>
          <w:lang w:val="sr-Cyrl-CS"/>
        </w:rPr>
        <w:t>2</w:t>
      </w:r>
      <w:r w:rsidR="00FB6909">
        <w:rPr>
          <w:rFonts w:cs="Times New Roman"/>
          <w:szCs w:val="24"/>
          <w:lang w:val="sr-Cyrl-CS"/>
        </w:rPr>
        <w:t>2</w:t>
      </w:r>
      <w:r w:rsidRPr="006817BA">
        <w:rPr>
          <w:rFonts w:cs="Times New Roman"/>
          <w:szCs w:val="24"/>
          <w:lang w:val="sr-Cyrl-CS"/>
        </w:rPr>
        <w:t>. године на територији Републике Србије</w:t>
      </w:r>
      <w:r w:rsidR="00293FCF">
        <w:rPr>
          <w:rFonts w:cs="Times New Roman"/>
          <w:szCs w:val="24"/>
          <w:lang w:val="sr-Cyrl-CS"/>
        </w:rPr>
        <w:t>.</w:t>
      </w:r>
      <w:r w:rsidRPr="006817BA">
        <w:rPr>
          <w:rFonts w:cs="Times New Roman"/>
          <w:szCs w:val="24"/>
          <w:lang w:val="sr-Cyrl-CS"/>
        </w:rPr>
        <w:t xml:space="preserve"> У </w:t>
      </w:r>
      <w:r w:rsidR="00FB6909">
        <w:rPr>
          <w:rFonts w:cs="Times New Roman"/>
          <w:szCs w:val="24"/>
          <w:lang w:val="sr-Cyrl-CS"/>
        </w:rPr>
        <w:t>три</w:t>
      </w:r>
      <w:r w:rsidR="002F27A1">
        <w:rPr>
          <w:rFonts w:cs="Times New Roman"/>
          <w:szCs w:val="24"/>
          <w:lang w:val="sr-Cyrl-CS"/>
        </w:rPr>
        <w:t xml:space="preserve"> ЈЛС </w:t>
      </w:r>
      <w:r w:rsidRPr="006817BA">
        <w:rPr>
          <w:rFonts w:cs="Times New Roman"/>
          <w:szCs w:val="24"/>
          <w:lang w:val="sr-Cyrl-CS"/>
        </w:rPr>
        <w:t xml:space="preserve"> нема пријављених уједа паса луталица док је највећи број уједа </w:t>
      </w:r>
      <w:r w:rsidR="00357EE6">
        <w:rPr>
          <w:rFonts w:cs="Times New Roman"/>
          <w:szCs w:val="24"/>
          <w:lang w:val="sr-Cyrl-CS"/>
        </w:rPr>
        <w:t xml:space="preserve">– </w:t>
      </w:r>
      <w:r w:rsidR="00FB6909">
        <w:rPr>
          <w:rFonts w:cs="Times New Roman"/>
          <w:szCs w:val="24"/>
          <w:lang w:val="sr-Cyrl-CS"/>
        </w:rPr>
        <w:t>1.305</w:t>
      </w:r>
      <w:r w:rsidR="00357EE6">
        <w:rPr>
          <w:rFonts w:cs="Times New Roman"/>
          <w:szCs w:val="24"/>
          <w:lang w:val="sr-Cyrl-CS"/>
        </w:rPr>
        <w:t xml:space="preserve"> </w:t>
      </w:r>
      <w:r w:rsidRPr="006817BA">
        <w:rPr>
          <w:rFonts w:cs="Times New Roman"/>
          <w:szCs w:val="24"/>
          <w:lang w:val="sr-Cyrl-CS"/>
        </w:rPr>
        <w:t xml:space="preserve">пријављен у </w:t>
      </w:r>
      <w:r>
        <w:rPr>
          <w:rFonts w:cs="Times New Roman"/>
          <w:szCs w:val="24"/>
          <w:lang w:val="sr-Cyrl-CS"/>
        </w:rPr>
        <w:t xml:space="preserve">Београду </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0F3E5B10"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336BD8">
        <w:rPr>
          <w:rFonts w:cs="Times New Roman"/>
          <w:b/>
          <w:i/>
          <w:szCs w:val="24"/>
          <w:lang w:val="sr-Latn-BA"/>
        </w:rPr>
        <w:t>7</w:t>
      </w:r>
      <w:r w:rsidR="006F4C07">
        <w:rPr>
          <w:rFonts w:cs="Times New Roman"/>
          <w:b/>
          <w:i/>
          <w:szCs w:val="24"/>
          <w:lang w:val="sr-Cyrl-CS"/>
        </w:rPr>
        <w:t>6</w:t>
      </w:r>
      <w:r w:rsidRPr="00D16B84">
        <w:rPr>
          <w:rFonts w:cs="Times New Roman"/>
          <w:b/>
          <w:i/>
          <w:szCs w:val="24"/>
          <w:lang w:val="sr-Cyrl-CS"/>
        </w:rPr>
        <w:t>: Број пријављених уједа од паса луталица од стране оштећених</w:t>
      </w:r>
    </w:p>
    <w:p w14:paraId="474EB13D" w14:textId="27057626" w:rsidR="00544214" w:rsidRDefault="00544214" w:rsidP="006B6C86">
      <w:pPr>
        <w:ind w:firstLine="720"/>
        <w:jc w:val="center"/>
        <w:rPr>
          <w:rFonts w:cs="Times New Roman"/>
          <w:szCs w:val="24"/>
          <w:lang w:val="sr-Cyrl-CS"/>
        </w:rPr>
      </w:pPr>
      <w:r>
        <w:rPr>
          <w:rFonts w:cs="Times New Roman"/>
          <w:noProof/>
          <w:szCs w:val="24"/>
          <w:lang w:val="sr-Latn-BA" w:eastAsia="sr-Latn-BA"/>
        </w:rPr>
        <w:drawing>
          <wp:inline distT="0" distB="0" distL="0" distR="0" wp14:anchorId="17C68ABB" wp14:editId="5BFE634B">
            <wp:extent cx="5124450" cy="2914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0F240A9" w14:textId="0CE359C7" w:rsidR="00BD080E" w:rsidRDefault="00544214" w:rsidP="00BD080E">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w:t>
      </w:r>
      <w:r w:rsidR="00B807EA" w:rsidRPr="006817BA">
        <w:rPr>
          <w:rFonts w:cs="Times New Roman"/>
          <w:szCs w:val="24"/>
          <w:lang w:val="sr-Cyrl-CS"/>
        </w:rPr>
        <w:t>20</w:t>
      </w:r>
      <w:r w:rsidR="00B807EA">
        <w:rPr>
          <w:rFonts w:cs="Times New Roman"/>
          <w:szCs w:val="24"/>
          <w:lang w:val="sr-Cyrl-CS"/>
        </w:rPr>
        <w:t>2</w:t>
      </w:r>
      <w:r w:rsidR="00FB6909">
        <w:rPr>
          <w:rFonts w:cs="Times New Roman"/>
          <w:szCs w:val="24"/>
          <w:lang w:val="sr-Cyrl-CS"/>
        </w:rPr>
        <w:t>2</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w:t>
      </w:r>
      <w:r w:rsidR="00FB6909">
        <w:rPr>
          <w:rFonts w:cs="Times New Roman"/>
          <w:szCs w:val="24"/>
          <w:lang w:val="sr-Cyrl-CS"/>
        </w:rPr>
        <w:t>74</w:t>
      </w:r>
      <w:r w:rsidR="006A6011">
        <w:rPr>
          <w:rFonts w:cs="Times New Roman"/>
          <w:szCs w:val="24"/>
          <w:lang w:val="sr-Cyrl-CS"/>
        </w:rPr>
        <w:t xml:space="preserve"> </w:t>
      </w:r>
      <w:r w:rsidR="00F863FB">
        <w:rPr>
          <w:rFonts w:cs="Times New Roman"/>
          <w:szCs w:val="24"/>
          <w:lang w:val="sr-Cyrl-CS"/>
        </w:rPr>
        <w:t>ЈЛС</w:t>
      </w:r>
      <w:r w:rsidRPr="006817BA">
        <w:rPr>
          <w:rFonts w:cs="Times New Roman"/>
          <w:szCs w:val="24"/>
          <w:lang w:val="sr-Cyrl-CS"/>
        </w:rPr>
        <w:t xml:space="preserve"> износи </w:t>
      </w:r>
      <w:r w:rsidR="00661802">
        <w:rPr>
          <w:rFonts w:cs="Times New Roman"/>
          <w:szCs w:val="24"/>
          <w:lang w:val="sr-Cyrl-CS"/>
        </w:rPr>
        <w:t>810.758.068</w:t>
      </w:r>
      <w:r w:rsidRPr="006817BA">
        <w:rPr>
          <w:rFonts w:cs="Times New Roman"/>
          <w:szCs w:val="24"/>
          <w:lang w:val="sr-Cyrl-CS"/>
        </w:rPr>
        <w:t xml:space="preserve"> динара. Најнижи износ је исплати</w:t>
      </w:r>
      <w:r w:rsidR="00661802">
        <w:rPr>
          <w:rFonts w:cs="Times New Roman"/>
          <w:szCs w:val="24"/>
          <w:lang w:val="sr-Cyrl-CS"/>
        </w:rPr>
        <w:t>ла</w:t>
      </w:r>
      <w:r w:rsidRPr="006817BA">
        <w:rPr>
          <w:rFonts w:cs="Times New Roman"/>
          <w:szCs w:val="24"/>
          <w:lang w:val="sr-Cyrl-CS"/>
        </w:rPr>
        <w:t xml:space="preserve"> </w:t>
      </w:r>
      <w:r w:rsidR="00661802">
        <w:rPr>
          <w:rFonts w:cs="Times New Roman"/>
          <w:szCs w:val="24"/>
          <w:lang w:val="sr-Cyrl-CS"/>
        </w:rPr>
        <w:t>општина Ћићевац</w:t>
      </w:r>
      <w:r w:rsidR="00494F32">
        <w:rPr>
          <w:rFonts w:cs="Times New Roman"/>
          <w:szCs w:val="24"/>
          <w:lang w:val="sr-Cyrl-CS"/>
        </w:rPr>
        <w:t xml:space="preserve"> </w:t>
      </w:r>
      <w:r w:rsidRPr="006817BA">
        <w:rPr>
          <w:rFonts w:cs="Times New Roman"/>
          <w:szCs w:val="24"/>
          <w:lang w:val="sr-Cyrl-CS"/>
        </w:rPr>
        <w:t xml:space="preserve">у износу од </w:t>
      </w:r>
      <w:r w:rsidR="00661802">
        <w:rPr>
          <w:rFonts w:cs="Times New Roman"/>
          <w:szCs w:val="24"/>
          <w:lang w:val="sr-Cyrl-CS"/>
        </w:rPr>
        <w:t>75.000</w:t>
      </w:r>
      <w:r w:rsidR="00494F32" w:rsidRPr="006817BA">
        <w:rPr>
          <w:rFonts w:cs="Times New Roman"/>
          <w:szCs w:val="24"/>
          <w:lang w:val="sr-Cyrl-CS"/>
        </w:rPr>
        <w:t xml:space="preserve"> </w:t>
      </w:r>
      <w:r w:rsidRPr="006817BA">
        <w:rPr>
          <w:rFonts w:cs="Times New Roman"/>
          <w:szCs w:val="24"/>
          <w:lang w:val="sr-Cyrl-CS"/>
        </w:rPr>
        <w:t>динара док је највиши износ исплатио</w:t>
      </w:r>
      <w:r w:rsidR="001366F8">
        <w:rPr>
          <w:rFonts w:cs="Times New Roman"/>
          <w:szCs w:val="24"/>
          <w:lang w:val="sr-Cyrl-CS"/>
        </w:rPr>
        <w:t xml:space="preserve"> </w:t>
      </w:r>
      <w:r w:rsidRPr="006817BA">
        <w:rPr>
          <w:rFonts w:cs="Times New Roman"/>
          <w:szCs w:val="24"/>
          <w:lang w:val="sr-Cyrl-CS"/>
        </w:rPr>
        <w:t xml:space="preserve">град </w:t>
      </w:r>
      <w:r w:rsidR="002C18B5">
        <w:rPr>
          <w:rFonts w:cs="Times New Roman"/>
          <w:szCs w:val="24"/>
          <w:lang w:val="sr-Cyrl-CS"/>
        </w:rPr>
        <w:t>Нови Сад</w:t>
      </w:r>
      <w:r w:rsidR="002C18B5" w:rsidRPr="006817BA">
        <w:rPr>
          <w:rFonts w:cs="Times New Roman"/>
          <w:szCs w:val="24"/>
          <w:lang w:val="sr-Cyrl-CS"/>
        </w:rPr>
        <w:t xml:space="preserve"> </w:t>
      </w:r>
      <w:r w:rsidRPr="006817BA">
        <w:rPr>
          <w:rFonts w:cs="Times New Roman"/>
          <w:szCs w:val="24"/>
          <w:lang w:val="sr-Cyrl-CS"/>
        </w:rPr>
        <w:t xml:space="preserve">у износу од </w:t>
      </w:r>
      <w:r w:rsidR="00661802">
        <w:rPr>
          <w:rFonts w:cs="Times New Roman"/>
          <w:szCs w:val="24"/>
          <w:lang w:val="sr-Cyrl-CS"/>
        </w:rPr>
        <w:t>217.144.204</w:t>
      </w:r>
      <w:r w:rsidRPr="006817BA">
        <w:rPr>
          <w:rFonts w:cs="Times New Roman"/>
          <w:szCs w:val="24"/>
          <w:lang w:val="sr-Cyrl-CS"/>
        </w:rPr>
        <w:t xml:space="preserve"> динара. </w:t>
      </w:r>
    </w:p>
    <w:p w14:paraId="6AB71041" w14:textId="1C331554" w:rsidR="00B401B3" w:rsidRDefault="00B401B3" w:rsidP="005F6A9B">
      <w:pPr>
        <w:spacing w:after="0"/>
        <w:jc w:val="left"/>
        <w:rPr>
          <w:rFonts w:cs="Times New Roman"/>
          <w:b/>
          <w:i/>
          <w:szCs w:val="24"/>
          <w:lang w:val="sr-Cyrl-CS"/>
        </w:rPr>
      </w:pPr>
    </w:p>
    <w:p w14:paraId="1F6ACA00" w14:textId="77777777" w:rsidR="00661802" w:rsidRDefault="00B401B3" w:rsidP="0002275A">
      <w:pPr>
        <w:spacing w:after="0"/>
        <w:ind w:firstLine="708"/>
        <w:jc w:val="left"/>
        <w:rPr>
          <w:rFonts w:cs="Times New Roman"/>
          <w:b/>
          <w:i/>
          <w:szCs w:val="24"/>
          <w:lang w:val="sr-Cyrl-CS"/>
        </w:rPr>
      </w:pPr>
      <w:r>
        <w:rPr>
          <w:rFonts w:cs="Times New Roman"/>
          <w:b/>
          <w:i/>
          <w:szCs w:val="24"/>
          <w:lang w:val="sr-Cyrl-CS"/>
        </w:rPr>
        <w:t xml:space="preserve">  </w:t>
      </w:r>
      <w:r w:rsidR="005F6A9B">
        <w:rPr>
          <w:rFonts w:cs="Times New Roman"/>
          <w:b/>
          <w:i/>
          <w:szCs w:val="24"/>
          <w:lang w:val="sr-Cyrl-CS"/>
        </w:rPr>
        <w:t xml:space="preserve"> </w:t>
      </w:r>
    </w:p>
    <w:p w14:paraId="4E1DCEAA" w14:textId="77777777" w:rsidR="00661802" w:rsidRDefault="00661802" w:rsidP="0002275A">
      <w:pPr>
        <w:spacing w:after="0"/>
        <w:ind w:firstLine="708"/>
        <w:jc w:val="left"/>
        <w:rPr>
          <w:rFonts w:cs="Times New Roman"/>
          <w:b/>
          <w:i/>
          <w:szCs w:val="24"/>
          <w:lang w:val="sr-Cyrl-CS"/>
        </w:rPr>
      </w:pPr>
    </w:p>
    <w:p w14:paraId="2E01C1AA" w14:textId="0F211EF2" w:rsidR="00661802" w:rsidRDefault="00661802" w:rsidP="006F4C07">
      <w:pPr>
        <w:spacing w:after="0"/>
        <w:jc w:val="left"/>
        <w:rPr>
          <w:rFonts w:cs="Times New Roman"/>
          <w:b/>
          <w:i/>
          <w:szCs w:val="24"/>
          <w:lang w:val="sr-Cyrl-CS"/>
        </w:rPr>
      </w:pPr>
    </w:p>
    <w:p w14:paraId="6E3CC5EE" w14:textId="159A3A1F" w:rsidR="00BD080E" w:rsidRPr="00D16B84" w:rsidRDefault="00BD080E" w:rsidP="0002275A">
      <w:pPr>
        <w:spacing w:after="0"/>
        <w:ind w:firstLine="708"/>
        <w:jc w:val="left"/>
        <w:rPr>
          <w:rFonts w:cs="Times New Roman"/>
          <w:b/>
          <w:i/>
          <w:szCs w:val="24"/>
          <w:lang w:val="sr-Cyrl-CS"/>
        </w:rPr>
      </w:pPr>
      <w:r w:rsidRPr="00D16B84">
        <w:rPr>
          <w:rFonts w:cs="Times New Roman"/>
          <w:b/>
          <w:i/>
          <w:szCs w:val="24"/>
          <w:lang w:val="sr-Cyrl-CS"/>
        </w:rPr>
        <w:lastRenderedPageBreak/>
        <w:t xml:space="preserve">Графикон </w:t>
      </w:r>
      <w:r w:rsidR="00336BD8">
        <w:rPr>
          <w:rFonts w:cs="Times New Roman"/>
          <w:b/>
          <w:i/>
          <w:szCs w:val="24"/>
          <w:lang w:val="sr-Latn-BA"/>
        </w:rPr>
        <w:t>7</w:t>
      </w:r>
      <w:r w:rsidR="006F4C07">
        <w:rPr>
          <w:rFonts w:cs="Times New Roman"/>
          <w:b/>
          <w:i/>
          <w:szCs w:val="24"/>
          <w:lang w:val="sr-Cyrl-CS"/>
        </w:rPr>
        <w:t>7</w:t>
      </w:r>
      <w:r w:rsidRPr="00D16B84">
        <w:rPr>
          <w:rFonts w:cs="Times New Roman"/>
          <w:b/>
          <w:i/>
          <w:szCs w:val="24"/>
          <w:lang w:val="sr-Cyrl-CS"/>
        </w:rPr>
        <w:t>: Укупна висина обештећења за уједе паса</w:t>
      </w:r>
    </w:p>
    <w:p w14:paraId="157E79D0" w14:textId="64F9042B" w:rsidR="00BD080E" w:rsidRDefault="00BD080E" w:rsidP="002C3C4A">
      <w:pPr>
        <w:ind w:firstLine="720"/>
        <w:jc w:val="center"/>
        <w:rPr>
          <w:rFonts w:cs="Times New Roman"/>
          <w:szCs w:val="24"/>
          <w:lang w:val="sr-Cyrl-CS"/>
        </w:rPr>
      </w:pPr>
      <w:r>
        <w:rPr>
          <w:rFonts w:cs="Times New Roman"/>
          <w:noProof/>
          <w:szCs w:val="24"/>
          <w:lang w:val="sr-Latn-BA" w:eastAsia="sr-Latn-BA"/>
        </w:rPr>
        <w:drawing>
          <wp:inline distT="0" distB="0" distL="0" distR="0" wp14:anchorId="3830A7AE" wp14:editId="34DF19A6">
            <wp:extent cx="5143500" cy="2638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021C275" w14:textId="77777777" w:rsidR="00335531" w:rsidRDefault="00335531" w:rsidP="002C3C4A">
      <w:pPr>
        <w:ind w:firstLine="720"/>
        <w:jc w:val="center"/>
        <w:rPr>
          <w:rFonts w:cs="Times New Roman"/>
          <w:szCs w:val="24"/>
          <w:lang w:val="sr-Cyrl-CS"/>
        </w:rPr>
      </w:pPr>
    </w:p>
    <w:p w14:paraId="3013E6C6" w14:textId="19068259" w:rsidR="00BD080E" w:rsidRDefault="00BD080E" w:rsidP="00BD080E">
      <w:pPr>
        <w:pStyle w:val="Heading2"/>
      </w:pPr>
      <w:bookmarkStart w:id="187" w:name="_Toc150339312"/>
      <w:r>
        <w:t>Извори финансирања комуналне услуге</w:t>
      </w:r>
      <w:bookmarkEnd w:id="187"/>
    </w:p>
    <w:p w14:paraId="0688F4FA" w14:textId="77777777" w:rsidR="00BD080E" w:rsidRDefault="00BD080E">
      <w:pPr>
        <w:jc w:val="left"/>
        <w:rPr>
          <w:rFonts w:cs="Times New Roman"/>
          <w:szCs w:val="24"/>
          <w:lang w:val="sr-Cyrl-CS"/>
        </w:rPr>
      </w:pPr>
    </w:p>
    <w:p w14:paraId="4F2AD364" w14:textId="1CAF9406"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w:t>
      </w:r>
      <w:r w:rsidR="00A021F5">
        <w:rPr>
          <w:rFonts w:ascii="Times New Roman" w:hAnsi="Times New Roman"/>
          <w:b/>
          <w:i/>
          <w:lang w:val="sr-Cyrl-CS"/>
        </w:rPr>
        <w:t>7</w:t>
      </w:r>
      <w:r w:rsidR="00BB7811">
        <w:rPr>
          <w:rFonts w:ascii="Times New Roman" w:hAnsi="Times New Roman"/>
          <w:b/>
          <w:i/>
          <w:lang w:val="sr-Cyrl-CS"/>
        </w:rPr>
        <w:t>9</w:t>
      </w:r>
      <w:r w:rsidRPr="0045132F">
        <w:rPr>
          <w:rFonts w:ascii="Times New Roman" w:hAnsi="Times New Roman"/>
          <w:b/>
          <w:i/>
          <w:lang w:val="sr-Cyrl-CS"/>
        </w:rPr>
        <w:t>: Извори финансирања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4130"/>
      </w:tblGrid>
      <w:tr w:rsidR="00BD080E" w14:paraId="564E8700" w14:textId="77777777" w:rsidTr="006F4C07">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6F4C07">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50467C69" w14:textId="04799DC3" w:rsidR="00BD080E" w:rsidRPr="00FC79C8" w:rsidRDefault="00FC79C8" w:rsidP="000C636A">
            <w:pPr>
              <w:pStyle w:val="ListParagraph"/>
              <w:ind w:left="0"/>
              <w:jc w:val="right"/>
              <w:rPr>
                <w:rFonts w:ascii="Times New Roman" w:hAnsi="Times New Roman"/>
                <w:lang w:val="sr-Latn-BA"/>
              </w:rPr>
            </w:pPr>
            <w:r>
              <w:rPr>
                <w:rFonts w:ascii="Times New Roman" w:hAnsi="Times New Roman"/>
                <w:lang w:val="sr-Latn-BA"/>
              </w:rPr>
              <w:t>1.881.744.649</w:t>
            </w:r>
          </w:p>
        </w:tc>
      </w:tr>
      <w:tr w:rsidR="00BD080E" w14:paraId="54C821E9" w14:textId="77777777" w:rsidTr="006F4C07">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31C7B06D" w14:textId="54AEC6D6" w:rsidR="00BD080E" w:rsidRPr="00FC79C8" w:rsidRDefault="00FC79C8" w:rsidP="00730155">
            <w:pPr>
              <w:pStyle w:val="ListParagraph"/>
              <w:ind w:left="0"/>
              <w:jc w:val="right"/>
              <w:rPr>
                <w:rFonts w:ascii="Times New Roman" w:hAnsi="Times New Roman"/>
                <w:lang w:val="sr-Latn-BA"/>
              </w:rPr>
            </w:pPr>
            <w:r>
              <w:rPr>
                <w:rFonts w:ascii="Times New Roman" w:hAnsi="Times New Roman"/>
                <w:lang w:val="sr-Latn-BA"/>
              </w:rPr>
              <w:t>899.197.739</w:t>
            </w:r>
          </w:p>
        </w:tc>
      </w:tr>
      <w:tr w:rsidR="00BD080E" w14:paraId="6CCBAF7A" w14:textId="77777777" w:rsidTr="006F4C07">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01CE9235" w14:textId="21B968E4" w:rsidR="00BD080E" w:rsidRPr="00FC79C8" w:rsidRDefault="00FC79C8" w:rsidP="00730155">
            <w:pPr>
              <w:pStyle w:val="ListParagraph"/>
              <w:ind w:left="0"/>
              <w:jc w:val="right"/>
              <w:rPr>
                <w:rFonts w:ascii="Times New Roman" w:hAnsi="Times New Roman"/>
                <w:lang w:val="sr-Latn-BA"/>
              </w:rPr>
            </w:pPr>
            <w:r>
              <w:rPr>
                <w:rFonts w:ascii="Times New Roman" w:hAnsi="Times New Roman"/>
                <w:lang w:val="sr-Latn-BA"/>
              </w:rPr>
              <w:t>582.276.284</w:t>
            </w:r>
          </w:p>
        </w:tc>
      </w:tr>
      <w:tr w:rsidR="00BD080E" w14:paraId="033B3774" w14:textId="77777777" w:rsidTr="006F4C07">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750606AE" w14:textId="09087267" w:rsidR="00BD080E" w:rsidRPr="00FC79C8" w:rsidRDefault="00FC79C8" w:rsidP="00730155">
            <w:pPr>
              <w:pStyle w:val="ListParagraph"/>
              <w:ind w:left="0"/>
              <w:jc w:val="right"/>
              <w:rPr>
                <w:rFonts w:ascii="Times New Roman" w:hAnsi="Times New Roman"/>
                <w:lang w:val="sr-Latn-BA"/>
              </w:rPr>
            </w:pPr>
            <w:r>
              <w:rPr>
                <w:rFonts w:ascii="Times New Roman" w:hAnsi="Times New Roman"/>
                <w:lang w:val="sr-Latn-BA"/>
              </w:rPr>
              <w:t>184.888.946</w:t>
            </w:r>
          </w:p>
        </w:tc>
      </w:tr>
      <w:tr w:rsidR="00BD080E" w14:paraId="39B5927D" w14:textId="77777777" w:rsidTr="006F4C07">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342CE763" w14:textId="2CDA244C" w:rsidR="00BD080E" w:rsidRPr="00FC79C8" w:rsidRDefault="00FC79C8" w:rsidP="00730155">
            <w:pPr>
              <w:pStyle w:val="ListParagraph"/>
              <w:ind w:left="0"/>
              <w:jc w:val="right"/>
              <w:rPr>
                <w:rFonts w:ascii="Times New Roman" w:hAnsi="Times New Roman"/>
                <w:lang w:val="sr-Latn-BA"/>
              </w:rPr>
            </w:pPr>
            <w:r>
              <w:rPr>
                <w:rFonts w:ascii="Times New Roman" w:hAnsi="Times New Roman"/>
                <w:lang w:val="sr-Latn-BA"/>
              </w:rPr>
              <w:t>215.381.680</w:t>
            </w:r>
          </w:p>
        </w:tc>
      </w:tr>
    </w:tbl>
    <w:p w14:paraId="05C190DE" w14:textId="77777777" w:rsidR="00BD080E" w:rsidRDefault="00BD080E" w:rsidP="00BD080E">
      <w:pPr>
        <w:pStyle w:val="ListParagraph"/>
        <w:ind w:left="840"/>
        <w:rPr>
          <w:rFonts w:ascii="Times New Roman" w:hAnsi="Times New Roman"/>
          <w:b/>
          <w:lang w:val="sr-Cyrl-CS"/>
        </w:rPr>
      </w:pPr>
    </w:p>
    <w:p w14:paraId="7A6664E1" w14:textId="5566F72B" w:rsidR="00A01F77" w:rsidRPr="00DD558E" w:rsidRDefault="00BD080E" w:rsidP="006B6C86">
      <w:pPr>
        <w:spacing w:after="0"/>
        <w:ind w:firstLine="709"/>
        <w:rPr>
          <w:b/>
          <w:i/>
          <w:lang w:val="sr-Latn-BA"/>
        </w:rPr>
      </w:pPr>
      <w:r w:rsidRPr="004C28CE">
        <w:rPr>
          <w:lang w:val="sr-Cyrl-CS"/>
        </w:rPr>
        <w:t xml:space="preserve">Према подацима које је доставила </w:t>
      </w:r>
      <w:r w:rsidR="00FC79C8">
        <w:rPr>
          <w:lang w:val="sr-Latn-BA"/>
        </w:rPr>
        <w:t>8</w:t>
      </w:r>
      <w:r w:rsidR="0015796F">
        <w:rPr>
          <w:lang w:val="sr-Cyrl-CS"/>
        </w:rPr>
        <w:t>8</w:t>
      </w:r>
      <w:r w:rsidR="0015796F" w:rsidRPr="004C28CE">
        <w:rPr>
          <w:lang w:val="sr-Cyrl-CS"/>
        </w:rPr>
        <w:t xml:space="preserve"> </w:t>
      </w:r>
      <w:r w:rsidRPr="004C28CE">
        <w:rPr>
          <w:lang w:val="sr-Cyrl-CS"/>
        </w:rPr>
        <w:t xml:space="preserve">ЈЛС укупни извори финансирања на републичком нивоу износе </w:t>
      </w:r>
      <w:r w:rsidR="00FC79C8">
        <w:rPr>
          <w:lang w:val="sr-Cyrl-CS"/>
        </w:rPr>
        <w:t>1.881.744.649</w:t>
      </w:r>
      <w:r w:rsidRPr="004C28CE">
        <w:rPr>
          <w:lang w:val="sr-Cyrl-CS"/>
        </w:rPr>
        <w:t xml:space="preserve"> динара.</w:t>
      </w:r>
      <w:r>
        <w:rPr>
          <w:lang w:val="sr-Cyrl-CS"/>
        </w:rPr>
        <w:t xml:space="preserve"> </w:t>
      </w:r>
    </w:p>
    <w:p w14:paraId="226A1315" w14:textId="77777777" w:rsidR="00686D77" w:rsidRDefault="00686D77" w:rsidP="006B6C86">
      <w:pPr>
        <w:spacing w:after="0"/>
        <w:ind w:firstLine="709"/>
        <w:rPr>
          <w:b/>
          <w:i/>
          <w:lang w:val="sr-Cyrl-CS"/>
        </w:rPr>
      </w:pPr>
    </w:p>
    <w:p w14:paraId="45390FE9" w14:textId="61467011" w:rsidR="00BD080E" w:rsidRPr="00BD080E" w:rsidRDefault="00BD080E" w:rsidP="006B6C86">
      <w:pPr>
        <w:spacing w:after="0"/>
        <w:ind w:firstLine="709"/>
        <w:rPr>
          <w:b/>
          <w:i/>
          <w:lang w:val="sr-Cyrl-CS"/>
        </w:rPr>
      </w:pPr>
      <w:r w:rsidRPr="00BD080E">
        <w:rPr>
          <w:b/>
          <w:i/>
          <w:lang w:val="sr-Cyrl-CS"/>
        </w:rPr>
        <w:t>Графикон</w:t>
      </w:r>
      <w:r w:rsidR="002560F2">
        <w:rPr>
          <w:b/>
          <w:i/>
          <w:lang w:val="sr-Cyrl-CS"/>
        </w:rPr>
        <w:t xml:space="preserve"> </w:t>
      </w:r>
      <w:r w:rsidR="00336BD8">
        <w:rPr>
          <w:b/>
          <w:i/>
          <w:lang w:val="sr-Latn-BA"/>
        </w:rPr>
        <w:t>7</w:t>
      </w:r>
      <w:r w:rsidR="006F4C07">
        <w:rPr>
          <w:b/>
          <w:i/>
          <w:lang w:val="sr-Cyrl-CS"/>
        </w:rPr>
        <w:t>8</w:t>
      </w:r>
      <w:r w:rsidRPr="00BD080E">
        <w:rPr>
          <w:b/>
          <w:i/>
          <w:lang w:val="sr-Cyrl-CS"/>
        </w:rPr>
        <w:t xml:space="preserve">: Извори финансирања у току </w:t>
      </w:r>
      <w:r w:rsidR="0015796F" w:rsidRPr="00BD080E">
        <w:rPr>
          <w:b/>
          <w:i/>
          <w:lang w:val="sr-Cyrl-CS"/>
        </w:rPr>
        <w:t>20</w:t>
      </w:r>
      <w:r w:rsidR="0015796F">
        <w:rPr>
          <w:b/>
          <w:i/>
          <w:lang w:val="sr-Cyrl-CS"/>
        </w:rPr>
        <w:t>2</w:t>
      </w:r>
      <w:r w:rsidR="00FC79C8">
        <w:rPr>
          <w:b/>
          <w:i/>
          <w:lang w:val="sr-Cyrl-CS"/>
        </w:rPr>
        <w:t>2</w:t>
      </w:r>
      <w:r w:rsidRPr="00BD080E">
        <w:rPr>
          <w:b/>
          <w:i/>
          <w:lang w:val="sr-Cyrl-CS"/>
        </w:rPr>
        <w:t>. године</w:t>
      </w:r>
    </w:p>
    <w:p w14:paraId="05A19C03" w14:textId="313109FC" w:rsidR="00BD080E" w:rsidRDefault="00BD080E" w:rsidP="00FC79C8">
      <w:pPr>
        <w:pStyle w:val="ListParagraph"/>
        <w:ind w:left="0" w:firstLine="720"/>
        <w:rPr>
          <w:rFonts w:ascii="Times New Roman" w:hAnsi="Times New Roman"/>
          <w:b/>
          <w:i/>
          <w:lang w:val="sr-Cyrl-CS"/>
        </w:rPr>
      </w:pPr>
      <w:r>
        <w:rPr>
          <w:b/>
          <w:i/>
          <w:noProof/>
          <w:lang w:val="sr-Latn-BA" w:eastAsia="sr-Latn-BA"/>
        </w:rPr>
        <w:drawing>
          <wp:inline distT="0" distB="0" distL="0" distR="0" wp14:anchorId="61F03B9E" wp14:editId="02E1847F">
            <wp:extent cx="5543550" cy="24955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3EAD929" w14:textId="4E877D24" w:rsidR="00BD080E" w:rsidRDefault="00BD080E" w:rsidP="005D37DE">
      <w:pPr>
        <w:pStyle w:val="Heading2"/>
      </w:pPr>
      <w:bookmarkStart w:id="188" w:name="_Toc150339313"/>
      <w:r>
        <w:lastRenderedPageBreak/>
        <w:t xml:space="preserve">Трошкови и инвестициона улагања у </w:t>
      </w:r>
      <w:r w:rsidR="0007233C">
        <w:t>202</w:t>
      </w:r>
      <w:r w:rsidR="00FC79C8">
        <w:t>2</w:t>
      </w:r>
      <w:r>
        <w:t>. години</w:t>
      </w:r>
      <w:bookmarkEnd w:id="188"/>
    </w:p>
    <w:p w14:paraId="3ED8BE8C" w14:textId="77777777" w:rsidR="00FC79C8" w:rsidRPr="00FC79C8" w:rsidRDefault="00FC79C8" w:rsidP="00FC79C8">
      <w:pPr>
        <w:rPr>
          <w:lang w:val="sr-Cyrl-CS"/>
        </w:rPr>
      </w:pPr>
    </w:p>
    <w:p w14:paraId="0399CAF9" w14:textId="77777777" w:rsidR="00BD080E" w:rsidRDefault="00BD080E" w:rsidP="00BD080E">
      <w:pPr>
        <w:pStyle w:val="ListParagraph"/>
        <w:ind w:left="0"/>
        <w:rPr>
          <w:rFonts w:ascii="Times New Roman" w:hAnsi="Times New Roman"/>
          <w:b/>
          <w:i/>
          <w:lang w:val="sr-Cyrl-CS"/>
        </w:rPr>
      </w:pPr>
    </w:p>
    <w:p w14:paraId="3E0C541A" w14:textId="3B18BC63"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BB7811">
        <w:rPr>
          <w:rFonts w:ascii="Times New Roman" w:hAnsi="Times New Roman"/>
          <w:b/>
          <w:i/>
          <w:lang w:val="sr-Cyrl-CS"/>
        </w:rPr>
        <w:t>80</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26"/>
        <w:gridCol w:w="2385"/>
        <w:gridCol w:w="2472"/>
      </w:tblGrid>
      <w:tr w:rsidR="00FC79C8" w:rsidRPr="006817BA" w14:paraId="4D07D807" w14:textId="77777777" w:rsidTr="006F4C07">
        <w:trPr>
          <w:trHeight w:val="446"/>
          <w:jc w:val="center"/>
        </w:trPr>
        <w:tc>
          <w:tcPr>
            <w:tcW w:w="1980" w:type="dxa"/>
            <w:shd w:val="clear" w:color="auto" w:fill="DEEAF6" w:themeFill="accent1" w:themeFillTint="33"/>
          </w:tcPr>
          <w:p w14:paraId="7A033246" w14:textId="77777777" w:rsidR="00FC79C8" w:rsidRPr="00E40A0F" w:rsidRDefault="00FC79C8" w:rsidP="00730155">
            <w:pPr>
              <w:pStyle w:val="ListParagraph"/>
              <w:ind w:left="0"/>
              <w:jc w:val="center"/>
              <w:rPr>
                <w:rFonts w:ascii="Times New Roman" w:hAnsi="Times New Roman"/>
                <w:b/>
                <w:sz w:val="18"/>
                <w:szCs w:val="18"/>
                <w:lang w:val="sr-Cyrl-CS"/>
              </w:rPr>
            </w:pPr>
          </w:p>
          <w:p w14:paraId="67AC968C" w14:textId="77777777" w:rsidR="00FC79C8" w:rsidRPr="00E40A0F" w:rsidRDefault="00FC79C8"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2226" w:type="dxa"/>
            <w:shd w:val="clear" w:color="auto" w:fill="DEEAF6" w:themeFill="accent1" w:themeFillTint="33"/>
          </w:tcPr>
          <w:p w14:paraId="279A8AA6" w14:textId="00A003E3" w:rsidR="00FC79C8" w:rsidRDefault="00FC79C8"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УКУПРНИ ПРИХОДИ ОД КОМУНАЛНЕ УСЛУГЕ</w:t>
            </w:r>
          </w:p>
        </w:tc>
        <w:tc>
          <w:tcPr>
            <w:tcW w:w="2385" w:type="dxa"/>
            <w:shd w:val="clear" w:color="auto" w:fill="DEEAF6" w:themeFill="accent1" w:themeFillTint="33"/>
          </w:tcPr>
          <w:p w14:paraId="63186115" w14:textId="082C53E1" w:rsidR="00FC79C8" w:rsidRPr="00E40A0F" w:rsidRDefault="00FC79C8"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2472" w:type="dxa"/>
            <w:shd w:val="clear" w:color="auto" w:fill="DEEAF6" w:themeFill="accent1" w:themeFillTint="33"/>
          </w:tcPr>
          <w:p w14:paraId="395155DF" w14:textId="77777777" w:rsidR="00FC79C8" w:rsidRDefault="00FC79C8" w:rsidP="00730155">
            <w:pPr>
              <w:pStyle w:val="ListParagraph"/>
              <w:ind w:left="0"/>
              <w:jc w:val="center"/>
              <w:rPr>
                <w:rFonts w:ascii="Times New Roman" w:hAnsi="Times New Roman"/>
                <w:b/>
                <w:sz w:val="18"/>
                <w:szCs w:val="18"/>
                <w:lang w:val="sr-Cyrl-CS"/>
              </w:rPr>
            </w:pPr>
          </w:p>
          <w:p w14:paraId="00580D6E" w14:textId="77777777" w:rsidR="00FC79C8" w:rsidRPr="00E40A0F" w:rsidRDefault="00FC79C8"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FC79C8" w:rsidRPr="006817BA" w14:paraId="01854F69" w14:textId="77777777" w:rsidTr="006F4C07">
        <w:trPr>
          <w:jc w:val="center"/>
        </w:trPr>
        <w:tc>
          <w:tcPr>
            <w:tcW w:w="1980" w:type="dxa"/>
          </w:tcPr>
          <w:p w14:paraId="40F75EAF" w14:textId="77777777" w:rsidR="00FC79C8" w:rsidRPr="006817BA" w:rsidRDefault="00FC79C8" w:rsidP="00B84A54">
            <w:pPr>
              <w:jc w:val="left"/>
              <w:rPr>
                <w:rFonts w:cs="Times New Roman"/>
                <w:szCs w:val="24"/>
                <w:lang w:val="sr-Cyrl-CS"/>
              </w:rPr>
            </w:pPr>
            <w:r w:rsidRPr="006817BA">
              <w:rPr>
                <w:rFonts w:cs="Times New Roman"/>
                <w:szCs w:val="24"/>
                <w:lang w:val="sr-Cyrl-CS"/>
              </w:rPr>
              <w:t>Србија</w:t>
            </w:r>
          </w:p>
        </w:tc>
        <w:tc>
          <w:tcPr>
            <w:tcW w:w="2226" w:type="dxa"/>
          </w:tcPr>
          <w:p w14:paraId="34652E1A" w14:textId="479E20F0" w:rsidR="00FC79C8" w:rsidRDefault="00FC79C8" w:rsidP="00730155">
            <w:pPr>
              <w:pStyle w:val="ListParagraph"/>
              <w:ind w:left="0"/>
              <w:jc w:val="right"/>
              <w:rPr>
                <w:rFonts w:ascii="Times New Roman" w:hAnsi="Times New Roman"/>
                <w:lang w:val="sr-Cyrl-CS"/>
              </w:rPr>
            </w:pPr>
            <w:r>
              <w:rPr>
                <w:rFonts w:ascii="Times New Roman" w:hAnsi="Times New Roman"/>
                <w:lang w:val="sr-Cyrl-CS"/>
              </w:rPr>
              <w:t>1.048.464.829</w:t>
            </w:r>
          </w:p>
        </w:tc>
        <w:tc>
          <w:tcPr>
            <w:tcW w:w="2385" w:type="dxa"/>
          </w:tcPr>
          <w:p w14:paraId="6CF83524" w14:textId="7963DC36" w:rsidR="00FC79C8" w:rsidRPr="0002275A" w:rsidRDefault="00FC79C8" w:rsidP="00730155">
            <w:pPr>
              <w:pStyle w:val="ListParagraph"/>
              <w:ind w:left="0"/>
              <w:jc w:val="right"/>
              <w:rPr>
                <w:rFonts w:ascii="Times New Roman" w:hAnsi="Times New Roman"/>
                <w:lang w:val="sr-Cyrl-CS"/>
              </w:rPr>
            </w:pPr>
            <w:r>
              <w:rPr>
                <w:rFonts w:ascii="Times New Roman" w:hAnsi="Times New Roman"/>
                <w:lang w:val="sr-Cyrl-CS"/>
              </w:rPr>
              <w:t>1.643.090.656</w:t>
            </w:r>
          </w:p>
        </w:tc>
        <w:tc>
          <w:tcPr>
            <w:tcW w:w="2472" w:type="dxa"/>
          </w:tcPr>
          <w:p w14:paraId="091B908E" w14:textId="27672EDB" w:rsidR="00FC79C8" w:rsidRPr="0002275A" w:rsidRDefault="00135F75" w:rsidP="00730155">
            <w:pPr>
              <w:pStyle w:val="ListParagraph"/>
              <w:ind w:left="0"/>
              <w:jc w:val="right"/>
              <w:rPr>
                <w:rFonts w:ascii="Times New Roman" w:hAnsi="Times New Roman"/>
                <w:lang w:val="sr-Cyrl-CS"/>
              </w:rPr>
            </w:pPr>
            <w:r>
              <w:rPr>
                <w:rFonts w:ascii="Times New Roman" w:hAnsi="Times New Roman"/>
                <w:lang w:val="sr-Cyrl-CS"/>
              </w:rPr>
              <w:t>124.576.083</w:t>
            </w:r>
          </w:p>
        </w:tc>
      </w:tr>
      <w:tr w:rsidR="00FC79C8" w:rsidRPr="006817BA" w14:paraId="6B885E1D" w14:textId="77777777" w:rsidTr="006F4C07">
        <w:trPr>
          <w:jc w:val="center"/>
        </w:trPr>
        <w:tc>
          <w:tcPr>
            <w:tcW w:w="1980" w:type="dxa"/>
          </w:tcPr>
          <w:p w14:paraId="72442EFB" w14:textId="77777777" w:rsidR="00FC79C8" w:rsidRPr="006817BA" w:rsidRDefault="00FC79C8" w:rsidP="00B84A54">
            <w:pPr>
              <w:jc w:val="left"/>
              <w:rPr>
                <w:rFonts w:cs="Times New Roman"/>
                <w:szCs w:val="24"/>
                <w:lang w:val="sr-Cyrl-CS"/>
              </w:rPr>
            </w:pPr>
            <w:r w:rsidRPr="006817BA">
              <w:rPr>
                <w:rFonts w:cs="Times New Roman"/>
                <w:szCs w:val="24"/>
                <w:lang w:val="sr-Cyrl-CS"/>
              </w:rPr>
              <w:t>Београд</w:t>
            </w:r>
          </w:p>
        </w:tc>
        <w:tc>
          <w:tcPr>
            <w:tcW w:w="2226" w:type="dxa"/>
          </w:tcPr>
          <w:p w14:paraId="1344D656" w14:textId="2B3AFA3E" w:rsidR="00FC79C8" w:rsidRDefault="00FC79C8" w:rsidP="00730155">
            <w:pPr>
              <w:pStyle w:val="ListParagraph"/>
              <w:ind w:left="0"/>
              <w:jc w:val="right"/>
              <w:rPr>
                <w:rFonts w:ascii="Times New Roman" w:hAnsi="Times New Roman"/>
                <w:lang w:val="sr-Cyrl-CS"/>
              </w:rPr>
            </w:pPr>
            <w:r>
              <w:rPr>
                <w:rFonts w:ascii="Times New Roman" w:hAnsi="Times New Roman"/>
                <w:lang w:val="sr-Cyrl-CS"/>
              </w:rPr>
              <w:t>639.079.742</w:t>
            </w:r>
          </w:p>
        </w:tc>
        <w:tc>
          <w:tcPr>
            <w:tcW w:w="2385" w:type="dxa"/>
          </w:tcPr>
          <w:p w14:paraId="3CCB4A19" w14:textId="3F887B4D" w:rsidR="00FC79C8" w:rsidRPr="0002275A" w:rsidRDefault="00FC79C8" w:rsidP="00730155">
            <w:pPr>
              <w:pStyle w:val="ListParagraph"/>
              <w:ind w:left="0"/>
              <w:jc w:val="right"/>
              <w:rPr>
                <w:rFonts w:ascii="Times New Roman" w:hAnsi="Times New Roman"/>
                <w:lang w:val="sr-Cyrl-CS"/>
              </w:rPr>
            </w:pPr>
            <w:r>
              <w:rPr>
                <w:rFonts w:ascii="Times New Roman" w:hAnsi="Times New Roman"/>
                <w:lang w:val="sr-Cyrl-CS"/>
              </w:rPr>
              <w:t>639.079.742</w:t>
            </w:r>
          </w:p>
        </w:tc>
        <w:tc>
          <w:tcPr>
            <w:tcW w:w="2472" w:type="dxa"/>
          </w:tcPr>
          <w:p w14:paraId="5DE66A49" w14:textId="472C6302" w:rsidR="00FC79C8" w:rsidRPr="0002275A" w:rsidRDefault="00FC79C8" w:rsidP="00730155">
            <w:pPr>
              <w:pStyle w:val="ListParagraph"/>
              <w:ind w:left="0"/>
              <w:jc w:val="right"/>
              <w:rPr>
                <w:rFonts w:ascii="Times New Roman" w:hAnsi="Times New Roman"/>
                <w:lang w:val="sr-Cyrl-CS"/>
              </w:rPr>
            </w:pPr>
            <w:r>
              <w:rPr>
                <w:rFonts w:ascii="Times New Roman" w:hAnsi="Times New Roman"/>
                <w:lang w:val="sr-Cyrl-CS"/>
              </w:rPr>
              <w:t>0</w:t>
            </w:r>
          </w:p>
        </w:tc>
      </w:tr>
      <w:tr w:rsidR="00FC79C8" w:rsidRPr="006817BA" w14:paraId="2C017627" w14:textId="77777777" w:rsidTr="006F4C07">
        <w:trPr>
          <w:jc w:val="center"/>
        </w:trPr>
        <w:tc>
          <w:tcPr>
            <w:tcW w:w="1980" w:type="dxa"/>
          </w:tcPr>
          <w:p w14:paraId="698F7871" w14:textId="77777777" w:rsidR="00FC79C8" w:rsidRPr="006817BA" w:rsidRDefault="00FC79C8" w:rsidP="00B84A54">
            <w:pPr>
              <w:jc w:val="left"/>
              <w:rPr>
                <w:rFonts w:cs="Times New Roman"/>
                <w:szCs w:val="24"/>
                <w:lang w:val="sr-Cyrl-CS"/>
              </w:rPr>
            </w:pPr>
            <w:r w:rsidRPr="006817BA">
              <w:rPr>
                <w:rFonts w:cs="Times New Roman"/>
                <w:szCs w:val="24"/>
                <w:lang w:val="sr-Cyrl-CS"/>
              </w:rPr>
              <w:t>Војводина</w:t>
            </w:r>
          </w:p>
        </w:tc>
        <w:tc>
          <w:tcPr>
            <w:tcW w:w="2226" w:type="dxa"/>
          </w:tcPr>
          <w:p w14:paraId="5C1B3004" w14:textId="3365E214" w:rsidR="00FC79C8" w:rsidRDefault="00FC79C8" w:rsidP="00730155">
            <w:pPr>
              <w:pStyle w:val="ListParagraph"/>
              <w:ind w:left="0"/>
              <w:jc w:val="right"/>
              <w:rPr>
                <w:rFonts w:ascii="Times New Roman" w:hAnsi="Times New Roman"/>
                <w:lang w:val="sr-Cyrl-CS"/>
              </w:rPr>
            </w:pPr>
            <w:r>
              <w:rPr>
                <w:rFonts w:ascii="Times New Roman" w:hAnsi="Times New Roman"/>
                <w:lang w:val="sr-Cyrl-CS"/>
              </w:rPr>
              <w:t>266.292.740</w:t>
            </w:r>
          </w:p>
        </w:tc>
        <w:tc>
          <w:tcPr>
            <w:tcW w:w="2385" w:type="dxa"/>
          </w:tcPr>
          <w:p w14:paraId="400C7545" w14:textId="7530FD94" w:rsidR="00FC79C8" w:rsidRPr="00F14535" w:rsidRDefault="00FC79C8" w:rsidP="00730155">
            <w:pPr>
              <w:pStyle w:val="ListParagraph"/>
              <w:ind w:left="0"/>
              <w:jc w:val="right"/>
              <w:rPr>
                <w:rFonts w:ascii="Times New Roman" w:hAnsi="Times New Roman"/>
                <w:lang w:val="sr-Cyrl-CS"/>
              </w:rPr>
            </w:pPr>
            <w:r>
              <w:rPr>
                <w:rFonts w:ascii="Times New Roman" w:hAnsi="Times New Roman"/>
                <w:lang w:val="sr-Cyrl-CS"/>
              </w:rPr>
              <w:t>540.839.242</w:t>
            </w:r>
          </w:p>
        </w:tc>
        <w:tc>
          <w:tcPr>
            <w:tcW w:w="2472" w:type="dxa"/>
          </w:tcPr>
          <w:p w14:paraId="38FBB953" w14:textId="3116D8B6" w:rsidR="00FC79C8" w:rsidRPr="0002275A" w:rsidRDefault="00135F75" w:rsidP="00730155">
            <w:pPr>
              <w:pStyle w:val="ListParagraph"/>
              <w:ind w:left="0"/>
              <w:jc w:val="right"/>
              <w:rPr>
                <w:rFonts w:ascii="Times New Roman" w:hAnsi="Times New Roman"/>
                <w:lang w:val="sr-Cyrl-CS"/>
              </w:rPr>
            </w:pPr>
            <w:r>
              <w:rPr>
                <w:rFonts w:ascii="Times New Roman" w:hAnsi="Times New Roman"/>
                <w:lang w:val="sr-Cyrl-CS"/>
              </w:rPr>
              <w:t>74.383.484</w:t>
            </w:r>
          </w:p>
        </w:tc>
      </w:tr>
      <w:tr w:rsidR="00FC79C8" w:rsidRPr="006817BA" w14:paraId="4841E886" w14:textId="77777777" w:rsidTr="006F4C07">
        <w:trPr>
          <w:jc w:val="center"/>
        </w:trPr>
        <w:tc>
          <w:tcPr>
            <w:tcW w:w="1980" w:type="dxa"/>
          </w:tcPr>
          <w:p w14:paraId="4F1E7735" w14:textId="77777777" w:rsidR="00FC79C8" w:rsidRPr="006817BA" w:rsidRDefault="00FC79C8" w:rsidP="00B84A54">
            <w:pPr>
              <w:jc w:val="left"/>
              <w:rPr>
                <w:rFonts w:cs="Times New Roman"/>
                <w:szCs w:val="24"/>
                <w:lang w:val="sr-Cyrl-CS"/>
              </w:rPr>
            </w:pPr>
            <w:r w:rsidRPr="006817BA">
              <w:rPr>
                <w:rFonts w:cs="Times New Roman"/>
                <w:szCs w:val="24"/>
                <w:lang w:val="sr-Cyrl-CS"/>
              </w:rPr>
              <w:t>Јужна и источна Србија</w:t>
            </w:r>
          </w:p>
        </w:tc>
        <w:tc>
          <w:tcPr>
            <w:tcW w:w="2226" w:type="dxa"/>
          </w:tcPr>
          <w:p w14:paraId="2317776F" w14:textId="094D745D" w:rsidR="00FC79C8" w:rsidRDefault="00FC79C8" w:rsidP="00730155">
            <w:pPr>
              <w:pStyle w:val="ListParagraph"/>
              <w:ind w:left="0"/>
              <w:jc w:val="right"/>
              <w:rPr>
                <w:rFonts w:ascii="Times New Roman" w:hAnsi="Times New Roman"/>
                <w:lang w:val="sr-Cyrl-CS"/>
              </w:rPr>
            </w:pPr>
            <w:r>
              <w:rPr>
                <w:rFonts w:ascii="Times New Roman" w:hAnsi="Times New Roman"/>
                <w:lang w:val="sr-Cyrl-CS"/>
              </w:rPr>
              <w:t>58.179.314</w:t>
            </w:r>
          </w:p>
        </w:tc>
        <w:tc>
          <w:tcPr>
            <w:tcW w:w="2385" w:type="dxa"/>
          </w:tcPr>
          <w:p w14:paraId="5ECFF934" w14:textId="7B52B27B" w:rsidR="00FC79C8" w:rsidRPr="0002275A" w:rsidRDefault="00FC79C8" w:rsidP="00730155">
            <w:pPr>
              <w:pStyle w:val="ListParagraph"/>
              <w:ind w:left="0"/>
              <w:jc w:val="right"/>
              <w:rPr>
                <w:rFonts w:ascii="Times New Roman" w:hAnsi="Times New Roman"/>
                <w:lang w:val="sr-Cyrl-CS"/>
              </w:rPr>
            </w:pPr>
            <w:r>
              <w:rPr>
                <w:rFonts w:ascii="Times New Roman" w:hAnsi="Times New Roman"/>
                <w:lang w:val="sr-Cyrl-CS"/>
              </w:rPr>
              <w:t>247.270.315</w:t>
            </w:r>
          </w:p>
        </w:tc>
        <w:tc>
          <w:tcPr>
            <w:tcW w:w="2472" w:type="dxa"/>
          </w:tcPr>
          <w:p w14:paraId="6B982EA2" w14:textId="1A276238" w:rsidR="00FC79C8" w:rsidRPr="0002275A" w:rsidRDefault="00135F75" w:rsidP="00730155">
            <w:pPr>
              <w:pStyle w:val="ListParagraph"/>
              <w:ind w:left="0"/>
              <w:jc w:val="right"/>
              <w:rPr>
                <w:rFonts w:ascii="Times New Roman" w:hAnsi="Times New Roman"/>
                <w:lang w:val="sr-Cyrl-CS"/>
              </w:rPr>
            </w:pPr>
            <w:r>
              <w:rPr>
                <w:rFonts w:ascii="Times New Roman" w:hAnsi="Times New Roman"/>
                <w:lang w:val="sr-Cyrl-CS"/>
              </w:rPr>
              <w:t>4.149.882</w:t>
            </w:r>
          </w:p>
        </w:tc>
      </w:tr>
      <w:tr w:rsidR="00FC79C8" w:rsidRPr="006817BA" w14:paraId="0EEA563B" w14:textId="77777777" w:rsidTr="006F4C07">
        <w:trPr>
          <w:jc w:val="center"/>
        </w:trPr>
        <w:tc>
          <w:tcPr>
            <w:tcW w:w="1980" w:type="dxa"/>
          </w:tcPr>
          <w:p w14:paraId="23823745" w14:textId="77777777" w:rsidR="00FC79C8" w:rsidRPr="006817BA" w:rsidRDefault="00FC79C8" w:rsidP="00B84A54">
            <w:pPr>
              <w:jc w:val="left"/>
              <w:rPr>
                <w:rFonts w:cs="Times New Roman"/>
                <w:szCs w:val="24"/>
                <w:lang w:val="sr-Cyrl-CS"/>
              </w:rPr>
            </w:pPr>
            <w:r w:rsidRPr="006817BA">
              <w:rPr>
                <w:rFonts w:cs="Times New Roman"/>
                <w:szCs w:val="24"/>
                <w:lang w:val="sr-Cyrl-CS"/>
              </w:rPr>
              <w:t>Шумадија и западна Србија</w:t>
            </w:r>
          </w:p>
        </w:tc>
        <w:tc>
          <w:tcPr>
            <w:tcW w:w="2226" w:type="dxa"/>
          </w:tcPr>
          <w:p w14:paraId="7E395AC5" w14:textId="7AC517D6" w:rsidR="00FC79C8" w:rsidRDefault="00FC79C8" w:rsidP="00730155">
            <w:pPr>
              <w:pStyle w:val="ListParagraph"/>
              <w:ind w:left="0"/>
              <w:jc w:val="right"/>
              <w:rPr>
                <w:rFonts w:ascii="Times New Roman" w:hAnsi="Times New Roman"/>
                <w:lang w:val="sr-Cyrl-CS"/>
              </w:rPr>
            </w:pPr>
            <w:r>
              <w:rPr>
                <w:rFonts w:ascii="Times New Roman" w:hAnsi="Times New Roman"/>
                <w:lang w:val="sr-Cyrl-CS"/>
              </w:rPr>
              <w:t>84.913.033</w:t>
            </w:r>
          </w:p>
        </w:tc>
        <w:tc>
          <w:tcPr>
            <w:tcW w:w="2385" w:type="dxa"/>
          </w:tcPr>
          <w:p w14:paraId="558F1CB2" w14:textId="4040A4AE" w:rsidR="00FC79C8" w:rsidRPr="0002275A" w:rsidRDefault="00FC79C8" w:rsidP="00730155">
            <w:pPr>
              <w:pStyle w:val="ListParagraph"/>
              <w:ind w:left="0"/>
              <w:jc w:val="right"/>
              <w:rPr>
                <w:rFonts w:ascii="Times New Roman" w:hAnsi="Times New Roman"/>
                <w:lang w:val="sr-Cyrl-CS"/>
              </w:rPr>
            </w:pPr>
            <w:r>
              <w:rPr>
                <w:rFonts w:ascii="Times New Roman" w:hAnsi="Times New Roman"/>
                <w:lang w:val="sr-Cyrl-CS"/>
              </w:rPr>
              <w:t>215.901.356</w:t>
            </w:r>
          </w:p>
        </w:tc>
        <w:tc>
          <w:tcPr>
            <w:tcW w:w="2472" w:type="dxa"/>
          </w:tcPr>
          <w:p w14:paraId="6E4CAF34" w14:textId="05408221" w:rsidR="00FC79C8" w:rsidRPr="0002275A" w:rsidRDefault="00135F75" w:rsidP="00730155">
            <w:pPr>
              <w:pStyle w:val="ListParagraph"/>
              <w:ind w:left="0"/>
              <w:jc w:val="right"/>
              <w:rPr>
                <w:rFonts w:ascii="Times New Roman" w:hAnsi="Times New Roman"/>
                <w:lang w:val="sr-Cyrl-CS"/>
              </w:rPr>
            </w:pPr>
            <w:r>
              <w:rPr>
                <w:rFonts w:ascii="Times New Roman" w:hAnsi="Times New Roman"/>
                <w:lang w:val="sr-Cyrl-CS"/>
              </w:rPr>
              <w:t>46.042.717</w:t>
            </w:r>
          </w:p>
        </w:tc>
      </w:tr>
    </w:tbl>
    <w:p w14:paraId="045C76F1" w14:textId="68B68E32" w:rsidR="00BD080E" w:rsidRDefault="00BD080E" w:rsidP="00B84A54">
      <w:pPr>
        <w:rPr>
          <w:rFonts w:cs="Times New Roman"/>
          <w:szCs w:val="24"/>
          <w:lang w:val="sr-Cyrl-CS"/>
        </w:rPr>
      </w:pPr>
    </w:p>
    <w:p w14:paraId="76F1C0A0" w14:textId="38F7E402" w:rsidR="00BD080E" w:rsidRDefault="00BD080E" w:rsidP="005D37DE">
      <w:pPr>
        <w:ind w:firstLine="720"/>
        <w:rPr>
          <w:rFonts w:cs="Times New Roman"/>
          <w:szCs w:val="24"/>
          <w:lang w:val="sr-Cyrl-CS"/>
        </w:rPr>
      </w:pPr>
      <w:r>
        <w:rPr>
          <w:rFonts w:cs="Times New Roman"/>
          <w:szCs w:val="24"/>
          <w:lang w:val="sr-Cyrl-CS"/>
        </w:rPr>
        <w:t xml:space="preserve">Податке о укупним </w:t>
      </w:r>
      <w:r w:rsidR="00FC79C8">
        <w:rPr>
          <w:rFonts w:cs="Times New Roman"/>
          <w:szCs w:val="24"/>
          <w:lang w:val="sr-Cyrl-CS"/>
        </w:rPr>
        <w:t xml:space="preserve">приходима од комуналне услуге доставиле су 23 ЈЛС и  укупни приходи износе 1.048.464.829 динара. Најниже приходе остварила је општина Бабушница у износу од 420.000 динара. Највише приходе остварио је град Београд у износу од 639.079.742 динара. Укупне </w:t>
      </w:r>
      <w:r>
        <w:rPr>
          <w:rFonts w:cs="Times New Roman"/>
          <w:szCs w:val="24"/>
          <w:lang w:val="sr-Cyrl-CS"/>
        </w:rPr>
        <w:t>трошков</w:t>
      </w:r>
      <w:r w:rsidR="00FC79C8">
        <w:rPr>
          <w:rFonts w:cs="Times New Roman"/>
          <w:szCs w:val="24"/>
          <w:lang w:val="sr-Cyrl-CS"/>
        </w:rPr>
        <w:t>е</w:t>
      </w:r>
      <w:r>
        <w:rPr>
          <w:rFonts w:cs="Times New Roman"/>
          <w:szCs w:val="24"/>
          <w:lang w:val="sr-Cyrl-CS"/>
        </w:rPr>
        <w:t xml:space="preserve"> реализације комуналне услуге </w:t>
      </w:r>
      <w:r w:rsidR="00863128">
        <w:rPr>
          <w:rFonts w:cs="Times New Roman"/>
          <w:szCs w:val="24"/>
          <w:lang w:val="sr-Cyrl-CS"/>
        </w:rPr>
        <w:t>доставил</w:t>
      </w:r>
      <w:r w:rsidR="001A35BB">
        <w:rPr>
          <w:rFonts w:cs="Times New Roman"/>
          <w:szCs w:val="24"/>
          <w:lang w:val="sr-Cyrl-CS"/>
        </w:rPr>
        <w:t>о</w:t>
      </w:r>
      <w:r w:rsidR="00863128">
        <w:rPr>
          <w:rFonts w:cs="Times New Roman"/>
          <w:szCs w:val="24"/>
          <w:lang w:val="sr-Cyrl-CS"/>
        </w:rPr>
        <w:t xml:space="preserve"> </w:t>
      </w:r>
      <w:r>
        <w:rPr>
          <w:rFonts w:cs="Times New Roman"/>
          <w:szCs w:val="24"/>
          <w:lang w:val="sr-Cyrl-CS"/>
        </w:rPr>
        <w:t xml:space="preserve">је </w:t>
      </w:r>
      <w:r w:rsidR="001A35BB">
        <w:rPr>
          <w:rFonts w:cs="Times New Roman"/>
          <w:szCs w:val="24"/>
          <w:lang w:val="sr-Cyrl-CS"/>
        </w:rPr>
        <w:t>74</w:t>
      </w:r>
      <w:r w:rsidR="00863128">
        <w:rPr>
          <w:rFonts w:cs="Times New Roman"/>
          <w:szCs w:val="24"/>
          <w:lang w:val="sr-Cyrl-CS"/>
        </w:rPr>
        <w:t xml:space="preserve"> </w:t>
      </w:r>
      <w:r>
        <w:rPr>
          <w:rFonts w:cs="Times New Roman"/>
          <w:szCs w:val="24"/>
          <w:lang w:val="sr-Cyrl-CS"/>
        </w:rPr>
        <w:t xml:space="preserve">ЈЛС и они износе </w:t>
      </w:r>
      <w:r w:rsidR="001A35BB">
        <w:rPr>
          <w:lang w:val="sr-Cyrl-CS"/>
        </w:rPr>
        <w:t>1.643.090.656</w:t>
      </w:r>
      <w:r>
        <w:rPr>
          <w:lang w:val="sr-Cyrl-CS"/>
        </w:rPr>
        <w:t xml:space="preserve"> динара. Најниже трошкове реализације комуналне услуге имала је општина </w:t>
      </w:r>
      <w:r w:rsidR="001A35BB">
        <w:rPr>
          <w:lang w:val="sr-Cyrl-CS"/>
        </w:rPr>
        <w:t>Бела Паланка</w:t>
      </w:r>
      <w:r w:rsidR="00E910BB">
        <w:rPr>
          <w:lang w:val="sr-Cyrl-CS"/>
        </w:rPr>
        <w:t xml:space="preserve"> у износу од </w:t>
      </w:r>
      <w:r w:rsidR="001A35BB">
        <w:rPr>
          <w:lang w:val="sr-Cyrl-CS"/>
        </w:rPr>
        <w:t>150</w:t>
      </w:r>
      <w:r w:rsidR="00E910BB">
        <w:rPr>
          <w:lang w:val="sr-Cyrl-CS"/>
        </w:rPr>
        <w:t>0.000</w:t>
      </w:r>
      <w:r>
        <w:rPr>
          <w:lang w:val="sr-Cyrl-CS"/>
        </w:rPr>
        <w:t xml:space="preserve"> динара док је највише трошкове реализације имао </w:t>
      </w:r>
      <w:r w:rsidR="001A35BB">
        <w:rPr>
          <w:lang w:val="sr-Cyrl-CS"/>
        </w:rPr>
        <w:t>град Београд</w:t>
      </w:r>
      <w:r>
        <w:rPr>
          <w:lang w:val="sr-Cyrl-CS"/>
        </w:rPr>
        <w:t xml:space="preserve"> у износу од </w:t>
      </w:r>
      <w:r w:rsidR="001A35BB">
        <w:rPr>
          <w:lang w:val="sr-Cyrl-CS"/>
        </w:rPr>
        <w:t>639.079.742</w:t>
      </w:r>
      <w:r w:rsidR="002F2E83">
        <w:rPr>
          <w:lang w:val="sr-Cyrl-CS"/>
        </w:rPr>
        <w:t xml:space="preserve"> </w:t>
      </w:r>
      <w:r>
        <w:rPr>
          <w:lang w:val="sr-Cyrl-CS"/>
        </w:rPr>
        <w:t>динара</w:t>
      </w:r>
      <w:r w:rsidR="00F9338B">
        <w:rPr>
          <w:lang w:val="sr-Cyrl-CS"/>
        </w:rPr>
        <w:t>.</w:t>
      </w:r>
    </w:p>
    <w:p w14:paraId="2D9C702E" w14:textId="281BA02F" w:rsidR="00044A00" w:rsidRDefault="00044A00" w:rsidP="00BD080E">
      <w:pPr>
        <w:ind w:firstLine="720"/>
        <w:rPr>
          <w:rFonts w:cs="Times New Roman"/>
          <w:szCs w:val="24"/>
          <w:lang w:val="sr-Cyrl-CS"/>
        </w:rPr>
      </w:pPr>
    </w:p>
    <w:p w14:paraId="1253C45A" w14:textId="41419B40"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t>Графикон</w:t>
      </w:r>
      <w:r w:rsidR="002560F2">
        <w:rPr>
          <w:rFonts w:cs="Times New Roman"/>
          <w:b/>
          <w:i/>
          <w:szCs w:val="24"/>
          <w:lang w:val="sr-Cyrl-CS"/>
        </w:rPr>
        <w:t xml:space="preserve"> </w:t>
      </w:r>
      <w:r w:rsidR="00336BD8">
        <w:rPr>
          <w:rFonts w:cs="Times New Roman"/>
          <w:b/>
          <w:i/>
          <w:szCs w:val="24"/>
          <w:lang w:val="sr-Latn-BA"/>
        </w:rPr>
        <w:t>7</w:t>
      </w:r>
      <w:r w:rsidR="006F4C07">
        <w:rPr>
          <w:rFonts w:cs="Times New Roman"/>
          <w:b/>
          <w:i/>
          <w:szCs w:val="24"/>
          <w:lang w:val="sr-Cyrl-CS"/>
        </w:rPr>
        <w:t>9</w:t>
      </w:r>
      <w:r w:rsidRPr="00BD080E">
        <w:rPr>
          <w:rFonts w:cs="Times New Roman"/>
          <w:b/>
          <w:i/>
          <w:szCs w:val="24"/>
          <w:lang w:val="sr-Cyrl-CS"/>
        </w:rPr>
        <w:t>: Укупни трошкови реализације комуналне услуге</w:t>
      </w:r>
    </w:p>
    <w:p w14:paraId="32A0793A" w14:textId="30AC320B" w:rsidR="00BD080E" w:rsidRDefault="00BD080E" w:rsidP="00BD080E">
      <w:pPr>
        <w:ind w:firstLine="720"/>
        <w:rPr>
          <w:rFonts w:cs="Times New Roman"/>
          <w:szCs w:val="24"/>
          <w:lang w:val="sr-Cyrl-CS"/>
        </w:rPr>
      </w:pPr>
      <w:r>
        <w:rPr>
          <w:rFonts w:cs="Times New Roman"/>
          <w:noProof/>
          <w:szCs w:val="24"/>
          <w:lang w:val="sr-Latn-BA" w:eastAsia="sr-Latn-BA"/>
        </w:rPr>
        <w:drawing>
          <wp:inline distT="0" distB="0" distL="0" distR="0" wp14:anchorId="2B8C3D12" wp14:editId="0E149BE8">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1577951" w14:textId="77777777" w:rsidR="00BD080E" w:rsidRDefault="00BD080E" w:rsidP="00BD080E">
      <w:pPr>
        <w:ind w:firstLine="720"/>
        <w:rPr>
          <w:rFonts w:cs="Times New Roman"/>
          <w:szCs w:val="24"/>
          <w:lang w:val="sr-Cyrl-CS"/>
        </w:rPr>
      </w:pPr>
    </w:p>
    <w:p w14:paraId="26C0AE18" w14:textId="651E98E6" w:rsidR="00D4346B" w:rsidRPr="00686D77" w:rsidRDefault="000A6F6A" w:rsidP="00686D77">
      <w:pPr>
        <w:ind w:firstLine="720"/>
        <w:rPr>
          <w:lang w:val="sr-Cyrl-CS"/>
        </w:rPr>
      </w:pPr>
      <w:r>
        <w:rPr>
          <w:rFonts w:cs="Times New Roman"/>
          <w:szCs w:val="24"/>
          <w:lang w:val="sr-Cyrl-CS"/>
        </w:rPr>
        <w:t xml:space="preserve">Од оних </w:t>
      </w:r>
      <w:r w:rsidR="00BD080E" w:rsidRPr="006817BA">
        <w:rPr>
          <w:rFonts w:cs="Times New Roman"/>
          <w:szCs w:val="24"/>
          <w:lang w:val="sr-Cyrl-CS"/>
        </w:rPr>
        <w:t xml:space="preserve">ЈЛС које су доставиле податке о вршењу ове комуналне делатности, </w:t>
      </w:r>
      <w:r w:rsidR="00135F75">
        <w:rPr>
          <w:rFonts w:cs="Times New Roman"/>
          <w:szCs w:val="24"/>
          <w:lang w:val="sr-Cyrl-CS"/>
        </w:rPr>
        <w:t>25</w:t>
      </w:r>
      <w:r w:rsidR="006C5633">
        <w:rPr>
          <w:rFonts w:cs="Times New Roman"/>
          <w:szCs w:val="24"/>
          <w:lang w:val="sr-Cyrl-CS"/>
        </w:rPr>
        <w:t xml:space="preserve"> </w:t>
      </w:r>
      <w:r w:rsidR="00BD080E" w:rsidRPr="006817BA">
        <w:rPr>
          <w:rFonts w:cs="Times New Roman"/>
          <w:szCs w:val="24"/>
          <w:lang w:val="sr-Cyrl-CS"/>
        </w:rPr>
        <w:t xml:space="preserve">ЈЛС је имало инвестиције у току прошле године, што на републичком нивоу износи </w:t>
      </w:r>
      <w:r w:rsidR="00135F75">
        <w:rPr>
          <w:lang w:val="sr-Cyrl-CS"/>
        </w:rPr>
        <w:t>124.576.083</w:t>
      </w:r>
      <w:r>
        <w:rPr>
          <w:lang w:val="sr-Cyrl-CS"/>
        </w:rPr>
        <w:t xml:space="preserve"> </w:t>
      </w:r>
      <w:r w:rsidR="00BD080E" w:rsidRPr="006817BA">
        <w:rPr>
          <w:lang w:val="sr-Cyrl-CS"/>
        </w:rPr>
        <w:t xml:space="preserve">динара. Од ЈЛС које су имале улагања, најнижа улагања је </w:t>
      </w:r>
      <w:r w:rsidR="00135F75">
        <w:rPr>
          <w:lang w:val="sr-Cyrl-CS"/>
        </w:rPr>
        <w:t>имао је град Крушевац</w:t>
      </w:r>
      <w:r w:rsidR="006C5633">
        <w:rPr>
          <w:lang w:val="sr-Cyrl-CS"/>
        </w:rPr>
        <w:t xml:space="preserve"> у износу од </w:t>
      </w:r>
      <w:r w:rsidR="00135F75">
        <w:rPr>
          <w:lang w:val="sr-Cyrl-CS"/>
        </w:rPr>
        <w:t>57.375</w:t>
      </w:r>
      <w:r>
        <w:rPr>
          <w:lang w:val="sr-Cyrl-CS"/>
        </w:rPr>
        <w:t xml:space="preserve"> динара</w:t>
      </w:r>
      <w:r w:rsidR="00E04B9D">
        <w:rPr>
          <w:lang w:val="sr-Cyrl-CS"/>
        </w:rPr>
        <w:t xml:space="preserve"> док је највиша улагања имао град </w:t>
      </w:r>
      <w:r w:rsidR="00135F75">
        <w:rPr>
          <w:lang w:val="sr-Cyrl-CS"/>
        </w:rPr>
        <w:t>Чачак</w:t>
      </w:r>
      <w:r w:rsidR="00E04B9D">
        <w:rPr>
          <w:lang w:val="sr-Cyrl-CS"/>
        </w:rPr>
        <w:t xml:space="preserve"> </w:t>
      </w:r>
      <w:r w:rsidR="00552774">
        <w:rPr>
          <w:lang w:val="sr-Cyrl-CS"/>
        </w:rPr>
        <w:t xml:space="preserve">у износу од </w:t>
      </w:r>
      <w:r w:rsidR="00135F75">
        <w:rPr>
          <w:lang w:val="sr-Cyrl-CS"/>
        </w:rPr>
        <w:t>30.333.876</w:t>
      </w:r>
      <w:r w:rsidR="00552774">
        <w:rPr>
          <w:lang w:val="sr-Cyrl-CS"/>
        </w:rPr>
        <w:t xml:space="preserve"> динара. </w:t>
      </w:r>
    </w:p>
    <w:p w14:paraId="1AF73E0E" w14:textId="77777777" w:rsidR="00D4346B" w:rsidRDefault="00D4346B" w:rsidP="00BD080E">
      <w:pPr>
        <w:spacing w:after="0"/>
        <w:ind w:firstLine="720"/>
        <w:rPr>
          <w:b/>
          <w:i/>
          <w:lang w:val="sr-Cyrl-CS"/>
        </w:rPr>
      </w:pPr>
    </w:p>
    <w:p w14:paraId="7FA0314E" w14:textId="3DF22DFC"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w:t>
      </w:r>
      <w:r w:rsidR="006F4C07">
        <w:rPr>
          <w:b/>
          <w:i/>
          <w:lang w:val="sr-Cyrl-CS"/>
        </w:rPr>
        <w:t>80</w:t>
      </w:r>
      <w:r w:rsidRPr="00D16B84">
        <w:rPr>
          <w:b/>
          <w:i/>
          <w:lang w:val="sr-Cyrl-CS"/>
        </w:rPr>
        <w:t xml:space="preserve">: Вредност инвестиција у току </w:t>
      </w:r>
      <w:r w:rsidR="006C5633" w:rsidRPr="00D16B84">
        <w:rPr>
          <w:b/>
          <w:i/>
          <w:lang w:val="sr-Cyrl-CS"/>
        </w:rPr>
        <w:t>20</w:t>
      </w:r>
      <w:r w:rsidR="006C5633">
        <w:rPr>
          <w:b/>
          <w:i/>
          <w:lang w:val="sr-Cyrl-CS"/>
        </w:rPr>
        <w:t>2</w:t>
      </w:r>
      <w:r w:rsidR="00135F75">
        <w:rPr>
          <w:b/>
          <w:i/>
          <w:lang w:val="sr-Cyrl-CS"/>
        </w:rPr>
        <w:t>2</w:t>
      </w:r>
      <w:r w:rsidRPr="00D16B84">
        <w:rPr>
          <w:b/>
          <w:i/>
          <w:lang w:val="sr-Cyrl-CS"/>
        </w:rPr>
        <w:t>. године</w:t>
      </w:r>
    </w:p>
    <w:p w14:paraId="3F907273" w14:textId="027C106A" w:rsidR="00BD080E" w:rsidRDefault="00BD080E" w:rsidP="00BD080E">
      <w:pPr>
        <w:ind w:firstLine="720"/>
        <w:jc w:val="center"/>
        <w:rPr>
          <w:rFonts w:cs="Times New Roman"/>
          <w:szCs w:val="24"/>
          <w:lang w:val="sr-Cyrl-CS"/>
        </w:rPr>
      </w:pPr>
      <w:r>
        <w:rPr>
          <w:rFonts w:cs="Times New Roman"/>
          <w:noProof/>
          <w:szCs w:val="24"/>
          <w:lang w:val="sr-Latn-BA" w:eastAsia="sr-Latn-BA"/>
        </w:rPr>
        <w:drawing>
          <wp:inline distT="0" distB="0" distL="0" distR="0" wp14:anchorId="7C26D67A" wp14:editId="0129CF4F">
            <wp:extent cx="5448300" cy="25527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3837C06" w14:textId="77777777" w:rsidR="00BD080E" w:rsidRPr="0086181C" w:rsidRDefault="00BD080E" w:rsidP="00BD080E">
      <w:pPr>
        <w:autoSpaceDE w:val="0"/>
        <w:autoSpaceDN w:val="0"/>
        <w:adjustRightInd w:val="0"/>
        <w:ind w:firstLine="720"/>
        <w:rPr>
          <w:rFonts w:cs="Times New Roman"/>
          <w:szCs w:val="24"/>
          <w:lang w:val="sr-Latn-BA"/>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273E9772" w14:textId="3D96D321" w:rsidR="00BD080E" w:rsidRPr="006F4C07" w:rsidRDefault="00BD080E" w:rsidP="006F4C07">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sidR="006963DD">
        <w:rPr>
          <w:rFonts w:cs="Times New Roman"/>
          <w:szCs w:val="24"/>
          <w:lang w:val="sr-Cyrl-CS"/>
        </w:rPr>
        <w:t xml:space="preserve"> </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w:t>
      </w:r>
      <w:r w:rsidR="006963DD">
        <w:rPr>
          <w:rFonts w:cs="Times New Roman"/>
          <w:szCs w:val="24"/>
          <w:lang w:val="sr-Cyrl-CS"/>
        </w:rPr>
        <w:t xml:space="preserve"> </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1401BD72" w14:textId="06E65DE9" w:rsidR="00BD080E" w:rsidRDefault="00BD080E" w:rsidP="006D5BD1">
      <w:pPr>
        <w:pStyle w:val="Heading1"/>
      </w:pPr>
      <w:bookmarkStart w:id="189" w:name="_Toc150339314"/>
      <w:r>
        <w:lastRenderedPageBreak/>
        <w:t>БУДУЋЕ ИЗВЕШТАВАЊЕ</w:t>
      </w:r>
      <w:bookmarkEnd w:id="189"/>
    </w:p>
    <w:p w14:paraId="35140F72" w14:textId="77777777" w:rsidR="00A063AE" w:rsidRPr="00A063AE" w:rsidRDefault="00A063AE" w:rsidP="00A063AE">
      <w:pPr>
        <w:spacing w:after="120"/>
      </w:pPr>
    </w:p>
    <w:p w14:paraId="21CD7530" w14:textId="491D6A74" w:rsidR="00BD080E" w:rsidRPr="00A063AE" w:rsidRDefault="00BD080E" w:rsidP="00BD080E">
      <w:pPr>
        <w:ind w:firstLine="720"/>
        <w:rPr>
          <w:rFonts w:cs="Times New Roman"/>
          <w:szCs w:val="24"/>
          <w:lang w:val="sr-Cyrl-CS"/>
        </w:rPr>
      </w:pPr>
      <w:r w:rsidRPr="00A063AE">
        <w:rPr>
          <w:rFonts w:cs="Times New Roman"/>
          <w:szCs w:val="24"/>
          <w:lang w:val="sr-Cyrl-CS"/>
        </w:rPr>
        <w:t xml:space="preserve">У току обраде података које су доставиле ЈЛС а касније и током писања овог извештаја, </w:t>
      </w:r>
      <w:r w:rsidR="00311FAE" w:rsidRPr="00A063AE">
        <w:rPr>
          <w:rFonts w:cs="Times New Roman"/>
          <w:szCs w:val="24"/>
          <w:lang w:val="sr-Cyrl-CS"/>
        </w:rPr>
        <w:t xml:space="preserve">као и претходних година, </w:t>
      </w:r>
      <w:r w:rsidRPr="00A063AE">
        <w:rPr>
          <w:rFonts w:cs="Times New Roman"/>
          <w:szCs w:val="24"/>
          <w:lang w:val="sr-Cyrl-CS"/>
        </w:rPr>
        <w:t xml:space="preserve">уочен је низ неправилности приликом попуњавања упитника од стране ЈЛС. Настојало се на изостављању нелогичних података из извештаја, како се не би нарушио крајњи резултат испитивања. Да би се у будућности превазишао проблем погрешног уноса, као и олакшала обрада података из пристиглих извештаја предвиђене су мере за превазилажење ових проблема. Министарство </w:t>
      </w:r>
      <w:r w:rsidR="00520461" w:rsidRPr="00A063AE">
        <w:rPr>
          <w:rFonts w:cs="Times New Roman"/>
          <w:szCs w:val="24"/>
          <w:lang w:val="sr-Cyrl-CS"/>
        </w:rPr>
        <w:t>је форимирало Посебну радну групу за израду правилника о изгледу обрасца о обављању комуналне делатности</w:t>
      </w:r>
      <w:r w:rsidR="00A063AE" w:rsidRPr="00A063AE">
        <w:rPr>
          <w:rFonts w:cs="Times New Roman"/>
          <w:szCs w:val="24"/>
          <w:lang w:val="sr-Cyrl-CS"/>
        </w:rPr>
        <w:t>.</w:t>
      </w:r>
    </w:p>
    <w:p w14:paraId="14060A14" w14:textId="4E2A5E31" w:rsidR="00BD080E" w:rsidRDefault="00BD080E" w:rsidP="006D5BD1">
      <w:pPr>
        <w:ind w:firstLine="720"/>
        <w:rPr>
          <w:rFonts w:cs="Times New Roman"/>
          <w:szCs w:val="24"/>
          <w:lang w:val="sr-Cyrl-CS"/>
        </w:rPr>
      </w:pPr>
      <w:r w:rsidRPr="00A063AE">
        <w:rPr>
          <w:rFonts w:cs="Times New Roman"/>
          <w:szCs w:val="24"/>
          <w:lang w:val="sr-Cyrl-CS"/>
        </w:rPr>
        <w:t xml:space="preserve">Планирана је израда апликације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 о обављању комуналних делатности који ће бити постављен на сајту Министарства. Уместо досадашњег уноса у појединачне табеле које су потом достављане Министарству у штампаној верзији као и у електронској верзији путем мејла, апликација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w:t>
      </w:r>
      <w:r w:rsidR="00311FAE" w:rsidRPr="00A063AE">
        <w:rPr>
          <w:rFonts w:cs="Times New Roman"/>
          <w:szCs w:val="24"/>
          <w:lang w:val="sr-Cyrl-CS"/>
        </w:rPr>
        <w:t xml:space="preserve"> </w:t>
      </w:r>
      <w:r w:rsidRPr="00A063AE">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r w:rsidR="00311FAE">
        <w:rPr>
          <w:rFonts w:cs="Times New Roman"/>
          <w:szCs w:val="24"/>
          <w:lang w:val="sr-Cyrl-CS"/>
        </w:rPr>
        <w:t xml:space="preserve"> </w:t>
      </w:r>
    </w:p>
    <w:p w14:paraId="68716E4E" w14:textId="6CE6A104" w:rsidR="00BD080E" w:rsidRDefault="00BD080E" w:rsidP="006D5BD1">
      <w:pPr>
        <w:pStyle w:val="Heading1"/>
        <w:rPr>
          <w:lang w:val="sr-Cyrl-CS"/>
        </w:rPr>
      </w:pPr>
      <w:bookmarkStart w:id="190" w:name="_Toc150339315"/>
      <w:r>
        <w:rPr>
          <w:lang w:val="sr-Cyrl-CS"/>
        </w:rPr>
        <w:t>ЗАКЉУЧАК</w:t>
      </w:r>
      <w:bookmarkEnd w:id="190"/>
    </w:p>
    <w:p w14:paraId="66BC11DC" w14:textId="77777777" w:rsidR="00A063AE" w:rsidRPr="00A063AE" w:rsidRDefault="00A063AE" w:rsidP="00A063AE">
      <w:pPr>
        <w:rPr>
          <w:lang w:val="sr-Cyrl-CS"/>
        </w:rPr>
      </w:pPr>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1BDF17FF" w:rsidR="00BD080E" w:rsidRPr="006303AD" w:rsidRDefault="00BD080E" w:rsidP="00BD080E">
      <w:pPr>
        <w:ind w:firstLine="720"/>
        <w:rPr>
          <w:rFonts w:cs="Times New Roman"/>
          <w:szCs w:val="24"/>
          <w:lang w:val="sr-Cyrl-CS"/>
        </w:rPr>
      </w:pPr>
      <w:r w:rsidRPr="006303AD">
        <w:rPr>
          <w:rFonts w:cs="Times New Roman"/>
          <w:szCs w:val="24"/>
          <w:lang w:val="sr-Cyrl-CS"/>
        </w:rPr>
        <w:t xml:space="preserve">Анализа добијених података од ЈЛС обезбедила је полазну основу за сагледавање проблема као и стања комуналних делатности у Републици Србији. Међутим, подаци добијени од ЈЛС услед техничких грешака приликом попуњавања упитника, као и недостављање података </w:t>
      </w:r>
      <w:r w:rsidR="00055500" w:rsidRPr="006303AD">
        <w:rPr>
          <w:rFonts w:cs="Times New Roman"/>
          <w:szCs w:val="24"/>
          <w:lang w:val="sr-Cyrl-CS"/>
        </w:rPr>
        <w:t xml:space="preserve">од </w:t>
      </w:r>
      <w:r w:rsidR="00123F21">
        <w:rPr>
          <w:rFonts w:cs="Times New Roman"/>
          <w:szCs w:val="24"/>
          <w:lang w:val="sr-Cyrl-CS"/>
        </w:rPr>
        <w:t>више ЈЛС</w:t>
      </w:r>
      <w:r w:rsidRPr="006303AD">
        <w:rPr>
          <w:rFonts w:cs="Times New Roman"/>
          <w:szCs w:val="24"/>
          <w:lang w:val="sr-Cyrl-CS"/>
        </w:rPr>
        <w:t xml:space="preserve">, не показују </w:t>
      </w:r>
      <w:r w:rsidR="00324E6B" w:rsidRPr="006303AD">
        <w:rPr>
          <w:rFonts w:cs="Times New Roman"/>
          <w:szCs w:val="24"/>
          <w:lang w:val="sr-Cyrl-CS"/>
        </w:rPr>
        <w:t>свеобухватну</w:t>
      </w:r>
      <w:r w:rsidRPr="006303AD">
        <w:rPr>
          <w:rFonts w:cs="Times New Roman"/>
          <w:szCs w:val="24"/>
          <w:lang w:val="sr-Cyrl-CS"/>
        </w:rPr>
        <w:t xml:space="preserve"> слику стања комуналних делатности у Републици Србији. </w:t>
      </w:r>
    </w:p>
    <w:p w14:paraId="1535B9C6" w14:textId="2963492D" w:rsidR="00BD080E" w:rsidRDefault="00BD080E" w:rsidP="00BD080E">
      <w:pPr>
        <w:ind w:firstLine="720"/>
        <w:rPr>
          <w:rFonts w:cs="Times New Roman"/>
          <w:szCs w:val="24"/>
          <w:lang w:val="sr-Cyrl-CS"/>
        </w:rPr>
      </w:pPr>
      <w:r w:rsidRPr="006303AD">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6303AD">
        <w:rPr>
          <w:rFonts w:cs="Times New Roman"/>
          <w:szCs w:val="24"/>
        </w:rPr>
        <w:t>on</w:t>
      </w:r>
      <w:r w:rsidRPr="006303AD">
        <w:rPr>
          <w:rFonts w:cs="Times New Roman"/>
          <w:szCs w:val="24"/>
          <w:lang w:val="sr-Cyrl-CS"/>
        </w:rPr>
        <w:t>-</w:t>
      </w:r>
      <w:r w:rsidRPr="006303AD">
        <w:rPr>
          <w:rFonts w:cs="Times New Roman"/>
          <w:szCs w:val="24"/>
        </w:rPr>
        <w:t>line</w:t>
      </w:r>
      <w:r w:rsidRPr="006303AD">
        <w:rPr>
          <w:rFonts w:cs="Times New Roman"/>
          <w:szCs w:val="24"/>
          <w:lang w:val="sr-Cyrl-CS"/>
        </w:rPr>
        <w:t xml:space="preserve"> извештај о</w:t>
      </w:r>
      <w:r w:rsidR="006963DD">
        <w:rPr>
          <w:rFonts w:cs="Times New Roman"/>
          <w:szCs w:val="24"/>
          <w:lang w:val="sr-Cyrl-CS"/>
        </w:rPr>
        <w:t xml:space="preserve"> </w:t>
      </w:r>
      <w:r w:rsidRPr="006303AD">
        <w:rPr>
          <w:rFonts w:cs="Times New Roman"/>
          <w:szCs w:val="24"/>
          <w:lang w:val="sr-Cyrl-CS"/>
        </w:rPr>
        <w:t>обављању комуналних делатности.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са обавезом достављања годишњих извештаја требало би применити казнене мере прописане чланом 39. и чланом 41. Закона о комуналним делатностима.</w:t>
      </w:r>
    </w:p>
    <w:p w14:paraId="10E2221D" w14:textId="0DD437DF" w:rsidR="00E4171C" w:rsidRPr="00505481" w:rsidRDefault="006D5BD1" w:rsidP="00E4171C">
      <w:pPr>
        <w:spacing w:after="0"/>
        <w:rPr>
          <w:rFonts w:cs="Times New Roman"/>
          <w:b/>
          <w:i/>
          <w:color w:val="A6A6A6" w:themeColor="background1" w:themeShade="A6"/>
          <w:szCs w:val="24"/>
          <w:lang w:val="sr-Latn-CS"/>
        </w:rPr>
      </w:pPr>
      <w:r w:rsidRPr="00431D66">
        <w:rPr>
          <w:rFonts w:cs="Times New Roman"/>
          <w:b/>
          <w:i/>
          <w:color w:val="A6A6A6" w:themeColor="background1" w:themeShade="A6"/>
          <w:szCs w:val="24"/>
          <w:lang w:val="sr-Cyrl-CS"/>
        </w:rPr>
        <w:t>Извештај сачинило Министарство грађевинарства, саобраћаја и инфраструктуре у сарадњи са Удружењем за технологију воде и санитарно инжењерство</w:t>
      </w:r>
      <w:r>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505481" w:rsidSect="004276AD">
      <w:footerReference w:type="default" r:id="rId98"/>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D1B00" w14:textId="77777777" w:rsidR="00141224" w:rsidRDefault="00141224" w:rsidP="00730155">
      <w:pPr>
        <w:spacing w:after="0" w:line="240" w:lineRule="auto"/>
      </w:pPr>
      <w:r>
        <w:separator/>
      </w:r>
    </w:p>
  </w:endnote>
  <w:endnote w:type="continuationSeparator" w:id="0">
    <w:p w14:paraId="3C77B384" w14:textId="77777777" w:rsidR="00141224" w:rsidRDefault="00141224"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406EB946" w:rsidR="003154CC" w:rsidRDefault="003154CC">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Извештај о комуналним делатностима за 20</w:t>
    </w:r>
    <w:r>
      <w:rPr>
        <w:noProof/>
        <w:color w:val="404040" w:themeColor="text1" w:themeTint="BF"/>
        <w:lang w:val="sr-Latn-BA"/>
      </w:rPr>
      <w:t>2</w:t>
    </w:r>
    <w:r>
      <w:rPr>
        <w:noProof/>
        <w:color w:val="404040" w:themeColor="text1" w:themeTint="BF"/>
        <w:lang w:val="sr-Cyrl-CS"/>
      </w:rPr>
      <w:t xml:space="preserve">2.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7159EA">
      <w:rPr>
        <w:noProof/>
        <w:color w:val="404040" w:themeColor="text1" w:themeTint="BF"/>
      </w:rPr>
      <w:t>29</w:t>
    </w:r>
    <w:r>
      <w:rPr>
        <w:noProof/>
        <w:color w:val="404040" w:themeColor="text1" w:themeTint="BF"/>
      </w:rPr>
      <w:fldChar w:fldCharType="end"/>
    </w:r>
  </w:p>
  <w:p w14:paraId="076D18B4" w14:textId="77777777" w:rsidR="003154CC" w:rsidRDefault="003154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793C2" w14:textId="77777777" w:rsidR="00141224" w:rsidRDefault="00141224" w:rsidP="00730155">
      <w:pPr>
        <w:spacing w:after="0" w:line="240" w:lineRule="auto"/>
      </w:pPr>
      <w:r>
        <w:separator/>
      </w:r>
    </w:p>
  </w:footnote>
  <w:footnote w:type="continuationSeparator" w:id="0">
    <w:p w14:paraId="47D6A1CA" w14:textId="77777777" w:rsidR="00141224" w:rsidRDefault="00141224"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10B"/>
    <w:multiLevelType w:val="hybridMultilevel"/>
    <w:tmpl w:val="8170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F03CF"/>
    <w:multiLevelType w:val="hybridMultilevel"/>
    <w:tmpl w:val="4FC0D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A2021"/>
    <w:multiLevelType w:val="multilevel"/>
    <w:tmpl w:val="CB5E868C"/>
    <w:lvl w:ilvl="0">
      <w:start w:val="1"/>
      <w:numFmt w:val="decimal"/>
      <w:lvlText w:val="%1."/>
      <w:lvlJc w:val="left"/>
      <w:pPr>
        <w:ind w:left="720" w:hanging="360"/>
      </w:pPr>
      <w:rPr>
        <w:rFonts w:hint="default"/>
        <w:color w:val="auto"/>
      </w:rPr>
    </w:lvl>
    <w:lvl w:ilvl="1">
      <w:start w:val="2"/>
      <w:numFmt w:val="decimal"/>
      <w:isLgl/>
      <w:lvlText w:val="%1.%2"/>
      <w:lvlJc w:val="left"/>
      <w:pPr>
        <w:ind w:left="1175" w:hanging="465"/>
      </w:pPr>
      <w:rPr>
        <w:rFonts w:hint="default"/>
      </w:rPr>
    </w:lvl>
    <w:lvl w:ilvl="2">
      <w:start w:val="1"/>
      <w:numFmt w:val="decimalZero"/>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5" w15:restartNumberingAfterBreak="0">
    <w:nsid w:val="18437E94"/>
    <w:multiLevelType w:val="hybridMultilevel"/>
    <w:tmpl w:val="8A345C9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6" w15:restartNumberingAfterBreak="0">
    <w:nsid w:val="18E07DB0"/>
    <w:multiLevelType w:val="hybridMultilevel"/>
    <w:tmpl w:val="CD6C5E0A"/>
    <w:lvl w:ilvl="0" w:tplc="BDCA7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172CCE"/>
    <w:multiLevelType w:val="hybridMultilevel"/>
    <w:tmpl w:val="19EE0D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8"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074F7"/>
    <w:multiLevelType w:val="hybridMultilevel"/>
    <w:tmpl w:val="F11A194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4"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07832B2"/>
    <w:multiLevelType w:val="hybridMultilevel"/>
    <w:tmpl w:val="2BA84A28"/>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20"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A8014A"/>
    <w:multiLevelType w:val="hybridMultilevel"/>
    <w:tmpl w:val="B1F469E6"/>
    <w:lvl w:ilvl="0" w:tplc="511AD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5D02A6B"/>
    <w:multiLevelType w:val="multilevel"/>
    <w:tmpl w:val="A58EAFFC"/>
    <w:lvl w:ilvl="0">
      <w:start w:val="1"/>
      <w:numFmt w:val="decimal"/>
      <w:pStyle w:val="Heading1"/>
      <w:lvlText w:val="%1."/>
      <w:lvlJc w:val="left"/>
      <w:pPr>
        <w:ind w:left="6598" w:hanging="360"/>
      </w:pPr>
    </w:lvl>
    <w:lvl w:ilvl="1">
      <w:start w:val="1"/>
      <w:numFmt w:val="decimal"/>
      <w:pStyle w:val="Heading2"/>
      <w:lvlText w:val="%1.%2."/>
      <w:lvlJc w:val="left"/>
      <w:pPr>
        <w:ind w:left="553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B2718FE"/>
    <w:multiLevelType w:val="hybridMultilevel"/>
    <w:tmpl w:val="F608580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6" w15:restartNumberingAfterBreak="0">
    <w:nsid w:val="3E335D71"/>
    <w:multiLevelType w:val="hybridMultilevel"/>
    <w:tmpl w:val="0EC2ADA0"/>
    <w:lvl w:ilvl="0" w:tplc="90AA38EE">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7" w15:restartNumberingAfterBreak="0">
    <w:nsid w:val="3F7D5335"/>
    <w:multiLevelType w:val="hybridMultilevel"/>
    <w:tmpl w:val="6DCE12E4"/>
    <w:lvl w:ilvl="0" w:tplc="263C25B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707252C"/>
    <w:multiLevelType w:val="hybridMultilevel"/>
    <w:tmpl w:val="71762B1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2" w15:restartNumberingAfterBreak="0">
    <w:nsid w:val="4B624217"/>
    <w:multiLevelType w:val="hybridMultilevel"/>
    <w:tmpl w:val="33E08E98"/>
    <w:lvl w:ilvl="0" w:tplc="7EFC164E">
      <w:start w:val="11"/>
      <w:numFmt w:val="bullet"/>
      <w:lvlText w:val="-"/>
      <w:lvlJc w:val="left"/>
      <w:pPr>
        <w:ind w:left="1068" w:hanging="360"/>
      </w:pPr>
      <w:rPr>
        <w:rFonts w:ascii="Times New Roman" w:eastAsiaTheme="minorHAnsi" w:hAnsi="Times New Roman" w:cs="Times New Roman" w:hint="default"/>
      </w:rPr>
    </w:lvl>
    <w:lvl w:ilvl="1" w:tplc="181A0003" w:tentative="1">
      <w:start w:val="1"/>
      <w:numFmt w:val="bullet"/>
      <w:lvlText w:val="o"/>
      <w:lvlJc w:val="left"/>
      <w:pPr>
        <w:ind w:left="1788" w:hanging="360"/>
      </w:pPr>
      <w:rPr>
        <w:rFonts w:ascii="Courier New" w:hAnsi="Courier New" w:cs="Courier New" w:hint="default"/>
      </w:rPr>
    </w:lvl>
    <w:lvl w:ilvl="2" w:tplc="181A0005" w:tentative="1">
      <w:start w:val="1"/>
      <w:numFmt w:val="bullet"/>
      <w:lvlText w:val=""/>
      <w:lvlJc w:val="left"/>
      <w:pPr>
        <w:ind w:left="2508" w:hanging="360"/>
      </w:pPr>
      <w:rPr>
        <w:rFonts w:ascii="Wingdings" w:hAnsi="Wingdings" w:hint="default"/>
      </w:rPr>
    </w:lvl>
    <w:lvl w:ilvl="3" w:tplc="181A0001" w:tentative="1">
      <w:start w:val="1"/>
      <w:numFmt w:val="bullet"/>
      <w:lvlText w:val=""/>
      <w:lvlJc w:val="left"/>
      <w:pPr>
        <w:ind w:left="3228" w:hanging="360"/>
      </w:pPr>
      <w:rPr>
        <w:rFonts w:ascii="Symbol" w:hAnsi="Symbol" w:hint="default"/>
      </w:rPr>
    </w:lvl>
    <w:lvl w:ilvl="4" w:tplc="181A0003" w:tentative="1">
      <w:start w:val="1"/>
      <w:numFmt w:val="bullet"/>
      <w:lvlText w:val="o"/>
      <w:lvlJc w:val="left"/>
      <w:pPr>
        <w:ind w:left="3948" w:hanging="360"/>
      </w:pPr>
      <w:rPr>
        <w:rFonts w:ascii="Courier New" w:hAnsi="Courier New" w:cs="Courier New" w:hint="default"/>
      </w:rPr>
    </w:lvl>
    <w:lvl w:ilvl="5" w:tplc="181A0005" w:tentative="1">
      <w:start w:val="1"/>
      <w:numFmt w:val="bullet"/>
      <w:lvlText w:val=""/>
      <w:lvlJc w:val="left"/>
      <w:pPr>
        <w:ind w:left="4668" w:hanging="360"/>
      </w:pPr>
      <w:rPr>
        <w:rFonts w:ascii="Wingdings" w:hAnsi="Wingdings" w:hint="default"/>
      </w:rPr>
    </w:lvl>
    <w:lvl w:ilvl="6" w:tplc="181A0001" w:tentative="1">
      <w:start w:val="1"/>
      <w:numFmt w:val="bullet"/>
      <w:lvlText w:val=""/>
      <w:lvlJc w:val="left"/>
      <w:pPr>
        <w:ind w:left="5388" w:hanging="360"/>
      </w:pPr>
      <w:rPr>
        <w:rFonts w:ascii="Symbol" w:hAnsi="Symbol" w:hint="default"/>
      </w:rPr>
    </w:lvl>
    <w:lvl w:ilvl="7" w:tplc="181A0003" w:tentative="1">
      <w:start w:val="1"/>
      <w:numFmt w:val="bullet"/>
      <w:lvlText w:val="o"/>
      <w:lvlJc w:val="left"/>
      <w:pPr>
        <w:ind w:left="6108" w:hanging="360"/>
      </w:pPr>
      <w:rPr>
        <w:rFonts w:ascii="Courier New" w:hAnsi="Courier New" w:cs="Courier New" w:hint="default"/>
      </w:rPr>
    </w:lvl>
    <w:lvl w:ilvl="8" w:tplc="181A0005" w:tentative="1">
      <w:start w:val="1"/>
      <w:numFmt w:val="bullet"/>
      <w:lvlText w:val=""/>
      <w:lvlJc w:val="left"/>
      <w:pPr>
        <w:ind w:left="6828" w:hanging="360"/>
      </w:pPr>
      <w:rPr>
        <w:rFonts w:ascii="Wingdings" w:hAnsi="Wingdings" w:hint="default"/>
      </w:rPr>
    </w:lvl>
  </w:abstractNum>
  <w:abstractNum w:abstractNumId="33"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7" w15:restartNumberingAfterBreak="0">
    <w:nsid w:val="5139339A"/>
    <w:multiLevelType w:val="multilevel"/>
    <w:tmpl w:val="3460B4D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EE5E62"/>
    <w:multiLevelType w:val="hybridMultilevel"/>
    <w:tmpl w:val="02D03616"/>
    <w:lvl w:ilvl="0" w:tplc="C35C2482">
      <w:start w:val="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5" w15:restartNumberingAfterBreak="0">
    <w:nsid w:val="5C946A4A"/>
    <w:multiLevelType w:val="hybridMultilevel"/>
    <w:tmpl w:val="E7D4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E2689F"/>
    <w:multiLevelType w:val="hybridMultilevel"/>
    <w:tmpl w:val="1F346D54"/>
    <w:lvl w:ilvl="0" w:tplc="EE024C18">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1D7308"/>
    <w:multiLevelType w:val="hybridMultilevel"/>
    <w:tmpl w:val="7824838E"/>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48"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4276EAF"/>
    <w:multiLevelType w:val="hybridMultilevel"/>
    <w:tmpl w:val="06B0C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2C616E"/>
    <w:multiLevelType w:val="hybridMultilevel"/>
    <w:tmpl w:val="EEE0A3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56" w15:restartNumberingAfterBreak="0">
    <w:nsid w:val="7274164B"/>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98419B"/>
    <w:multiLevelType w:val="multilevel"/>
    <w:tmpl w:val="E75C6D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6"/>
  </w:num>
  <w:num w:numId="2">
    <w:abstractNumId w:val="10"/>
  </w:num>
  <w:num w:numId="3">
    <w:abstractNumId w:val="24"/>
  </w:num>
  <w:num w:numId="4">
    <w:abstractNumId w:val="4"/>
  </w:num>
  <w:num w:numId="5">
    <w:abstractNumId w:val="44"/>
  </w:num>
  <w:num w:numId="6">
    <w:abstractNumId w:val="14"/>
  </w:num>
  <w:num w:numId="7">
    <w:abstractNumId w:val="30"/>
  </w:num>
  <w:num w:numId="8">
    <w:abstractNumId w:val="17"/>
  </w:num>
  <w:num w:numId="9">
    <w:abstractNumId w:val="37"/>
  </w:num>
  <w:num w:numId="10">
    <w:abstractNumId w:val="12"/>
  </w:num>
  <w:num w:numId="11">
    <w:abstractNumId w:val="23"/>
  </w:num>
  <w:num w:numId="12">
    <w:abstractNumId w:val="43"/>
  </w:num>
  <w:num w:numId="13">
    <w:abstractNumId w:val="28"/>
  </w:num>
  <w:num w:numId="14">
    <w:abstractNumId w:val="51"/>
  </w:num>
  <w:num w:numId="15">
    <w:abstractNumId w:val="1"/>
  </w:num>
  <w:num w:numId="16">
    <w:abstractNumId w:val="34"/>
  </w:num>
  <w:num w:numId="17">
    <w:abstractNumId w:val="41"/>
  </w:num>
  <w:num w:numId="18">
    <w:abstractNumId w:val="33"/>
  </w:num>
  <w:num w:numId="19">
    <w:abstractNumId w:val="54"/>
  </w:num>
  <w:num w:numId="20">
    <w:abstractNumId w:val="18"/>
  </w:num>
  <w:num w:numId="21">
    <w:abstractNumId w:val="22"/>
  </w:num>
  <w:num w:numId="22">
    <w:abstractNumId w:val="35"/>
  </w:num>
  <w:num w:numId="23">
    <w:abstractNumId w:val="57"/>
  </w:num>
  <w:num w:numId="24">
    <w:abstractNumId w:val="52"/>
  </w:num>
  <w:num w:numId="25">
    <w:abstractNumId w:val="13"/>
  </w:num>
  <w:num w:numId="26">
    <w:abstractNumId w:val="29"/>
  </w:num>
  <w:num w:numId="27">
    <w:abstractNumId w:val="39"/>
  </w:num>
  <w:num w:numId="28">
    <w:abstractNumId w:val="53"/>
  </w:num>
  <w:num w:numId="29">
    <w:abstractNumId w:val="50"/>
  </w:num>
  <w:num w:numId="30">
    <w:abstractNumId w:val="3"/>
  </w:num>
  <w:num w:numId="31">
    <w:abstractNumId w:val="40"/>
  </w:num>
  <w:num w:numId="32">
    <w:abstractNumId w:val="38"/>
  </w:num>
  <w:num w:numId="33">
    <w:abstractNumId w:val="15"/>
  </w:num>
  <w:num w:numId="34">
    <w:abstractNumId w:val="16"/>
  </w:num>
  <w:num w:numId="35">
    <w:abstractNumId w:val="20"/>
  </w:num>
  <w:num w:numId="36">
    <w:abstractNumId w:val="8"/>
  </w:num>
  <w:num w:numId="37">
    <w:abstractNumId w:val="11"/>
  </w:num>
  <w:num w:numId="38">
    <w:abstractNumId w:val="48"/>
  </w:num>
  <w:num w:numId="39">
    <w:abstractNumId w:val="6"/>
  </w:num>
  <w:num w:numId="40">
    <w:abstractNumId w:val="56"/>
  </w:num>
  <w:num w:numId="41">
    <w:abstractNumId w:val="31"/>
  </w:num>
  <w:num w:numId="42">
    <w:abstractNumId w:val="27"/>
  </w:num>
  <w:num w:numId="43">
    <w:abstractNumId w:val="49"/>
  </w:num>
  <w:num w:numId="44">
    <w:abstractNumId w:val="55"/>
  </w:num>
  <w:num w:numId="45">
    <w:abstractNumId w:val="7"/>
  </w:num>
  <w:num w:numId="46">
    <w:abstractNumId w:val="19"/>
  </w:num>
  <w:num w:numId="47">
    <w:abstractNumId w:val="9"/>
  </w:num>
  <w:num w:numId="48">
    <w:abstractNumId w:val="47"/>
  </w:num>
  <w:num w:numId="49">
    <w:abstractNumId w:val="42"/>
  </w:num>
  <w:num w:numId="50">
    <w:abstractNumId w:val="0"/>
  </w:num>
  <w:num w:numId="51">
    <w:abstractNumId w:val="32"/>
  </w:num>
  <w:num w:numId="52">
    <w:abstractNumId w:val="46"/>
  </w:num>
  <w:num w:numId="53">
    <w:abstractNumId w:val="45"/>
  </w:num>
  <w:num w:numId="54">
    <w:abstractNumId w:val="5"/>
  </w:num>
  <w:num w:numId="55">
    <w:abstractNumId w:val="58"/>
  </w:num>
  <w:num w:numId="56">
    <w:abstractNumId w:val="26"/>
  </w:num>
  <w:num w:numId="57">
    <w:abstractNumId w:val="2"/>
  </w:num>
  <w:num w:numId="58">
    <w:abstractNumId w:val="21"/>
  </w:num>
  <w:num w:numId="59">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023B9"/>
    <w:rsid w:val="00010231"/>
    <w:rsid w:val="00011CB1"/>
    <w:rsid w:val="00012F2D"/>
    <w:rsid w:val="00013EDB"/>
    <w:rsid w:val="000141F8"/>
    <w:rsid w:val="00014E9D"/>
    <w:rsid w:val="00015510"/>
    <w:rsid w:val="000200E4"/>
    <w:rsid w:val="00020782"/>
    <w:rsid w:val="00021370"/>
    <w:rsid w:val="00022401"/>
    <w:rsid w:val="0002243A"/>
    <w:rsid w:val="0002253C"/>
    <w:rsid w:val="0002275A"/>
    <w:rsid w:val="00022B29"/>
    <w:rsid w:val="000235A2"/>
    <w:rsid w:val="00025B57"/>
    <w:rsid w:val="000275E1"/>
    <w:rsid w:val="00027B3B"/>
    <w:rsid w:val="00027B88"/>
    <w:rsid w:val="0003532B"/>
    <w:rsid w:val="00036059"/>
    <w:rsid w:val="000408C7"/>
    <w:rsid w:val="00041987"/>
    <w:rsid w:val="000435C4"/>
    <w:rsid w:val="0004382D"/>
    <w:rsid w:val="0004391F"/>
    <w:rsid w:val="00043959"/>
    <w:rsid w:val="00044671"/>
    <w:rsid w:val="00044A00"/>
    <w:rsid w:val="00044E54"/>
    <w:rsid w:val="0004663A"/>
    <w:rsid w:val="00046F91"/>
    <w:rsid w:val="00051B16"/>
    <w:rsid w:val="0005315E"/>
    <w:rsid w:val="00053B55"/>
    <w:rsid w:val="00054331"/>
    <w:rsid w:val="00054806"/>
    <w:rsid w:val="00054F0F"/>
    <w:rsid w:val="00055227"/>
    <w:rsid w:val="00055500"/>
    <w:rsid w:val="00056352"/>
    <w:rsid w:val="0006095C"/>
    <w:rsid w:val="00061D00"/>
    <w:rsid w:val="00063658"/>
    <w:rsid w:val="0006547A"/>
    <w:rsid w:val="000654DD"/>
    <w:rsid w:val="0006596B"/>
    <w:rsid w:val="0006659D"/>
    <w:rsid w:val="000666D1"/>
    <w:rsid w:val="00066C6E"/>
    <w:rsid w:val="00067C33"/>
    <w:rsid w:val="000720DB"/>
    <w:rsid w:val="0007233C"/>
    <w:rsid w:val="00072B8F"/>
    <w:rsid w:val="000732E7"/>
    <w:rsid w:val="00073436"/>
    <w:rsid w:val="0007349A"/>
    <w:rsid w:val="00074DA1"/>
    <w:rsid w:val="000754CA"/>
    <w:rsid w:val="00075706"/>
    <w:rsid w:val="00076858"/>
    <w:rsid w:val="0007742D"/>
    <w:rsid w:val="000803DA"/>
    <w:rsid w:val="00080559"/>
    <w:rsid w:val="0008062F"/>
    <w:rsid w:val="00080932"/>
    <w:rsid w:val="00083D70"/>
    <w:rsid w:val="0008569B"/>
    <w:rsid w:val="00085770"/>
    <w:rsid w:val="00086A34"/>
    <w:rsid w:val="00091B7E"/>
    <w:rsid w:val="00092439"/>
    <w:rsid w:val="00092666"/>
    <w:rsid w:val="00093DBA"/>
    <w:rsid w:val="00094129"/>
    <w:rsid w:val="0009641A"/>
    <w:rsid w:val="00097187"/>
    <w:rsid w:val="00097996"/>
    <w:rsid w:val="00097E72"/>
    <w:rsid w:val="00097F15"/>
    <w:rsid w:val="000A145E"/>
    <w:rsid w:val="000A2786"/>
    <w:rsid w:val="000A36D2"/>
    <w:rsid w:val="000A3E07"/>
    <w:rsid w:val="000A3F26"/>
    <w:rsid w:val="000A409A"/>
    <w:rsid w:val="000A4109"/>
    <w:rsid w:val="000A4917"/>
    <w:rsid w:val="000A63DD"/>
    <w:rsid w:val="000A6F6A"/>
    <w:rsid w:val="000A746B"/>
    <w:rsid w:val="000A7881"/>
    <w:rsid w:val="000B3659"/>
    <w:rsid w:val="000B3BA0"/>
    <w:rsid w:val="000B4474"/>
    <w:rsid w:val="000B7E72"/>
    <w:rsid w:val="000C0269"/>
    <w:rsid w:val="000C17CF"/>
    <w:rsid w:val="000C3331"/>
    <w:rsid w:val="000C3992"/>
    <w:rsid w:val="000C5BB6"/>
    <w:rsid w:val="000C636A"/>
    <w:rsid w:val="000C6A7F"/>
    <w:rsid w:val="000C6A8F"/>
    <w:rsid w:val="000C7EE8"/>
    <w:rsid w:val="000D0D7A"/>
    <w:rsid w:val="000D15DD"/>
    <w:rsid w:val="000D20B5"/>
    <w:rsid w:val="000D26AD"/>
    <w:rsid w:val="000D2C42"/>
    <w:rsid w:val="000D4145"/>
    <w:rsid w:val="000D454B"/>
    <w:rsid w:val="000D472D"/>
    <w:rsid w:val="000D59BC"/>
    <w:rsid w:val="000D59CD"/>
    <w:rsid w:val="000D6491"/>
    <w:rsid w:val="000D67D5"/>
    <w:rsid w:val="000D67ED"/>
    <w:rsid w:val="000E06CC"/>
    <w:rsid w:val="000E0F3E"/>
    <w:rsid w:val="000E1CCA"/>
    <w:rsid w:val="000E2D90"/>
    <w:rsid w:val="000E3A16"/>
    <w:rsid w:val="000E54F5"/>
    <w:rsid w:val="000E6AEA"/>
    <w:rsid w:val="000E76D9"/>
    <w:rsid w:val="000F001B"/>
    <w:rsid w:val="000F069E"/>
    <w:rsid w:val="000F1772"/>
    <w:rsid w:val="000F1C2F"/>
    <w:rsid w:val="000F209F"/>
    <w:rsid w:val="000F210F"/>
    <w:rsid w:val="000F38AB"/>
    <w:rsid w:val="000F47A2"/>
    <w:rsid w:val="000F4934"/>
    <w:rsid w:val="000F4F9A"/>
    <w:rsid w:val="000F5EDD"/>
    <w:rsid w:val="000F6D17"/>
    <w:rsid w:val="00100B20"/>
    <w:rsid w:val="00100E27"/>
    <w:rsid w:val="00100E2B"/>
    <w:rsid w:val="0010214A"/>
    <w:rsid w:val="00102FA9"/>
    <w:rsid w:val="00103A1E"/>
    <w:rsid w:val="001041D8"/>
    <w:rsid w:val="00104B74"/>
    <w:rsid w:val="001051D4"/>
    <w:rsid w:val="0010533C"/>
    <w:rsid w:val="00105A5E"/>
    <w:rsid w:val="001066D5"/>
    <w:rsid w:val="001069A4"/>
    <w:rsid w:val="00107921"/>
    <w:rsid w:val="00107FEF"/>
    <w:rsid w:val="00110468"/>
    <w:rsid w:val="00111CA5"/>
    <w:rsid w:val="00113519"/>
    <w:rsid w:val="001135B7"/>
    <w:rsid w:val="00115F02"/>
    <w:rsid w:val="00115FD0"/>
    <w:rsid w:val="0011632C"/>
    <w:rsid w:val="00116856"/>
    <w:rsid w:val="00117218"/>
    <w:rsid w:val="001173E0"/>
    <w:rsid w:val="0011791A"/>
    <w:rsid w:val="00117C94"/>
    <w:rsid w:val="0012194C"/>
    <w:rsid w:val="00121D3F"/>
    <w:rsid w:val="00123F21"/>
    <w:rsid w:val="00123F65"/>
    <w:rsid w:val="00124589"/>
    <w:rsid w:val="00126F26"/>
    <w:rsid w:val="00130A87"/>
    <w:rsid w:val="00130C27"/>
    <w:rsid w:val="00130E8D"/>
    <w:rsid w:val="0013160D"/>
    <w:rsid w:val="001319CB"/>
    <w:rsid w:val="001321AC"/>
    <w:rsid w:val="00132291"/>
    <w:rsid w:val="00132AB9"/>
    <w:rsid w:val="00133BA6"/>
    <w:rsid w:val="00134DAF"/>
    <w:rsid w:val="00135F75"/>
    <w:rsid w:val="001366F8"/>
    <w:rsid w:val="00141224"/>
    <w:rsid w:val="001419A5"/>
    <w:rsid w:val="00141F56"/>
    <w:rsid w:val="001425CC"/>
    <w:rsid w:val="00142EB7"/>
    <w:rsid w:val="00144D13"/>
    <w:rsid w:val="0014591D"/>
    <w:rsid w:val="0014599C"/>
    <w:rsid w:val="001460B0"/>
    <w:rsid w:val="00147F86"/>
    <w:rsid w:val="00150FAE"/>
    <w:rsid w:val="00152956"/>
    <w:rsid w:val="00154D3A"/>
    <w:rsid w:val="0015796F"/>
    <w:rsid w:val="00161367"/>
    <w:rsid w:val="001616BF"/>
    <w:rsid w:val="00162102"/>
    <w:rsid w:val="00162CC6"/>
    <w:rsid w:val="00162CE8"/>
    <w:rsid w:val="00163546"/>
    <w:rsid w:val="00164974"/>
    <w:rsid w:val="00166030"/>
    <w:rsid w:val="00166270"/>
    <w:rsid w:val="00167352"/>
    <w:rsid w:val="00167DD8"/>
    <w:rsid w:val="00170F7B"/>
    <w:rsid w:val="00171EA9"/>
    <w:rsid w:val="00173AC9"/>
    <w:rsid w:val="00176D31"/>
    <w:rsid w:val="0017783F"/>
    <w:rsid w:val="001822C0"/>
    <w:rsid w:val="00184658"/>
    <w:rsid w:val="00185C8C"/>
    <w:rsid w:val="001873F5"/>
    <w:rsid w:val="001877DF"/>
    <w:rsid w:val="00190912"/>
    <w:rsid w:val="001929AD"/>
    <w:rsid w:val="00193A32"/>
    <w:rsid w:val="0019426B"/>
    <w:rsid w:val="00194589"/>
    <w:rsid w:val="00195352"/>
    <w:rsid w:val="001956D7"/>
    <w:rsid w:val="001961DB"/>
    <w:rsid w:val="00197532"/>
    <w:rsid w:val="00197640"/>
    <w:rsid w:val="001A1765"/>
    <w:rsid w:val="001A2E5F"/>
    <w:rsid w:val="001A2FFC"/>
    <w:rsid w:val="001A35BB"/>
    <w:rsid w:val="001A43C7"/>
    <w:rsid w:val="001A52C0"/>
    <w:rsid w:val="001A5B82"/>
    <w:rsid w:val="001A5E3D"/>
    <w:rsid w:val="001B0D8C"/>
    <w:rsid w:val="001B1958"/>
    <w:rsid w:val="001B3904"/>
    <w:rsid w:val="001B4369"/>
    <w:rsid w:val="001B4921"/>
    <w:rsid w:val="001B4945"/>
    <w:rsid w:val="001B5F2E"/>
    <w:rsid w:val="001B6619"/>
    <w:rsid w:val="001B6631"/>
    <w:rsid w:val="001B761B"/>
    <w:rsid w:val="001B7D5A"/>
    <w:rsid w:val="001C04F1"/>
    <w:rsid w:val="001C5A14"/>
    <w:rsid w:val="001C5E8A"/>
    <w:rsid w:val="001C6037"/>
    <w:rsid w:val="001C60FE"/>
    <w:rsid w:val="001C79B5"/>
    <w:rsid w:val="001D0D84"/>
    <w:rsid w:val="001D1115"/>
    <w:rsid w:val="001D19D1"/>
    <w:rsid w:val="001D4736"/>
    <w:rsid w:val="001D4D20"/>
    <w:rsid w:val="001D6203"/>
    <w:rsid w:val="001E00E4"/>
    <w:rsid w:val="001E0DCA"/>
    <w:rsid w:val="001E12A7"/>
    <w:rsid w:val="001E1304"/>
    <w:rsid w:val="001E1589"/>
    <w:rsid w:val="001E16C3"/>
    <w:rsid w:val="001E28B6"/>
    <w:rsid w:val="001E375F"/>
    <w:rsid w:val="001E39F8"/>
    <w:rsid w:val="001E3AB0"/>
    <w:rsid w:val="001E3AB4"/>
    <w:rsid w:val="001E4DDA"/>
    <w:rsid w:val="001E7D3B"/>
    <w:rsid w:val="001F0848"/>
    <w:rsid w:val="001F23BE"/>
    <w:rsid w:val="001F326D"/>
    <w:rsid w:val="001F397C"/>
    <w:rsid w:val="001F537F"/>
    <w:rsid w:val="001F55AB"/>
    <w:rsid w:val="001F5B01"/>
    <w:rsid w:val="001F6B3B"/>
    <w:rsid w:val="001F6E80"/>
    <w:rsid w:val="0020142B"/>
    <w:rsid w:val="0020189A"/>
    <w:rsid w:val="00201D7D"/>
    <w:rsid w:val="00202252"/>
    <w:rsid w:val="0020235D"/>
    <w:rsid w:val="00202B08"/>
    <w:rsid w:val="00203360"/>
    <w:rsid w:val="00203CC1"/>
    <w:rsid w:val="00205C56"/>
    <w:rsid w:val="002062DA"/>
    <w:rsid w:val="00207B98"/>
    <w:rsid w:val="00207DEB"/>
    <w:rsid w:val="00210BAE"/>
    <w:rsid w:val="00210C6F"/>
    <w:rsid w:val="00211BD9"/>
    <w:rsid w:val="00215C1A"/>
    <w:rsid w:val="00215E82"/>
    <w:rsid w:val="00216296"/>
    <w:rsid w:val="00216D27"/>
    <w:rsid w:val="00220672"/>
    <w:rsid w:val="00220E1C"/>
    <w:rsid w:val="002217FE"/>
    <w:rsid w:val="00222591"/>
    <w:rsid w:val="00223893"/>
    <w:rsid w:val="00224A85"/>
    <w:rsid w:val="00226F05"/>
    <w:rsid w:val="002278D6"/>
    <w:rsid w:val="00227BC0"/>
    <w:rsid w:val="00230020"/>
    <w:rsid w:val="00230216"/>
    <w:rsid w:val="00230CC7"/>
    <w:rsid w:val="002310AD"/>
    <w:rsid w:val="0023180E"/>
    <w:rsid w:val="00231E46"/>
    <w:rsid w:val="002333A0"/>
    <w:rsid w:val="00234E90"/>
    <w:rsid w:val="002357DF"/>
    <w:rsid w:val="00235CD8"/>
    <w:rsid w:val="00235E79"/>
    <w:rsid w:val="00235EAF"/>
    <w:rsid w:val="00236E9D"/>
    <w:rsid w:val="00237B94"/>
    <w:rsid w:val="00237CD9"/>
    <w:rsid w:val="00240B4A"/>
    <w:rsid w:val="00243B34"/>
    <w:rsid w:val="0024431C"/>
    <w:rsid w:val="00244354"/>
    <w:rsid w:val="00244B94"/>
    <w:rsid w:val="00244F68"/>
    <w:rsid w:val="00245221"/>
    <w:rsid w:val="00247A21"/>
    <w:rsid w:val="002510CE"/>
    <w:rsid w:val="00251701"/>
    <w:rsid w:val="00251F72"/>
    <w:rsid w:val="00252202"/>
    <w:rsid w:val="002524E4"/>
    <w:rsid w:val="0025293E"/>
    <w:rsid w:val="00252A39"/>
    <w:rsid w:val="00253346"/>
    <w:rsid w:val="002534D0"/>
    <w:rsid w:val="00253C5D"/>
    <w:rsid w:val="00255560"/>
    <w:rsid w:val="00256055"/>
    <w:rsid w:val="002560F2"/>
    <w:rsid w:val="00257B2A"/>
    <w:rsid w:val="002600AF"/>
    <w:rsid w:val="00260256"/>
    <w:rsid w:val="00260692"/>
    <w:rsid w:val="002629E8"/>
    <w:rsid w:val="00262F22"/>
    <w:rsid w:val="00264E06"/>
    <w:rsid w:val="0026602E"/>
    <w:rsid w:val="00266A38"/>
    <w:rsid w:val="00266C54"/>
    <w:rsid w:val="00267015"/>
    <w:rsid w:val="002673ED"/>
    <w:rsid w:val="0026777B"/>
    <w:rsid w:val="00270400"/>
    <w:rsid w:val="00271D07"/>
    <w:rsid w:val="00272756"/>
    <w:rsid w:val="002734A4"/>
    <w:rsid w:val="002740E8"/>
    <w:rsid w:val="002777C6"/>
    <w:rsid w:val="00280EBF"/>
    <w:rsid w:val="00281282"/>
    <w:rsid w:val="0028177F"/>
    <w:rsid w:val="00282335"/>
    <w:rsid w:val="00282A7C"/>
    <w:rsid w:val="00282EF8"/>
    <w:rsid w:val="00283260"/>
    <w:rsid w:val="00283529"/>
    <w:rsid w:val="002844C0"/>
    <w:rsid w:val="002844C2"/>
    <w:rsid w:val="00284959"/>
    <w:rsid w:val="00284976"/>
    <w:rsid w:val="00285389"/>
    <w:rsid w:val="002854F8"/>
    <w:rsid w:val="00286C9C"/>
    <w:rsid w:val="00290354"/>
    <w:rsid w:val="002904CE"/>
    <w:rsid w:val="00290A71"/>
    <w:rsid w:val="00291046"/>
    <w:rsid w:val="00291E4C"/>
    <w:rsid w:val="00291ED7"/>
    <w:rsid w:val="00293FCF"/>
    <w:rsid w:val="00294CFC"/>
    <w:rsid w:val="00294DAD"/>
    <w:rsid w:val="002964E6"/>
    <w:rsid w:val="00296752"/>
    <w:rsid w:val="00296A89"/>
    <w:rsid w:val="00296C9D"/>
    <w:rsid w:val="002979A2"/>
    <w:rsid w:val="00297D18"/>
    <w:rsid w:val="002A1481"/>
    <w:rsid w:val="002A19F9"/>
    <w:rsid w:val="002A2193"/>
    <w:rsid w:val="002A2478"/>
    <w:rsid w:val="002A301A"/>
    <w:rsid w:val="002A3831"/>
    <w:rsid w:val="002A53F7"/>
    <w:rsid w:val="002A5C0D"/>
    <w:rsid w:val="002A6B68"/>
    <w:rsid w:val="002A6EF9"/>
    <w:rsid w:val="002A7F76"/>
    <w:rsid w:val="002B05D6"/>
    <w:rsid w:val="002B0C79"/>
    <w:rsid w:val="002B10BD"/>
    <w:rsid w:val="002B1737"/>
    <w:rsid w:val="002B19C4"/>
    <w:rsid w:val="002B1D3F"/>
    <w:rsid w:val="002B396D"/>
    <w:rsid w:val="002B4D1C"/>
    <w:rsid w:val="002B4FF5"/>
    <w:rsid w:val="002B5402"/>
    <w:rsid w:val="002B576F"/>
    <w:rsid w:val="002B6ACF"/>
    <w:rsid w:val="002B6D27"/>
    <w:rsid w:val="002B7352"/>
    <w:rsid w:val="002C05EC"/>
    <w:rsid w:val="002C0C6C"/>
    <w:rsid w:val="002C0F4D"/>
    <w:rsid w:val="002C0FF8"/>
    <w:rsid w:val="002C18B5"/>
    <w:rsid w:val="002C18CC"/>
    <w:rsid w:val="002C2722"/>
    <w:rsid w:val="002C2C53"/>
    <w:rsid w:val="002C3C4A"/>
    <w:rsid w:val="002C3C73"/>
    <w:rsid w:val="002C4A19"/>
    <w:rsid w:val="002C6D38"/>
    <w:rsid w:val="002C7BBC"/>
    <w:rsid w:val="002D0302"/>
    <w:rsid w:val="002D1C46"/>
    <w:rsid w:val="002D5075"/>
    <w:rsid w:val="002D53D2"/>
    <w:rsid w:val="002D59A7"/>
    <w:rsid w:val="002D6B09"/>
    <w:rsid w:val="002D7719"/>
    <w:rsid w:val="002D7F60"/>
    <w:rsid w:val="002E0747"/>
    <w:rsid w:val="002E0AC0"/>
    <w:rsid w:val="002E15BD"/>
    <w:rsid w:val="002E1DEC"/>
    <w:rsid w:val="002E2E05"/>
    <w:rsid w:val="002E3BC2"/>
    <w:rsid w:val="002E4431"/>
    <w:rsid w:val="002E48BC"/>
    <w:rsid w:val="002F2572"/>
    <w:rsid w:val="002F27A1"/>
    <w:rsid w:val="002F2D68"/>
    <w:rsid w:val="002F2E83"/>
    <w:rsid w:val="002F591C"/>
    <w:rsid w:val="002F5B88"/>
    <w:rsid w:val="002F6F0D"/>
    <w:rsid w:val="002F7116"/>
    <w:rsid w:val="00300077"/>
    <w:rsid w:val="0030125C"/>
    <w:rsid w:val="00301659"/>
    <w:rsid w:val="00301AB4"/>
    <w:rsid w:val="0030318B"/>
    <w:rsid w:val="00303787"/>
    <w:rsid w:val="003039C9"/>
    <w:rsid w:val="003049B8"/>
    <w:rsid w:val="003049FB"/>
    <w:rsid w:val="00304C12"/>
    <w:rsid w:val="003077C1"/>
    <w:rsid w:val="00307BD7"/>
    <w:rsid w:val="00307D19"/>
    <w:rsid w:val="00310345"/>
    <w:rsid w:val="00311917"/>
    <w:rsid w:val="00311EA5"/>
    <w:rsid w:val="00311F34"/>
    <w:rsid w:val="00311FAE"/>
    <w:rsid w:val="0031252D"/>
    <w:rsid w:val="003154CC"/>
    <w:rsid w:val="00316546"/>
    <w:rsid w:val="00321030"/>
    <w:rsid w:val="00323523"/>
    <w:rsid w:val="00323814"/>
    <w:rsid w:val="00324B0D"/>
    <w:rsid w:val="00324E6B"/>
    <w:rsid w:val="0032541C"/>
    <w:rsid w:val="00326DF3"/>
    <w:rsid w:val="003274CF"/>
    <w:rsid w:val="00327974"/>
    <w:rsid w:val="003304D3"/>
    <w:rsid w:val="00330F2B"/>
    <w:rsid w:val="003311CD"/>
    <w:rsid w:val="00331273"/>
    <w:rsid w:val="003313FE"/>
    <w:rsid w:val="00332143"/>
    <w:rsid w:val="003334BA"/>
    <w:rsid w:val="00335531"/>
    <w:rsid w:val="00336BD8"/>
    <w:rsid w:val="00336E40"/>
    <w:rsid w:val="00340991"/>
    <w:rsid w:val="003428DE"/>
    <w:rsid w:val="00342F28"/>
    <w:rsid w:val="00344157"/>
    <w:rsid w:val="00344C24"/>
    <w:rsid w:val="00346F0D"/>
    <w:rsid w:val="00347B39"/>
    <w:rsid w:val="00351029"/>
    <w:rsid w:val="00352625"/>
    <w:rsid w:val="003526B4"/>
    <w:rsid w:val="00352B27"/>
    <w:rsid w:val="00354F4A"/>
    <w:rsid w:val="0035509E"/>
    <w:rsid w:val="00356623"/>
    <w:rsid w:val="003568DA"/>
    <w:rsid w:val="00356A94"/>
    <w:rsid w:val="00356B92"/>
    <w:rsid w:val="00357EE6"/>
    <w:rsid w:val="00361EEE"/>
    <w:rsid w:val="003620CD"/>
    <w:rsid w:val="003628C0"/>
    <w:rsid w:val="00363A22"/>
    <w:rsid w:val="00363A82"/>
    <w:rsid w:val="00363C87"/>
    <w:rsid w:val="00363DDE"/>
    <w:rsid w:val="00365437"/>
    <w:rsid w:val="00366293"/>
    <w:rsid w:val="00366FA0"/>
    <w:rsid w:val="003677C2"/>
    <w:rsid w:val="00367A77"/>
    <w:rsid w:val="003707BA"/>
    <w:rsid w:val="003734F9"/>
    <w:rsid w:val="00373C80"/>
    <w:rsid w:val="003742C8"/>
    <w:rsid w:val="003748C0"/>
    <w:rsid w:val="003749FA"/>
    <w:rsid w:val="00375E01"/>
    <w:rsid w:val="00376A0B"/>
    <w:rsid w:val="003773AB"/>
    <w:rsid w:val="00377669"/>
    <w:rsid w:val="003776CD"/>
    <w:rsid w:val="00377C1B"/>
    <w:rsid w:val="003821A7"/>
    <w:rsid w:val="0038413C"/>
    <w:rsid w:val="003851FF"/>
    <w:rsid w:val="00385F8F"/>
    <w:rsid w:val="003864E0"/>
    <w:rsid w:val="003865EE"/>
    <w:rsid w:val="00387987"/>
    <w:rsid w:val="00393882"/>
    <w:rsid w:val="003939E6"/>
    <w:rsid w:val="0039442A"/>
    <w:rsid w:val="00394551"/>
    <w:rsid w:val="00394778"/>
    <w:rsid w:val="0039481E"/>
    <w:rsid w:val="00395045"/>
    <w:rsid w:val="00395B91"/>
    <w:rsid w:val="00395DA4"/>
    <w:rsid w:val="0039773C"/>
    <w:rsid w:val="003A0479"/>
    <w:rsid w:val="003A19A6"/>
    <w:rsid w:val="003A3529"/>
    <w:rsid w:val="003A40B0"/>
    <w:rsid w:val="003A4A8A"/>
    <w:rsid w:val="003A50EE"/>
    <w:rsid w:val="003A674F"/>
    <w:rsid w:val="003A70EB"/>
    <w:rsid w:val="003A7B3D"/>
    <w:rsid w:val="003B12A0"/>
    <w:rsid w:val="003B19FB"/>
    <w:rsid w:val="003B1F24"/>
    <w:rsid w:val="003B1F70"/>
    <w:rsid w:val="003B22B5"/>
    <w:rsid w:val="003B2D70"/>
    <w:rsid w:val="003B2E5F"/>
    <w:rsid w:val="003B2EB0"/>
    <w:rsid w:val="003B3AFD"/>
    <w:rsid w:val="003B3BFA"/>
    <w:rsid w:val="003B3EB2"/>
    <w:rsid w:val="003B4957"/>
    <w:rsid w:val="003B5260"/>
    <w:rsid w:val="003B546E"/>
    <w:rsid w:val="003B57F4"/>
    <w:rsid w:val="003B730B"/>
    <w:rsid w:val="003B74FD"/>
    <w:rsid w:val="003B7680"/>
    <w:rsid w:val="003B7F6A"/>
    <w:rsid w:val="003C06D1"/>
    <w:rsid w:val="003C28E0"/>
    <w:rsid w:val="003C334F"/>
    <w:rsid w:val="003C3ABB"/>
    <w:rsid w:val="003C4436"/>
    <w:rsid w:val="003C50B6"/>
    <w:rsid w:val="003C5539"/>
    <w:rsid w:val="003C5A39"/>
    <w:rsid w:val="003D0B20"/>
    <w:rsid w:val="003D1B99"/>
    <w:rsid w:val="003D2812"/>
    <w:rsid w:val="003D2D74"/>
    <w:rsid w:val="003D4C11"/>
    <w:rsid w:val="003D556B"/>
    <w:rsid w:val="003D5D00"/>
    <w:rsid w:val="003D6525"/>
    <w:rsid w:val="003E2379"/>
    <w:rsid w:val="003E2422"/>
    <w:rsid w:val="003E4DB5"/>
    <w:rsid w:val="003E582C"/>
    <w:rsid w:val="003E6144"/>
    <w:rsid w:val="003E6EB9"/>
    <w:rsid w:val="003F161B"/>
    <w:rsid w:val="003F5159"/>
    <w:rsid w:val="003F5922"/>
    <w:rsid w:val="003F68E5"/>
    <w:rsid w:val="00400161"/>
    <w:rsid w:val="00400356"/>
    <w:rsid w:val="0040116A"/>
    <w:rsid w:val="00401E71"/>
    <w:rsid w:val="00402AFE"/>
    <w:rsid w:val="00403260"/>
    <w:rsid w:val="00405D07"/>
    <w:rsid w:val="00406CDD"/>
    <w:rsid w:val="00407769"/>
    <w:rsid w:val="00410045"/>
    <w:rsid w:val="00410FEC"/>
    <w:rsid w:val="00412098"/>
    <w:rsid w:val="00413262"/>
    <w:rsid w:val="004138C1"/>
    <w:rsid w:val="00413B87"/>
    <w:rsid w:val="00413CF8"/>
    <w:rsid w:val="004163E0"/>
    <w:rsid w:val="004171AC"/>
    <w:rsid w:val="00417EB4"/>
    <w:rsid w:val="00420303"/>
    <w:rsid w:val="00420BDE"/>
    <w:rsid w:val="00420E11"/>
    <w:rsid w:val="0042183B"/>
    <w:rsid w:val="00421A30"/>
    <w:rsid w:val="00421D03"/>
    <w:rsid w:val="0042354D"/>
    <w:rsid w:val="00425846"/>
    <w:rsid w:val="004276AD"/>
    <w:rsid w:val="0043128D"/>
    <w:rsid w:val="00431347"/>
    <w:rsid w:val="00431399"/>
    <w:rsid w:val="00431D66"/>
    <w:rsid w:val="00431F5E"/>
    <w:rsid w:val="004346A7"/>
    <w:rsid w:val="004349E3"/>
    <w:rsid w:val="0043594D"/>
    <w:rsid w:val="004360A3"/>
    <w:rsid w:val="00436B4B"/>
    <w:rsid w:val="00436FD4"/>
    <w:rsid w:val="004370A7"/>
    <w:rsid w:val="00437D50"/>
    <w:rsid w:val="00437D56"/>
    <w:rsid w:val="00437D67"/>
    <w:rsid w:val="00441D5F"/>
    <w:rsid w:val="00442CA0"/>
    <w:rsid w:val="00444871"/>
    <w:rsid w:val="00444A33"/>
    <w:rsid w:val="00444D67"/>
    <w:rsid w:val="00444F00"/>
    <w:rsid w:val="00446030"/>
    <w:rsid w:val="00450596"/>
    <w:rsid w:val="00451C0F"/>
    <w:rsid w:val="00452639"/>
    <w:rsid w:val="00452AF6"/>
    <w:rsid w:val="00454C06"/>
    <w:rsid w:val="00455944"/>
    <w:rsid w:val="004560AE"/>
    <w:rsid w:val="00456B6F"/>
    <w:rsid w:val="004600FC"/>
    <w:rsid w:val="004608E5"/>
    <w:rsid w:val="00460B8E"/>
    <w:rsid w:val="00462FFD"/>
    <w:rsid w:val="00463AD6"/>
    <w:rsid w:val="0046400A"/>
    <w:rsid w:val="00464340"/>
    <w:rsid w:val="004644F0"/>
    <w:rsid w:val="00464E53"/>
    <w:rsid w:val="004660BB"/>
    <w:rsid w:val="004660E2"/>
    <w:rsid w:val="00466AC3"/>
    <w:rsid w:val="00471014"/>
    <w:rsid w:val="00471344"/>
    <w:rsid w:val="0047152E"/>
    <w:rsid w:val="004724BB"/>
    <w:rsid w:val="0047305C"/>
    <w:rsid w:val="004736F9"/>
    <w:rsid w:val="004738A6"/>
    <w:rsid w:val="00474A7E"/>
    <w:rsid w:val="00475EE6"/>
    <w:rsid w:val="00476166"/>
    <w:rsid w:val="00476A1B"/>
    <w:rsid w:val="00477201"/>
    <w:rsid w:val="0047724F"/>
    <w:rsid w:val="00477A55"/>
    <w:rsid w:val="00481B7A"/>
    <w:rsid w:val="00482934"/>
    <w:rsid w:val="00482AB9"/>
    <w:rsid w:val="004849A8"/>
    <w:rsid w:val="004850F0"/>
    <w:rsid w:val="00486E59"/>
    <w:rsid w:val="004873D7"/>
    <w:rsid w:val="004903DB"/>
    <w:rsid w:val="00490F44"/>
    <w:rsid w:val="00493DF7"/>
    <w:rsid w:val="00494891"/>
    <w:rsid w:val="00494F32"/>
    <w:rsid w:val="004A1002"/>
    <w:rsid w:val="004A3D33"/>
    <w:rsid w:val="004A5C44"/>
    <w:rsid w:val="004B014B"/>
    <w:rsid w:val="004B0E3F"/>
    <w:rsid w:val="004B139C"/>
    <w:rsid w:val="004B30AC"/>
    <w:rsid w:val="004B3AAF"/>
    <w:rsid w:val="004B55AA"/>
    <w:rsid w:val="004C00FB"/>
    <w:rsid w:val="004C0885"/>
    <w:rsid w:val="004C0F12"/>
    <w:rsid w:val="004C1A0D"/>
    <w:rsid w:val="004C279C"/>
    <w:rsid w:val="004C2C6C"/>
    <w:rsid w:val="004C31C1"/>
    <w:rsid w:val="004C3500"/>
    <w:rsid w:val="004C5129"/>
    <w:rsid w:val="004C6A5D"/>
    <w:rsid w:val="004C6B74"/>
    <w:rsid w:val="004C6FB3"/>
    <w:rsid w:val="004D000E"/>
    <w:rsid w:val="004D0599"/>
    <w:rsid w:val="004D05EA"/>
    <w:rsid w:val="004D0941"/>
    <w:rsid w:val="004D0B58"/>
    <w:rsid w:val="004D15E1"/>
    <w:rsid w:val="004D27B5"/>
    <w:rsid w:val="004D3C25"/>
    <w:rsid w:val="004D4012"/>
    <w:rsid w:val="004D408B"/>
    <w:rsid w:val="004D6652"/>
    <w:rsid w:val="004D6BA8"/>
    <w:rsid w:val="004D7132"/>
    <w:rsid w:val="004E02CF"/>
    <w:rsid w:val="004E1BDD"/>
    <w:rsid w:val="004E2D1D"/>
    <w:rsid w:val="004E56A0"/>
    <w:rsid w:val="004E593B"/>
    <w:rsid w:val="004E5C08"/>
    <w:rsid w:val="004E6391"/>
    <w:rsid w:val="004F097E"/>
    <w:rsid w:val="004F2410"/>
    <w:rsid w:val="004F3632"/>
    <w:rsid w:val="004F62F4"/>
    <w:rsid w:val="004F6657"/>
    <w:rsid w:val="004F6942"/>
    <w:rsid w:val="004F762C"/>
    <w:rsid w:val="005009DA"/>
    <w:rsid w:val="0050141F"/>
    <w:rsid w:val="00501C78"/>
    <w:rsid w:val="00504AA9"/>
    <w:rsid w:val="00505341"/>
    <w:rsid w:val="00505481"/>
    <w:rsid w:val="00505F5D"/>
    <w:rsid w:val="005071D4"/>
    <w:rsid w:val="0050726C"/>
    <w:rsid w:val="005107BC"/>
    <w:rsid w:val="005129DB"/>
    <w:rsid w:val="00512D37"/>
    <w:rsid w:val="00513232"/>
    <w:rsid w:val="00514F92"/>
    <w:rsid w:val="005159AA"/>
    <w:rsid w:val="00516D28"/>
    <w:rsid w:val="00517599"/>
    <w:rsid w:val="00517B0C"/>
    <w:rsid w:val="00517CC5"/>
    <w:rsid w:val="00517D94"/>
    <w:rsid w:val="00520461"/>
    <w:rsid w:val="00521323"/>
    <w:rsid w:val="00523A1A"/>
    <w:rsid w:val="00524CCA"/>
    <w:rsid w:val="0052522E"/>
    <w:rsid w:val="005262F5"/>
    <w:rsid w:val="00527029"/>
    <w:rsid w:val="005316D5"/>
    <w:rsid w:val="00533BB1"/>
    <w:rsid w:val="00534861"/>
    <w:rsid w:val="00535B64"/>
    <w:rsid w:val="00537305"/>
    <w:rsid w:val="00540062"/>
    <w:rsid w:val="00541125"/>
    <w:rsid w:val="00541188"/>
    <w:rsid w:val="00541996"/>
    <w:rsid w:val="00542F24"/>
    <w:rsid w:val="005431B7"/>
    <w:rsid w:val="00543DF4"/>
    <w:rsid w:val="00544214"/>
    <w:rsid w:val="00547D48"/>
    <w:rsid w:val="00550EA3"/>
    <w:rsid w:val="00551DE5"/>
    <w:rsid w:val="0055222B"/>
    <w:rsid w:val="00552774"/>
    <w:rsid w:val="00554726"/>
    <w:rsid w:val="00554754"/>
    <w:rsid w:val="005568A0"/>
    <w:rsid w:val="0056053B"/>
    <w:rsid w:val="0056075B"/>
    <w:rsid w:val="005611F7"/>
    <w:rsid w:val="00561510"/>
    <w:rsid w:val="0056166D"/>
    <w:rsid w:val="00563817"/>
    <w:rsid w:val="00563915"/>
    <w:rsid w:val="00563D85"/>
    <w:rsid w:val="005649EC"/>
    <w:rsid w:val="00565BC0"/>
    <w:rsid w:val="00565E17"/>
    <w:rsid w:val="00566303"/>
    <w:rsid w:val="0056636E"/>
    <w:rsid w:val="0056755F"/>
    <w:rsid w:val="005676C0"/>
    <w:rsid w:val="00567C56"/>
    <w:rsid w:val="005707B3"/>
    <w:rsid w:val="00571A4A"/>
    <w:rsid w:val="0057237F"/>
    <w:rsid w:val="00572C10"/>
    <w:rsid w:val="00573B15"/>
    <w:rsid w:val="00582F73"/>
    <w:rsid w:val="0058361F"/>
    <w:rsid w:val="00583DE6"/>
    <w:rsid w:val="00584089"/>
    <w:rsid w:val="005843E9"/>
    <w:rsid w:val="00585BC7"/>
    <w:rsid w:val="00586325"/>
    <w:rsid w:val="0059071B"/>
    <w:rsid w:val="005932C6"/>
    <w:rsid w:val="00594F3D"/>
    <w:rsid w:val="00597094"/>
    <w:rsid w:val="005972C4"/>
    <w:rsid w:val="00597372"/>
    <w:rsid w:val="005979D7"/>
    <w:rsid w:val="005A2713"/>
    <w:rsid w:val="005A3E96"/>
    <w:rsid w:val="005A441F"/>
    <w:rsid w:val="005A56F9"/>
    <w:rsid w:val="005B04F8"/>
    <w:rsid w:val="005B0E2F"/>
    <w:rsid w:val="005B25B5"/>
    <w:rsid w:val="005B5FD4"/>
    <w:rsid w:val="005B60B2"/>
    <w:rsid w:val="005C0EF3"/>
    <w:rsid w:val="005C1A83"/>
    <w:rsid w:val="005C2440"/>
    <w:rsid w:val="005C275D"/>
    <w:rsid w:val="005C377D"/>
    <w:rsid w:val="005C3B36"/>
    <w:rsid w:val="005C4B18"/>
    <w:rsid w:val="005C63F1"/>
    <w:rsid w:val="005D10D0"/>
    <w:rsid w:val="005D16AE"/>
    <w:rsid w:val="005D25A3"/>
    <w:rsid w:val="005D3119"/>
    <w:rsid w:val="005D37DE"/>
    <w:rsid w:val="005D4CA1"/>
    <w:rsid w:val="005D6177"/>
    <w:rsid w:val="005D6381"/>
    <w:rsid w:val="005E19B1"/>
    <w:rsid w:val="005E1A9E"/>
    <w:rsid w:val="005E2A62"/>
    <w:rsid w:val="005E483C"/>
    <w:rsid w:val="005E520B"/>
    <w:rsid w:val="005E66A5"/>
    <w:rsid w:val="005E6B5D"/>
    <w:rsid w:val="005E6F28"/>
    <w:rsid w:val="005F03E2"/>
    <w:rsid w:val="005F0538"/>
    <w:rsid w:val="005F0B54"/>
    <w:rsid w:val="005F0C6E"/>
    <w:rsid w:val="005F2160"/>
    <w:rsid w:val="005F3063"/>
    <w:rsid w:val="005F30F6"/>
    <w:rsid w:val="005F32F2"/>
    <w:rsid w:val="005F332F"/>
    <w:rsid w:val="005F58C9"/>
    <w:rsid w:val="005F683C"/>
    <w:rsid w:val="005F6A9B"/>
    <w:rsid w:val="00601352"/>
    <w:rsid w:val="00601A40"/>
    <w:rsid w:val="00603024"/>
    <w:rsid w:val="0060357A"/>
    <w:rsid w:val="00606140"/>
    <w:rsid w:val="00607BA8"/>
    <w:rsid w:val="00607FE4"/>
    <w:rsid w:val="006112F3"/>
    <w:rsid w:val="00611858"/>
    <w:rsid w:val="00614527"/>
    <w:rsid w:val="0061552C"/>
    <w:rsid w:val="006159CA"/>
    <w:rsid w:val="00616CEB"/>
    <w:rsid w:val="00617AC5"/>
    <w:rsid w:val="0062104A"/>
    <w:rsid w:val="0062169B"/>
    <w:rsid w:val="00623818"/>
    <w:rsid w:val="00624080"/>
    <w:rsid w:val="00625ECE"/>
    <w:rsid w:val="006303AD"/>
    <w:rsid w:val="006303B9"/>
    <w:rsid w:val="00630614"/>
    <w:rsid w:val="00631562"/>
    <w:rsid w:val="00631E92"/>
    <w:rsid w:val="00633482"/>
    <w:rsid w:val="00633F10"/>
    <w:rsid w:val="0063455E"/>
    <w:rsid w:val="00635516"/>
    <w:rsid w:val="00640367"/>
    <w:rsid w:val="00640F31"/>
    <w:rsid w:val="00641585"/>
    <w:rsid w:val="00641A75"/>
    <w:rsid w:val="00641BCF"/>
    <w:rsid w:val="00642416"/>
    <w:rsid w:val="006435B8"/>
    <w:rsid w:val="00644821"/>
    <w:rsid w:val="0064783B"/>
    <w:rsid w:val="00647B3B"/>
    <w:rsid w:val="00650FE2"/>
    <w:rsid w:val="00652D2B"/>
    <w:rsid w:val="00653C1E"/>
    <w:rsid w:val="00653D7A"/>
    <w:rsid w:val="00655388"/>
    <w:rsid w:val="00655427"/>
    <w:rsid w:val="00656D48"/>
    <w:rsid w:val="00656D8B"/>
    <w:rsid w:val="0065791E"/>
    <w:rsid w:val="006609E2"/>
    <w:rsid w:val="00660ED9"/>
    <w:rsid w:val="006617AA"/>
    <w:rsid w:val="00661802"/>
    <w:rsid w:val="006623C9"/>
    <w:rsid w:val="0066461A"/>
    <w:rsid w:val="006648AD"/>
    <w:rsid w:val="006652E5"/>
    <w:rsid w:val="00665ECA"/>
    <w:rsid w:val="00665F86"/>
    <w:rsid w:val="00667C4D"/>
    <w:rsid w:val="00670AEF"/>
    <w:rsid w:val="006723BF"/>
    <w:rsid w:val="006724EE"/>
    <w:rsid w:val="00674A82"/>
    <w:rsid w:val="00675197"/>
    <w:rsid w:val="00675271"/>
    <w:rsid w:val="006767A3"/>
    <w:rsid w:val="00677F39"/>
    <w:rsid w:val="00680CE9"/>
    <w:rsid w:val="0068150C"/>
    <w:rsid w:val="0068162D"/>
    <w:rsid w:val="00683AA0"/>
    <w:rsid w:val="00684C26"/>
    <w:rsid w:val="006865C6"/>
    <w:rsid w:val="00686B6A"/>
    <w:rsid w:val="00686D77"/>
    <w:rsid w:val="0068720A"/>
    <w:rsid w:val="00691AD2"/>
    <w:rsid w:val="00692B0B"/>
    <w:rsid w:val="00693BF0"/>
    <w:rsid w:val="00693FD6"/>
    <w:rsid w:val="00694173"/>
    <w:rsid w:val="00694D97"/>
    <w:rsid w:val="006963DD"/>
    <w:rsid w:val="0069735E"/>
    <w:rsid w:val="00697725"/>
    <w:rsid w:val="006A015B"/>
    <w:rsid w:val="006A0B6A"/>
    <w:rsid w:val="006A209D"/>
    <w:rsid w:val="006A29E3"/>
    <w:rsid w:val="006A4C85"/>
    <w:rsid w:val="006A505E"/>
    <w:rsid w:val="006A557E"/>
    <w:rsid w:val="006A561A"/>
    <w:rsid w:val="006A5844"/>
    <w:rsid w:val="006A6011"/>
    <w:rsid w:val="006A60AE"/>
    <w:rsid w:val="006A64FA"/>
    <w:rsid w:val="006A693B"/>
    <w:rsid w:val="006A7629"/>
    <w:rsid w:val="006A7CBE"/>
    <w:rsid w:val="006A7EB1"/>
    <w:rsid w:val="006B092D"/>
    <w:rsid w:val="006B0A3E"/>
    <w:rsid w:val="006B119C"/>
    <w:rsid w:val="006B20D7"/>
    <w:rsid w:val="006B2B25"/>
    <w:rsid w:val="006B3BE3"/>
    <w:rsid w:val="006B52C3"/>
    <w:rsid w:val="006B53BE"/>
    <w:rsid w:val="006B645A"/>
    <w:rsid w:val="006B6593"/>
    <w:rsid w:val="006B6C86"/>
    <w:rsid w:val="006B72BA"/>
    <w:rsid w:val="006B7C15"/>
    <w:rsid w:val="006C0D1D"/>
    <w:rsid w:val="006C2320"/>
    <w:rsid w:val="006C4ABA"/>
    <w:rsid w:val="006C4C89"/>
    <w:rsid w:val="006C5633"/>
    <w:rsid w:val="006C7386"/>
    <w:rsid w:val="006D08B6"/>
    <w:rsid w:val="006D0CFB"/>
    <w:rsid w:val="006D3A6B"/>
    <w:rsid w:val="006D3B50"/>
    <w:rsid w:val="006D4CD1"/>
    <w:rsid w:val="006D5BD1"/>
    <w:rsid w:val="006D755D"/>
    <w:rsid w:val="006E101B"/>
    <w:rsid w:val="006E17A5"/>
    <w:rsid w:val="006E36B0"/>
    <w:rsid w:val="006E3952"/>
    <w:rsid w:val="006E56E7"/>
    <w:rsid w:val="006E5A83"/>
    <w:rsid w:val="006E726F"/>
    <w:rsid w:val="006E78E4"/>
    <w:rsid w:val="006F0D2B"/>
    <w:rsid w:val="006F0DFD"/>
    <w:rsid w:val="006F1689"/>
    <w:rsid w:val="006F1A88"/>
    <w:rsid w:val="006F29F9"/>
    <w:rsid w:val="006F4C07"/>
    <w:rsid w:val="006F7479"/>
    <w:rsid w:val="0070055B"/>
    <w:rsid w:val="007009C6"/>
    <w:rsid w:val="00701B36"/>
    <w:rsid w:val="0070441A"/>
    <w:rsid w:val="00705074"/>
    <w:rsid w:val="00705D03"/>
    <w:rsid w:val="00705ECA"/>
    <w:rsid w:val="00706AD7"/>
    <w:rsid w:val="0070731A"/>
    <w:rsid w:val="007076DF"/>
    <w:rsid w:val="00711811"/>
    <w:rsid w:val="007135B3"/>
    <w:rsid w:val="00713D4F"/>
    <w:rsid w:val="00714DCB"/>
    <w:rsid w:val="00714F0E"/>
    <w:rsid w:val="0071505B"/>
    <w:rsid w:val="007150FA"/>
    <w:rsid w:val="007159EA"/>
    <w:rsid w:val="00716583"/>
    <w:rsid w:val="00716BF8"/>
    <w:rsid w:val="00717076"/>
    <w:rsid w:val="00717DF6"/>
    <w:rsid w:val="00720E80"/>
    <w:rsid w:val="00721406"/>
    <w:rsid w:val="00721F0F"/>
    <w:rsid w:val="00722160"/>
    <w:rsid w:val="00722307"/>
    <w:rsid w:val="00722965"/>
    <w:rsid w:val="00723550"/>
    <w:rsid w:val="00723868"/>
    <w:rsid w:val="00725E98"/>
    <w:rsid w:val="00727AF7"/>
    <w:rsid w:val="00730155"/>
    <w:rsid w:val="00731166"/>
    <w:rsid w:val="00731B30"/>
    <w:rsid w:val="00731EB1"/>
    <w:rsid w:val="0073403F"/>
    <w:rsid w:val="00734B69"/>
    <w:rsid w:val="00734DB5"/>
    <w:rsid w:val="007368F7"/>
    <w:rsid w:val="0073722C"/>
    <w:rsid w:val="00737277"/>
    <w:rsid w:val="00742299"/>
    <w:rsid w:val="007438F7"/>
    <w:rsid w:val="00743C71"/>
    <w:rsid w:val="00744984"/>
    <w:rsid w:val="00745406"/>
    <w:rsid w:val="00745C3D"/>
    <w:rsid w:val="00745DB1"/>
    <w:rsid w:val="00746BC0"/>
    <w:rsid w:val="007476E6"/>
    <w:rsid w:val="00747C27"/>
    <w:rsid w:val="007503F9"/>
    <w:rsid w:val="00751A39"/>
    <w:rsid w:val="00754CA6"/>
    <w:rsid w:val="007577CD"/>
    <w:rsid w:val="00757A78"/>
    <w:rsid w:val="00757D9D"/>
    <w:rsid w:val="00760143"/>
    <w:rsid w:val="00760A31"/>
    <w:rsid w:val="007610A8"/>
    <w:rsid w:val="00761619"/>
    <w:rsid w:val="00762A00"/>
    <w:rsid w:val="00762E14"/>
    <w:rsid w:val="007640B0"/>
    <w:rsid w:val="0076692A"/>
    <w:rsid w:val="00766B86"/>
    <w:rsid w:val="00767831"/>
    <w:rsid w:val="007705A9"/>
    <w:rsid w:val="00772C79"/>
    <w:rsid w:val="00772FBE"/>
    <w:rsid w:val="00773E5D"/>
    <w:rsid w:val="0077441D"/>
    <w:rsid w:val="00777083"/>
    <w:rsid w:val="00780180"/>
    <w:rsid w:val="00780D80"/>
    <w:rsid w:val="007815C8"/>
    <w:rsid w:val="00782B7A"/>
    <w:rsid w:val="007832DF"/>
    <w:rsid w:val="00784A45"/>
    <w:rsid w:val="00786893"/>
    <w:rsid w:val="00786B26"/>
    <w:rsid w:val="00790309"/>
    <w:rsid w:val="00790362"/>
    <w:rsid w:val="00790B80"/>
    <w:rsid w:val="007919C5"/>
    <w:rsid w:val="00791AC0"/>
    <w:rsid w:val="00792C72"/>
    <w:rsid w:val="00793E41"/>
    <w:rsid w:val="0079429A"/>
    <w:rsid w:val="007979E1"/>
    <w:rsid w:val="007A1910"/>
    <w:rsid w:val="007A1F4F"/>
    <w:rsid w:val="007A3BD6"/>
    <w:rsid w:val="007A5BAE"/>
    <w:rsid w:val="007A7024"/>
    <w:rsid w:val="007A70A1"/>
    <w:rsid w:val="007A7824"/>
    <w:rsid w:val="007B1AD6"/>
    <w:rsid w:val="007B25F5"/>
    <w:rsid w:val="007B27EB"/>
    <w:rsid w:val="007B2842"/>
    <w:rsid w:val="007B387B"/>
    <w:rsid w:val="007B4298"/>
    <w:rsid w:val="007B429D"/>
    <w:rsid w:val="007B656D"/>
    <w:rsid w:val="007B7800"/>
    <w:rsid w:val="007C0A61"/>
    <w:rsid w:val="007C1EA7"/>
    <w:rsid w:val="007C3009"/>
    <w:rsid w:val="007C3E15"/>
    <w:rsid w:val="007C3E64"/>
    <w:rsid w:val="007C4063"/>
    <w:rsid w:val="007C4B69"/>
    <w:rsid w:val="007C4C35"/>
    <w:rsid w:val="007C4EA5"/>
    <w:rsid w:val="007C64AD"/>
    <w:rsid w:val="007C67F0"/>
    <w:rsid w:val="007C6E98"/>
    <w:rsid w:val="007D1055"/>
    <w:rsid w:val="007D1403"/>
    <w:rsid w:val="007D1A59"/>
    <w:rsid w:val="007D2D39"/>
    <w:rsid w:val="007D385A"/>
    <w:rsid w:val="007D4417"/>
    <w:rsid w:val="007D4C7F"/>
    <w:rsid w:val="007D7631"/>
    <w:rsid w:val="007E01A6"/>
    <w:rsid w:val="007E1AD6"/>
    <w:rsid w:val="007E1E5F"/>
    <w:rsid w:val="007E26B9"/>
    <w:rsid w:val="007E2781"/>
    <w:rsid w:val="007E5B15"/>
    <w:rsid w:val="007E7BE5"/>
    <w:rsid w:val="007F26C5"/>
    <w:rsid w:val="007F493B"/>
    <w:rsid w:val="007F4A8A"/>
    <w:rsid w:val="007F588A"/>
    <w:rsid w:val="007F5909"/>
    <w:rsid w:val="007F5DA8"/>
    <w:rsid w:val="007F63A7"/>
    <w:rsid w:val="007F6856"/>
    <w:rsid w:val="00800C2A"/>
    <w:rsid w:val="00801361"/>
    <w:rsid w:val="00802861"/>
    <w:rsid w:val="0080297E"/>
    <w:rsid w:val="00803373"/>
    <w:rsid w:val="00803836"/>
    <w:rsid w:val="00803965"/>
    <w:rsid w:val="00803BBB"/>
    <w:rsid w:val="00805CA3"/>
    <w:rsid w:val="00805D1C"/>
    <w:rsid w:val="008067EA"/>
    <w:rsid w:val="00806AC4"/>
    <w:rsid w:val="00807EF0"/>
    <w:rsid w:val="00810756"/>
    <w:rsid w:val="008107CF"/>
    <w:rsid w:val="00810C51"/>
    <w:rsid w:val="00811FDE"/>
    <w:rsid w:val="00812779"/>
    <w:rsid w:val="00813F4D"/>
    <w:rsid w:val="008146A0"/>
    <w:rsid w:val="00814D94"/>
    <w:rsid w:val="00814FE8"/>
    <w:rsid w:val="0081589E"/>
    <w:rsid w:val="00816475"/>
    <w:rsid w:val="0081665C"/>
    <w:rsid w:val="00820D4B"/>
    <w:rsid w:val="00821297"/>
    <w:rsid w:val="00821B6D"/>
    <w:rsid w:val="00821D60"/>
    <w:rsid w:val="008220B4"/>
    <w:rsid w:val="00824356"/>
    <w:rsid w:val="00824E9D"/>
    <w:rsid w:val="008264FB"/>
    <w:rsid w:val="00826B1C"/>
    <w:rsid w:val="00826E51"/>
    <w:rsid w:val="00827148"/>
    <w:rsid w:val="0082714F"/>
    <w:rsid w:val="00830191"/>
    <w:rsid w:val="0083160E"/>
    <w:rsid w:val="00831A1A"/>
    <w:rsid w:val="00833286"/>
    <w:rsid w:val="00834894"/>
    <w:rsid w:val="00834897"/>
    <w:rsid w:val="00834FBD"/>
    <w:rsid w:val="00835639"/>
    <w:rsid w:val="008365C9"/>
    <w:rsid w:val="00836B71"/>
    <w:rsid w:val="0083789A"/>
    <w:rsid w:val="00840C0F"/>
    <w:rsid w:val="0084235D"/>
    <w:rsid w:val="008424B3"/>
    <w:rsid w:val="008425D8"/>
    <w:rsid w:val="00845D8D"/>
    <w:rsid w:val="008463CA"/>
    <w:rsid w:val="00846D43"/>
    <w:rsid w:val="008502F4"/>
    <w:rsid w:val="00850F97"/>
    <w:rsid w:val="00851CA8"/>
    <w:rsid w:val="0085203D"/>
    <w:rsid w:val="00852911"/>
    <w:rsid w:val="00852B14"/>
    <w:rsid w:val="00854731"/>
    <w:rsid w:val="00855C03"/>
    <w:rsid w:val="00855DF8"/>
    <w:rsid w:val="008606B1"/>
    <w:rsid w:val="008607DC"/>
    <w:rsid w:val="0086181C"/>
    <w:rsid w:val="00861C04"/>
    <w:rsid w:val="00863128"/>
    <w:rsid w:val="00865A76"/>
    <w:rsid w:val="0086620F"/>
    <w:rsid w:val="0086641A"/>
    <w:rsid w:val="00867564"/>
    <w:rsid w:val="0086780B"/>
    <w:rsid w:val="008709A6"/>
    <w:rsid w:val="0087185A"/>
    <w:rsid w:val="0087289B"/>
    <w:rsid w:val="00873AAD"/>
    <w:rsid w:val="00875940"/>
    <w:rsid w:val="00876121"/>
    <w:rsid w:val="00877160"/>
    <w:rsid w:val="008819F5"/>
    <w:rsid w:val="00881CDC"/>
    <w:rsid w:val="00881FB8"/>
    <w:rsid w:val="00883098"/>
    <w:rsid w:val="00883C35"/>
    <w:rsid w:val="008842DD"/>
    <w:rsid w:val="00884C17"/>
    <w:rsid w:val="00884E78"/>
    <w:rsid w:val="00885688"/>
    <w:rsid w:val="00886A35"/>
    <w:rsid w:val="00886E24"/>
    <w:rsid w:val="008874F6"/>
    <w:rsid w:val="008905FC"/>
    <w:rsid w:val="00890BA0"/>
    <w:rsid w:val="00890D5A"/>
    <w:rsid w:val="00890F77"/>
    <w:rsid w:val="00892710"/>
    <w:rsid w:val="00894171"/>
    <w:rsid w:val="00896993"/>
    <w:rsid w:val="008970A1"/>
    <w:rsid w:val="008A11E3"/>
    <w:rsid w:val="008A1EEA"/>
    <w:rsid w:val="008A46E3"/>
    <w:rsid w:val="008A4869"/>
    <w:rsid w:val="008A607B"/>
    <w:rsid w:val="008A6397"/>
    <w:rsid w:val="008A639D"/>
    <w:rsid w:val="008B0479"/>
    <w:rsid w:val="008B1A70"/>
    <w:rsid w:val="008B29AD"/>
    <w:rsid w:val="008B38E8"/>
    <w:rsid w:val="008B3943"/>
    <w:rsid w:val="008B4019"/>
    <w:rsid w:val="008B4465"/>
    <w:rsid w:val="008B4C8E"/>
    <w:rsid w:val="008B6BA9"/>
    <w:rsid w:val="008B7504"/>
    <w:rsid w:val="008B7867"/>
    <w:rsid w:val="008B7EE5"/>
    <w:rsid w:val="008C0A48"/>
    <w:rsid w:val="008C0B59"/>
    <w:rsid w:val="008C1A08"/>
    <w:rsid w:val="008C1D0A"/>
    <w:rsid w:val="008C4A5A"/>
    <w:rsid w:val="008C7ADB"/>
    <w:rsid w:val="008C7E8C"/>
    <w:rsid w:val="008D05C4"/>
    <w:rsid w:val="008D076D"/>
    <w:rsid w:val="008D0A11"/>
    <w:rsid w:val="008D1477"/>
    <w:rsid w:val="008D250D"/>
    <w:rsid w:val="008D2DBB"/>
    <w:rsid w:val="008D347E"/>
    <w:rsid w:val="008D3A55"/>
    <w:rsid w:val="008D55DE"/>
    <w:rsid w:val="008D56B8"/>
    <w:rsid w:val="008D5F6E"/>
    <w:rsid w:val="008D62A6"/>
    <w:rsid w:val="008D7C8F"/>
    <w:rsid w:val="008E0233"/>
    <w:rsid w:val="008E0DB9"/>
    <w:rsid w:val="008E0F1F"/>
    <w:rsid w:val="008E3F32"/>
    <w:rsid w:val="008E63ED"/>
    <w:rsid w:val="008E64A5"/>
    <w:rsid w:val="008E7394"/>
    <w:rsid w:val="008F018F"/>
    <w:rsid w:val="008F036D"/>
    <w:rsid w:val="008F0F5C"/>
    <w:rsid w:val="008F1570"/>
    <w:rsid w:val="008F38A1"/>
    <w:rsid w:val="008F3FDB"/>
    <w:rsid w:val="008F5819"/>
    <w:rsid w:val="008F778F"/>
    <w:rsid w:val="0090076D"/>
    <w:rsid w:val="00901053"/>
    <w:rsid w:val="00903779"/>
    <w:rsid w:val="00904EB0"/>
    <w:rsid w:val="009051D3"/>
    <w:rsid w:val="009063BA"/>
    <w:rsid w:val="00906803"/>
    <w:rsid w:val="009074BE"/>
    <w:rsid w:val="00907E8E"/>
    <w:rsid w:val="0091016D"/>
    <w:rsid w:val="009104E7"/>
    <w:rsid w:val="00910647"/>
    <w:rsid w:val="0091128E"/>
    <w:rsid w:val="0091243B"/>
    <w:rsid w:val="00912BB4"/>
    <w:rsid w:val="00912CEC"/>
    <w:rsid w:val="00912FB2"/>
    <w:rsid w:val="009153F4"/>
    <w:rsid w:val="0091721E"/>
    <w:rsid w:val="009210EF"/>
    <w:rsid w:val="009219CC"/>
    <w:rsid w:val="00921E55"/>
    <w:rsid w:val="0092448C"/>
    <w:rsid w:val="009247A8"/>
    <w:rsid w:val="00925EF4"/>
    <w:rsid w:val="0093036B"/>
    <w:rsid w:val="009309C9"/>
    <w:rsid w:val="00932AF6"/>
    <w:rsid w:val="00933018"/>
    <w:rsid w:val="00933033"/>
    <w:rsid w:val="00933693"/>
    <w:rsid w:val="009346AB"/>
    <w:rsid w:val="009370DD"/>
    <w:rsid w:val="00943D55"/>
    <w:rsid w:val="00943F6F"/>
    <w:rsid w:val="0094536E"/>
    <w:rsid w:val="009501BA"/>
    <w:rsid w:val="0095067A"/>
    <w:rsid w:val="00950918"/>
    <w:rsid w:val="00952E2B"/>
    <w:rsid w:val="0095301F"/>
    <w:rsid w:val="00953534"/>
    <w:rsid w:val="00953FD4"/>
    <w:rsid w:val="009540CC"/>
    <w:rsid w:val="00954377"/>
    <w:rsid w:val="009549F4"/>
    <w:rsid w:val="00955379"/>
    <w:rsid w:val="009556B9"/>
    <w:rsid w:val="009562DB"/>
    <w:rsid w:val="0095726B"/>
    <w:rsid w:val="009578C0"/>
    <w:rsid w:val="00957A49"/>
    <w:rsid w:val="00960121"/>
    <w:rsid w:val="009602E9"/>
    <w:rsid w:val="00962382"/>
    <w:rsid w:val="00962D7D"/>
    <w:rsid w:val="00963496"/>
    <w:rsid w:val="00964190"/>
    <w:rsid w:val="00964847"/>
    <w:rsid w:val="0096522C"/>
    <w:rsid w:val="009655DF"/>
    <w:rsid w:val="0096565E"/>
    <w:rsid w:val="009656D3"/>
    <w:rsid w:val="00966143"/>
    <w:rsid w:val="009664F3"/>
    <w:rsid w:val="00967A90"/>
    <w:rsid w:val="00970D92"/>
    <w:rsid w:val="0097168C"/>
    <w:rsid w:val="0097184E"/>
    <w:rsid w:val="0097296A"/>
    <w:rsid w:val="0097304F"/>
    <w:rsid w:val="009730D6"/>
    <w:rsid w:val="00973909"/>
    <w:rsid w:val="00973D7B"/>
    <w:rsid w:val="00974C45"/>
    <w:rsid w:val="00975811"/>
    <w:rsid w:val="00976453"/>
    <w:rsid w:val="00976CD4"/>
    <w:rsid w:val="00980C55"/>
    <w:rsid w:val="00980DD5"/>
    <w:rsid w:val="00980E7C"/>
    <w:rsid w:val="00981E78"/>
    <w:rsid w:val="00983844"/>
    <w:rsid w:val="00983CD0"/>
    <w:rsid w:val="009840D0"/>
    <w:rsid w:val="00984A5C"/>
    <w:rsid w:val="00984E9D"/>
    <w:rsid w:val="00985351"/>
    <w:rsid w:val="0098569A"/>
    <w:rsid w:val="009879FB"/>
    <w:rsid w:val="00990757"/>
    <w:rsid w:val="00990DE3"/>
    <w:rsid w:val="0099148A"/>
    <w:rsid w:val="00991820"/>
    <w:rsid w:val="009937A8"/>
    <w:rsid w:val="00996632"/>
    <w:rsid w:val="00996778"/>
    <w:rsid w:val="00997ADF"/>
    <w:rsid w:val="009A213F"/>
    <w:rsid w:val="009A269C"/>
    <w:rsid w:val="009A2E47"/>
    <w:rsid w:val="009A4B39"/>
    <w:rsid w:val="009A4DE8"/>
    <w:rsid w:val="009A6A0E"/>
    <w:rsid w:val="009A711A"/>
    <w:rsid w:val="009A77B3"/>
    <w:rsid w:val="009A7DDB"/>
    <w:rsid w:val="009B0CA0"/>
    <w:rsid w:val="009B21DA"/>
    <w:rsid w:val="009B4724"/>
    <w:rsid w:val="009C0620"/>
    <w:rsid w:val="009C0813"/>
    <w:rsid w:val="009C11F6"/>
    <w:rsid w:val="009C3F44"/>
    <w:rsid w:val="009C461B"/>
    <w:rsid w:val="009C4668"/>
    <w:rsid w:val="009C520B"/>
    <w:rsid w:val="009C7CAD"/>
    <w:rsid w:val="009C7CD1"/>
    <w:rsid w:val="009D1939"/>
    <w:rsid w:val="009D2483"/>
    <w:rsid w:val="009D4068"/>
    <w:rsid w:val="009D4923"/>
    <w:rsid w:val="009D4A45"/>
    <w:rsid w:val="009D4B4E"/>
    <w:rsid w:val="009D5243"/>
    <w:rsid w:val="009D537D"/>
    <w:rsid w:val="009D55C6"/>
    <w:rsid w:val="009D610B"/>
    <w:rsid w:val="009D686A"/>
    <w:rsid w:val="009D6D4F"/>
    <w:rsid w:val="009D6ECD"/>
    <w:rsid w:val="009D74CD"/>
    <w:rsid w:val="009E2AC0"/>
    <w:rsid w:val="009E3CAD"/>
    <w:rsid w:val="009E47AD"/>
    <w:rsid w:val="009E4E7A"/>
    <w:rsid w:val="009F0627"/>
    <w:rsid w:val="009F0B1C"/>
    <w:rsid w:val="009F178C"/>
    <w:rsid w:val="009F283D"/>
    <w:rsid w:val="009F2B4B"/>
    <w:rsid w:val="009F71E8"/>
    <w:rsid w:val="009F7DE1"/>
    <w:rsid w:val="00A004DB"/>
    <w:rsid w:val="00A01290"/>
    <w:rsid w:val="00A01683"/>
    <w:rsid w:val="00A01F77"/>
    <w:rsid w:val="00A021F5"/>
    <w:rsid w:val="00A02AE9"/>
    <w:rsid w:val="00A034AC"/>
    <w:rsid w:val="00A0601B"/>
    <w:rsid w:val="00A063AE"/>
    <w:rsid w:val="00A0680B"/>
    <w:rsid w:val="00A06D31"/>
    <w:rsid w:val="00A07A7B"/>
    <w:rsid w:val="00A07F00"/>
    <w:rsid w:val="00A110D3"/>
    <w:rsid w:val="00A12476"/>
    <w:rsid w:val="00A14570"/>
    <w:rsid w:val="00A14BB6"/>
    <w:rsid w:val="00A15B38"/>
    <w:rsid w:val="00A15E38"/>
    <w:rsid w:val="00A16847"/>
    <w:rsid w:val="00A17F87"/>
    <w:rsid w:val="00A22ADF"/>
    <w:rsid w:val="00A235C6"/>
    <w:rsid w:val="00A2380C"/>
    <w:rsid w:val="00A238AB"/>
    <w:rsid w:val="00A247E8"/>
    <w:rsid w:val="00A30C73"/>
    <w:rsid w:val="00A31AA3"/>
    <w:rsid w:val="00A31CBE"/>
    <w:rsid w:val="00A32207"/>
    <w:rsid w:val="00A32DE2"/>
    <w:rsid w:val="00A32FD8"/>
    <w:rsid w:val="00A36E28"/>
    <w:rsid w:val="00A40C27"/>
    <w:rsid w:val="00A427AD"/>
    <w:rsid w:val="00A433AA"/>
    <w:rsid w:val="00A4364D"/>
    <w:rsid w:val="00A454F7"/>
    <w:rsid w:val="00A46D84"/>
    <w:rsid w:val="00A46D8D"/>
    <w:rsid w:val="00A47787"/>
    <w:rsid w:val="00A50582"/>
    <w:rsid w:val="00A521BA"/>
    <w:rsid w:val="00A5343F"/>
    <w:rsid w:val="00A53ABA"/>
    <w:rsid w:val="00A54CBE"/>
    <w:rsid w:val="00A5543A"/>
    <w:rsid w:val="00A55777"/>
    <w:rsid w:val="00A55E7C"/>
    <w:rsid w:val="00A56045"/>
    <w:rsid w:val="00A5646B"/>
    <w:rsid w:val="00A56596"/>
    <w:rsid w:val="00A56D78"/>
    <w:rsid w:val="00A56FB4"/>
    <w:rsid w:val="00A608DE"/>
    <w:rsid w:val="00A6285E"/>
    <w:rsid w:val="00A62DB3"/>
    <w:rsid w:val="00A64FD0"/>
    <w:rsid w:val="00A67035"/>
    <w:rsid w:val="00A7014E"/>
    <w:rsid w:val="00A70ACC"/>
    <w:rsid w:val="00A710E4"/>
    <w:rsid w:val="00A72D40"/>
    <w:rsid w:val="00A73970"/>
    <w:rsid w:val="00A73DB9"/>
    <w:rsid w:val="00A75035"/>
    <w:rsid w:val="00A76C68"/>
    <w:rsid w:val="00A81C07"/>
    <w:rsid w:val="00A82E1A"/>
    <w:rsid w:val="00A83F4D"/>
    <w:rsid w:val="00A841C3"/>
    <w:rsid w:val="00A84425"/>
    <w:rsid w:val="00A84BB9"/>
    <w:rsid w:val="00A86FE8"/>
    <w:rsid w:val="00A87507"/>
    <w:rsid w:val="00A87AD1"/>
    <w:rsid w:val="00A87B76"/>
    <w:rsid w:val="00A901E9"/>
    <w:rsid w:val="00A91267"/>
    <w:rsid w:val="00A91A54"/>
    <w:rsid w:val="00A92B84"/>
    <w:rsid w:val="00A92D0F"/>
    <w:rsid w:val="00A93A8F"/>
    <w:rsid w:val="00A9417F"/>
    <w:rsid w:val="00A95B75"/>
    <w:rsid w:val="00A95F8F"/>
    <w:rsid w:val="00A96075"/>
    <w:rsid w:val="00A9779B"/>
    <w:rsid w:val="00AA0838"/>
    <w:rsid w:val="00AA0CBA"/>
    <w:rsid w:val="00AA25B7"/>
    <w:rsid w:val="00AA29A9"/>
    <w:rsid w:val="00AA2C67"/>
    <w:rsid w:val="00AA3634"/>
    <w:rsid w:val="00AA378D"/>
    <w:rsid w:val="00AA3A50"/>
    <w:rsid w:val="00AA4D02"/>
    <w:rsid w:val="00AA5BC5"/>
    <w:rsid w:val="00AA5E3B"/>
    <w:rsid w:val="00AA6CC9"/>
    <w:rsid w:val="00AA71ED"/>
    <w:rsid w:val="00AA77A2"/>
    <w:rsid w:val="00AB0F70"/>
    <w:rsid w:val="00AB13F3"/>
    <w:rsid w:val="00AB1577"/>
    <w:rsid w:val="00AB1DD9"/>
    <w:rsid w:val="00AB300A"/>
    <w:rsid w:val="00AB30F0"/>
    <w:rsid w:val="00AB33ED"/>
    <w:rsid w:val="00AB40A3"/>
    <w:rsid w:val="00AB51AA"/>
    <w:rsid w:val="00AB72CB"/>
    <w:rsid w:val="00AB7807"/>
    <w:rsid w:val="00AC0854"/>
    <w:rsid w:val="00AC0E7F"/>
    <w:rsid w:val="00AC174E"/>
    <w:rsid w:val="00AC1B5E"/>
    <w:rsid w:val="00AC1BE7"/>
    <w:rsid w:val="00AC2943"/>
    <w:rsid w:val="00AC2A33"/>
    <w:rsid w:val="00AC2CE6"/>
    <w:rsid w:val="00AC5403"/>
    <w:rsid w:val="00AC5914"/>
    <w:rsid w:val="00AC5AC2"/>
    <w:rsid w:val="00AC6469"/>
    <w:rsid w:val="00AD08A2"/>
    <w:rsid w:val="00AD1079"/>
    <w:rsid w:val="00AD2548"/>
    <w:rsid w:val="00AD30CD"/>
    <w:rsid w:val="00AD580A"/>
    <w:rsid w:val="00AD5EB8"/>
    <w:rsid w:val="00AD66A9"/>
    <w:rsid w:val="00AD792A"/>
    <w:rsid w:val="00AD7EB1"/>
    <w:rsid w:val="00AE09EA"/>
    <w:rsid w:val="00AE0D10"/>
    <w:rsid w:val="00AE0FC9"/>
    <w:rsid w:val="00AE0FDA"/>
    <w:rsid w:val="00AE10CB"/>
    <w:rsid w:val="00AE11A5"/>
    <w:rsid w:val="00AE1431"/>
    <w:rsid w:val="00AE1474"/>
    <w:rsid w:val="00AE1670"/>
    <w:rsid w:val="00AE2132"/>
    <w:rsid w:val="00AE21AB"/>
    <w:rsid w:val="00AE2CDA"/>
    <w:rsid w:val="00AE2FAE"/>
    <w:rsid w:val="00AE3237"/>
    <w:rsid w:val="00AE404A"/>
    <w:rsid w:val="00AE4307"/>
    <w:rsid w:val="00AE5681"/>
    <w:rsid w:val="00AE6A94"/>
    <w:rsid w:val="00AE6AE2"/>
    <w:rsid w:val="00AF0B4C"/>
    <w:rsid w:val="00AF164E"/>
    <w:rsid w:val="00AF31DA"/>
    <w:rsid w:val="00AF33FA"/>
    <w:rsid w:val="00AF5178"/>
    <w:rsid w:val="00AF7D58"/>
    <w:rsid w:val="00B03521"/>
    <w:rsid w:val="00B0483A"/>
    <w:rsid w:val="00B05EAA"/>
    <w:rsid w:val="00B06514"/>
    <w:rsid w:val="00B073BF"/>
    <w:rsid w:val="00B10016"/>
    <w:rsid w:val="00B105CE"/>
    <w:rsid w:val="00B10B60"/>
    <w:rsid w:val="00B11A31"/>
    <w:rsid w:val="00B12A00"/>
    <w:rsid w:val="00B13BAA"/>
    <w:rsid w:val="00B13E75"/>
    <w:rsid w:val="00B14DCE"/>
    <w:rsid w:val="00B151D1"/>
    <w:rsid w:val="00B152EB"/>
    <w:rsid w:val="00B16288"/>
    <w:rsid w:val="00B170D8"/>
    <w:rsid w:val="00B179BD"/>
    <w:rsid w:val="00B216AB"/>
    <w:rsid w:val="00B21851"/>
    <w:rsid w:val="00B25A6A"/>
    <w:rsid w:val="00B265E9"/>
    <w:rsid w:val="00B332F7"/>
    <w:rsid w:val="00B3489E"/>
    <w:rsid w:val="00B353C0"/>
    <w:rsid w:val="00B35546"/>
    <w:rsid w:val="00B35C39"/>
    <w:rsid w:val="00B35E9E"/>
    <w:rsid w:val="00B35F5A"/>
    <w:rsid w:val="00B36AD5"/>
    <w:rsid w:val="00B401B3"/>
    <w:rsid w:val="00B413A7"/>
    <w:rsid w:val="00B4166F"/>
    <w:rsid w:val="00B41838"/>
    <w:rsid w:val="00B41A29"/>
    <w:rsid w:val="00B41A8C"/>
    <w:rsid w:val="00B446B9"/>
    <w:rsid w:val="00B44897"/>
    <w:rsid w:val="00B44B8F"/>
    <w:rsid w:val="00B452A2"/>
    <w:rsid w:val="00B455A9"/>
    <w:rsid w:val="00B4574C"/>
    <w:rsid w:val="00B45BF7"/>
    <w:rsid w:val="00B50380"/>
    <w:rsid w:val="00B50F0C"/>
    <w:rsid w:val="00B51C3C"/>
    <w:rsid w:val="00B52BBF"/>
    <w:rsid w:val="00B532A4"/>
    <w:rsid w:val="00B5346A"/>
    <w:rsid w:val="00B53E07"/>
    <w:rsid w:val="00B54093"/>
    <w:rsid w:val="00B5456F"/>
    <w:rsid w:val="00B5527A"/>
    <w:rsid w:val="00B55A2B"/>
    <w:rsid w:val="00B56A28"/>
    <w:rsid w:val="00B56A5D"/>
    <w:rsid w:val="00B56CC4"/>
    <w:rsid w:val="00B56F7E"/>
    <w:rsid w:val="00B62C59"/>
    <w:rsid w:val="00B641E3"/>
    <w:rsid w:val="00B64B44"/>
    <w:rsid w:val="00B65ADD"/>
    <w:rsid w:val="00B66A6E"/>
    <w:rsid w:val="00B67300"/>
    <w:rsid w:val="00B67997"/>
    <w:rsid w:val="00B71AC2"/>
    <w:rsid w:val="00B7473F"/>
    <w:rsid w:val="00B752E2"/>
    <w:rsid w:val="00B76DD3"/>
    <w:rsid w:val="00B77308"/>
    <w:rsid w:val="00B807EA"/>
    <w:rsid w:val="00B819E4"/>
    <w:rsid w:val="00B81AE1"/>
    <w:rsid w:val="00B83598"/>
    <w:rsid w:val="00B84A54"/>
    <w:rsid w:val="00B85138"/>
    <w:rsid w:val="00B852E6"/>
    <w:rsid w:val="00B906FE"/>
    <w:rsid w:val="00B91491"/>
    <w:rsid w:val="00B91D2D"/>
    <w:rsid w:val="00B91D42"/>
    <w:rsid w:val="00B92575"/>
    <w:rsid w:val="00B93540"/>
    <w:rsid w:val="00B9524E"/>
    <w:rsid w:val="00B95594"/>
    <w:rsid w:val="00B961C1"/>
    <w:rsid w:val="00B977C8"/>
    <w:rsid w:val="00BA0F0A"/>
    <w:rsid w:val="00BA1398"/>
    <w:rsid w:val="00BA1B21"/>
    <w:rsid w:val="00BA1E55"/>
    <w:rsid w:val="00BA1F85"/>
    <w:rsid w:val="00BA51BA"/>
    <w:rsid w:val="00BB5685"/>
    <w:rsid w:val="00BB698F"/>
    <w:rsid w:val="00BB7240"/>
    <w:rsid w:val="00BB7811"/>
    <w:rsid w:val="00BC1721"/>
    <w:rsid w:val="00BC1A51"/>
    <w:rsid w:val="00BC2126"/>
    <w:rsid w:val="00BC2A65"/>
    <w:rsid w:val="00BC2E0A"/>
    <w:rsid w:val="00BC36DB"/>
    <w:rsid w:val="00BC418D"/>
    <w:rsid w:val="00BC44C5"/>
    <w:rsid w:val="00BC5016"/>
    <w:rsid w:val="00BC550C"/>
    <w:rsid w:val="00BC575E"/>
    <w:rsid w:val="00BC63BF"/>
    <w:rsid w:val="00BC7094"/>
    <w:rsid w:val="00BC7185"/>
    <w:rsid w:val="00BD080E"/>
    <w:rsid w:val="00BD1D28"/>
    <w:rsid w:val="00BD2810"/>
    <w:rsid w:val="00BD3432"/>
    <w:rsid w:val="00BD3DC9"/>
    <w:rsid w:val="00BD5BBD"/>
    <w:rsid w:val="00BD606D"/>
    <w:rsid w:val="00BE0DD3"/>
    <w:rsid w:val="00BE0E83"/>
    <w:rsid w:val="00BE1455"/>
    <w:rsid w:val="00BE1914"/>
    <w:rsid w:val="00BE2E25"/>
    <w:rsid w:val="00BE3923"/>
    <w:rsid w:val="00BE5064"/>
    <w:rsid w:val="00BE591D"/>
    <w:rsid w:val="00BF00BF"/>
    <w:rsid w:val="00BF1DF0"/>
    <w:rsid w:val="00BF372C"/>
    <w:rsid w:val="00BF5367"/>
    <w:rsid w:val="00BF5882"/>
    <w:rsid w:val="00BF67E1"/>
    <w:rsid w:val="00BF70CB"/>
    <w:rsid w:val="00BF70F4"/>
    <w:rsid w:val="00BF7285"/>
    <w:rsid w:val="00C010AA"/>
    <w:rsid w:val="00C01EF2"/>
    <w:rsid w:val="00C0390D"/>
    <w:rsid w:val="00C03BA0"/>
    <w:rsid w:val="00C065DF"/>
    <w:rsid w:val="00C07857"/>
    <w:rsid w:val="00C07D1D"/>
    <w:rsid w:val="00C07E1A"/>
    <w:rsid w:val="00C10F65"/>
    <w:rsid w:val="00C120EE"/>
    <w:rsid w:val="00C167DF"/>
    <w:rsid w:val="00C20D51"/>
    <w:rsid w:val="00C2142A"/>
    <w:rsid w:val="00C2172A"/>
    <w:rsid w:val="00C21E35"/>
    <w:rsid w:val="00C2210B"/>
    <w:rsid w:val="00C23FA8"/>
    <w:rsid w:val="00C24379"/>
    <w:rsid w:val="00C247BA"/>
    <w:rsid w:val="00C249BA"/>
    <w:rsid w:val="00C24C83"/>
    <w:rsid w:val="00C253FB"/>
    <w:rsid w:val="00C26849"/>
    <w:rsid w:val="00C26D22"/>
    <w:rsid w:val="00C27059"/>
    <w:rsid w:val="00C27FA0"/>
    <w:rsid w:val="00C30028"/>
    <w:rsid w:val="00C31E76"/>
    <w:rsid w:val="00C32123"/>
    <w:rsid w:val="00C332FD"/>
    <w:rsid w:val="00C34224"/>
    <w:rsid w:val="00C344EA"/>
    <w:rsid w:val="00C357CC"/>
    <w:rsid w:val="00C35DC0"/>
    <w:rsid w:val="00C365ED"/>
    <w:rsid w:val="00C36B00"/>
    <w:rsid w:val="00C36F06"/>
    <w:rsid w:val="00C36FEC"/>
    <w:rsid w:val="00C37161"/>
    <w:rsid w:val="00C3751B"/>
    <w:rsid w:val="00C4025D"/>
    <w:rsid w:val="00C41ABB"/>
    <w:rsid w:val="00C41E52"/>
    <w:rsid w:val="00C41FC4"/>
    <w:rsid w:val="00C4464D"/>
    <w:rsid w:val="00C448E2"/>
    <w:rsid w:val="00C44AE2"/>
    <w:rsid w:val="00C459C4"/>
    <w:rsid w:val="00C465C7"/>
    <w:rsid w:val="00C46A16"/>
    <w:rsid w:val="00C470E9"/>
    <w:rsid w:val="00C4730F"/>
    <w:rsid w:val="00C4775B"/>
    <w:rsid w:val="00C4793B"/>
    <w:rsid w:val="00C47A24"/>
    <w:rsid w:val="00C50E40"/>
    <w:rsid w:val="00C50EEB"/>
    <w:rsid w:val="00C5322F"/>
    <w:rsid w:val="00C551BA"/>
    <w:rsid w:val="00C55914"/>
    <w:rsid w:val="00C564A9"/>
    <w:rsid w:val="00C56E46"/>
    <w:rsid w:val="00C60971"/>
    <w:rsid w:val="00C61BE3"/>
    <w:rsid w:val="00C62F1B"/>
    <w:rsid w:val="00C63364"/>
    <w:rsid w:val="00C643B5"/>
    <w:rsid w:val="00C64F37"/>
    <w:rsid w:val="00C65303"/>
    <w:rsid w:val="00C70266"/>
    <w:rsid w:val="00C70C32"/>
    <w:rsid w:val="00C71879"/>
    <w:rsid w:val="00C73C79"/>
    <w:rsid w:val="00C73CBA"/>
    <w:rsid w:val="00C74615"/>
    <w:rsid w:val="00C76380"/>
    <w:rsid w:val="00C8096D"/>
    <w:rsid w:val="00C81335"/>
    <w:rsid w:val="00C82502"/>
    <w:rsid w:val="00C83833"/>
    <w:rsid w:val="00C845C2"/>
    <w:rsid w:val="00C84ABF"/>
    <w:rsid w:val="00C8557B"/>
    <w:rsid w:val="00C85DFB"/>
    <w:rsid w:val="00C85F59"/>
    <w:rsid w:val="00C86022"/>
    <w:rsid w:val="00C863F1"/>
    <w:rsid w:val="00C8784B"/>
    <w:rsid w:val="00C87C0F"/>
    <w:rsid w:val="00C904E8"/>
    <w:rsid w:val="00C9129C"/>
    <w:rsid w:val="00C913DF"/>
    <w:rsid w:val="00C95899"/>
    <w:rsid w:val="00C95E34"/>
    <w:rsid w:val="00C96891"/>
    <w:rsid w:val="00CA0381"/>
    <w:rsid w:val="00CA0518"/>
    <w:rsid w:val="00CA4946"/>
    <w:rsid w:val="00CA50F4"/>
    <w:rsid w:val="00CA5CF9"/>
    <w:rsid w:val="00CA6B8B"/>
    <w:rsid w:val="00CA6EDD"/>
    <w:rsid w:val="00CA7440"/>
    <w:rsid w:val="00CA7A3A"/>
    <w:rsid w:val="00CB0766"/>
    <w:rsid w:val="00CB1E24"/>
    <w:rsid w:val="00CB2EDA"/>
    <w:rsid w:val="00CB40C6"/>
    <w:rsid w:val="00CB51B1"/>
    <w:rsid w:val="00CB58DF"/>
    <w:rsid w:val="00CB5C61"/>
    <w:rsid w:val="00CB73B5"/>
    <w:rsid w:val="00CB7ADD"/>
    <w:rsid w:val="00CB7BCE"/>
    <w:rsid w:val="00CC01C4"/>
    <w:rsid w:val="00CC1306"/>
    <w:rsid w:val="00CC13C1"/>
    <w:rsid w:val="00CC2882"/>
    <w:rsid w:val="00CC2987"/>
    <w:rsid w:val="00CC325D"/>
    <w:rsid w:val="00CC393E"/>
    <w:rsid w:val="00CC4496"/>
    <w:rsid w:val="00CC4E71"/>
    <w:rsid w:val="00CC5133"/>
    <w:rsid w:val="00CC561E"/>
    <w:rsid w:val="00CC57F1"/>
    <w:rsid w:val="00CC604E"/>
    <w:rsid w:val="00CD02CC"/>
    <w:rsid w:val="00CD055E"/>
    <w:rsid w:val="00CD1D23"/>
    <w:rsid w:val="00CD1D67"/>
    <w:rsid w:val="00CD23A4"/>
    <w:rsid w:val="00CD2BEE"/>
    <w:rsid w:val="00CD45AE"/>
    <w:rsid w:val="00CD4B3C"/>
    <w:rsid w:val="00CD4D38"/>
    <w:rsid w:val="00CD58ED"/>
    <w:rsid w:val="00CE10DC"/>
    <w:rsid w:val="00CE3448"/>
    <w:rsid w:val="00CE3915"/>
    <w:rsid w:val="00CE3FDD"/>
    <w:rsid w:val="00CE552C"/>
    <w:rsid w:val="00CE5CDA"/>
    <w:rsid w:val="00CF1DC5"/>
    <w:rsid w:val="00CF3109"/>
    <w:rsid w:val="00CF3348"/>
    <w:rsid w:val="00CF4736"/>
    <w:rsid w:val="00CF6857"/>
    <w:rsid w:val="00CF6E7E"/>
    <w:rsid w:val="00D0259D"/>
    <w:rsid w:val="00D027CE"/>
    <w:rsid w:val="00D029AB"/>
    <w:rsid w:val="00D034FD"/>
    <w:rsid w:val="00D0367C"/>
    <w:rsid w:val="00D05A3C"/>
    <w:rsid w:val="00D05DA5"/>
    <w:rsid w:val="00D07040"/>
    <w:rsid w:val="00D07EE1"/>
    <w:rsid w:val="00D11245"/>
    <w:rsid w:val="00D11314"/>
    <w:rsid w:val="00D12274"/>
    <w:rsid w:val="00D13A23"/>
    <w:rsid w:val="00D1583A"/>
    <w:rsid w:val="00D17CF5"/>
    <w:rsid w:val="00D221C0"/>
    <w:rsid w:val="00D233E7"/>
    <w:rsid w:val="00D2340A"/>
    <w:rsid w:val="00D23DF3"/>
    <w:rsid w:val="00D25971"/>
    <w:rsid w:val="00D25E14"/>
    <w:rsid w:val="00D260AF"/>
    <w:rsid w:val="00D3052A"/>
    <w:rsid w:val="00D307A0"/>
    <w:rsid w:val="00D31550"/>
    <w:rsid w:val="00D353E6"/>
    <w:rsid w:val="00D363D7"/>
    <w:rsid w:val="00D37DC3"/>
    <w:rsid w:val="00D41472"/>
    <w:rsid w:val="00D41747"/>
    <w:rsid w:val="00D41A88"/>
    <w:rsid w:val="00D41BDF"/>
    <w:rsid w:val="00D42238"/>
    <w:rsid w:val="00D4248B"/>
    <w:rsid w:val="00D426EE"/>
    <w:rsid w:val="00D4346B"/>
    <w:rsid w:val="00D43652"/>
    <w:rsid w:val="00D44798"/>
    <w:rsid w:val="00D4503E"/>
    <w:rsid w:val="00D45499"/>
    <w:rsid w:val="00D45FF3"/>
    <w:rsid w:val="00D4662C"/>
    <w:rsid w:val="00D51EF6"/>
    <w:rsid w:val="00D52048"/>
    <w:rsid w:val="00D527F9"/>
    <w:rsid w:val="00D52E1B"/>
    <w:rsid w:val="00D547BE"/>
    <w:rsid w:val="00D55FDC"/>
    <w:rsid w:val="00D5631D"/>
    <w:rsid w:val="00D5696F"/>
    <w:rsid w:val="00D5775C"/>
    <w:rsid w:val="00D57E53"/>
    <w:rsid w:val="00D603A2"/>
    <w:rsid w:val="00D60629"/>
    <w:rsid w:val="00D60C08"/>
    <w:rsid w:val="00D60DB5"/>
    <w:rsid w:val="00D611F0"/>
    <w:rsid w:val="00D61494"/>
    <w:rsid w:val="00D63647"/>
    <w:rsid w:val="00D638C2"/>
    <w:rsid w:val="00D63F1B"/>
    <w:rsid w:val="00D649A5"/>
    <w:rsid w:val="00D66CB6"/>
    <w:rsid w:val="00D67393"/>
    <w:rsid w:val="00D700CF"/>
    <w:rsid w:val="00D7108B"/>
    <w:rsid w:val="00D71EC3"/>
    <w:rsid w:val="00D72BCD"/>
    <w:rsid w:val="00D73432"/>
    <w:rsid w:val="00D73C65"/>
    <w:rsid w:val="00D73F2C"/>
    <w:rsid w:val="00D76CD8"/>
    <w:rsid w:val="00D77697"/>
    <w:rsid w:val="00D776E9"/>
    <w:rsid w:val="00D80D7B"/>
    <w:rsid w:val="00D81BD0"/>
    <w:rsid w:val="00D846B8"/>
    <w:rsid w:val="00D85978"/>
    <w:rsid w:val="00D8667A"/>
    <w:rsid w:val="00D87B10"/>
    <w:rsid w:val="00D90084"/>
    <w:rsid w:val="00D901B6"/>
    <w:rsid w:val="00D90B61"/>
    <w:rsid w:val="00D91AB8"/>
    <w:rsid w:val="00D927DC"/>
    <w:rsid w:val="00D9305C"/>
    <w:rsid w:val="00D93215"/>
    <w:rsid w:val="00D93809"/>
    <w:rsid w:val="00D93887"/>
    <w:rsid w:val="00D93A9A"/>
    <w:rsid w:val="00D94022"/>
    <w:rsid w:val="00D946E1"/>
    <w:rsid w:val="00D949C3"/>
    <w:rsid w:val="00D94BAC"/>
    <w:rsid w:val="00D962F7"/>
    <w:rsid w:val="00D96718"/>
    <w:rsid w:val="00D9691B"/>
    <w:rsid w:val="00DA1207"/>
    <w:rsid w:val="00DA1B30"/>
    <w:rsid w:val="00DA44C2"/>
    <w:rsid w:val="00DA4E57"/>
    <w:rsid w:val="00DA5534"/>
    <w:rsid w:val="00DA5F51"/>
    <w:rsid w:val="00DA65A7"/>
    <w:rsid w:val="00DB05E8"/>
    <w:rsid w:val="00DB0B41"/>
    <w:rsid w:val="00DB1937"/>
    <w:rsid w:val="00DB409D"/>
    <w:rsid w:val="00DB4E52"/>
    <w:rsid w:val="00DB517C"/>
    <w:rsid w:val="00DB6507"/>
    <w:rsid w:val="00DC0E08"/>
    <w:rsid w:val="00DC0F8E"/>
    <w:rsid w:val="00DC2102"/>
    <w:rsid w:val="00DC226E"/>
    <w:rsid w:val="00DC28BB"/>
    <w:rsid w:val="00DC55A0"/>
    <w:rsid w:val="00DC566E"/>
    <w:rsid w:val="00DC5D01"/>
    <w:rsid w:val="00DC6056"/>
    <w:rsid w:val="00DC62A4"/>
    <w:rsid w:val="00DC6BA9"/>
    <w:rsid w:val="00DD0265"/>
    <w:rsid w:val="00DD0912"/>
    <w:rsid w:val="00DD1138"/>
    <w:rsid w:val="00DD17E4"/>
    <w:rsid w:val="00DD1A35"/>
    <w:rsid w:val="00DD3341"/>
    <w:rsid w:val="00DD39D2"/>
    <w:rsid w:val="00DD4787"/>
    <w:rsid w:val="00DD4AA8"/>
    <w:rsid w:val="00DD558E"/>
    <w:rsid w:val="00DD74AC"/>
    <w:rsid w:val="00DE07ED"/>
    <w:rsid w:val="00DE0BB2"/>
    <w:rsid w:val="00DE3B04"/>
    <w:rsid w:val="00DE433A"/>
    <w:rsid w:val="00DE453B"/>
    <w:rsid w:val="00DE48EB"/>
    <w:rsid w:val="00DE4A97"/>
    <w:rsid w:val="00DE54BD"/>
    <w:rsid w:val="00DE5A9E"/>
    <w:rsid w:val="00DE5F4E"/>
    <w:rsid w:val="00DF0496"/>
    <w:rsid w:val="00DF13A1"/>
    <w:rsid w:val="00DF173B"/>
    <w:rsid w:val="00DF27C1"/>
    <w:rsid w:val="00DF3560"/>
    <w:rsid w:val="00DF42F3"/>
    <w:rsid w:val="00DF4704"/>
    <w:rsid w:val="00DF6607"/>
    <w:rsid w:val="00DF6851"/>
    <w:rsid w:val="00E005D5"/>
    <w:rsid w:val="00E00F05"/>
    <w:rsid w:val="00E00FF1"/>
    <w:rsid w:val="00E02F90"/>
    <w:rsid w:val="00E04B9D"/>
    <w:rsid w:val="00E06415"/>
    <w:rsid w:val="00E06696"/>
    <w:rsid w:val="00E06D53"/>
    <w:rsid w:val="00E07729"/>
    <w:rsid w:val="00E116D2"/>
    <w:rsid w:val="00E116F3"/>
    <w:rsid w:val="00E119AB"/>
    <w:rsid w:val="00E1387E"/>
    <w:rsid w:val="00E147D5"/>
    <w:rsid w:val="00E14BAA"/>
    <w:rsid w:val="00E14C49"/>
    <w:rsid w:val="00E153B2"/>
    <w:rsid w:val="00E1666C"/>
    <w:rsid w:val="00E20861"/>
    <w:rsid w:val="00E209AB"/>
    <w:rsid w:val="00E2126E"/>
    <w:rsid w:val="00E21AE0"/>
    <w:rsid w:val="00E21FB0"/>
    <w:rsid w:val="00E22C5F"/>
    <w:rsid w:val="00E23562"/>
    <w:rsid w:val="00E245D6"/>
    <w:rsid w:val="00E249B9"/>
    <w:rsid w:val="00E25181"/>
    <w:rsid w:val="00E25B52"/>
    <w:rsid w:val="00E27B1D"/>
    <w:rsid w:val="00E3009D"/>
    <w:rsid w:val="00E301D8"/>
    <w:rsid w:val="00E302BA"/>
    <w:rsid w:val="00E3202A"/>
    <w:rsid w:val="00E3247F"/>
    <w:rsid w:val="00E3364C"/>
    <w:rsid w:val="00E33DD7"/>
    <w:rsid w:val="00E36A6D"/>
    <w:rsid w:val="00E4079C"/>
    <w:rsid w:val="00E4171C"/>
    <w:rsid w:val="00E42111"/>
    <w:rsid w:val="00E42B22"/>
    <w:rsid w:val="00E42F56"/>
    <w:rsid w:val="00E434A1"/>
    <w:rsid w:val="00E435E0"/>
    <w:rsid w:val="00E455CC"/>
    <w:rsid w:val="00E45C28"/>
    <w:rsid w:val="00E47198"/>
    <w:rsid w:val="00E4724B"/>
    <w:rsid w:val="00E47693"/>
    <w:rsid w:val="00E47D0C"/>
    <w:rsid w:val="00E52544"/>
    <w:rsid w:val="00E529EF"/>
    <w:rsid w:val="00E5346B"/>
    <w:rsid w:val="00E549C1"/>
    <w:rsid w:val="00E54FC4"/>
    <w:rsid w:val="00E552A0"/>
    <w:rsid w:val="00E55F0E"/>
    <w:rsid w:val="00E56D4C"/>
    <w:rsid w:val="00E57719"/>
    <w:rsid w:val="00E60211"/>
    <w:rsid w:val="00E60D20"/>
    <w:rsid w:val="00E618EB"/>
    <w:rsid w:val="00E64DC7"/>
    <w:rsid w:val="00E662D2"/>
    <w:rsid w:val="00E71387"/>
    <w:rsid w:val="00E741D5"/>
    <w:rsid w:val="00E74425"/>
    <w:rsid w:val="00E74B17"/>
    <w:rsid w:val="00E75625"/>
    <w:rsid w:val="00E76939"/>
    <w:rsid w:val="00E76EC5"/>
    <w:rsid w:val="00E7735E"/>
    <w:rsid w:val="00E77550"/>
    <w:rsid w:val="00E77C30"/>
    <w:rsid w:val="00E823AA"/>
    <w:rsid w:val="00E84C9D"/>
    <w:rsid w:val="00E85389"/>
    <w:rsid w:val="00E8575D"/>
    <w:rsid w:val="00E86509"/>
    <w:rsid w:val="00E86F4A"/>
    <w:rsid w:val="00E90247"/>
    <w:rsid w:val="00E90898"/>
    <w:rsid w:val="00E90C49"/>
    <w:rsid w:val="00E910BB"/>
    <w:rsid w:val="00E917F2"/>
    <w:rsid w:val="00E91AB6"/>
    <w:rsid w:val="00E92592"/>
    <w:rsid w:val="00E93445"/>
    <w:rsid w:val="00E94D72"/>
    <w:rsid w:val="00E9585C"/>
    <w:rsid w:val="00EA0511"/>
    <w:rsid w:val="00EA1847"/>
    <w:rsid w:val="00EA1BE9"/>
    <w:rsid w:val="00EA336A"/>
    <w:rsid w:val="00EA4457"/>
    <w:rsid w:val="00EA7039"/>
    <w:rsid w:val="00EA7353"/>
    <w:rsid w:val="00EA7C99"/>
    <w:rsid w:val="00EB0692"/>
    <w:rsid w:val="00EB0722"/>
    <w:rsid w:val="00EB3287"/>
    <w:rsid w:val="00EB4558"/>
    <w:rsid w:val="00EB55EB"/>
    <w:rsid w:val="00EB5CD2"/>
    <w:rsid w:val="00EB67FD"/>
    <w:rsid w:val="00EB6C77"/>
    <w:rsid w:val="00EB7486"/>
    <w:rsid w:val="00EC0312"/>
    <w:rsid w:val="00EC12AB"/>
    <w:rsid w:val="00EC1C45"/>
    <w:rsid w:val="00EC24A9"/>
    <w:rsid w:val="00EC2E4F"/>
    <w:rsid w:val="00EC449F"/>
    <w:rsid w:val="00EC5421"/>
    <w:rsid w:val="00EC5CBA"/>
    <w:rsid w:val="00EC7228"/>
    <w:rsid w:val="00ED0D6E"/>
    <w:rsid w:val="00ED36C6"/>
    <w:rsid w:val="00ED3EB3"/>
    <w:rsid w:val="00ED4BF3"/>
    <w:rsid w:val="00ED52BF"/>
    <w:rsid w:val="00ED60B1"/>
    <w:rsid w:val="00EE0B72"/>
    <w:rsid w:val="00EE2698"/>
    <w:rsid w:val="00EE3903"/>
    <w:rsid w:val="00EE6B30"/>
    <w:rsid w:val="00EE72F5"/>
    <w:rsid w:val="00EE739D"/>
    <w:rsid w:val="00EE7F8C"/>
    <w:rsid w:val="00EF1DD2"/>
    <w:rsid w:val="00EF5994"/>
    <w:rsid w:val="00EF5E79"/>
    <w:rsid w:val="00EF6D45"/>
    <w:rsid w:val="00EF70BA"/>
    <w:rsid w:val="00EF7E12"/>
    <w:rsid w:val="00F000E9"/>
    <w:rsid w:val="00F0258F"/>
    <w:rsid w:val="00F036D2"/>
    <w:rsid w:val="00F038A6"/>
    <w:rsid w:val="00F040C7"/>
    <w:rsid w:val="00F0419E"/>
    <w:rsid w:val="00F05603"/>
    <w:rsid w:val="00F06669"/>
    <w:rsid w:val="00F068E6"/>
    <w:rsid w:val="00F074B0"/>
    <w:rsid w:val="00F07AF6"/>
    <w:rsid w:val="00F07D86"/>
    <w:rsid w:val="00F07FCE"/>
    <w:rsid w:val="00F101EC"/>
    <w:rsid w:val="00F13251"/>
    <w:rsid w:val="00F1346E"/>
    <w:rsid w:val="00F14535"/>
    <w:rsid w:val="00F1458B"/>
    <w:rsid w:val="00F146D9"/>
    <w:rsid w:val="00F1521F"/>
    <w:rsid w:val="00F1576C"/>
    <w:rsid w:val="00F15883"/>
    <w:rsid w:val="00F1599B"/>
    <w:rsid w:val="00F160FA"/>
    <w:rsid w:val="00F173D5"/>
    <w:rsid w:val="00F228B7"/>
    <w:rsid w:val="00F24041"/>
    <w:rsid w:val="00F2404C"/>
    <w:rsid w:val="00F24090"/>
    <w:rsid w:val="00F25482"/>
    <w:rsid w:val="00F25E2D"/>
    <w:rsid w:val="00F26064"/>
    <w:rsid w:val="00F26AFA"/>
    <w:rsid w:val="00F27E96"/>
    <w:rsid w:val="00F3149E"/>
    <w:rsid w:val="00F31FA3"/>
    <w:rsid w:val="00F3288D"/>
    <w:rsid w:val="00F32C55"/>
    <w:rsid w:val="00F3355C"/>
    <w:rsid w:val="00F33F8C"/>
    <w:rsid w:val="00F352A3"/>
    <w:rsid w:val="00F357CF"/>
    <w:rsid w:val="00F37525"/>
    <w:rsid w:val="00F40BF3"/>
    <w:rsid w:val="00F438F8"/>
    <w:rsid w:val="00F44928"/>
    <w:rsid w:val="00F44E7B"/>
    <w:rsid w:val="00F46184"/>
    <w:rsid w:val="00F47818"/>
    <w:rsid w:val="00F5074F"/>
    <w:rsid w:val="00F50ADC"/>
    <w:rsid w:val="00F50C59"/>
    <w:rsid w:val="00F522CC"/>
    <w:rsid w:val="00F52A99"/>
    <w:rsid w:val="00F52E13"/>
    <w:rsid w:val="00F52FFF"/>
    <w:rsid w:val="00F53909"/>
    <w:rsid w:val="00F53D54"/>
    <w:rsid w:val="00F53EF6"/>
    <w:rsid w:val="00F542AD"/>
    <w:rsid w:val="00F56589"/>
    <w:rsid w:val="00F57972"/>
    <w:rsid w:val="00F60884"/>
    <w:rsid w:val="00F60C13"/>
    <w:rsid w:val="00F6486E"/>
    <w:rsid w:val="00F653EB"/>
    <w:rsid w:val="00F65BF9"/>
    <w:rsid w:val="00F670C9"/>
    <w:rsid w:val="00F674CD"/>
    <w:rsid w:val="00F67F06"/>
    <w:rsid w:val="00F71597"/>
    <w:rsid w:val="00F7176B"/>
    <w:rsid w:val="00F717D5"/>
    <w:rsid w:val="00F72D10"/>
    <w:rsid w:val="00F73C26"/>
    <w:rsid w:val="00F74044"/>
    <w:rsid w:val="00F741A1"/>
    <w:rsid w:val="00F74E83"/>
    <w:rsid w:val="00F75BF1"/>
    <w:rsid w:val="00F819BB"/>
    <w:rsid w:val="00F82322"/>
    <w:rsid w:val="00F826DB"/>
    <w:rsid w:val="00F82B1B"/>
    <w:rsid w:val="00F82BBC"/>
    <w:rsid w:val="00F82E6C"/>
    <w:rsid w:val="00F8347F"/>
    <w:rsid w:val="00F84EBF"/>
    <w:rsid w:val="00F85614"/>
    <w:rsid w:val="00F863FB"/>
    <w:rsid w:val="00F8647A"/>
    <w:rsid w:val="00F906BE"/>
    <w:rsid w:val="00F90F08"/>
    <w:rsid w:val="00F90F65"/>
    <w:rsid w:val="00F91154"/>
    <w:rsid w:val="00F92C61"/>
    <w:rsid w:val="00F9338B"/>
    <w:rsid w:val="00F94984"/>
    <w:rsid w:val="00F94C42"/>
    <w:rsid w:val="00F94FBA"/>
    <w:rsid w:val="00F95C5A"/>
    <w:rsid w:val="00F9798E"/>
    <w:rsid w:val="00F97FF3"/>
    <w:rsid w:val="00FA092F"/>
    <w:rsid w:val="00FA0FB6"/>
    <w:rsid w:val="00FA2816"/>
    <w:rsid w:val="00FA33A9"/>
    <w:rsid w:val="00FA5620"/>
    <w:rsid w:val="00FA5A5A"/>
    <w:rsid w:val="00FA7A3F"/>
    <w:rsid w:val="00FA7CCF"/>
    <w:rsid w:val="00FB0884"/>
    <w:rsid w:val="00FB0CD9"/>
    <w:rsid w:val="00FB0EEB"/>
    <w:rsid w:val="00FB0F47"/>
    <w:rsid w:val="00FB1941"/>
    <w:rsid w:val="00FB247B"/>
    <w:rsid w:val="00FB332F"/>
    <w:rsid w:val="00FB3837"/>
    <w:rsid w:val="00FB45C1"/>
    <w:rsid w:val="00FB46E4"/>
    <w:rsid w:val="00FB64AE"/>
    <w:rsid w:val="00FB64CF"/>
    <w:rsid w:val="00FB6909"/>
    <w:rsid w:val="00FB7B54"/>
    <w:rsid w:val="00FC05F6"/>
    <w:rsid w:val="00FC11C0"/>
    <w:rsid w:val="00FC221A"/>
    <w:rsid w:val="00FC2886"/>
    <w:rsid w:val="00FC32B3"/>
    <w:rsid w:val="00FC3F50"/>
    <w:rsid w:val="00FC67C8"/>
    <w:rsid w:val="00FC79C8"/>
    <w:rsid w:val="00FD050D"/>
    <w:rsid w:val="00FD12D5"/>
    <w:rsid w:val="00FD2E96"/>
    <w:rsid w:val="00FD311D"/>
    <w:rsid w:val="00FD38A5"/>
    <w:rsid w:val="00FD49AC"/>
    <w:rsid w:val="00FD49B8"/>
    <w:rsid w:val="00FD5F28"/>
    <w:rsid w:val="00FD6D8E"/>
    <w:rsid w:val="00FD70E7"/>
    <w:rsid w:val="00FD747D"/>
    <w:rsid w:val="00FE48DF"/>
    <w:rsid w:val="00FE56C7"/>
    <w:rsid w:val="00FE5C32"/>
    <w:rsid w:val="00FE73C8"/>
    <w:rsid w:val="00FF071D"/>
    <w:rsid w:val="00FF1C06"/>
    <w:rsid w:val="00FF43C6"/>
    <w:rsid w:val="00FF511A"/>
    <w:rsid w:val="00FF5225"/>
    <w:rsid w:val="00FF560B"/>
    <w:rsid w:val="00FF5AB7"/>
    <w:rsid w:val="00FF5B40"/>
    <w:rsid w:val="00FF65CA"/>
    <w:rsid w:val="00FF6D56"/>
    <w:rsid w:val="00FF70A5"/>
    <w:rsid w:val="00FF7A6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41101124-5D80-44F1-9829-171FBA26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3"/>
      </w:numPr>
      <w:spacing w:before="240" w:after="0"/>
      <w:ind w:left="36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3"/>
      </w:numPr>
      <w:spacing w:before="40" w:after="0"/>
      <w:ind w:left="1142"/>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aliases w:val="List_Paragraph,Multilevel para_II,ADB Normal,Bullet Points,Liste Paragraf"/>
    <w:basedOn w:val="Normal"/>
    <w:link w:val="ListParagraphChar"/>
    <w:uiPriority w:val="34"/>
    <w:qFormat/>
    <w:rsid w:val="008F018F"/>
    <w:pPr>
      <w:spacing w:after="0" w:line="240" w:lineRule="auto"/>
      <w:ind w:left="720"/>
      <w:contextualSpacing/>
    </w:pPr>
    <w:rPr>
      <w:rFonts w:ascii="Calibri" w:eastAsia="Calibri" w:hAnsi="Calibri" w:cs="Times New Roman"/>
      <w:szCs w:val="24"/>
    </w:rPr>
  </w:style>
  <w:style w:type="character" w:customStyle="1" w:styleId="ListParagraphChar">
    <w:name w:val="List Paragraph Char"/>
    <w:aliases w:val="List_Paragraph Char,Multilevel para_II Char,ADB Normal Char,Bullet Points Char,Liste Paragraf Char"/>
    <w:link w:val="ListParagraph"/>
    <w:uiPriority w:val="34"/>
    <w:rsid w:val="0084235D"/>
    <w:rPr>
      <w:rFonts w:ascii="Calibri" w:eastAsia="Calibri" w:hAnsi="Calibri" w:cs="Times New Roman"/>
      <w:sz w:val="24"/>
      <w:szCs w:val="24"/>
      <w:lang w:val="en-US"/>
    </w:rPr>
  </w:style>
  <w:style w:type="table" w:styleId="TableGrid">
    <w:name w:val="Table Grid"/>
    <w:basedOn w:val="TableNormal"/>
    <w:uiPriority w:val="3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A82E1A"/>
    <w:pPr>
      <w:keepNext/>
      <w:spacing w:after="0"/>
      <w:ind w:left="-284"/>
    </w:pPr>
    <w:rPr>
      <w:rFonts w:eastAsiaTheme="minorEastAsia" w:cs="Times New Roman"/>
      <w:b/>
      <w:bCs/>
      <w:iCs w:val="0"/>
      <w:color w:val="auto"/>
      <w:spacing w:val="6"/>
      <w:sz w:val="24"/>
      <w:szCs w:val="24"/>
    </w:rPr>
  </w:style>
  <w:style w:type="paragraph" w:styleId="Caption">
    <w:name w:val="caption"/>
    <w:basedOn w:val="Normal"/>
    <w:next w:val="Normal"/>
    <w:link w:val="CaptionChar"/>
    <w:uiPriority w:val="35"/>
    <w:unhideWhenUsed/>
    <w:qFormat/>
    <w:rsid w:val="008C7ADB"/>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rsid w:val="0084235D"/>
    <w:rPr>
      <w:rFonts w:ascii="Times New Roman" w:hAnsi="Times New Roman"/>
      <w:i/>
      <w:iCs/>
      <w:color w:val="44546A" w:themeColor="text2"/>
      <w:sz w:val="18"/>
      <w:szCs w:val="18"/>
      <w:lang w:val="en-US"/>
    </w:rPr>
  </w:style>
  <w:style w:type="character" w:customStyle="1" w:styleId="Char0">
    <w:name w:val="Табела Char"/>
    <w:basedOn w:val="DefaultParagraphFont"/>
    <w:link w:val="a0"/>
    <w:rsid w:val="00A82E1A"/>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C65303"/>
    <w:pPr>
      <w:spacing w:after="0"/>
      <w:ind w:firstLine="708"/>
    </w:pPr>
    <w:rPr>
      <w:rFonts w:eastAsiaTheme="minorEastAsia" w:cs="Times New Roman"/>
      <w:b/>
      <w:bCs/>
      <w:iCs w:val="0"/>
      <w:color w:val="auto"/>
      <w:spacing w:val="6"/>
      <w:sz w:val="24"/>
      <w:szCs w:val="24"/>
      <w:lang w:val="sr-Cyrl-CS"/>
    </w:rPr>
  </w:style>
  <w:style w:type="character" w:customStyle="1" w:styleId="Char2">
    <w:name w:val="Дијаграм Char"/>
    <w:basedOn w:val="DefaultParagraphFont"/>
    <w:link w:val="a2"/>
    <w:rsid w:val="00C65303"/>
    <w:rPr>
      <w:rFonts w:ascii="Times New Roman" w:eastAsiaTheme="minorEastAsia" w:hAnsi="Times New Roman" w:cs="Times New Roman"/>
      <w:b/>
      <w:bCs/>
      <w:i/>
      <w:spacing w:val="6"/>
      <w:sz w:val="24"/>
      <w:szCs w:val="24"/>
      <w:lang w:val="sr-Cyrl-C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qFormat/>
    <w:rsid w:val="003C5539"/>
    <w:pPr>
      <w:tabs>
        <w:tab w:val="left" w:pos="480"/>
        <w:tab w:val="right" w:leader="dot" w:pos="9063"/>
      </w:tabs>
      <w:spacing w:after="100"/>
    </w:pPr>
  </w:style>
  <w:style w:type="paragraph" w:styleId="TOC2">
    <w:name w:val="toc 2"/>
    <w:basedOn w:val="Normal"/>
    <w:next w:val="Normal"/>
    <w:autoRedefine/>
    <w:uiPriority w:val="39"/>
    <w:unhideWhenUsed/>
    <w:qFormat/>
    <w:rsid w:val="008C7ADB"/>
    <w:pPr>
      <w:spacing w:after="100"/>
      <w:ind w:left="240"/>
    </w:pPr>
  </w:style>
  <w:style w:type="paragraph" w:styleId="TOC3">
    <w:name w:val="toc 3"/>
    <w:basedOn w:val="Normal"/>
    <w:next w:val="Normal"/>
    <w:autoRedefine/>
    <w:uiPriority w:val="39"/>
    <w:unhideWhenUsed/>
    <w:qFormat/>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лика"/>
    <w:basedOn w:val="Caption"/>
    <w:link w:val="Char4"/>
    <w:qFormat/>
    <w:rsid w:val="00A46D8D"/>
    <w:pPr>
      <w:spacing w:before="120" w:after="120"/>
      <w:jc w:val="center"/>
    </w:pPr>
    <w:rPr>
      <w:rFonts w:asciiTheme="minorHAnsi" w:hAnsiTheme="minorHAnsi"/>
      <w:color w:val="auto"/>
      <w:sz w:val="22"/>
      <w:szCs w:val="22"/>
      <w:lang w:val="sr-Cyrl-RS"/>
    </w:rPr>
  </w:style>
  <w:style w:type="character" w:customStyle="1" w:styleId="Char4">
    <w:name w:val="Слика Char"/>
    <w:basedOn w:val="DefaultParagraphFont"/>
    <w:link w:val="a4"/>
    <w:rsid w:val="00A46D8D"/>
    <w:rPr>
      <w:i/>
      <w:iCs/>
      <w:lang w:val="sr-Cyrl-RS"/>
    </w:rPr>
  </w:style>
  <w:style w:type="paragraph" w:styleId="BodyText">
    <w:name w:val="Body Text"/>
    <w:basedOn w:val="Normal"/>
    <w:link w:val="BodyTextChar"/>
    <w:uiPriority w:val="99"/>
    <w:unhideWhenUsed/>
    <w:rsid w:val="005F683C"/>
    <w:pPr>
      <w:spacing w:before="120" w:after="120" w:line="240" w:lineRule="auto"/>
    </w:pPr>
    <w:rPr>
      <w:rFonts w:eastAsiaTheme="minorEastAsia" w:cs="Times New Roman"/>
      <w:szCs w:val="24"/>
      <w:lang w:val="sr-Latn-RS"/>
    </w:rPr>
  </w:style>
  <w:style w:type="character" w:customStyle="1" w:styleId="BodyTextChar">
    <w:name w:val="Body Text Char"/>
    <w:basedOn w:val="DefaultParagraphFont"/>
    <w:link w:val="BodyText"/>
    <w:uiPriority w:val="99"/>
    <w:rsid w:val="005F683C"/>
    <w:rPr>
      <w:rFonts w:ascii="Times New Roman" w:eastAsiaTheme="minorEastAsia" w:hAnsi="Times New Roman" w:cs="Times New Roman"/>
      <w:sz w:val="24"/>
      <w:szCs w:val="24"/>
      <w:lang w:val="sr-Latn-RS"/>
    </w:rPr>
  </w:style>
  <w:style w:type="character" w:customStyle="1" w:styleId="st">
    <w:name w:val="st"/>
    <w:basedOn w:val="DefaultParagraphFont"/>
    <w:rsid w:val="00D0367C"/>
  </w:style>
  <w:style w:type="paragraph" w:customStyle="1" w:styleId="2011">
    <w:name w:val="Заглавље табеле 2011"/>
    <w:basedOn w:val="Normal"/>
    <w:qFormat/>
    <w:rsid w:val="00323814"/>
    <w:pPr>
      <w:spacing w:before="120" w:after="120" w:line="240" w:lineRule="auto"/>
      <w:jc w:val="center"/>
    </w:pPr>
    <w:rPr>
      <w:rFonts w:ascii="Arial" w:eastAsia="Times New Roman" w:hAnsi="Arial" w:cs="Times New Roman"/>
      <w:b/>
      <w:color w:val="800000"/>
      <w:sz w:val="18"/>
      <w:szCs w:val="24"/>
    </w:rPr>
  </w:style>
  <w:style w:type="character" w:customStyle="1" w:styleId="CommentSubjectChar1">
    <w:name w:val="Comment Subject Char1"/>
    <w:basedOn w:val="CommentTextChar"/>
    <w:uiPriority w:val="99"/>
    <w:semiHidden/>
    <w:rsid w:val="00A82E1A"/>
    <w:rPr>
      <w:rFonts w:ascii="Times New Roman" w:hAnsi="Times New Roman"/>
      <w:b/>
      <w:bCs/>
      <w:sz w:val="20"/>
      <w:szCs w:val="20"/>
      <w:lang w:val="en-US"/>
    </w:rPr>
  </w:style>
  <w:style w:type="paragraph" w:customStyle="1" w:styleId="Default">
    <w:name w:val="Default"/>
    <w:rsid w:val="00A82E1A"/>
    <w:pPr>
      <w:autoSpaceDE w:val="0"/>
      <w:autoSpaceDN w:val="0"/>
      <w:adjustRightInd w:val="0"/>
      <w:spacing w:after="0" w:line="240" w:lineRule="auto"/>
    </w:pPr>
    <w:rPr>
      <w:rFonts w:ascii="Arial" w:hAnsi="Arial" w:cs="Arial"/>
      <w:color w:val="000000"/>
      <w:sz w:val="24"/>
      <w:szCs w:val="24"/>
      <w:lang w:val="en-US"/>
    </w:rPr>
  </w:style>
  <w:style w:type="character" w:styleId="Strong">
    <w:name w:val="Strong"/>
    <w:basedOn w:val="DefaultParagraphFont"/>
    <w:uiPriority w:val="22"/>
    <w:qFormat/>
    <w:rsid w:val="0084235D"/>
    <w:rPr>
      <w:b/>
      <w:bCs/>
    </w:rPr>
  </w:style>
  <w:style w:type="paragraph" w:styleId="Title">
    <w:name w:val="Title"/>
    <w:basedOn w:val="Normal"/>
    <w:next w:val="Normal"/>
    <w:link w:val="TitleChar"/>
    <w:uiPriority w:val="10"/>
    <w:qFormat/>
    <w:rsid w:val="0084235D"/>
    <w:pPr>
      <w:spacing w:before="120" w:after="0" w:line="240" w:lineRule="auto"/>
      <w:contextualSpacing/>
    </w:pPr>
    <w:rPr>
      <w:rFonts w:asciiTheme="majorHAnsi" w:eastAsiaTheme="majorEastAsia" w:hAnsiTheme="majorHAnsi" w:cstheme="majorBidi"/>
      <w:color w:val="5B9BD5" w:themeColor="accent1"/>
      <w:spacing w:val="-10"/>
      <w:sz w:val="56"/>
      <w:szCs w:val="56"/>
      <w:lang w:val="sr-Latn-RS"/>
    </w:rPr>
  </w:style>
  <w:style w:type="character" w:customStyle="1" w:styleId="TitleChar">
    <w:name w:val="Title Char"/>
    <w:basedOn w:val="DefaultParagraphFont"/>
    <w:link w:val="Title"/>
    <w:uiPriority w:val="10"/>
    <w:rsid w:val="0084235D"/>
    <w:rPr>
      <w:rFonts w:asciiTheme="majorHAnsi" w:eastAsiaTheme="majorEastAsia" w:hAnsiTheme="majorHAnsi" w:cstheme="majorBidi"/>
      <w:color w:val="5B9BD5" w:themeColor="accent1"/>
      <w:spacing w:val="-10"/>
      <w:sz w:val="56"/>
      <w:szCs w:val="56"/>
      <w:lang w:val="sr-Latn-RS"/>
    </w:rPr>
  </w:style>
  <w:style w:type="paragraph" w:styleId="Subtitle">
    <w:name w:val="Subtitle"/>
    <w:basedOn w:val="Normal"/>
    <w:next w:val="Normal"/>
    <w:link w:val="SubtitleChar"/>
    <w:uiPriority w:val="11"/>
    <w:qFormat/>
    <w:rsid w:val="0084235D"/>
    <w:pPr>
      <w:numPr>
        <w:ilvl w:val="1"/>
      </w:numPr>
      <w:spacing w:before="120" w:after="120" w:line="240" w:lineRule="auto"/>
    </w:pPr>
    <w:rPr>
      <w:rFonts w:asciiTheme="majorHAnsi" w:eastAsiaTheme="majorEastAsia" w:hAnsiTheme="majorHAnsi" w:cstheme="majorBidi"/>
      <w:szCs w:val="24"/>
      <w:lang w:val="sr-Latn-RS"/>
    </w:rPr>
  </w:style>
  <w:style w:type="character" w:customStyle="1" w:styleId="SubtitleChar">
    <w:name w:val="Subtitle Char"/>
    <w:basedOn w:val="DefaultParagraphFont"/>
    <w:link w:val="Subtitle"/>
    <w:uiPriority w:val="11"/>
    <w:rsid w:val="0084235D"/>
    <w:rPr>
      <w:rFonts w:asciiTheme="majorHAnsi" w:eastAsiaTheme="majorEastAsia" w:hAnsiTheme="majorHAnsi" w:cstheme="majorBidi"/>
      <w:sz w:val="24"/>
      <w:szCs w:val="24"/>
      <w:lang w:val="sr-Latn-RS"/>
    </w:rPr>
  </w:style>
  <w:style w:type="character" w:styleId="Emphasis">
    <w:name w:val="Emphasis"/>
    <w:basedOn w:val="DefaultParagraphFont"/>
    <w:uiPriority w:val="20"/>
    <w:qFormat/>
    <w:rsid w:val="0084235D"/>
    <w:rPr>
      <w:i/>
      <w:iCs/>
    </w:rPr>
  </w:style>
  <w:style w:type="paragraph" w:styleId="Quote">
    <w:name w:val="Quote"/>
    <w:basedOn w:val="Normal"/>
    <w:next w:val="Normal"/>
    <w:link w:val="QuoteChar"/>
    <w:uiPriority w:val="29"/>
    <w:qFormat/>
    <w:rsid w:val="0084235D"/>
    <w:pPr>
      <w:spacing w:before="160" w:after="120" w:line="240" w:lineRule="auto"/>
      <w:ind w:left="720" w:right="720"/>
    </w:pPr>
    <w:rPr>
      <w:rFonts w:eastAsiaTheme="minorEastAsia" w:cs="Times New Roman"/>
      <w:i/>
      <w:iCs/>
      <w:color w:val="404040" w:themeColor="text1" w:themeTint="BF"/>
      <w:szCs w:val="24"/>
      <w:lang w:val="sr-Latn-RS"/>
    </w:rPr>
  </w:style>
  <w:style w:type="character" w:customStyle="1" w:styleId="QuoteChar">
    <w:name w:val="Quote Char"/>
    <w:basedOn w:val="DefaultParagraphFont"/>
    <w:link w:val="Quote"/>
    <w:uiPriority w:val="29"/>
    <w:rsid w:val="0084235D"/>
    <w:rPr>
      <w:rFonts w:ascii="Times New Roman" w:eastAsiaTheme="minorEastAsia" w:hAnsi="Times New Roman" w:cs="Times New Roman"/>
      <w:i/>
      <w:iCs/>
      <w:color w:val="404040" w:themeColor="text1" w:themeTint="BF"/>
      <w:sz w:val="24"/>
      <w:szCs w:val="24"/>
      <w:lang w:val="sr-Latn-RS"/>
    </w:rPr>
  </w:style>
  <w:style w:type="paragraph" w:styleId="IntenseQuote">
    <w:name w:val="Intense Quote"/>
    <w:basedOn w:val="Normal"/>
    <w:next w:val="Normal"/>
    <w:link w:val="IntenseQuoteChar"/>
    <w:uiPriority w:val="30"/>
    <w:qFormat/>
    <w:rsid w:val="0084235D"/>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sr-Latn-RS"/>
    </w:rPr>
  </w:style>
  <w:style w:type="character" w:customStyle="1" w:styleId="IntenseQuoteChar">
    <w:name w:val="Intense Quote Char"/>
    <w:basedOn w:val="DefaultParagraphFont"/>
    <w:link w:val="IntenseQuote"/>
    <w:uiPriority w:val="30"/>
    <w:rsid w:val="0084235D"/>
    <w:rPr>
      <w:rFonts w:asciiTheme="majorHAnsi" w:eastAsiaTheme="majorEastAsia" w:hAnsiTheme="majorHAnsi" w:cstheme="majorBidi"/>
      <w:color w:val="5B9BD5" w:themeColor="accent1"/>
      <w:sz w:val="28"/>
      <w:szCs w:val="28"/>
      <w:lang w:val="sr-Latn-RS"/>
    </w:rPr>
  </w:style>
  <w:style w:type="character" w:styleId="SubtleEmphasis">
    <w:name w:val="Subtle Emphasis"/>
    <w:basedOn w:val="DefaultParagraphFont"/>
    <w:uiPriority w:val="19"/>
    <w:qFormat/>
    <w:rsid w:val="0084235D"/>
    <w:rPr>
      <w:i/>
      <w:iCs/>
      <w:color w:val="404040" w:themeColor="text1" w:themeTint="BF"/>
    </w:rPr>
  </w:style>
  <w:style w:type="character" w:styleId="IntenseEmphasis">
    <w:name w:val="Intense Emphasis"/>
    <w:basedOn w:val="DefaultParagraphFont"/>
    <w:uiPriority w:val="21"/>
    <w:qFormat/>
    <w:rsid w:val="0084235D"/>
    <w:rPr>
      <w:b/>
      <w:bCs/>
      <w:i/>
      <w:iCs/>
    </w:rPr>
  </w:style>
  <w:style w:type="character" w:styleId="SubtleReference">
    <w:name w:val="Subtle Reference"/>
    <w:basedOn w:val="DefaultParagraphFont"/>
    <w:uiPriority w:val="31"/>
    <w:qFormat/>
    <w:rsid w:val="0084235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4235D"/>
    <w:rPr>
      <w:b/>
      <w:bCs/>
      <w:smallCaps/>
      <w:spacing w:val="5"/>
      <w:u w:val="single"/>
    </w:rPr>
  </w:style>
  <w:style w:type="character" w:styleId="BookTitle">
    <w:name w:val="Book Title"/>
    <w:basedOn w:val="DefaultParagraphFont"/>
    <w:uiPriority w:val="33"/>
    <w:qFormat/>
    <w:rsid w:val="0084235D"/>
    <w:rPr>
      <w:b/>
      <w:bCs/>
      <w:smallCaps/>
    </w:rPr>
  </w:style>
  <w:style w:type="paragraph" w:styleId="BodyTextIndent">
    <w:name w:val="Body Text Indent"/>
    <w:basedOn w:val="Normal"/>
    <w:link w:val="BodyTextIndentChar"/>
    <w:uiPriority w:val="99"/>
    <w:unhideWhenUsed/>
    <w:rsid w:val="0084235D"/>
    <w:pPr>
      <w:spacing w:before="120" w:after="120" w:line="240" w:lineRule="auto"/>
      <w:ind w:left="720"/>
    </w:pPr>
    <w:rPr>
      <w:rFonts w:eastAsiaTheme="minorEastAsia" w:cs="Times New Roman"/>
      <w:szCs w:val="24"/>
      <w:lang w:val="sr-Latn-RS"/>
    </w:rPr>
  </w:style>
  <w:style w:type="character" w:customStyle="1" w:styleId="BodyTextIndentChar">
    <w:name w:val="Body Text Indent Char"/>
    <w:basedOn w:val="DefaultParagraphFont"/>
    <w:link w:val="BodyTextIndent"/>
    <w:uiPriority w:val="99"/>
    <w:rsid w:val="0084235D"/>
    <w:rPr>
      <w:rFonts w:ascii="Times New Roman" w:eastAsiaTheme="minorEastAsia" w:hAnsi="Times New Roman" w:cs="Times New Roman"/>
      <w:sz w:val="24"/>
      <w:szCs w:val="24"/>
      <w:lang w:val="sr-Latn-RS"/>
    </w:rPr>
  </w:style>
  <w:style w:type="paragraph" w:styleId="BodyText2">
    <w:name w:val="Body Text 2"/>
    <w:basedOn w:val="Normal"/>
    <w:link w:val="BodyText2Char"/>
    <w:uiPriority w:val="99"/>
    <w:unhideWhenUsed/>
    <w:rsid w:val="0084235D"/>
    <w:pPr>
      <w:spacing w:before="60" w:after="0" w:line="240" w:lineRule="auto"/>
    </w:pPr>
    <w:rPr>
      <w:rFonts w:eastAsia="Times New Roman" w:cs="Times New Roman"/>
      <w:sz w:val="22"/>
      <w:lang w:val="sr-Latn-RS" w:eastAsia="sr-Latn-RS"/>
    </w:rPr>
  </w:style>
  <w:style w:type="character" w:customStyle="1" w:styleId="BodyText2Char">
    <w:name w:val="Body Text 2 Char"/>
    <w:basedOn w:val="DefaultParagraphFont"/>
    <w:link w:val="BodyText2"/>
    <w:uiPriority w:val="99"/>
    <w:rsid w:val="0084235D"/>
    <w:rPr>
      <w:rFonts w:ascii="Times New Roman" w:eastAsia="Times New Roman" w:hAnsi="Times New Roman" w:cs="Times New Roman"/>
      <w:lang w:val="sr-Latn-RS" w:eastAsia="sr-Latn-RS"/>
    </w:rPr>
  </w:style>
  <w:style w:type="paragraph" w:customStyle="1" w:styleId="Tablecaption">
    <w:name w:val="Table caption"/>
    <w:basedOn w:val="Caption"/>
    <w:link w:val="TablecaptionChar"/>
    <w:rsid w:val="0084235D"/>
    <w:pPr>
      <w:keepNext/>
      <w:spacing w:before="360" w:after="0"/>
      <w:ind w:firstLine="576"/>
    </w:pPr>
    <w:rPr>
      <w:rFonts w:eastAsiaTheme="minorEastAsia" w:cs="Times New Roman"/>
      <w:bCs/>
      <w:iCs w:val="0"/>
      <w:color w:val="595959" w:themeColor="text1" w:themeTint="A6"/>
      <w:spacing w:val="6"/>
      <w:sz w:val="24"/>
      <w:szCs w:val="24"/>
    </w:rPr>
  </w:style>
  <w:style w:type="character" w:customStyle="1" w:styleId="TablecaptionChar">
    <w:name w:val="Table caption Char"/>
    <w:basedOn w:val="CaptionChar"/>
    <w:link w:val="Tablecaption"/>
    <w:rsid w:val="0084235D"/>
    <w:rPr>
      <w:rFonts w:ascii="Times New Roman" w:eastAsiaTheme="minorEastAsia" w:hAnsi="Times New Roman" w:cs="Times New Roman"/>
      <w:bCs/>
      <w:i/>
      <w:iCs w:val="0"/>
      <w:color w:val="595959" w:themeColor="text1" w:themeTint="A6"/>
      <w:spacing w:val="6"/>
      <w:sz w:val="24"/>
      <w:szCs w:val="24"/>
      <w:lang w:val="en-US"/>
    </w:rPr>
  </w:style>
  <w:style w:type="paragraph" w:customStyle="1" w:styleId="Tablebullet">
    <w:name w:val="Table bullet"/>
    <w:basedOn w:val="Normal"/>
    <w:uiPriority w:val="99"/>
    <w:rsid w:val="0084235D"/>
    <w:pPr>
      <w:numPr>
        <w:numId w:val="52"/>
      </w:numPr>
      <w:spacing w:before="20" w:after="20" w:line="240" w:lineRule="auto"/>
    </w:pPr>
    <w:rPr>
      <w:rFonts w:eastAsia="Calibri" w:cs="Times New Roman"/>
      <w:sz w:val="22"/>
      <w:lang w:val="en-GB"/>
    </w:rPr>
  </w:style>
  <w:style w:type="paragraph" w:customStyle="1" w:styleId="Bullet">
    <w:name w:val="Bullet"/>
    <w:basedOn w:val="Tablebullet"/>
    <w:uiPriority w:val="99"/>
    <w:rsid w:val="0084235D"/>
    <w:pPr>
      <w:spacing w:before="40" w:after="80"/>
    </w:pPr>
    <w:rPr>
      <w:sz w:val="24"/>
      <w:szCs w:val="24"/>
    </w:rPr>
  </w:style>
  <w:style w:type="paragraph" w:customStyle="1" w:styleId="xl63">
    <w:name w:val="xl63"/>
    <w:basedOn w:val="Normal"/>
    <w:uiPriority w:val="99"/>
    <w:rsid w:val="0084235D"/>
    <w:pPr>
      <w:pBdr>
        <w:right w:val="single" w:sz="8" w:space="0" w:color="auto"/>
      </w:pBdr>
      <w:spacing w:before="100" w:beforeAutospacing="1" w:after="100" w:afterAutospacing="1" w:line="240" w:lineRule="auto"/>
    </w:pPr>
    <w:rPr>
      <w:rFonts w:eastAsia="Times New Roman" w:cs="Times New Roman"/>
      <w:szCs w:val="24"/>
      <w:lang w:val="sr-Latn-RS" w:eastAsia="sr-Latn-RS"/>
    </w:rPr>
  </w:style>
  <w:style w:type="paragraph" w:customStyle="1" w:styleId="xl64">
    <w:name w:val="xl64"/>
    <w:basedOn w:val="Normal"/>
    <w:rsid w:val="0084235D"/>
    <w:pPr>
      <w:pBdr>
        <w:left w:val="single" w:sz="8" w:space="0" w:color="auto"/>
        <w:right w:val="single" w:sz="4" w:space="0" w:color="auto"/>
      </w:pBdr>
      <w:spacing w:before="100" w:beforeAutospacing="1" w:after="100" w:afterAutospacing="1" w:line="240" w:lineRule="auto"/>
    </w:pPr>
    <w:rPr>
      <w:rFonts w:eastAsia="Times New Roman" w:cs="Times New Roman"/>
      <w:szCs w:val="24"/>
      <w:lang w:val="sr-Latn-RS" w:eastAsia="sr-Latn-RS"/>
    </w:rPr>
  </w:style>
  <w:style w:type="paragraph" w:customStyle="1" w:styleId="xl65">
    <w:name w:val="xl65"/>
    <w:basedOn w:val="Normal"/>
    <w:rsid w:val="0084235D"/>
    <w:pPr>
      <w:pBdr>
        <w:left w:val="single" w:sz="4" w:space="0" w:color="auto"/>
        <w:right w:val="single" w:sz="4" w:space="0" w:color="auto"/>
      </w:pBdr>
      <w:spacing w:before="100" w:beforeAutospacing="1" w:after="100" w:afterAutospacing="1" w:line="240" w:lineRule="auto"/>
    </w:pPr>
    <w:rPr>
      <w:rFonts w:eastAsia="Times New Roman" w:cs="Times New Roman"/>
      <w:szCs w:val="24"/>
      <w:lang w:val="sr-Latn-RS" w:eastAsia="sr-Latn-RS"/>
    </w:rPr>
  </w:style>
  <w:style w:type="paragraph" w:customStyle="1" w:styleId="xl66">
    <w:name w:val="xl66"/>
    <w:basedOn w:val="Normal"/>
    <w:rsid w:val="0084235D"/>
    <w:pPr>
      <w:pBdr>
        <w:left w:val="single" w:sz="4" w:space="0" w:color="auto"/>
        <w:right w:val="single" w:sz="4" w:space="0" w:color="auto"/>
      </w:pBdr>
      <w:spacing w:before="100" w:beforeAutospacing="1" w:after="100" w:afterAutospacing="1" w:line="240" w:lineRule="auto"/>
    </w:pPr>
    <w:rPr>
      <w:rFonts w:eastAsia="Times New Roman" w:cs="Times New Roman"/>
      <w:szCs w:val="24"/>
      <w:lang w:val="sr-Latn-RS" w:eastAsia="sr-Latn-RS"/>
    </w:rPr>
  </w:style>
  <w:style w:type="paragraph" w:customStyle="1" w:styleId="xl67">
    <w:name w:val="xl67"/>
    <w:basedOn w:val="Normal"/>
    <w:rsid w:val="0084235D"/>
    <w:pPr>
      <w:pBdr>
        <w:left w:val="single" w:sz="4" w:space="0" w:color="auto"/>
        <w:right w:val="single" w:sz="4" w:space="0" w:color="auto"/>
      </w:pBdr>
      <w:spacing w:before="100" w:beforeAutospacing="1" w:after="100" w:afterAutospacing="1" w:line="240" w:lineRule="auto"/>
    </w:pPr>
    <w:rPr>
      <w:rFonts w:eastAsia="Times New Roman" w:cs="Times New Roman"/>
      <w:szCs w:val="24"/>
      <w:lang w:val="sr-Latn-RS" w:eastAsia="sr-Latn-RS"/>
    </w:rPr>
  </w:style>
  <w:style w:type="paragraph" w:customStyle="1" w:styleId="xl68">
    <w:name w:val="xl68"/>
    <w:basedOn w:val="Normal"/>
    <w:rsid w:val="0084235D"/>
    <w:pPr>
      <w:pBdr>
        <w:left w:val="single" w:sz="4" w:space="0" w:color="auto"/>
        <w:right w:val="single" w:sz="4" w:space="0" w:color="auto"/>
      </w:pBdr>
      <w:spacing w:before="100" w:beforeAutospacing="1" w:after="100" w:afterAutospacing="1" w:line="240" w:lineRule="auto"/>
    </w:pPr>
    <w:rPr>
      <w:rFonts w:eastAsia="Times New Roman" w:cs="Times New Roman"/>
      <w:szCs w:val="24"/>
      <w:lang w:val="sr-Latn-RS" w:eastAsia="sr-Latn-RS"/>
    </w:rPr>
  </w:style>
  <w:style w:type="paragraph" w:customStyle="1" w:styleId="xl69">
    <w:name w:val="xl69"/>
    <w:basedOn w:val="Normal"/>
    <w:rsid w:val="0084235D"/>
    <w:pPr>
      <w:pBdr>
        <w:left w:val="single" w:sz="4" w:space="0" w:color="auto"/>
        <w:right w:val="single" w:sz="4" w:space="0" w:color="auto"/>
      </w:pBdr>
      <w:spacing w:before="100" w:beforeAutospacing="1" w:after="100" w:afterAutospacing="1" w:line="240" w:lineRule="auto"/>
    </w:pPr>
    <w:rPr>
      <w:rFonts w:eastAsia="Times New Roman" w:cs="Times New Roman"/>
      <w:szCs w:val="24"/>
      <w:lang w:val="sr-Latn-RS" w:eastAsia="sr-Latn-RS"/>
    </w:rPr>
  </w:style>
  <w:style w:type="paragraph" w:customStyle="1" w:styleId="xl70">
    <w:name w:val="xl70"/>
    <w:basedOn w:val="Normal"/>
    <w:rsid w:val="0084235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8"/>
      <w:szCs w:val="18"/>
      <w:lang w:val="sr-Latn-RS" w:eastAsia="sr-Latn-RS"/>
    </w:rPr>
  </w:style>
  <w:style w:type="paragraph" w:customStyle="1" w:styleId="xl71">
    <w:name w:val="xl71"/>
    <w:basedOn w:val="Normal"/>
    <w:rsid w:val="0084235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8"/>
      <w:szCs w:val="18"/>
      <w:lang w:val="sr-Latn-RS" w:eastAsia="sr-Latn-RS"/>
    </w:rPr>
  </w:style>
  <w:style w:type="paragraph" w:customStyle="1" w:styleId="xl72">
    <w:name w:val="xl72"/>
    <w:basedOn w:val="Normal"/>
    <w:rsid w:val="0084235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8"/>
      <w:szCs w:val="18"/>
      <w:lang w:val="sr-Latn-RS" w:eastAsia="sr-Latn-RS"/>
    </w:rPr>
  </w:style>
  <w:style w:type="paragraph" w:customStyle="1" w:styleId="xl73">
    <w:name w:val="xl73"/>
    <w:basedOn w:val="Normal"/>
    <w:rsid w:val="0084235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val="sr-Latn-RS" w:eastAsia="sr-Latn-RS"/>
    </w:rPr>
  </w:style>
  <w:style w:type="paragraph" w:customStyle="1" w:styleId="xl74">
    <w:name w:val="xl74"/>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lang w:val="sr-Latn-RS" w:eastAsia="sr-Latn-RS"/>
    </w:rPr>
  </w:style>
  <w:style w:type="paragraph" w:customStyle="1" w:styleId="xl75">
    <w:name w:val="xl75"/>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lang w:val="sr-Latn-RS" w:eastAsia="sr-Latn-RS"/>
    </w:rPr>
  </w:style>
  <w:style w:type="paragraph" w:customStyle="1" w:styleId="xl76">
    <w:name w:val="xl76"/>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val="sr-Latn-RS" w:eastAsia="sr-Latn-RS"/>
    </w:rPr>
  </w:style>
  <w:style w:type="paragraph" w:customStyle="1" w:styleId="xl77">
    <w:name w:val="xl77"/>
    <w:basedOn w:val="Normal"/>
    <w:rsid w:val="0084235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lang w:val="sr-Latn-RS" w:eastAsia="sr-Latn-RS"/>
    </w:rPr>
  </w:style>
  <w:style w:type="paragraph" w:customStyle="1" w:styleId="xl78">
    <w:name w:val="xl78"/>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val="sr-Latn-RS" w:eastAsia="sr-Latn-RS"/>
    </w:rPr>
  </w:style>
  <w:style w:type="paragraph" w:customStyle="1" w:styleId="xl79">
    <w:name w:val="xl79"/>
    <w:basedOn w:val="Normal"/>
    <w:rsid w:val="0084235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lang w:val="sr-Latn-RS" w:eastAsia="sr-Latn-RS"/>
    </w:rPr>
  </w:style>
  <w:style w:type="paragraph" w:customStyle="1" w:styleId="xl80">
    <w:name w:val="xl80"/>
    <w:basedOn w:val="Normal"/>
    <w:rsid w:val="0084235D"/>
    <w:pPr>
      <w:pBdr>
        <w:left w:val="single" w:sz="4"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81">
    <w:name w:val="xl81"/>
    <w:basedOn w:val="Normal"/>
    <w:rsid w:val="0084235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82">
    <w:name w:val="xl82"/>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83">
    <w:name w:val="xl83"/>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84">
    <w:name w:val="xl84"/>
    <w:basedOn w:val="Normal"/>
    <w:rsid w:val="0084235D"/>
    <w:pPr>
      <w:pBdr>
        <w:top w:val="single" w:sz="4" w:space="0" w:color="auto"/>
        <w:left w:val="single" w:sz="8"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85">
    <w:name w:val="xl85"/>
    <w:basedOn w:val="Normal"/>
    <w:rsid w:val="008423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lang w:val="sr-Latn-RS" w:eastAsia="sr-Latn-RS"/>
    </w:rPr>
  </w:style>
  <w:style w:type="paragraph" w:customStyle="1" w:styleId="xl86">
    <w:name w:val="xl86"/>
    <w:basedOn w:val="Normal"/>
    <w:rsid w:val="0084235D"/>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87">
    <w:name w:val="xl87"/>
    <w:basedOn w:val="Normal"/>
    <w:rsid w:val="0084235D"/>
    <w:pPr>
      <w:pBdr>
        <w:left w:val="single" w:sz="8"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88">
    <w:name w:val="xl88"/>
    <w:basedOn w:val="Normal"/>
    <w:rsid w:val="0084235D"/>
    <w:pPr>
      <w:pBdr>
        <w:left w:val="single" w:sz="4"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89">
    <w:name w:val="xl89"/>
    <w:basedOn w:val="Normal"/>
    <w:rsid w:val="0084235D"/>
    <w:pPr>
      <w:pBdr>
        <w:left w:val="single" w:sz="8" w:space="0" w:color="auto"/>
        <w:bottom w:val="single" w:sz="8"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90">
    <w:name w:val="xl90"/>
    <w:basedOn w:val="Normal"/>
    <w:rsid w:val="0084235D"/>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91">
    <w:name w:val="xl91"/>
    <w:basedOn w:val="Normal"/>
    <w:rsid w:val="0084235D"/>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16"/>
      <w:szCs w:val="16"/>
      <w:lang w:val="sr-Latn-RS" w:eastAsia="sr-Latn-RS"/>
    </w:rPr>
  </w:style>
  <w:style w:type="paragraph" w:customStyle="1" w:styleId="xl92">
    <w:name w:val="xl92"/>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93">
    <w:name w:val="xl93"/>
    <w:basedOn w:val="Normal"/>
    <w:rsid w:val="0084235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94">
    <w:name w:val="xl94"/>
    <w:basedOn w:val="Normal"/>
    <w:rsid w:val="0084235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95">
    <w:name w:val="xl95"/>
    <w:basedOn w:val="Normal"/>
    <w:rsid w:val="0084235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96">
    <w:name w:val="xl96"/>
    <w:basedOn w:val="Normal"/>
    <w:rsid w:val="0084235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97">
    <w:name w:val="xl97"/>
    <w:basedOn w:val="Normal"/>
    <w:rsid w:val="0084235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98">
    <w:name w:val="xl98"/>
    <w:basedOn w:val="Normal"/>
    <w:rsid w:val="0084235D"/>
    <w:pPr>
      <w:pBdr>
        <w:right w:val="single" w:sz="8"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99">
    <w:name w:val="xl99"/>
    <w:basedOn w:val="Normal"/>
    <w:rsid w:val="008423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0">
    <w:name w:val="xl100"/>
    <w:basedOn w:val="Normal"/>
    <w:rsid w:val="008423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1">
    <w:name w:val="xl101"/>
    <w:basedOn w:val="Normal"/>
    <w:rsid w:val="008423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2">
    <w:name w:val="xl102"/>
    <w:basedOn w:val="Normal"/>
    <w:rsid w:val="008423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3">
    <w:name w:val="xl103"/>
    <w:basedOn w:val="Normal"/>
    <w:rsid w:val="0084235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4">
    <w:name w:val="xl104"/>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5">
    <w:name w:val="xl105"/>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6">
    <w:name w:val="xl106"/>
    <w:basedOn w:val="Normal"/>
    <w:rsid w:val="008423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7">
    <w:name w:val="xl107"/>
    <w:basedOn w:val="Normal"/>
    <w:rsid w:val="008423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8">
    <w:name w:val="xl108"/>
    <w:basedOn w:val="Normal"/>
    <w:rsid w:val="008423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09">
    <w:name w:val="xl109"/>
    <w:basedOn w:val="Normal"/>
    <w:rsid w:val="008423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10">
    <w:name w:val="xl110"/>
    <w:basedOn w:val="Normal"/>
    <w:uiPriority w:val="99"/>
    <w:rsid w:val="008423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11">
    <w:name w:val="xl111"/>
    <w:basedOn w:val="Normal"/>
    <w:uiPriority w:val="99"/>
    <w:rsid w:val="0084235D"/>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12">
    <w:name w:val="xl112"/>
    <w:basedOn w:val="Normal"/>
    <w:uiPriority w:val="99"/>
    <w:rsid w:val="0084235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13">
    <w:name w:val="xl113"/>
    <w:basedOn w:val="Normal"/>
    <w:uiPriority w:val="99"/>
    <w:rsid w:val="0084235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14">
    <w:name w:val="xl114"/>
    <w:basedOn w:val="Normal"/>
    <w:uiPriority w:val="99"/>
    <w:rsid w:val="0084235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15">
    <w:name w:val="xl115"/>
    <w:basedOn w:val="Normal"/>
    <w:uiPriority w:val="99"/>
    <w:rsid w:val="0084235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16">
    <w:name w:val="xl116"/>
    <w:basedOn w:val="Normal"/>
    <w:uiPriority w:val="99"/>
    <w:rsid w:val="0084235D"/>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lang w:val="sr-Latn-RS" w:eastAsia="sr-Latn-RS"/>
    </w:rPr>
  </w:style>
  <w:style w:type="paragraph" w:customStyle="1" w:styleId="xl117">
    <w:name w:val="xl117"/>
    <w:basedOn w:val="Normal"/>
    <w:uiPriority w:val="99"/>
    <w:rsid w:val="0084235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8"/>
      <w:szCs w:val="18"/>
      <w:lang w:val="sr-Latn-RS" w:eastAsia="sr-Latn-RS"/>
    </w:rPr>
  </w:style>
  <w:style w:type="paragraph" w:customStyle="1" w:styleId="xl118">
    <w:name w:val="xl118"/>
    <w:basedOn w:val="Normal"/>
    <w:uiPriority w:val="99"/>
    <w:rsid w:val="0084235D"/>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val="sr-Latn-RS" w:eastAsia="sr-Latn-RS"/>
    </w:rPr>
  </w:style>
  <w:style w:type="paragraph" w:customStyle="1" w:styleId="xl119">
    <w:name w:val="xl119"/>
    <w:basedOn w:val="Normal"/>
    <w:uiPriority w:val="99"/>
    <w:rsid w:val="0084235D"/>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val="sr-Latn-RS" w:eastAsia="sr-Latn-RS"/>
    </w:rPr>
  </w:style>
  <w:style w:type="paragraph" w:customStyle="1" w:styleId="xl120">
    <w:name w:val="xl120"/>
    <w:basedOn w:val="Normal"/>
    <w:uiPriority w:val="99"/>
    <w:rsid w:val="0084235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8"/>
      <w:szCs w:val="18"/>
      <w:lang w:val="sr-Latn-RS" w:eastAsia="sr-Latn-RS"/>
    </w:rPr>
  </w:style>
  <w:style w:type="paragraph" w:customStyle="1" w:styleId="xl121">
    <w:name w:val="xl121"/>
    <w:basedOn w:val="Normal"/>
    <w:uiPriority w:val="99"/>
    <w:rsid w:val="008423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val="sr-Latn-RS" w:eastAsia="sr-Latn-RS"/>
    </w:rPr>
  </w:style>
  <w:style w:type="paragraph" w:customStyle="1" w:styleId="xl122">
    <w:name w:val="xl122"/>
    <w:basedOn w:val="Normal"/>
    <w:uiPriority w:val="99"/>
    <w:rsid w:val="008423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val="sr-Latn-RS" w:eastAsia="sr-Latn-RS"/>
    </w:rPr>
  </w:style>
  <w:style w:type="paragraph" w:customStyle="1" w:styleId="xl123">
    <w:name w:val="xl123"/>
    <w:basedOn w:val="Normal"/>
    <w:uiPriority w:val="99"/>
    <w:rsid w:val="0084235D"/>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val="sr-Latn-RS" w:eastAsia="sr-Latn-RS"/>
    </w:rPr>
  </w:style>
  <w:style w:type="paragraph" w:customStyle="1" w:styleId="xl124">
    <w:name w:val="xl124"/>
    <w:basedOn w:val="Normal"/>
    <w:uiPriority w:val="99"/>
    <w:rsid w:val="0084235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lang w:val="sr-Latn-RS" w:eastAsia="sr-Latn-RS"/>
    </w:rPr>
  </w:style>
  <w:style w:type="paragraph" w:customStyle="1" w:styleId="xl125">
    <w:name w:val="xl125"/>
    <w:basedOn w:val="Normal"/>
    <w:uiPriority w:val="99"/>
    <w:rsid w:val="0084235D"/>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lang w:val="sr-Latn-RS" w:eastAsia="sr-Latn-RS"/>
    </w:rPr>
  </w:style>
  <w:style w:type="paragraph" w:customStyle="1" w:styleId="xl126">
    <w:name w:val="xl126"/>
    <w:basedOn w:val="Normal"/>
    <w:uiPriority w:val="99"/>
    <w:rsid w:val="0084235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val="sr-Latn-RS" w:eastAsia="sr-Latn-RS"/>
    </w:rPr>
  </w:style>
  <w:style w:type="paragraph" w:customStyle="1" w:styleId="xl127">
    <w:name w:val="xl127"/>
    <w:basedOn w:val="Normal"/>
    <w:uiPriority w:val="99"/>
    <w:rsid w:val="008423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lang w:val="sr-Latn-RS" w:eastAsia="sr-Latn-RS"/>
    </w:rPr>
  </w:style>
  <w:style w:type="paragraph" w:customStyle="1" w:styleId="xl128">
    <w:name w:val="xl128"/>
    <w:basedOn w:val="Normal"/>
    <w:uiPriority w:val="99"/>
    <w:rsid w:val="008423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6"/>
      <w:szCs w:val="16"/>
      <w:lang w:val="sr-Latn-RS" w:eastAsia="sr-Latn-RS"/>
    </w:rPr>
  </w:style>
  <w:style w:type="character" w:customStyle="1" w:styleId="hps">
    <w:name w:val="hps"/>
    <w:basedOn w:val="DefaultParagraphFont"/>
    <w:rsid w:val="0084235D"/>
  </w:style>
  <w:style w:type="character" w:customStyle="1" w:styleId="shorttext">
    <w:name w:val="short_text"/>
    <w:basedOn w:val="DefaultParagraphFont"/>
    <w:rsid w:val="0084235D"/>
  </w:style>
  <w:style w:type="paragraph" w:customStyle="1" w:styleId="Ilustracijacaption">
    <w:name w:val="Ilustracija caption"/>
    <w:basedOn w:val="Caption"/>
    <w:link w:val="IlustracijacaptionChar"/>
    <w:autoRedefine/>
    <w:rsid w:val="0084235D"/>
    <w:pPr>
      <w:spacing w:after="120"/>
      <w:jc w:val="center"/>
    </w:pPr>
    <w:rPr>
      <w:rFonts w:eastAsiaTheme="minorEastAsia" w:cs="Times New Roman"/>
      <w:bCs/>
      <w:i w:val="0"/>
      <w:iCs w:val="0"/>
      <w:spacing w:val="6"/>
      <w:sz w:val="20"/>
      <w:szCs w:val="24"/>
      <w:lang w:val="sr-Latn-RS"/>
    </w:rPr>
  </w:style>
  <w:style w:type="character" w:customStyle="1" w:styleId="IlustracijacaptionChar">
    <w:name w:val="Ilustracija caption Char"/>
    <w:basedOn w:val="CaptionChar"/>
    <w:link w:val="Ilustracijacaption"/>
    <w:rsid w:val="0084235D"/>
    <w:rPr>
      <w:rFonts w:ascii="Times New Roman" w:eastAsiaTheme="minorEastAsia" w:hAnsi="Times New Roman" w:cs="Times New Roman"/>
      <w:bCs/>
      <w:i w:val="0"/>
      <w:iCs w:val="0"/>
      <w:color w:val="44546A" w:themeColor="text2"/>
      <w:spacing w:val="6"/>
      <w:sz w:val="20"/>
      <w:szCs w:val="24"/>
      <w:lang w:val="sr-Latn-RS"/>
    </w:rPr>
  </w:style>
  <w:style w:type="paragraph" w:customStyle="1" w:styleId="DIjagramcaption">
    <w:name w:val="DIjagram caption"/>
    <w:basedOn w:val="Caption"/>
    <w:link w:val="DIjagramcaptionChar"/>
    <w:autoRedefine/>
    <w:qFormat/>
    <w:rsid w:val="0084235D"/>
    <w:pPr>
      <w:spacing w:after="120"/>
      <w:jc w:val="center"/>
    </w:pPr>
    <w:rPr>
      <w:bCs/>
      <w:i w:val="0"/>
      <w:iCs w:val="0"/>
      <w:noProof/>
      <w:sz w:val="20"/>
      <w:szCs w:val="20"/>
      <w:lang w:val="sr-Latn-RS" w:eastAsia="sr-Latn-RS"/>
    </w:rPr>
  </w:style>
  <w:style w:type="character" w:customStyle="1" w:styleId="DIjagramcaptionChar">
    <w:name w:val="DIjagram caption Char"/>
    <w:basedOn w:val="CaptionChar"/>
    <w:link w:val="DIjagramcaption"/>
    <w:rsid w:val="0084235D"/>
    <w:rPr>
      <w:rFonts w:ascii="Times New Roman" w:hAnsi="Times New Roman"/>
      <w:bCs/>
      <w:i w:val="0"/>
      <w:iCs w:val="0"/>
      <w:noProof/>
      <w:color w:val="44546A" w:themeColor="text2"/>
      <w:sz w:val="20"/>
      <w:szCs w:val="20"/>
      <w:lang w:val="sr-Latn-RS" w:eastAsia="sr-Latn-RS"/>
    </w:rPr>
  </w:style>
  <w:style w:type="paragraph" w:customStyle="1" w:styleId="Tabela">
    <w:name w:val="Tabela"/>
    <w:basedOn w:val="DIjagramcaption"/>
    <w:link w:val="TabelaChar"/>
    <w:autoRedefine/>
    <w:qFormat/>
    <w:rsid w:val="0084235D"/>
    <w:pPr>
      <w:keepNext/>
      <w:spacing w:before="240" w:after="0"/>
    </w:pPr>
    <w:rPr>
      <w:i/>
      <w:sz w:val="18"/>
      <w:szCs w:val="18"/>
      <w:lang w:val="sr-Cyrl-RS"/>
    </w:rPr>
  </w:style>
  <w:style w:type="character" w:customStyle="1" w:styleId="TabelaChar">
    <w:name w:val="Tabela Char"/>
    <w:basedOn w:val="CaptionChar"/>
    <w:link w:val="Tabela"/>
    <w:rsid w:val="0084235D"/>
    <w:rPr>
      <w:rFonts w:ascii="Times New Roman" w:hAnsi="Times New Roman"/>
      <w:bCs/>
      <w:i/>
      <w:iCs w:val="0"/>
      <w:noProof/>
      <w:color w:val="44546A" w:themeColor="text2"/>
      <w:sz w:val="18"/>
      <w:szCs w:val="18"/>
      <w:lang w:val="sr-Cyrl-RS" w:eastAsia="sr-Latn-RS"/>
    </w:rPr>
  </w:style>
  <w:style w:type="paragraph" w:customStyle="1" w:styleId="Poloajslike">
    <w:name w:val="Položaj slike"/>
    <w:basedOn w:val="Normal"/>
    <w:link w:val="PoloajslikeChar"/>
    <w:qFormat/>
    <w:rsid w:val="0084235D"/>
    <w:pPr>
      <w:spacing w:before="60" w:after="60" w:line="276" w:lineRule="auto"/>
      <w:jc w:val="center"/>
    </w:pPr>
    <w:rPr>
      <w:rFonts w:asciiTheme="minorHAnsi" w:hAnsiTheme="minorHAnsi"/>
      <w:noProof/>
      <w:sz w:val="22"/>
      <w:lang w:val="sr-Latn-RS" w:eastAsia="sr-Latn-RS"/>
    </w:rPr>
  </w:style>
  <w:style w:type="character" w:customStyle="1" w:styleId="PoloajslikeChar">
    <w:name w:val="Položaj slike Char"/>
    <w:basedOn w:val="DefaultParagraphFont"/>
    <w:link w:val="Poloajslike"/>
    <w:rsid w:val="0084235D"/>
    <w:rPr>
      <w:noProof/>
      <w:lang w:val="sr-Latn-RS" w:eastAsia="sr-Latn-RS"/>
    </w:rPr>
  </w:style>
  <w:style w:type="paragraph" w:styleId="TOC4">
    <w:name w:val="toc 4"/>
    <w:basedOn w:val="Normal"/>
    <w:next w:val="Normal"/>
    <w:autoRedefine/>
    <w:uiPriority w:val="39"/>
    <w:unhideWhenUsed/>
    <w:rsid w:val="0084235D"/>
    <w:pPr>
      <w:spacing w:before="60" w:after="100" w:line="276" w:lineRule="auto"/>
      <w:ind w:left="660"/>
    </w:pPr>
    <w:rPr>
      <w:rFonts w:asciiTheme="minorHAnsi" w:hAnsiTheme="minorHAnsi"/>
      <w:sz w:val="22"/>
      <w:lang w:val="sr-Latn-RS"/>
    </w:rPr>
  </w:style>
  <w:style w:type="paragraph" w:customStyle="1" w:styleId="msonormal0">
    <w:name w:val="msonormal"/>
    <w:basedOn w:val="Normal"/>
    <w:rsid w:val="0084235D"/>
    <w:pPr>
      <w:spacing w:before="100" w:beforeAutospacing="1" w:after="100" w:afterAutospacing="1" w:line="240" w:lineRule="auto"/>
      <w:jc w:val="left"/>
    </w:pPr>
    <w:rPr>
      <w:rFonts w:eastAsia="Times New Roman" w:cs="Times New Roman"/>
      <w:szCs w:val="24"/>
      <w:lang w:val="sr-Latn-RS" w:eastAsia="sr-Latn-RS"/>
    </w:rPr>
  </w:style>
  <w:style w:type="character" w:customStyle="1" w:styleId="Char5">
    <w:name w:val="Наслов Char"/>
    <w:basedOn w:val="Heading2Char"/>
    <w:link w:val="a5"/>
    <w:locked/>
    <w:rsid w:val="0084235D"/>
    <w:rPr>
      <w:rFonts w:ascii="Calibri" w:eastAsiaTheme="majorEastAsia" w:hAnsi="Calibri" w:cs="Times New Roman"/>
      <w:b/>
      <w:noProof/>
      <w:color w:val="2E74B5" w:themeColor="accent1" w:themeShade="BF"/>
      <w:sz w:val="24"/>
      <w:szCs w:val="24"/>
      <w:lang w:val="sr-Cyrl-RS" w:eastAsia="sr-Latn-RS"/>
    </w:rPr>
  </w:style>
  <w:style w:type="paragraph" w:customStyle="1" w:styleId="a5">
    <w:name w:val="Наслов"/>
    <w:basedOn w:val="Normal"/>
    <w:link w:val="Char5"/>
    <w:qFormat/>
    <w:rsid w:val="0084235D"/>
    <w:pPr>
      <w:spacing w:before="60" w:after="60" w:line="276" w:lineRule="auto"/>
    </w:pPr>
    <w:rPr>
      <w:rFonts w:ascii="Calibri" w:eastAsiaTheme="majorEastAsia" w:hAnsi="Calibri" w:cs="Times New Roman"/>
      <w:b/>
      <w:noProof/>
      <w:szCs w:val="24"/>
      <w:lang w:val="sr-Cyrl-RS" w:eastAsia="sr-Latn-RS"/>
    </w:rPr>
  </w:style>
  <w:style w:type="paragraph" w:customStyle="1" w:styleId="a6">
    <w:name w:val="После табеле"/>
    <w:basedOn w:val="Normal"/>
    <w:link w:val="Char6"/>
    <w:qFormat/>
    <w:rsid w:val="0084235D"/>
    <w:pPr>
      <w:spacing w:before="240" w:after="60" w:line="276" w:lineRule="auto"/>
    </w:pPr>
    <w:rPr>
      <w:rFonts w:asciiTheme="minorHAnsi" w:hAnsiTheme="minorHAnsi"/>
      <w:color w:val="000000" w:themeColor="text1"/>
      <w:sz w:val="22"/>
      <w:lang w:val="sr-Cyrl-RS"/>
    </w:rPr>
  </w:style>
  <w:style w:type="character" w:customStyle="1" w:styleId="Char6">
    <w:name w:val="После табеле Char"/>
    <w:basedOn w:val="DefaultParagraphFont"/>
    <w:link w:val="a6"/>
    <w:rsid w:val="0084235D"/>
    <w:rPr>
      <w:color w:val="000000" w:themeColor="text1"/>
      <w:lang w:val="sr-Cyrl-RS"/>
    </w:rPr>
  </w:style>
  <w:style w:type="character" w:customStyle="1" w:styleId="q4iawc">
    <w:name w:val="q4iawc"/>
    <w:basedOn w:val="DefaultParagraphFont"/>
    <w:rsid w:val="0084235D"/>
  </w:style>
  <w:style w:type="paragraph" w:customStyle="1" w:styleId="Slikacentrirano2019">
    <w:name w:val="Slika centrirano 2019"/>
    <w:basedOn w:val="Normal"/>
    <w:autoRedefine/>
    <w:qFormat/>
    <w:rsid w:val="0039481E"/>
    <w:pPr>
      <w:spacing w:after="0" w:line="240" w:lineRule="auto"/>
      <w:jc w:val="center"/>
    </w:pPr>
    <w:rPr>
      <w:rFonts w:eastAsia="Calibri" w:cs="Times New Roman"/>
      <w:b/>
      <w:i/>
      <w:noProof/>
      <w:szCs w:val="20"/>
      <w:lang w:val="sr-Cyrl-C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3233">
      <w:bodyDiv w:val="1"/>
      <w:marLeft w:val="0"/>
      <w:marRight w:val="0"/>
      <w:marTop w:val="0"/>
      <w:marBottom w:val="0"/>
      <w:divBdr>
        <w:top w:val="none" w:sz="0" w:space="0" w:color="auto"/>
        <w:left w:val="none" w:sz="0" w:space="0" w:color="auto"/>
        <w:bottom w:val="none" w:sz="0" w:space="0" w:color="auto"/>
        <w:right w:val="none" w:sz="0" w:space="0" w:color="auto"/>
      </w:divBdr>
    </w:div>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68499762">
      <w:bodyDiv w:val="1"/>
      <w:marLeft w:val="0"/>
      <w:marRight w:val="0"/>
      <w:marTop w:val="0"/>
      <w:marBottom w:val="0"/>
      <w:divBdr>
        <w:top w:val="none" w:sz="0" w:space="0" w:color="auto"/>
        <w:left w:val="none" w:sz="0" w:space="0" w:color="auto"/>
        <w:bottom w:val="none" w:sz="0" w:space="0" w:color="auto"/>
        <w:right w:val="none" w:sz="0" w:space="0" w:color="auto"/>
      </w:divBdr>
    </w:div>
    <w:div w:id="77138372">
      <w:bodyDiv w:val="1"/>
      <w:marLeft w:val="0"/>
      <w:marRight w:val="0"/>
      <w:marTop w:val="0"/>
      <w:marBottom w:val="0"/>
      <w:divBdr>
        <w:top w:val="none" w:sz="0" w:space="0" w:color="auto"/>
        <w:left w:val="none" w:sz="0" w:space="0" w:color="auto"/>
        <w:bottom w:val="none" w:sz="0" w:space="0" w:color="auto"/>
        <w:right w:val="none" w:sz="0" w:space="0" w:color="auto"/>
      </w:divBdr>
    </w:div>
    <w:div w:id="90512305">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166092557">
      <w:bodyDiv w:val="1"/>
      <w:marLeft w:val="0"/>
      <w:marRight w:val="0"/>
      <w:marTop w:val="0"/>
      <w:marBottom w:val="0"/>
      <w:divBdr>
        <w:top w:val="none" w:sz="0" w:space="0" w:color="auto"/>
        <w:left w:val="none" w:sz="0" w:space="0" w:color="auto"/>
        <w:bottom w:val="none" w:sz="0" w:space="0" w:color="auto"/>
        <w:right w:val="none" w:sz="0" w:space="0" w:color="auto"/>
      </w:divBdr>
    </w:div>
    <w:div w:id="186260290">
      <w:bodyDiv w:val="1"/>
      <w:marLeft w:val="0"/>
      <w:marRight w:val="0"/>
      <w:marTop w:val="0"/>
      <w:marBottom w:val="0"/>
      <w:divBdr>
        <w:top w:val="none" w:sz="0" w:space="0" w:color="auto"/>
        <w:left w:val="none" w:sz="0" w:space="0" w:color="auto"/>
        <w:bottom w:val="none" w:sz="0" w:space="0" w:color="auto"/>
        <w:right w:val="none" w:sz="0" w:space="0" w:color="auto"/>
      </w:divBdr>
    </w:div>
    <w:div w:id="290208051">
      <w:bodyDiv w:val="1"/>
      <w:marLeft w:val="0"/>
      <w:marRight w:val="0"/>
      <w:marTop w:val="0"/>
      <w:marBottom w:val="0"/>
      <w:divBdr>
        <w:top w:val="none" w:sz="0" w:space="0" w:color="auto"/>
        <w:left w:val="none" w:sz="0" w:space="0" w:color="auto"/>
        <w:bottom w:val="none" w:sz="0" w:space="0" w:color="auto"/>
        <w:right w:val="none" w:sz="0" w:space="0" w:color="auto"/>
      </w:divBdr>
    </w:div>
    <w:div w:id="324630044">
      <w:bodyDiv w:val="1"/>
      <w:marLeft w:val="0"/>
      <w:marRight w:val="0"/>
      <w:marTop w:val="0"/>
      <w:marBottom w:val="0"/>
      <w:divBdr>
        <w:top w:val="none" w:sz="0" w:space="0" w:color="auto"/>
        <w:left w:val="none" w:sz="0" w:space="0" w:color="auto"/>
        <w:bottom w:val="none" w:sz="0" w:space="0" w:color="auto"/>
        <w:right w:val="none" w:sz="0" w:space="0" w:color="auto"/>
      </w:divBdr>
    </w:div>
    <w:div w:id="368916868">
      <w:bodyDiv w:val="1"/>
      <w:marLeft w:val="0"/>
      <w:marRight w:val="0"/>
      <w:marTop w:val="0"/>
      <w:marBottom w:val="0"/>
      <w:divBdr>
        <w:top w:val="none" w:sz="0" w:space="0" w:color="auto"/>
        <w:left w:val="none" w:sz="0" w:space="0" w:color="auto"/>
        <w:bottom w:val="none" w:sz="0" w:space="0" w:color="auto"/>
        <w:right w:val="none" w:sz="0" w:space="0" w:color="auto"/>
      </w:divBdr>
    </w:div>
    <w:div w:id="393621996">
      <w:bodyDiv w:val="1"/>
      <w:marLeft w:val="0"/>
      <w:marRight w:val="0"/>
      <w:marTop w:val="0"/>
      <w:marBottom w:val="0"/>
      <w:divBdr>
        <w:top w:val="none" w:sz="0" w:space="0" w:color="auto"/>
        <w:left w:val="none" w:sz="0" w:space="0" w:color="auto"/>
        <w:bottom w:val="none" w:sz="0" w:space="0" w:color="auto"/>
        <w:right w:val="none" w:sz="0" w:space="0" w:color="auto"/>
      </w:divBdr>
    </w:div>
    <w:div w:id="421613162">
      <w:bodyDiv w:val="1"/>
      <w:marLeft w:val="0"/>
      <w:marRight w:val="0"/>
      <w:marTop w:val="0"/>
      <w:marBottom w:val="0"/>
      <w:divBdr>
        <w:top w:val="none" w:sz="0" w:space="0" w:color="auto"/>
        <w:left w:val="none" w:sz="0" w:space="0" w:color="auto"/>
        <w:bottom w:val="none" w:sz="0" w:space="0" w:color="auto"/>
        <w:right w:val="none" w:sz="0" w:space="0" w:color="auto"/>
      </w:divBdr>
    </w:div>
    <w:div w:id="450824993">
      <w:bodyDiv w:val="1"/>
      <w:marLeft w:val="0"/>
      <w:marRight w:val="0"/>
      <w:marTop w:val="0"/>
      <w:marBottom w:val="0"/>
      <w:divBdr>
        <w:top w:val="none" w:sz="0" w:space="0" w:color="auto"/>
        <w:left w:val="none" w:sz="0" w:space="0" w:color="auto"/>
        <w:bottom w:val="none" w:sz="0" w:space="0" w:color="auto"/>
        <w:right w:val="none" w:sz="0" w:space="0" w:color="auto"/>
      </w:divBdr>
    </w:div>
    <w:div w:id="500508292">
      <w:bodyDiv w:val="1"/>
      <w:marLeft w:val="0"/>
      <w:marRight w:val="0"/>
      <w:marTop w:val="0"/>
      <w:marBottom w:val="0"/>
      <w:divBdr>
        <w:top w:val="none" w:sz="0" w:space="0" w:color="auto"/>
        <w:left w:val="none" w:sz="0" w:space="0" w:color="auto"/>
        <w:bottom w:val="none" w:sz="0" w:space="0" w:color="auto"/>
        <w:right w:val="none" w:sz="0" w:space="0" w:color="auto"/>
      </w:divBdr>
    </w:div>
    <w:div w:id="527715058">
      <w:bodyDiv w:val="1"/>
      <w:marLeft w:val="0"/>
      <w:marRight w:val="0"/>
      <w:marTop w:val="0"/>
      <w:marBottom w:val="0"/>
      <w:divBdr>
        <w:top w:val="none" w:sz="0" w:space="0" w:color="auto"/>
        <w:left w:val="none" w:sz="0" w:space="0" w:color="auto"/>
        <w:bottom w:val="none" w:sz="0" w:space="0" w:color="auto"/>
        <w:right w:val="none" w:sz="0" w:space="0" w:color="auto"/>
      </w:divBdr>
    </w:div>
    <w:div w:id="558251652">
      <w:bodyDiv w:val="1"/>
      <w:marLeft w:val="0"/>
      <w:marRight w:val="0"/>
      <w:marTop w:val="0"/>
      <w:marBottom w:val="0"/>
      <w:divBdr>
        <w:top w:val="none" w:sz="0" w:space="0" w:color="auto"/>
        <w:left w:val="none" w:sz="0" w:space="0" w:color="auto"/>
        <w:bottom w:val="none" w:sz="0" w:space="0" w:color="auto"/>
        <w:right w:val="none" w:sz="0" w:space="0" w:color="auto"/>
      </w:divBdr>
    </w:div>
    <w:div w:id="605771667">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692805351">
      <w:bodyDiv w:val="1"/>
      <w:marLeft w:val="0"/>
      <w:marRight w:val="0"/>
      <w:marTop w:val="0"/>
      <w:marBottom w:val="0"/>
      <w:divBdr>
        <w:top w:val="none" w:sz="0" w:space="0" w:color="auto"/>
        <w:left w:val="none" w:sz="0" w:space="0" w:color="auto"/>
        <w:bottom w:val="none" w:sz="0" w:space="0" w:color="auto"/>
        <w:right w:val="none" w:sz="0" w:space="0" w:color="auto"/>
      </w:divBdr>
    </w:div>
    <w:div w:id="732050433">
      <w:bodyDiv w:val="1"/>
      <w:marLeft w:val="0"/>
      <w:marRight w:val="0"/>
      <w:marTop w:val="0"/>
      <w:marBottom w:val="0"/>
      <w:divBdr>
        <w:top w:val="none" w:sz="0" w:space="0" w:color="auto"/>
        <w:left w:val="none" w:sz="0" w:space="0" w:color="auto"/>
        <w:bottom w:val="none" w:sz="0" w:space="0" w:color="auto"/>
        <w:right w:val="none" w:sz="0" w:space="0" w:color="auto"/>
      </w:divBdr>
    </w:div>
    <w:div w:id="740903473">
      <w:bodyDiv w:val="1"/>
      <w:marLeft w:val="0"/>
      <w:marRight w:val="0"/>
      <w:marTop w:val="0"/>
      <w:marBottom w:val="0"/>
      <w:divBdr>
        <w:top w:val="none" w:sz="0" w:space="0" w:color="auto"/>
        <w:left w:val="none" w:sz="0" w:space="0" w:color="auto"/>
        <w:bottom w:val="none" w:sz="0" w:space="0" w:color="auto"/>
        <w:right w:val="none" w:sz="0" w:space="0" w:color="auto"/>
      </w:divBdr>
    </w:div>
    <w:div w:id="776363590">
      <w:bodyDiv w:val="1"/>
      <w:marLeft w:val="0"/>
      <w:marRight w:val="0"/>
      <w:marTop w:val="0"/>
      <w:marBottom w:val="0"/>
      <w:divBdr>
        <w:top w:val="none" w:sz="0" w:space="0" w:color="auto"/>
        <w:left w:val="none" w:sz="0" w:space="0" w:color="auto"/>
        <w:bottom w:val="none" w:sz="0" w:space="0" w:color="auto"/>
        <w:right w:val="none" w:sz="0" w:space="0" w:color="auto"/>
      </w:divBdr>
    </w:div>
    <w:div w:id="778066360">
      <w:bodyDiv w:val="1"/>
      <w:marLeft w:val="0"/>
      <w:marRight w:val="0"/>
      <w:marTop w:val="0"/>
      <w:marBottom w:val="0"/>
      <w:divBdr>
        <w:top w:val="none" w:sz="0" w:space="0" w:color="auto"/>
        <w:left w:val="none" w:sz="0" w:space="0" w:color="auto"/>
        <w:bottom w:val="none" w:sz="0" w:space="0" w:color="auto"/>
        <w:right w:val="none" w:sz="0" w:space="0" w:color="auto"/>
      </w:divBdr>
    </w:div>
    <w:div w:id="784932641">
      <w:bodyDiv w:val="1"/>
      <w:marLeft w:val="0"/>
      <w:marRight w:val="0"/>
      <w:marTop w:val="0"/>
      <w:marBottom w:val="0"/>
      <w:divBdr>
        <w:top w:val="none" w:sz="0" w:space="0" w:color="auto"/>
        <w:left w:val="none" w:sz="0" w:space="0" w:color="auto"/>
        <w:bottom w:val="none" w:sz="0" w:space="0" w:color="auto"/>
        <w:right w:val="none" w:sz="0" w:space="0" w:color="auto"/>
      </w:divBdr>
    </w:div>
    <w:div w:id="849294217">
      <w:bodyDiv w:val="1"/>
      <w:marLeft w:val="0"/>
      <w:marRight w:val="0"/>
      <w:marTop w:val="0"/>
      <w:marBottom w:val="0"/>
      <w:divBdr>
        <w:top w:val="none" w:sz="0" w:space="0" w:color="auto"/>
        <w:left w:val="none" w:sz="0" w:space="0" w:color="auto"/>
        <w:bottom w:val="none" w:sz="0" w:space="0" w:color="auto"/>
        <w:right w:val="none" w:sz="0" w:space="0" w:color="auto"/>
      </w:divBdr>
    </w:div>
    <w:div w:id="855116971">
      <w:bodyDiv w:val="1"/>
      <w:marLeft w:val="0"/>
      <w:marRight w:val="0"/>
      <w:marTop w:val="0"/>
      <w:marBottom w:val="0"/>
      <w:divBdr>
        <w:top w:val="none" w:sz="0" w:space="0" w:color="auto"/>
        <w:left w:val="none" w:sz="0" w:space="0" w:color="auto"/>
        <w:bottom w:val="none" w:sz="0" w:space="0" w:color="auto"/>
        <w:right w:val="none" w:sz="0" w:space="0" w:color="auto"/>
      </w:divBdr>
    </w:div>
    <w:div w:id="888303809">
      <w:bodyDiv w:val="1"/>
      <w:marLeft w:val="0"/>
      <w:marRight w:val="0"/>
      <w:marTop w:val="0"/>
      <w:marBottom w:val="0"/>
      <w:divBdr>
        <w:top w:val="none" w:sz="0" w:space="0" w:color="auto"/>
        <w:left w:val="none" w:sz="0" w:space="0" w:color="auto"/>
        <w:bottom w:val="none" w:sz="0" w:space="0" w:color="auto"/>
        <w:right w:val="none" w:sz="0" w:space="0" w:color="auto"/>
      </w:divBdr>
    </w:div>
    <w:div w:id="889651897">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 w:id="953025838">
      <w:bodyDiv w:val="1"/>
      <w:marLeft w:val="0"/>
      <w:marRight w:val="0"/>
      <w:marTop w:val="0"/>
      <w:marBottom w:val="0"/>
      <w:divBdr>
        <w:top w:val="none" w:sz="0" w:space="0" w:color="auto"/>
        <w:left w:val="none" w:sz="0" w:space="0" w:color="auto"/>
        <w:bottom w:val="none" w:sz="0" w:space="0" w:color="auto"/>
        <w:right w:val="none" w:sz="0" w:space="0" w:color="auto"/>
      </w:divBdr>
    </w:div>
    <w:div w:id="978463610">
      <w:bodyDiv w:val="1"/>
      <w:marLeft w:val="0"/>
      <w:marRight w:val="0"/>
      <w:marTop w:val="0"/>
      <w:marBottom w:val="0"/>
      <w:divBdr>
        <w:top w:val="none" w:sz="0" w:space="0" w:color="auto"/>
        <w:left w:val="none" w:sz="0" w:space="0" w:color="auto"/>
        <w:bottom w:val="none" w:sz="0" w:space="0" w:color="auto"/>
        <w:right w:val="none" w:sz="0" w:space="0" w:color="auto"/>
      </w:divBdr>
    </w:div>
    <w:div w:id="1010260622">
      <w:bodyDiv w:val="1"/>
      <w:marLeft w:val="0"/>
      <w:marRight w:val="0"/>
      <w:marTop w:val="0"/>
      <w:marBottom w:val="0"/>
      <w:divBdr>
        <w:top w:val="none" w:sz="0" w:space="0" w:color="auto"/>
        <w:left w:val="none" w:sz="0" w:space="0" w:color="auto"/>
        <w:bottom w:val="none" w:sz="0" w:space="0" w:color="auto"/>
        <w:right w:val="none" w:sz="0" w:space="0" w:color="auto"/>
      </w:divBdr>
    </w:div>
    <w:div w:id="1033655345">
      <w:bodyDiv w:val="1"/>
      <w:marLeft w:val="0"/>
      <w:marRight w:val="0"/>
      <w:marTop w:val="0"/>
      <w:marBottom w:val="0"/>
      <w:divBdr>
        <w:top w:val="none" w:sz="0" w:space="0" w:color="auto"/>
        <w:left w:val="none" w:sz="0" w:space="0" w:color="auto"/>
        <w:bottom w:val="none" w:sz="0" w:space="0" w:color="auto"/>
        <w:right w:val="none" w:sz="0" w:space="0" w:color="auto"/>
      </w:divBdr>
    </w:div>
    <w:div w:id="1069576959">
      <w:bodyDiv w:val="1"/>
      <w:marLeft w:val="0"/>
      <w:marRight w:val="0"/>
      <w:marTop w:val="0"/>
      <w:marBottom w:val="0"/>
      <w:divBdr>
        <w:top w:val="none" w:sz="0" w:space="0" w:color="auto"/>
        <w:left w:val="none" w:sz="0" w:space="0" w:color="auto"/>
        <w:bottom w:val="none" w:sz="0" w:space="0" w:color="auto"/>
        <w:right w:val="none" w:sz="0" w:space="0" w:color="auto"/>
      </w:divBdr>
    </w:div>
    <w:div w:id="1093740125">
      <w:bodyDiv w:val="1"/>
      <w:marLeft w:val="0"/>
      <w:marRight w:val="0"/>
      <w:marTop w:val="0"/>
      <w:marBottom w:val="0"/>
      <w:divBdr>
        <w:top w:val="none" w:sz="0" w:space="0" w:color="auto"/>
        <w:left w:val="none" w:sz="0" w:space="0" w:color="auto"/>
        <w:bottom w:val="none" w:sz="0" w:space="0" w:color="auto"/>
        <w:right w:val="none" w:sz="0" w:space="0" w:color="auto"/>
      </w:divBdr>
    </w:div>
    <w:div w:id="1133668546">
      <w:bodyDiv w:val="1"/>
      <w:marLeft w:val="0"/>
      <w:marRight w:val="0"/>
      <w:marTop w:val="0"/>
      <w:marBottom w:val="0"/>
      <w:divBdr>
        <w:top w:val="none" w:sz="0" w:space="0" w:color="auto"/>
        <w:left w:val="none" w:sz="0" w:space="0" w:color="auto"/>
        <w:bottom w:val="none" w:sz="0" w:space="0" w:color="auto"/>
        <w:right w:val="none" w:sz="0" w:space="0" w:color="auto"/>
      </w:divBdr>
    </w:div>
    <w:div w:id="1165046595">
      <w:bodyDiv w:val="1"/>
      <w:marLeft w:val="0"/>
      <w:marRight w:val="0"/>
      <w:marTop w:val="0"/>
      <w:marBottom w:val="0"/>
      <w:divBdr>
        <w:top w:val="none" w:sz="0" w:space="0" w:color="auto"/>
        <w:left w:val="none" w:sz="0" w:space="0" w:color="auto"/>
        <w:bottom w:val="none" w:sz="0" w:space="0" w:color="auto"/>
        <w:right w:val="none" w:sz="0" w:space="0" w:color="auto"/>
      </w:divBdr>
    </w:div>
    <w:div w:id="1228301351">
      <w:bodyDiv w:val="1"/>
      <w:marLeft w:val="0"/>
      <w:marRight w:val="0"/>
      <w:marTop w:val="0"/>
      <w:marBottom w:val="0"/>
      <w:divBdr>
        <w:top w:val="none" w:sz="0" w:space="0" w:color="auto"/>
        <w:left w:val="none" w:sz="0" w:space="0" w:color="auto"/>
        <w:bottom w:val="none" w:sz="0" w:space="0" w:color="auto"/>
        <w:right w:val="none" w:sz="0" w:space="0" w:color="auto"/>
      </w:divBdr>
    </w:div>
    <w:div w:id="1269776875">
      <w:bodyDiv w:val="1"/>
      <w:marLeft w:val="0"/>
      <w:marRight w:val="0"/>
      <w:marTop w:val="0"/>
      <w:marBottom w:val="0"/>
      <w:divBdr>
        <w:top w:val="none" w:sz="0" w:space="0" w:color="auto"/>
        <w:left w:val="none" w:sz="0" w:space="0" w:color="auto"/>
        <w:bottom w:val="none" w:sz="0" w:space="0" w:color="auto"/>
        <w:right w:val="none" w:sz="0" w:space="0" w:color="auto"/>
      </w:divBdr>
    </w:div>
    <w:div w:id="1338656573">
      <w:bodyDiv w:val="1"/>
      <w:marLeft w:val="0"/>
      <w:marRight w:val="0"/>
      <w:marTop w:val="0"/>
      <w:marBottom w:val="0"/>
      <w:divBdr>
        <w:top w:val="none" w:sz="0" w:space="0" w:color="auto"/>
        <w:left w:val="none" w:sz="0" w:space="0" w:color="auto"/>
        <w:bottom w:val="none" w:sz="0" w:space="0" w:color="auto"/>
        <w:right w:val="none" w:sz="0" w:space="0" w:color="auto"/>
      </w:divBdr>
    </w:div>
    <w:div w:id="1391491871">
      <w:bodyDiv w:val="1"/>
      <w:marLeft w:val="0"/>
      <w:marRight w:val="0"/>
      <w:marTop w:val="0"/>
      <w:marBottom w:val="0"/>
      <w:divBdr>
        <w:top w:val="none" w:sz="0" w:space="0" w:color="auto"/>
        <w:left w:val="none" w:sz="0" w:space="0" w:color="auto"/>
        <w:bottom w:val="none" w:sz="0" w:space="0" w:color="auto"/>
        <w:right w:val="none" w:sz="0" w:space="0" w:color="auto"/>
      </w:divBdr>
    </w:div>
    <w:div w:id="1395620044">
      <w:bodyDiv w:val="1"/>
      <w:marLeft w:val="0"/>
      <w:marRight w:val="0"/>
      <w:marTop w:val="0"/>
      <w:marBottom w:val="0"/>
      <w:divBdr>
        <w:top w:val="none" w:sz="0" w:space="0" w:color="auto"/>
        <w:left w:val="none" w:sz="0" w:space="0" w:color="auto"/>
        <w:bottom w:val="none" w:sz="0" w:space="0" w:color="auto"/>
        <w:right w:val="none" w:sz="0" w:space="0" w:color="auto"/>
      </w:divBdr>
    </w:div>
    <w:div w:id="1403525543">
      <w:bodyDiv w:val="1"/>
      <w:marLeft w:val="0"/>
      <w:marRight w:val="0"/>
      <w:marTop w:val="0"/>
      <w:marBottom w:val="0"/>
      <w:divBdr>
        <w:top w:val="none" w:sz="0" w:space="0" w:color="auto"/>
        <w:left w:val="none" w:sz="0" w:space="0" w:color="auto"/>
        <w:bottom w:val="none" w:sz="0" w:space="0" w:color="auto"/>
        <w:right w:val="none" w:sz="0" w:space="0" w:color="auto"/>
      </w:divBdr>
    </w:div>
    <w:div w:id="1435590178">
      <w:bodyDiv w:val="1"/>
      <w:marLeft w:val="0"/>
      <w:marRight w:val="0"/>
      <w:marTop w:val="0"/>
      <w:marBottom w:val="0"/>
      <w:divBdr>
        <w:top w:val="none" w:sz="0" w:space="0" w:color="auto"/>
        <w:left w:val="none" w:sz="0" w:space="0" w:color="auto"/>
        <w:bottom w:val="none" w:sz="0" w:space="0" w:color="auto"/>
        <w:right w:val="none" w:sz="0" w:space="0" w:color="auto"/>
      </w:divBdr>
    </w:div>
    <w:div w:id="1488329121">
      <w:bodyDiv w:val="1"/>
      <w:marLeft w:val="0"/>
      <w:marRight w:val="0"/>
      <w:marTop w:val="0"/>
      <w:marBottom w:val="0"/>
      <w:divBdr>
        <w:top w:val="none" w:sz="0" w:space="0" w:color="auto"/>
        <w:left w:val="none" w:sz="0" w:space="0" w:color="auto"/>
        <w:bottom w:val="none" w:sz="0" w:space="0" w:color="auto"/>
        <w:right w:val="none" w:sz="0" w:space="0" w:color="auto"/>
      </w:divBdr>
    </w:div>
    <w:div w:id="1509443209">
      <w:bodyDiv w:val="1"/>
      <w:marLeft w:val="0"/>
      <w:marRight w:val="0"/>
      <w:marTop w:val="0"/>
      <w:marBottom w:val="0"/>
      <w:divBdr>
        <w:top w:val="none" w:sz="0" w:space="0" w:color="auto"/>
        <w:left w:val="none" w:sz="0" w:space="0" w:color="auto"/>
        <w:bottom w:val="none" w:sz="0" w:space="0" w:color="auto"/>
        <w:right w:val="none" w:sz="0" w:space="0" w:color="auto"/>
      </w:divBdr>
    </w:div>
    <w:div w:id="1517306925">
      <w:bodyDiv w:val="1"/>
      <w:marLeft w:val="0"/>
      <w:marRight w:val="0"/>
      <w:marTop w:val="0"/>
      <w:marBottom w:val="0"/>
      <w:divBdr>
        <w:top w:val="none" w:sz="0" w:space="0" w:color="auto"/>
        <w:left w:val="none" w:sz="0" w:space="0" w:color="auto"/>
        <w:bottom w:val="none" w:sz="0" w:space="0" w:color="auto"/>
        <w:right w:val="none" w:sz="0" w:space="0" w:color="auto"/>
      </w:divBdr>
    </w:div>
    <w:div w:id="1655178560">
      <w:bodyDiv w:val="1"/>
      <w:marLeft w:val="0"/>
      <w:marRight w:val="0"/>
      <w:marTop w:val="0"/>
      <w:marBottom w:val="0"/>
      <w:divBdr>
        <w:top w:val="none" w:sz="0" w:space="0" w:color="auto"/>
        <w:left w:val="none" w:sz="0" w:space="0" w:color="auto"/>
        <w:bottom w:val="none" w:sz="0" w:space="0" w:color="auto"/>
        <w:right w:val="none" w:sz="0" w:space="0" w:color="auto"/>
      </w:divBdr>
    </w:div>
    <w:div w:id="1721398468">
      <w:bodyDiv w:val="1"/>
      <w:marLeft w:val="0"/>
      <w:marRight w:val="0"/>
      <w:marTop w:val="0"/>
      <w:marBottom w:val="0"/>
      <w:divBdr>
        <w:top w:val="none" w:sz="0" w:space="0" w:color="auto"/>
        <w:left w:val="none" w:sz="0" w:space="0" w:color="auto"/>
        <w:bottom w:val="none" w:sz="0" w:space="0" w:color="auto"/>
        <w:right w:val="none" w:sz="0" w:space="0" w:color="auto"/>
      </w:divBdr>
    </w:div>
    <w:div w:id="1729649810">
      <w:bodyDiv w:val="1"/>
      <w:marLeft w:val="0"/>
      <w:marRight w:val="0"/>
      <w:marTop w:val="0"/>
      <w:marBottom w:val="0"/>
      <w:divBdr>
        <w:top w:val="none" w:sz="0" w:space="0" w:color="auto"/>
        <w:left w:val="none" w:sz="0" w:space="0" w:color="auto"/>
        <w:bottom w:val="none" w:sz="0" w:space="0" w:color="auto"/>
        <w:right w:val="none" w:sz="0" w:space="0" w:color="auto"/>
      </w:divBdr>
    </w:div>
    <w:div w:id="1743596688">
      <w:bodyDiv w:val="1"/>
      <w:marLeft w:val="0"/>
      <w:marRight w:val="0"/>
      <w:marTop w:val="0"/>
      <w:marBottom w:val="0"/>
      <w:divBdr>
        <w:top w:val="none" w:sz="0" w:space="0" w:color="auto"/>
        <w:left w:val="none" w:sz="0" w:space="0" w:color="auto"/>
        <w:bottom w:val="none" w:sz="0" w:space="0" w:color="auto"/>
        <w:right w:val="none" w:sz="0" w:space="0" w:color="auto"/>
      </w:divBdr>
    </w:div>
    <w:div w:id="1790972550">
      <w:bodyDiv w:val="1"/>
      <w:marLeft w:val="0"/>
      <w:marRight w:val="0"/>
      <w:marTop w:val="0"/>
      <w:marBottom w:val="0"/>
      <w:divBdr>
        <w:top w:val="none" w:sz="0" w:space="0" w:color="auto"/>
        <w:left w:val="none" w:sz="0" w:space="0" w:color="auto"/>
        <w:bottom w:val="none" w:sz="0" w:space="0" w:color="auto"/>
        <w:right w:val="none" w:sz="0" w:space="0" w:color="auto"/>
      </w:divBdr>
    </w:div>
    <w:div w:id="1795951737">
      <w:bodyDiv w:val="1"/>
      <w:marLeft w:val="0"/>
      <w:marRight w:val="0"/>
      <w:marTop w:val="0"/>
      <w:marBottom w:val="0"/>
      <w:divBdr>
        <w:top w:val="none" w:sz="0" w:space="0" w:color="auto"/>
        <w:left w:val="none" w:sz="0" w:space="0" w:color="auto"/>
        <w:bottom w:val="none" w:sz="0" w:space="0" w:color="auto"/>
        <w:right w:val="none" w:sz="0" w:space="0" w:color="auto"/>
      </w:divBdr>
    </w:div>
    <w:div w:id="1867256565">
      <w:bodyDiv w:val="1"/>
      <w:marLeft w:val="0"/>
      <w:marRight w:val="0"/>
      <w:marTop w:val="0"/>
      <w:marBottom w:val="0"/>
      <w:divBdr>
        <w:top w:val="none" w:sz="0" w:space="0" w:color="auto"/>
        <w:left w:val="none" w:sz="0" w:space="0" w:color="auto"/>
        <w:bottom w:val="none" w:sz="0" w:space="0" w:color="auto"/>
        <w:right w:val="none" w:sz="0" w:space="0" w:color="auto"/>
      </w:divBdr>
    </w:div>
    <w:div w:id="1898738591">
      <w:bodyDiv w:val="1"/>
      <w:marLeft w:val="0"/>
      <w:marRight w:val="0"/>
      <w:marTop w:val="0"/>
      <w:marBottom w:val="0"/>
      <w:divBdr>
        <w:top w:val="none" w:sz="0" w:space="0" w:color="auto"/>
        <w:left w:val="none" w:sz="0" w:space="0" w:color="auto"/>
        <w:bottom w:val="none" w:sz="0" w:space="0" w:color="auto"/>
        <w:right w:val="none" w:sz="0" w:space="0" w:color="auto"/>
      </w:divBdr>
    </w:div>
    <w:div w:id="1908570930">
      <w:bodyDiv w:val="1"/>
      <w:marLeft w:val="0"/>
      <w:marRight w:val="0"/>
      <w:marTop w:val="0"/>
      <w:marBottom w:val="0"/>
      <w:divBdr>
        <w:top w:val="none" w:sz="0" w:space="0" w:color="auto"/>
        <w:left w:val="none" w:sz="0" w:space="0" w:color="auto"/>
        <w:bottom w:val="none" w:sz="0" w:space="0" w:color="auto"/>
        <w:right w:val="none" w:sz="0" w:space="0" w:color="auto"/>
      </w:divBdr>
    </w:div>
    <w:div w:id="1930505629">
      <w:bodyDiv w:val="1"/>
      <w:marLeft w:val="0"/>
      <w:marRight w:val="0"/>
      <w:marTop w:val="0"/>
      <w:marBottom w:val="0"/>
      <w:divBdr>
        <w:top w:val="none" w:sz="0" w:space="0" w:color="auto"/>
        <w:left w:val="none" w:sz="0" w:space="0" w:color="auto"/>
        <w:bottom w:val="none" w:sz="0" w:space="0" w:color="auto"/>
        <w:right w:val="none" w:sz="0" w:space="0" w:color="auto"/>
      </w:divBdr>
    </w:div>
    <w:div w:id="2040934925">
      <w:bodyDiv w:val="1"/>
      <w:marLeft w:val="0"/>
      <w:marRight w:val="0"/>
      <w:marTop w:val="0"/>
      <w:marBottom w:val="0"/>
      <w:divBdr>
        <w:top w:val="none" w:sz="0" w:space="0" w:color="auto"/>
        <w:left w:val="none" w:sz="0" w:space="0" w:color="auto"/>
        <w:bottom w:val="none" w:sz="0" w:space="0" w:color="auto"/>
        <w:right w:val="none" w:sz="0" w:space="0" w:color="auto"/>
      </w:divBdr>
    </w:div>
    <w:div w:id="2081900095">
      <w:bodyDiv w:val="1"/>
      <w:marLeft w:val="0"/>
      <w:marRight w:val="0"/>
      <w:marTop w:val="0"/>
      <w:marBottom w:val="0"/>
      <w:divBdr>
        <w:top w:val="none" w:sz="0" w:space="0" w:color="auto"/>
        <w:left w:val="none" w:sz="0" w:space="0" w:color="auto"/>
        <w:bottom w:val="none" w:sz="0" w:space="0" w:color="auto"/>
        <w:right w:val="none" w:sz="0" w:space="0" w:color="auto"/>
      </w:divBdr>
    </w:div>
    <w:div w:id="210660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image" Target="media/image5.jpeg"/><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7.xml"/><Relationship Id="rId84" Type="http://schemas.openxmlformats.org/officeDocument/2006/relationships/chart" Target="charts/chart65.xml"/><Relationship Id="rId89" Type="http://schemas.openxmlformats.org/officeDocument/2006/relationships/chart" Target="charts/chart70.xml"/><Relationship Id="rId97" Type="http://schemas.openxmlformats.org/officeDocument/2006/relationships/chart" Target="charts/chart78.xml"/><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chart" Target="charts/chart73.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16.xml"/><Relationship Id="rId11" Type="http://schemas.openxmlformats.org/officeDocument/2006/relationships/chart" Target="charts/chart3.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image" Target="media/image3.png"/><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chart" Target="charts/chart68.xm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chart" Target="charts/chart63.xml"/><Relationship Id="rId90" Type="http://schemas.openxmlformats.org/officeDocument/2006/relationships/chart" Target="charts/chart71.xml"/><Relationship Id="rId95" Type="http://schemas.openxmlformats.org/officeDocument/2006/relationships/chart" Target="charts/chart76.xml"/><Relationship Id="rId19" Type="http://schemas.openxmlformats.org/officeDocument/2006/relationships/chart" Target="charts/chart6.xml"/><Relationship Id="rId14" Type="http://schemas.openxmlformats.org/officeDocument/2006/relationships/diagramData" Target="diagrams/data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image" Target="media/image6.jpeg"/><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chart" Target="charts/chart66.xml"/><Relationship Id="rId93" Type="http://schemas.openxmlformats.org/officeDocument/2006/relationships/chart" Target="charts/chart74.xm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diagramColors" Target="diagrams/colors1.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image" Target="media/image2.png"/><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7.xml"/><Relationship Id="rId41" Type="http://schemas.openxmlformats.org/officeDocument/2006/relationships/image" Target="media/image4.jpeg"/><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chart" Target="charts/chart72.xml"/><Relationship Id="rId96" Type="http://schemas.openxmlformats.org/officeDocument/2006/relationships/chart" Target="charts/chart7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chart" Target="charts/chart2.xml"/><Relationship Id="rId31" Type="http://schemas.openxmlformats.org/officeDocument/2006/relationships/chart" Target="charts/chart18.xml"/><Relationship Id="rId44" Type="http://schemas.openxmlformats.org/officeDocument/2006/relationships/image" Target="media/image7.jpeg"/><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chart" Target="charts/chart75.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microsoft.com/office/2007/relationships/diagramDrawing" Target="diagrams/drawing1.xml"/><Relationship Id="rId39"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Book2"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9.xml"/><Relationship Id="rId1" Type="http://schemas.microsoft.com/office/2011/relationships/chartStyle" Target="style19.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0.xml"/><Relationship Id="rId1" Type="http://schemas.microsoft.com/office/2011/relationships/chartStyle" Target="style20.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1.xml"/><Relationship Id="rId1" Type="http://schemas.microsoft.com/office/2011/relationships/chartStyle" Target="style21.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2.xml"/><Relationship Id="rId1" Type="http://schemas.microsoft.com/office/2011/relationships/chartStyle" Target="style22.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23.xml"/><Relationship Id="rId1" Type="http://schemas.microsoft.com/office/2011/relationships/chartStyle" Target="style2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24.xml"/><Relationship Id="rId1" Type="http://schemas.microsoft.com/office/2011/relationships/chartStyle" Target="style24.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25.xml"/><Relationship Id="rId1" Type="http://schemas.microsoft.com/office/2011/relationships/chartStyle" Target="style25.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26.xml"/><Relationship Id="rId1" Type="http://schemas.microsoft.com/office/2011/relationships/chartStyle" Target="style26.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27.xml"/><Relationship Id="rId1" Type="http://schemas.microsoft.com/office/2011/relationships/chartStyle" Target="style27.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28.xml"/><Relationship Id="rId1" Type="http://schemas.microsoft.com/office/2011/relationships/chartStyle" Target="style2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29.xml"/><Relationship Id="rId1" Type="http://schemas.microsoft.com/office/2011/relationships/chartStyle" Target="style2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30.xml"/><Relationship Id="rId1" Type="http://schemas.microsoft.com/office/2011/relationships/chartStyle" Target="style30.xm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31.xml"/><Relationship Id="rId1" Type="http://schemas.microsoft.com/office/2011/relationships/chartStyle" Target="style31.xml"/></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32.xml"/><Relationship Id="rId1" Type="http://schemas.microsoft.com/office/2011/relationships/chartStyle" Target="style3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33.xml"/><Relationship Id="rId1" Type="http://schemas.microsoft.com/office/2011/relationships/chartStyle" Target="style33.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34.xml"/><Relationship Id="rId1" Type="http://schemas.microsoft.com/office/2011/relationships/chartStyle" Target="style34.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35.xml"/><Relationship Id="rId1" Type="http://schemas.microsoft.com/office/2011/relationships/chartStyle" Target="style35.xml"/></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36.xml"/><Relationship Id="rId1" Type="http://schemas.microsoft.com/office/2011/relationships/chartStyle" Target="style36.xml"/></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37.xml"/><Relationship Id="rId1" Type="http://schemas.microsoft.com/office/2011/relationships/chartStyle" Target="style3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38.xml"/><Relationship Id="rId1" Type="http://schemas.microsoft.com/office/2011/relationships/chartStyle" Target="style38.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39.xml"/><Relationship Id="rId1" Type="http://schemas.microsoft.com/office/2011/relationships/chartStyle" Target="style39.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40.xml"/><Relationship Id="rId1" Type="http://schemas.microsoft.com/office/2011/relationships/chartStyle" Target="style40.xml"/></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41.xml"/><Relationship Id="rId1" Type="http://schemas.microsoft.com/office/2011/relationships/chartStyle" Target="style41.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42.xml"/><Relationship Id="rId1" Type="http://schemas.microsoft.com/office/2011/relationships/chartStyle" Target="style42.xml"/></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Teku&#263;i%20projekti\UTVSI_22_23\Radni%2022\Dijagrami%20do%202022.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D:\Teku&#263;i%20projekti\UTVSI_22_23\Radni%2022\JP%20sa%20finansijskim%20izvestajima%202022_2023071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ПРЕГЛЕД ДОСТАВЉЕНИХ ИЗВЕШТАЈА ПО РЕГИОНИМА</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УКУПНО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17</c:v>
                </c:pt>
                <c:pt idx="1">
                  <c:v>45</c:v>
                </c:pt>
                <c:pt idx="2">
                  <c:v>47</c:v>
                </c:pt>
                <c:pt idx="3">
                  <c:v>52</c:v>
                </c:pt>
              </c:numCache>
            </c:numRef>
          </c:val>
          <c:extLst>
            <c:ext xmlns:c16="http://schemas.microsoft.com/office/drawing/2014/chart" uri="{C3380CC4-5D6E-409C-BE32-E72D297353CC}">
              <c16:uniqueId val="{00000000-A1AB-45C2-B970-CD047EEF8291}"/>
            </c:ext>
          </c:extLst>
        </c:ser>
        <c:ser>
          <c:idx val="1"/>
          <c:order val="1"/>
          <c:tx>
            <c:strRef>
              <c:f>Sheet1!$C$1</c:f>
              <c:strCache>
                <c:ptCount val="1"/>
                <c:pt idx="0">
                  <c:v>ДОСТАВИЛИ</c:v>
                </c:pt>
              </c:strCache>
            </c:strRef>
          </c:tx>
          <c:spPr>
            <a:solidFill>
              <a:schemeClr val="accent5"/>
            </a:solidFill>
            <a:ln>
              <a:noFill/>
            </a:ln>
            <a:effectLst/>
          </c:spPr>
          <c:invertIfNegative val="0"/>
          <c:dLbls>
            <c:dLbl>
              <c:idx val="1"/>
              <c:layout>
                <c:manualLayout>
                  <c:x val="6.9444444444444441E-3"/>
                  <c:y val="-5.9055118110236221E-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4.4259259259259262E-2"/>
                      <c:h val="7.9305711786026745E-2"/>
                    </c:manualLayout>
                  </c15:layout>
                </c:ext>
                <c:ext xmlns:c16="http://schemas.microsoft.com/office/drawing/2014/chart" uri="{C3380CC4-5D6E-409C-BE32-E72D297353CC}">
                  <c16:uniqueId val="{00000001-A1AB-45C2-B970-CD047EEF8291}"/>
                </c:ext>
              </c:extLst>
            </c:dLbl>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1AB-45C2-B970-CD047EEF82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17</c:v>
                </c:pt>
                <c:pt idx="1">
                  <c:v>36</c:v>
                </c:pt>
                <c:pt idx="2">
                  <c:v>32</c:v>
                </c:pt>
                <c:pt idx="3">
                  <c:v>35</c:v>
                </c:pt>
              </c:numCache>
            </c:numRef>
          </c:val>
          <c:extLst>
            <c:ext xmlns:c16="http://schemas.microsoft.com/office/drawing/2014/chart" uri="{C3380CC4-5D6E-409C-BE32-E72D297353CC}">
              <c16:uniqueId val="{00000003-A1AB-45C2-B970-CD047EEF8291}"/>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9</c:v>
                </c:pt>
                <c:pt idx="2">
                  <c:v>15</c:v>
                </c:pt>
                <c:pt idx="3">
                  <c:v>17</c:v>
                </c:pt>
              </c:numCache>
            </c:numRef>
          </c:val>
          <c:extLst>
            <c:ext xmlns:c16="http://schemas.microsoft.com/office/drawing/2014/chart" uri="{C3380CC4-5D6E-409C-BE32-E72D297353CC}">
              <c16:uniqueId val="{00000004-A1AB-45C2-B970-CD047EEF8291}"/>
            </c:ext>
          </c:extLst>
        </c:ser>
        <c:dLbls>
          <c:showLegendKey val="0"/>
          <c:showVal val="0"/>
          <c:showCatName val="0"/>
          <c:showSerName val="0"/>
          <c:showPercent val="0"/>
          <c:showBubbleSize val="0"/>
        </c:dLbls>
        <c:gapWidth val="310"/>
        <c:overlap val="-7"/>
        <c:axId val="767955824"/>
        <c:axId val="767956384"/>
      </c:barChart>
      <c:catAx>
        <c:axId val="76795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6384"/>
        <c:crosses val="autoZero"/>
        <c:auto val="1"/>
        <c:lblAlgn val="ctr"/>
        <c:lblOffset val="100"/>
        <c:noMultiLvlLbl val="0"/>
      </c:catAx>
      <c:valAx>
        <c:axId val="76795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5824"/>
        <c:crosses val="autoZero"/>
        <c:crossBetween val="between"/>
      </c:valAx>
      <c:spPr>
        <a:noFill/>
        <a:ln>
          <a:solidFill>
            <a:schemeClr val="accent1">
              <a:alpha val="98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1" i="0" u="none" strike="noStrike" kern="1200" baseline="0">
                <a:solidFill>
                  <a:sysClr val="windowText" lastClr="000000"/>
                </a:solidFill>
                <a:latin typeface="Arial Narrow" panose="020B0606020202030204" pitchFamily="34" charset="0"/>
                <a:ea typeface="+mn-ea"/>
                <a:cs typeface="+mn-cs"/>
              </a:defRPr>
            </a:pPr>
            <a:r>
              <a:rPr lang="sr-Cyrl-RS" sz="1200" b="0" i="0" baseline="0">
                <a:solidFill>
                  <a:sysClr val="windowText" lastClr="000000"/>
                </a:solidFill>
                <a:effectLst/>
              </a:rPr>
              <a:t>Средства за поправке и одржавање и губици воде</a:t>
            </a:r>
            <a:r>
              <a:rPr lang="sr-Latn-RS" sz="1200" b="0" i="0" baseline="0">
                <a:solidFill>
                  <a:sysClr val="windowText" lastClr="000000"/>
                </a:solidFill>
                <a:effectLst/>
              </a:rPr>
              <a:t> </a:t>
            </a:r>
            <a:r>
              <a:rPr lang="sr-Cyrl-RS" sz="1200" b="0" i="0" baseline="0">
                <a:solidFill>
                  <a:sysClr val="windowText" lastClr="000000"/>
                </a:solidFill>
                <a:effectLst/>
              </a:rPr>
              <a:t> </a:t>
            </a:r>
            <a:endParaRPr lang="sr-Latn-RS" sz="1200">
              <a:solidFill>
                <a:sysClr val="windowText" lastClr="000000"/>
              </a:solidFill>
              <a:effectLst/>
            </a:endParaRPr>
          </a:p>
          <a:p>
            <a:pPr algn="ctr">
              <a:defRPr sz="1200" b="1" i="0" u="none" strike="noStrike" kern="1200" baseline="0">
                <a:solidFill>
                  <a:sysClr val="windowText" lastClr="000000"/>
                </a:solidFill>
                <a:latin typeface="Arial Narrow" panose="020B0606020202030204" pitchFamily="34" charset="0"/>
                <a:ea typeface="+mn-ea"/>
                <a:cs typeface="+mn-cs"/>
              </a:defRPr>
            </a:pPr>
            <a:r>
              <a:rPr lang="sr-Cyrl-RS" sz="1200" b="0" i="0" baseline="0">
                <a:solidFill>
                  <a:sysClr val="windowText" lastClr="000000"/>
                </a:solidFill>
                <a:effectLst/>
              </a:rPr>
              <a:t>(</a:t>
            </a:r>
            <a:r>
              <a:rPr lang="sr-Latn-RS" sz="1200" b="0" i="0" baseline="0">
                <a:solidFill>
                  <a:sysClr val="windowText" lastClr="000000"/>
                </a:solidFill>
                <a:effectLst/>
              </a:rPr>
              <a:t>i</a:t>
            </a:r>
            <a:r>
              <a:rPr lang="sr-Cyrl-RS" sz="1200" b="0" i="0" baseline="0">
                <a:solidFill>
                  <a:sysClr val="windowText" lastClr="000000"/>
                </a:solidFill>
                <a:effectLst/>
              </a:rPr>
              <a:t>извор УТВСИ)</a:t>
            </a:r>
            <a:endParaRPr lang="sr-Latn-RS" sz="1200">
              <a:solidFill>
                <a:sysClr val="windowText" lastClr="000000"/>
              </a:solidFill>
              <a:effectLst/>
            </a:endParaRPr>
          </a:p>
        </c:rich>
      </c:tx>
      <c:layout>
        <c:manualLayout>
          <c:xMode val="edge"/>
          <c:yMode val="edge"/>
          <c:x val="0.26898078955527049"/>
          <c:y val="3.4019567613045421E-2"/>
        </c:manualLayout>
      </c:layout>
      <c:overlay val="0"/>
      <c:spPr>
        <a:noFill/>
        <a:ln>
          <a:noFill/>
        </a:ln>
        <a:effectLst/>
      </c:spPr>
    </c:title>
    <c:autoTitleDeleted val="0"/>
    <c:plotArea>
      <c:layout>
        <c:manualLayout>
          <c:layoutTarget val="inner"/>
          <c:xMode val="edge"/>
          <c:yMode val="edge"/>
          <c:x val="0.12880695718973623"/>
          <c:y val="0.14666248715097557"/>
          <c:w val="0.74218325986059086"/>
          <c:h val="0.64501688265529311"/>
        </c:manualLayout>
      </c:layout>
      <c:lineChart>
        <c:grouping val="standard"/>
        <c:varyColors val="0"/>
        <c:ser>
          <c:idx val="3"/>
          <c:order val="0"/>
          <c:tx>
            <c:strRef>
              <c:f>'Aquafest 2019 и 2020'!$E$77</c:f>
              <c:strCache>
                <c:ptCount val="1"/>
                <c:pt idx="0">
                  <c:v>Поправке и одржавање (УТВСИ)</c:v>
                </c:pt>
              </c:strCache>
            </c:strRef>
          </c:tx>
          <c:spPr>
            <a:ln w="12700">
              <a:solidFill>
                <a:srgbClr val="7030A0"/>
              </a:solidFill>
              <a:prstDash val="sysDash"/>
            </a:ln>
          </c:spPr>
          <c:marker>
            <c:symbol val="none"/>
          </c:marker>
          <c:trendline>
            <c:spPr>
              <a:ln w="31750">
                <a:solidFill>
                  <a:srgbClr val="7030A0"/>
                </a:solidFill>
                <a:prstDash val="sysDash"/>
              </a:ln>
            </c:spPr>
            <c:trendlineType val="poly"/>
            <c:order val="3"/>
            <c:dispRSqr val="0"/>
            <c:dispEq val="0"/>
          </c:trendline>
          <c:cat>
            <c:numRef>
              <c:f>'Aquafest 2019 и 2020'!$C$100:$C$108</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'Aquafest 2019 и 2020'!$E$81:$E$89</c:f>
              <c:numCache>
                <c:formatCode>0.00</c:formatCode>
                <c:ptCount val="9"/>
                <c:pt idx="0">
                  <c:v>3.2</c:v>
                </c:pt>
                <c:pt idx="1">
                  <c:v>3.1</c:v>
                </c:pt>
                <c:pt idx="2">
                  <c:v>2.9</c:v>
                </c:pt>
                <c:pt idx="3">
                  <c:v>3.1</c:v>
                </c:pt>
                <c:pt idx="4">
                  <c:v>3.6</c:v>
                </c:pt>
                <c:pt idx="5">
                  <c:v>4.22</c:v>
                </c:pt>
                <c:pt idx="6">
                  <c:v>3.66</c:v>
                </c:pt>
                <c:pt idx="7">
                  <c:v>3.92</c:v>
                </c:pt>
                <c:pt idx="8">
                  <c:v>3.91</c:v>
                </c:pt>
              </c:numCache>
            </c:numRef>
          </c:val>
          <c:smooth val="0"/>
          <c:extLst>
            <c:ext xmlns:c16="http://schemas.microsoft.com/office/drawing/2014/chart" uri="{C3380CC4-5D6E-409C-BE32-E72D297353CC}">
              <c16:uniqueId val="{00000000-239A-459A-913E-30E2AFE85716}"/>
            </c:ext>
          </c:extLst>
        </c:ser>
        <c:dLbls>
          <c:showLegendKey val="0"/>
          <c:showVal val="0"/>
          <c:showCatName val="0"/>
          <c:showSerName val="0"/>
          <c:showPercent val="0"/>
          <c:showBubbleSize val="0"/>
        </c:dLbls>
        <c:marker val="1"/>
        <c:smooth val="0"/>
        <c:axId val="407780688"/>
        <c:axId val="407774456"/>
        <c:extLst/>
      </c:lineChart>
      <c:lineChart>
        <c:grouping val="standard"/>
        <c:varyColors val="0"/>
        <c:ser>
          <c:idx val="5"/>
          <c:order val="1"/>
          <c:tx>
            <c:strRef>
              <c:f>'Aquafest 2019 и 2020'!$F$97</c:f>
              <c:strCache>
                <c:ptCount val="1"/>
                <c:pt idx="0">
                  <c:v>Губици воде (УТВСИ)</c:v>
                </c:pt>
              </c:strCache>
            </c:strRef>
          </c:tx>
          <c:spPr>
            <a:ln w="12700">
              <a:solidFill>
                <a:srgbClr val="FF0000"/>
              </a:solidFill>
              <a:prstDash val="dash"/>
            </a:ln>
          </c:spPr>
          <c:marker>
            <c:symbol val="none"/>
          </c:marker>
          <c:trendline>
            <c:spPr>
              <a:ln w="31750">
                <a:solidFill>
                  <a:srgbClr val="FF0000"/>
                </a:solidFill>
                <a:prstDash val="dash"/>
              </a:ln>
            </c:spPr>
            <c:trendlineType val="poly"/>
            <c:order val="3"/>
            <c:dispRSqr val="0"/>
            <c:dispEq val="0"/>
          </c:trendline>
          <c:cat>
            <c:numRef>
              <c:f>'Aquafest 2019 и 2020'!$C$100:$C$108</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'Aquafest 2019 и 2020'!$G$100:$G$108</c:f>
              <c:numCache>
                <c:formatCode>0.00</c:formatCode>
                <c:ptCount val="9"/>
                <c:pt idx="0">
                  <c:v>1</c:v>
                </c:pt>
                <c:pt idx="1">
                  <c:v>1.1325559695024996</c:v>
                </c:pt>
                <c:pt idx="2">
                  <c:v>1.209504407998911</c:v>
                </c:pt>
                <c:pt idx="3">
                  <c:v>1.1212495983673114</c:v>
                </c:pt>
                <c:pt idx="4">
                  <c:v>1.1612745532672961</c:v>
                </c:pt>
                <c:pt idx="5">
                  <c:v>1.2365525358372902</c:v>
                </c:pt>
                <c:pt idx="6">
                  <c:v>1.2436847291558941</c:v>
                </c:pt>
                <c:pt idx="7">
                  <c:v>1.3390321883618099</c:v>
                </c:pt>
                <c:pt idx="8">
                  <c:v>1.3924775467533193</c:v>
                </c:pt>
              </c:numCache>
            </c:numRef>
          </c:val>
          <c:smooth val="0"/>
          <c:extLst>
            <c:ext xmlns:c16="http://schemas.microsoft.com/office/drawing/2014/chart" uri="{C3380CC4-5D6E-409C-BE32-E72D297353CC}">
              <c16:uniqueId val="{00000001-239A-459A-913E-30E2AFE85716}"/>
            </c:ext>
          </c:extLst>
        </c:ser>
        <c:dLbls>
          <c:showLegendKey val="0"/>
          <c:showVal val="0"/>
          <c:showCatName val="0"/>
          <c:showSerName val="0"/>
          <c:showPercent val="0"/>
          <c:showBubbleSize val="0"/>
        </c:dLbls>
        <c:marker val="1"/>
        <c:smooth val="0"/>
        <c:axId val="2056484639"/>
        <c:axId val="2056485471"/>
      </c:lineChart>
      <c:catAx>
        <c:axId val="407780688"/>
        <c:scaling>
          <c:orientation val="minMax"/>
        </c:scaling>
        <c:delete val="0"/>
        <c:axPos val="b"/>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r-Latn-RS"/>
          </a:p>
        </c:txPr>
        <c:crossAx val="407774456"/>
        <c:crossesAt val="1"/>
        <c:auto val="1"/>
        <c:lblAlgn val="ctr"/>
        <c:lblOffset val="100"/>
        <c:noMultiLvlLbl val="0"/>
      </c:catAx>
      <c:valAx>
        <c:axId val="407774456"/>
        <c:scaling>
          <c:orientation val="minMax"/>
          <c:max val="4.5"/>
          <c:min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7030A0"/>
                    </a:solidFill>
                    <a:latin typeface="Arial Narrow" panose="020B0606020202030204" pitchFamily="34" charset="0"/>
                    <a:ea typeface="+mn-ea"/>
                    <a:cs typeface="+mn-cs"/>
                  </a:defRPr>
                </a:pPr>
                <a:r>
                  <a:rPr lang="sr-Cyrl-RS" sz="1000" b="0">
                    <a:solidFill>
                      <a:srgbClr val="7030A0"/>
                    </a:solidFill>
                    <a:latin typeface="Arial Narrow" panose="020B0606020202030204" pitchFamily="34" charset="0"/>
                  </a:rPr>
                  <a:t>Средства</a:t>
                </a:r>
                <a:r>
                  <a:rPr lang="sr-Cyrl-RS" sz="1000" b="0" baseline="0">
                    <a:solidFill>
                      <a:srgbClr val="7030A0"/>
                    </a:solidFill>
                    <a:latin typeface="Arial Narrow" panose="020B0606020202030204" pitchFamily="34" charset="0"/>
                  </a:rPr>
                  <a:t> за поправке и одржавање</a:t>
                </a:r>
                <a:r>
                  <a:rPr lang="sr-Cyrl-RS" sz="1000" b="0">
                    <a:solidFill>
                      <a:srgbClr val="7030A0"/>
                    </a:solidFill>
                    <a:latin typeface="Arial Narrow" panose="020B0606020202030204" pitchFamily="34" charset="0"/>
                  </a:rPr>
                  <a:t> </a:t>
                </a:r>
                <a:r>
                  <a:rPr lang="sr-Latn-RS" sz="1000" b="0">
                    <a:solidFill>
                      <a:srgbClr val="7030A0"/>
                    </a:solidFill>
                    <a:latin typeface="Arial Narrow" panose="020B0606020202030204" pitchFamily="34" charset="0"/>
                  </a:rPr>
                  <a:t>EUR</a:t>
                </a:r>
                <a:r>
                  <a:rPr lang="sr-Cyrl-RS" sz="1000" b="0">
                    <a:solidFill>
                      <a:srgbClr val="7030A0"/>
                    </a:solidFill>
                    <a:latin typeface="Arial Narrow" panose="020B0606020202030204" pitchFamily="34" charset="0"/>
                  </a:rPr>
                  <a:t>/</a:t>
                </a:r>
                <a:r>
                  <a:rPr lang="sr-Latn-RS" sz="1000" b="0">
                    <a:solidFill>
                      <a:srgbClr val="7030A0"/>
                    </a:solidFill>
                    <a:latin typeface="Arial Narrow" panose="020B0606020202030204" pitchFamily="34" charset="0"/>
                  </a:rPr>
                  <a:t> </a:t>
                </a:r>
                <a:r>
                  <a:rPr lang="sr-Cyrl-RS" sz="1000" b="0">
                    <a:solidFill>
                      <a:srgbClr val="7030A0"/>
                    </a:solidFill>
                    <a:latin typeface="Arial Narrow" panose="020B0606020202030204" pitchFamily="34" charset="0"/>
                  </a:rPr>
                  <a:t>корисник</a:t>
                </a:r>
                <a:endParaRPr lang="sr-Latn-RS" sz="1000" b="0">
                  <a:solidFill>
                    <a:srgbClr val="7030A0"/>
                  </a:solidFill>
                  <a:latin typeface="Arial Narrow" panose="020B0606020202030204" pitchFamily="34" charset="0"/>
                </a:endParaRPr>
              </a:p>
            </c:rich>
          </c:tx>
          <c:layout>
            <c:manualLayout>
              <c:xMode val="edge"/>
              <c:yMode val="edge"/>
              <c:x val="4.2127284482333459E-2"/>
              <c:y val="0.1714609992000925"/>
            </c:manualLayout>
          </c:layout>
          <c:overlay val="0"/>
          <c:spPr>
            <a:noFill/>
            <a:ln>
              <a:noFill/>
            </a:ln>
            <a:effectLst/>
          </c:spPr>
        </c:title>
        <c:numFmt formatCode="#,##0.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rgbClr val="7030A0"/>
                </a:solidFill>
                <a:latin typeface="Arial Narrow" panose="020B0606020202030204" pitchFamily="34" charset="0"/>
                <a:ea typeface="+mn-ea"/>
                <a:cs typeface="+mn-cs"/>
              </a:defRPr>
            </a:pPr>
            <a:endParaRPr lang="sr-Latn-RS"/>
          </a:p>
        </c:txPr>
        <c:crossAx val="407780688"/>
        <c:crosses val="autoZero"/>
        <c:crossBetween val="midCat"/>
        <c:majorUnit val="0.5"/>
      </c:valAx>
      <c:valAx>
        <c:axId val="2056485471"/>
        <c:scaling>
          <c:orientation val="minMax"/>
          <c:max val="1.55"/>
          <c:min val="0.95000000000000007"/>
        </c:scaling>
        <c:delete val="0"/>
        <c:axPos val="r"/>
        <c:numFmt formatCode="0.00" sourceLinked="1"/>
        <c:majorTickMark val="out"/>
        <c:minorTickMark val="none"/>
        <c:tickLblPos val="nextTo"/>
        <c:txPr>
          <a:bodyPr/>
          <a:lstStyle/>
          <a:p>
            <a:pPr>
              <a:defRPr>
                <a:solidFill>
                  <a:srgbClr val="FF0000"/>
                </a:solidFill>
                <a:latin typeface="Arial Narrow" panose="020B0606020202030204" pitchFamily="34" charset="0"/>
              </a:defRPr>
            </a:pPr>
            <a:endParaRPr lang="sr-Latn-RS"/>
          </a:p>
        </c:txPr>
        <c:crossAx val="2056484639"/>
        <c:crosses val="max"/>
        <c:crossBetween val="between"/>
      </c:valAx>
      <c:catAx>
        <c:axId val="2056484639"/>
        <c:scaling>
          <c:orientation val="minMax"/>
        </c:scaling>
        <c:delete val="1"/>
        <c:axPos val="b"/>
        <c:numFmt formatCode="General" sourceLinked="1"/>
        <c:majorTickMark val="out"/>
        <c:minorTickMark val="none"/>
        <c:tickLblPos val="nextTo"/>
        <c:crossAx val="2056485471"/>
        <c:crosses val="autoZero"/>
        <c:auto val="1"/>
        <c:lblAlgn val="ctr"/>
        <c:lblOffset val="100"/>
        <c:noMultiLvlLbl val="0"/>
      </c:catAx>
      <c:spPr>
        <a:noFill/>
        <a:ln w="25400">
          <a:noFill/>
        </a:ln>
        <a:effectLst/>
      </c:spPr>
    </c:plotArea>
    <c:legend>
      <c:legendPos val="b"/>
      <c:layout>
        <c:manualLayout>
          <c:xMode val="edge"/>
          <c:yMode val="edge"/>
          <c:x val="3.2516698993083668E-2"/>
          <c:y val="0.87704191618986338"/>
          <c:w val="0.91950157238203101"/>
          <c:h val="9.19222270591413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txPr>
    <a:bodyPr/>
    <a:lstStyle/>
    <a:p>
      <a:pPr>
        <a:defRPr/>
      </a:pPr>
      <a:endParaRPr lang="sr-Latn-R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sr-Cyrl-RS" sz="1100" b="0" i="0" baseline="0">
                <a:solidFill>
                  <a:sysClr val="windowText" lastClr="000000"/>
                </a:solidFill>
                <a:effectLst/>
                <a:latin typeface="Arial Narrow" panose="020B0606020202030204" pitchFamily="34" charset="0"/>
              </a:rPr>
              <a:t>Учешће трошкоа електричне енергије и попрвки и одржаавња у укупним трошковима пословања </a:t>
            </a:r>
            <a:r>
              <a:rPr lang="sr-Latn-RS" sz="1100" b="0" i="0" baseline="0">
                <a:solidFill>
                  <a:sysClr val="windowText" lastClr="000000"/>
                </a:solidFill>
                <a:effectLst/>
                <a:latin typeface="Arial Narrow" panose="020B0606020202030204" pitchFamily="34" charset="0"/>
              </a:rPr>
              <a:t>2022</a:t>
            </a:r>
            <a:endParaRPr lang="en-US" sz="1100">
              <a:solidFill>
                <a:sysClr val="windowText" lastClr="000000"/>
              </a:solidFill>
              <a:effectLst/>
              <a:latin typeface="Arial Narrow" panose="020B0606020202030204" pitchFamily="34" charset="0"/>
            </a:endParaRPr>
          </a:p>
        </c:rich>
      </c:tx>
      <c:layout>
        <c:manualLayout>
          <c:xMode val="edge"/>
          <c:yMode val="edge"/>
          <c:x val="0.15234558180227475"/>
          <c:y val="2.67163298903323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sr-Latn-RS"/>
        </a:p>
      </c:txPr>
    </c:title>
    <c:autoTitleDeleted val="0"/>
    <c:plotArea>
      <c:layout>
        <c:manualLayout>
          <c:layoutTarget val="inner"/>
          <c:xMode val="edge"/>
          <c:yMode val="edge"/>
          <c:x val="0.14628549957947654"/>
          <c:y val="0.22046650345831684"/>
          <c:w val="0.82326768634071357"/>
          <c:h val="0.57913008136654043"/>
        </c:manualLayout>
      </c:layout>
      <c:lineChart>
        <c:grouping val="standard"/>
        <c:varyColors val="0"/>
        <c:ser>
          <c:idx val="0"/>
          <c:order val="0"/>
          <c:tx>
            <c:strRef>
              <c:f>'Ел енергија'!$W$18</c:f>
              <c:strCache>
                <c:ptCount val="1"/>
                <c:pt idx="0">
                  <c:v>Popravke i održavanje / trošak poslovanja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'Ел енергија'!$R$19:$R$27</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'Ел енергија'!$W$19:$W$27</c:f>
              <c:numCache>
                <c:formatCode>0%</c:formatCode>
                <c:ptCount val="9"/>
                <c:pt idx="0">
                  <c:v>7.8231298801916233E-2</c:v>
                </c:pt>
                <c:pt idx="1">
                  <c:v>7.0034163646241834E-2</c:v>
                </c:pt>
                <c:pt idx="2">
                  <c:v>7.6503356315371251E-2</c:v>
                </c:pt>
                <c:pt idx="3">
                  <c:v>8.7990239208875623E-2</c:v>
                </c:pt>
                <c:pt idx="4">
                  <c:v>8.396057843727113E-2</c:v>
                </c:pt>
                <c:pt idx="5">
                  <c:v>8.8772881538525722E-2</c:v>
                </c:pt>
                <c:pt idx="6">
                  <c:v>7.6231393595895883E-2</c:v>
                </c:pt>
                <c:pt idx="7">
                  <c:v>7.4205489576565503E-2</c:v>
                </c:pt>
                <c:pt idx="8">
                  <c:v>6.8273418511080319E-2</c:v>
                </c:pt>
              </c:numCache>
            </c:numRef>
          </c:val>
          <c:smooth val="0"/>
          <c:extLst>
            <c:ext xmlns:c16="http://schemas.microsoft.com/office/drawing/2014/chart" uri="{C3380CC4-5D6E-409C-BE32-E72D297353CC}">
              <c16:uniqueId val="{00000000-360D-430A-8458-C702685830FD}"/>
            </c:ext>
          </c:extLst>
        </c:ser>
        <c:ser>
          <c:idx val="1"/>
          <c:order val="1"/>
          <c:tx>
            <c:strRef>
              <c:f>'Ел енергија'!$S$18</c:f>
              <c:strCache>
                <c:ptCount val="1"/>
                <c:pt idx="0">
                  <c:v>El. energija / trošak poslovanja</c:v>
                </c:pt>
              </c:strCache>
            </c:strRef>
          </c:tx>
          <c:spPr>
            <a:ln w="28575" cap="rnd">
              <a:solidFill>
                <a:srgbClr val="00B050"/>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'Ел енергија'!$R$19:$R$27</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'Ел енергија'!$S$19:$S$27</c:f>
              <c:numCache>
                <c:formatCode>0.0%</c:formatCode>
                <c:ptCount val="9"/>
                <c:pt idx="0">
                  <c:v>0.14004598317503242</c:v>
                </c:pt>
                <c:pt idx="1">
                  <c:v>0.1249415224799932</c:v>
                </c:pt>
                <c:pt idx="2">
                  <c:v>0.13454602054290526</c:v>
                </c:pt>
                <c:pt idx="3">
                  <c:v>0.12296672059006104</c:v>
                </c:pt>
                <c:pt idx="4">
                  <c:v>0.12081860536132247</c:v>
                </c:pt>
                <c:pt idx="5">
                  <c:v>0.11637406575824909</c:v>
                </c:pt>
                <c:pt idx="6">
                  <c:v>0.11499951989830209</c:v>
                </c:pt>
                <c:pt idx="7">
                  <c:v>0.11667215578400537</c:v>
                </c:pt>
                <c:pt idx="8">
                  <c:v>0.13578372906320768</c:v>
                </c:pt>
              </c:numCache>
            </c:numRef>
          </c:val>
          <c:smooth val="0"/>
          <c:extLst>
            <c:ext xmlns:c16="http://schemas.microsoft.com/office/drawing/2014/chart" uri="{C3380CC4-5D6E-409C-BE32-E72D297353CC}">
              <c16:uniqueId val="{00000001-360D-430A-8458-C702685830FD}"/>
            </c:ext>
          </c:extLst>
        </c:ser>
        <c:dLbls>
          <c:showLegendKey val="0"/>
          <c:showVal val="0"/>
          <c:showCatName val="0"/>
          <c:showSerName val="0"/>
          <c:showPercent val="0"/>
          <c:showBubbleSize val="0"/>
        </c:dLbls>
        <c:smooth val="0"/>
        <c:axId val="1676226079"/>
        <c:axId val="1676223583"/>
      </c:lineChart>
      <c:catAx>
        <c:axId val="167622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1676223583"/>
        <c:crosses val="autoZero"/>
        <c:auto val="1"/>
        <c:lblAlgn val="ctr"/>
        <c:lblOffset val="100"/>
        <c:noMultiLvlLbl val="0"/>
      </c:catAx>
      <c:valAx>
        <c:axId val="1676223583"/>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r-Cyrl-RS" sz="1000">
                    <a:solidFill>
                      <a:sysClr val="windowText" lastClr="000000"/>
                    </a:solidFill>
                    <a:latin typeface="Arial Narrow" panose="020B0606020202030204" pitchFamily="34" charset="0"/>
                  </a:rPr>
                  <a:t>Учешће</a:t>
                </a:r>
                <a:r>
                  <a:rPr lang="sr-Cyrl-RS" sz="1000" baseline="0">
                    <a:solidFill>
                      <a:sysClr val="windowText" lastClr="000000"/>
                    </a:solidFill>
                    <a:latin typeface="Arial Narrow" panose="020B0606020202030204" pitchFamily="34" charset="0"/>
                  </a:rPr>
                  <a:t> у трошковима пословања</a:t>
                </a:r>
                <a:endParaRPr lang="en-US" sz="1000">
                  <a:solidFill>
                    <a:sysClr val="windowText" lastClr="000000"/>
                  </a:solidFill>
                  <a:latin typeface="Arial Narrow" panose="020B0606020202030204" pitchFamily="34" charset="0"/>
                </a:endParaRPr>
              </a:p>
            </c:rich>
          </c:tx>
          <c:layout>
            <c:manualLayout>
              <c:xMode val="edge"/>
              <c:yMode val="edge"/>
              <c:x val="2.774825021872266E-2"/>
              <c:y val="0.170635818607572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1676226079"/>
        <c:crosses val="autoZero"/>
        <c:crossBetween val="between"/>
        <c:majorUnit val="5.000000000000001E-2"/>
      </c:valAx>
      <c:spPr>
        <a:noFill/>
        <a:ln>
          <a:noFill/>
        </a:ln>
        <a:effectLst/>
      </c:spPr>
    </c:plotArea>
    <c:legend>
      <c:legendPos val="b"/>
      <c:layout>
        <c:manualLayout>
          <c:xMode val="edge"/>
          <c:yMode val="edge"/>
          <c:x val="2.9457347108282727E-3"/>
          <c:y val="0.88948394577752221"/>
          <c:w val="0.98303674387778206"/>
          <c:h val="7.087000361774548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Укупан број корисника услуге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F9-4026-94B9-25A2181719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F9-4026-94B9-25A2181719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F9-4026-94B9-25A2181719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DF9-4026-94B9-25A2181719A5}"/>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F9-4026-94B9-25A2181719A5}"/>
                </c:ext>
              </c:extLst>
            </c:dLbl>
            <c:dLbl>
              <c:idx val="1"/>
              <c:layout>
                <c:manualLayout>
                  <c:x val="-4.557738177464659E-2"/>
                  <c:y val="-0.1787016042081876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F9-4026-94B9-25A2181719A5}"/>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F9-4026-94B9-25A2181719A5}"/>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F9-4026-94B9-25A2181719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375128</c:v>
                </c:pt>
                <c:pt idx="1">
                  <c:v>70416</c:v>
                </c:pt>
                <c:pt idx="2">
                  <c:v>71310</c:v>
                </c:pt>
                <c:pt idx="3">
                  <c:v>166290</c:v>
                </c:pt>
              </c:numCache>
            </c:numRef>
          </c:val>
          <c:extLst>
            <c:ext xmlns:c16="http://schemas.microsoft.com/office/drawing/2014/chart" uri="{C3380CC4-5D6E-409C-BE32-E72D297353CC}">
              <c16:uniqueId val="{00000008-CDF9-4026-94B9-25A2181719A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0280734725232518"/>
          <c:y val="0.13059859154929576"/>
          <c:w val="0.83024671458750587"/>
          <c:h val="0.76664356216036378"/>
        </c:manualLayout>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Sheet1!$B$2:$B$6</c:f>
              <c:numCache>
                <c:formatCode>#,##0</c:formatCode>
                <c:ptCount val="5"/>
                <c:pt idx="1">
                  <c:v>360734</c:v>
                </c:pt>
                <c:pt idx="2">
                  <c:v>67415</c:v>
                </c:pt>
                <c:pt idx="3">
                  <c:v>66912</c:v>
                </c:pt>
                <c:pt idx="4">
                  <c:v>155728</c:v>
                </c:pt>
              </c:numCache>
            </c:numRef>
          </c:val>
          <c:extLst>
            <c:ext xmlns:c16="http://schemas.microsoft.com/office/drawing/2014/chart" uri="{C3380CC4-5D6E-409C-BE32-E72D297353CC}">
              <c16:uniqueId val="{00000000-B693-40A3-9929-BC4493F9A003}"/>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dLbls>
            <c:dLbl>
              <c:idx val="0"/>
              <c:tx>
                <c:rich>
                  <a:bodyPr/>
                  <a:lstStyle/>
                  <a:p>
                    <a:r>
                      <a:rPr lang="en-US" sz="900" b="0" i="0" u="none" strike="noStrike" baseline="0">
                        <a:effectLst/>
                      </a:rPr>
                      <a:t>16.604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93-40A3-9929-BC4493F9A0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Sheet1!$C$2:$C$6</c:f>
              <c:numCache>
                <c:formatCode>#,##0</c:formatCode>
                <c:ptCount val="5"/>
                <c:pt idx="1">
                  <c:v>14394</c:v>
                </c:pt>
                <c:pt idx="2">
                  <c:v>3981</c:v>
                </c:pt>
                <c:pt idx="3">
                  <c:v>4282</c:v>
                </c:pt>
                <c:pt idx="4">
                  <c:v>10488</c:v>
                </c:pt>
              </c:numCache>
            </c:numRef>
          </c:val>
          <c:extLst>
            <c:ext xmlns:c16="http://schemas.microsoft.com/office/drawing/2014/chart" uri="{C3380CC4-5D6E-409C-BE32-E72D297353CC}">
              <c16:uniqueId val="{00000002-B693-40A3-9929-BC4493F9A003}"/>
            </c:ext>
          </c:extLst>
        </c:ser>
        <c:dLbls>
          <c:dLblPos val="outEnd"/>
          <c:showLegendKey val="0"/>
          <c:showVal val="1"/>
          <c:showCatName val="0"/>
          <c:showSerName val="0"/>
          <c:showPercent val="0"/>
          <c:showBubbleSize val="0"/>
        </c:dLbls>
        <c:gapWidth val="219"/>
        <c:overlap val="-27"/>
        <c:axId val="756975888"/>
        <c:axId val="756977568"/>
      </c:barChart>
      <c:catAx>
        <c:axId val="7569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7568"/>
        <c:crosses val="autoZero"/>
        <c:auto val="1"/>
        <c:lblAlgn val="ctr"/>
        <c:lblOffset val="100"/>
        <c:noMultiLvlLbl val="0"/>
      </c:catAx>
      <c:valAx>
        <c:axId val="7569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5888"/>
        <c:crosses val="autoZero"/>
        <c:crossBetween val="between"/>
      </c:valAx>
      <c:spPr>
        <a:noFill/>
        <a:ln>
          <a:noFill/>
        </a:ln>
        <a:effectLst/>
      </c:spPr>
    </c:plotArea>
    <c:legend>
      <c:legendPos val="r"/>
      <c:layout>
        <c:manualLayout>
          <c:xMode val="edge"/>
          <c:yMode val="edge"/>
          <c:x val="0.72181712804192155"/>
          <c:y val="0.23299240323832759"/>
          <c:w val="0.27818287195807839"/>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активних котларница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активних котларница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33</c:v>
                </c:pt>
                <c:pt idx="1">
                  <c:v>56</c:v>
                </c:pt>
                <c:pt idx="2">
                  <c:v>92</c:v>
                </c:pt>
                <c:pt idx="3">
                  <c:v>68</c:v>
                </c:pt>
              </c:numCache>
            </c:numRef>
          </c:val>
          <c:extLst>
            <c:ext xmlns:c16="http://schemas.microsoft.com/office/drawing/2014/chart" uri="{C3380CC4-5D6E-409C-BE32-E72D297353CC}">
              <c16:uniqueId val="{00000000-75B6-4EAE-BF53-ED45FF8A2BC7}"/>
            </c:ext>
          </c:extLst>
        </c:ser>
        <c:dLbls>
          <c:showLegendKey val="0"/>
          <c:showVal val="0"/>
          <c:showCatName val="0"/>
          <c:showSerName val="0"/>
          <c:showPercent val="0"/>
          <c:showBubbleSize val="0"/>
        </c:dLbls>
        <c:gapWidth val="219"/>
        <c:overlap val="-27"/>
        <c:axId val="517725280"/>
        <c:axId val="517719704"/>
      </c:barChart>
      <c:catAx>
        <c:axId val="5177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7719704"/>
        <c:crosses val="autoZero"/>
        <c:auto val="1"/>
        <c:lblAlgn val="ctr"/>
        <c:lblOffset val="100"/>
        <c:noMultiLvlLbl val="0"/>
      </c:catAx>
      <c:valAx>
        <c:axId val="51771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77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подстаница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Број подстаница</c:v>
                </c:pt>
              </c:strCache>
            </c:strRef>
          </c:cat>
          <c:val>
            <c:numRef>
              <c:f>Sheet1!$B$2:$B$3</c:f>
              <c:numCache>
                <c:formatCode>General</c:formatCode>
                <c:ptCount val="2"/>
                <c:pt idx="0">
                  <c:v>10506</c:v>
                </c:pt>
              </c:numCache>
            </c:numRef>
          </c:val>
          <c:extLst>
            <c:ext xmlns:c16="http://schemas.microsoft.com/office/drawing/2014/chart" uri="{C3380CC4-5D6E-409C-BE32-E72D297353CC}">
              <c16:uniqueId val="{00000000-96B5-4620-9101-D504305F4A78}"/>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Sheet1!$A$2:$A$3</c:f>
              <c:strCache>
                <c:ptCount val="1"/>
                <c:pt idx="0">
                  <c:v>Број подстаница</c:v>
                </c:pt>
              </c:strCache>
            </c:strRef>
          </c:cat>
          <c:val>
            <c:numRef>
              <c:f>Sheet1!$C$2:$C$3</c:f>
              <c:numCache>
                <c:formatCode>General</c:formatCode>
                <c:ptCount val="2"/>
                <c:pt idx="0">
                  <c:v>3618</c:v>
                </c:pt>
              </c:numCache>
            </c:numRef>
          </c:val>
          <c:extLst>
            <c:ext xmlns:c16="http://schemas.microsoft.com/office/drawing/2014/chart" uri="{C3380CC4-5D6E-409C-BE32-E72D297353CC}">
              <c16:uniqueId val="{00000001-96B5-4620-9101-D504305F4A78}"/>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Sheet1!$A$2:$A$3</c:f>
              <c:strCache>
                <c:ptCount val="1"/>
                <c:pt idx="0">
                  <c:v>Број подстаница</c:v>
                </c:pt>
              </c:strCache>
            </c:strRef>
          </c:cat>
          <c:val>
            <c:numRef>
              <c:f>Sheet1!$D$2:$D$3</c:f>
              <c:numCache>
                <c:formatCode>General</c:formatCode>
                <c:ptCount val="2"/>
                <c:pt idx="0">
                  <c:v>4417</c:v>
                </c:pt>
              </c:numCache>
            </c:numRef>
          </c:val>
          <c:extLst>
            <c:ext xmlns:c16="http://schemas.microsoft.com/office/drawing/2014/chart" uri="{C3380CC4-5D6E-409C-BE32-E72D297353CC}">
              <c16:uniqueId val="{00000002-96B5-4620-9101-D504305F4A78}"/>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Sheet1!$A$2:$A$3</c:f>
              <c:strCache>
                <c:ptCount val="1"/>
                <c:pt idx="0">
                  <c:v>Број подстаница</c:v>
                </c:pt>
              </c:strCache>
            </c:strRef>
          </c:cat>
          <c:val>
            <c:numRef>
              <c:f>Sheet1!$E$2:$E$3</c:f>
              <c:numCache>
                <c:formatCode>General</c:formatCode>
                <c:ptCount val="2"/>
                <c:pt idx="0">
                  <c:v>6687</c:v>
                </c:pt>
              </c:numCache>
            </c:numRef>
          </c:val>
          <c:extLst>
            <c:ext xmlns:c16="http://schemas.microsoft.com/office/drawing/2014/chart" uri="{C3380CC4-5D6E-409C-BE32-E72D297353CC}">
              <c16:uniqueId val="{00000003-96B5-4620-9101-D504305F4A78}"/>
            </c:ext>
          </c:extLst>
        </c:ser>
        <c:dLbls>
          <c:showLegendKey val="0"/>
          <c:showVal val="0"/>
          <c:showCatName val="0"/>
          <c:showSerName val="0"/>
          <c:showPercent val="0"/>
          <c:showBubbleSize val="0"/>
        </c:dLbls>
        <c:gapWidth val="219"/>
        <c:axId val="731264624"/>
        <c:axId val="731265184"/>
      </c:barChart>
      <c:catAx>
        <c:axId val="7312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5184"/>
        <c:crosses val="autoZero"/>
        <c:auto val="1"/>
        <c:lblAlgn val="ctr"/>
        <c:lblOffset val="100"/>
        <c:noMultiLvlLbl val="0"/>
      </c:catAx>
      <c:valAx>
        <c:axId val="7312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46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200"/>
              <a:t>УКУПНО ПРОИЗВЕДЕНА ТОПЛОТНА ЕНЕРГИЈА, ПОТРОШЊА У ДОМАЋИНСТВИМА И</a:t>
            </a:r>
            <a:r>
              <a:rPr lang="sr-Cyrl-CS" sz="1200" baseline="0"/>
              <a:t> КОД ПРАВНИХ ЛИЦА И ПРЕДУЗЕТНИКА </a:t>
            </a:r>
            <a:endParaRPr lang="sr-Latn-BA"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ПРОИЗВЕДЕНА ТОПЛОТНА 
ЕНЕРГИЈА (МЈ)</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10421632853</c:v>
                </c:pt>
                <c:pt idx="1">
                  <c:v>4716781474</c:v>
                </c:pt>
                <c:pt idx="2">
                  <c:v>1087220152</c:v>
                </c:pt>
                <c:pt idx="3">
                  <c:v>1876288637</c:v>
                </c:pt>
              </c:numCache>
            </c:numRef>
          </c:val>
          <c:extLst>
            <c:ext xmlns:c16="http://schemas.microsoft.com/office/drawing/2014/chart" uri="{C3380CC4-5D6E-409C-BE32-E72D297353CC}">
              <c16:uniqueId val="{00000000-DC4B-45EA-87E5-17A370B8CA6D}"/>
            </c:ext>
          </c:extLst>
        </c:ser>
        <c:ser>
          <c:idx val="1"/>
          <c:order val="1"/>
          <c:tx>
            <c:strRef>
              <c:f>Sheet1!$C$1</c:f>
              <c:strCache>
                <c:ptCount val="1"/>
                <c:pt idx="0">
                  <c:v>ПОТРОШЕНА ТОПЛОТНА ЕНЕРГИЈА
- ДОМАЋИНСТВА (МЈ)</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6789277324</c:v>
                </c:pt>
                <c:pt idx="1">
                  <c:v>3382581052</c:v>
                </c:pt>
                <c:pt idx="2">
                  <c:v>740782648</c:v>
                </c:pt>
                <c:pt idx="3">
                  <c:v>1582880908</c:v>
                </c:pt>
              </c:numCache>
            </c:numRef>
          </c:val>
          <c:extLst>
            <c:ext xmlns:c16="http://schemas.microsoft.com/office/drawing/2014/chart" uri="{C3380CC4-5D6E-409C-BE32-E72D297353CC}">
              <c16:uniqueId val="{00000001-DC4B-45EA-87E5-17A370B8CA6D}"/>
            </c:ext>
          </c:extLst>
        </c:ser>
        <c:ser>
          <c:idx val="2"/>
          <c:order val="2"/>
          <c:tx>
            <c:strRef>
              <c:f>Sheet1!$D$1</c:f>
              <c:strCache>
                <c:ptCount val="1"/>
                <c:pt idx="0">
                  <c:v>ПОТРОШЕНА ТОПЛОТНА ЕНЕРГИЈА -
ПРАВНА ЛИЦА И ПРЕДУЗЕТНИЦИ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#,##0.00</c:formatCode>
                <c:ptCount val="4"/>
                <c:pt idx="0" formatCode="#,##0">
                  <c:v>1574155467</c:v>
                </c:pt>
                <c:pt idx="1">
                  <c:v>1057168784.84</c:v>
                </c:pt>
                <c:pt idx="2" formatCode="#,##0">
                  <c:v>326341318</c:v>
                </c:pt>
                <c:pt idx="3" formatCode="#,##0">
                  <c:v>430500319</c:v>
                </c:pt>
              </c:numCache>
            </c:numRef>
          </c:val>
          <c:extLst>
            <c:ext xmlns:c16="http://schemas.microsoft.com/office/drawing/2014/chart" uri="{C3380CC4-5D6E-409C-BE32-E72D297353CC}">
              <c16:uniqueId val="{00000002-DC4B-45EA-87E5-17A370B8CA6D}"/>
            </c:ext>
          </c:extLst>
        </c:ser>
        <c:dLbls>
          <c:showLegendKey val="0"/>
          <c:showVal val="0"/>
          <c:showCatName val="0"/>
          <c:showSerName val="0"/>
          <c:showPercent val="0"/>
          <c:showBubbleSize val="0"/>
        </c:dLbls>
        <c:gapWidth val="219"/>
        <c:overlap val="-27"/>
        <c:axId val="286518296"/>
        <c:axId val="286524856"/>
      </c:barChart>
      <c:catAx>
        <c:axId val="286518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86524856"/>
        <c:crosses val="autoZero"/>
        <c:auto val="1"/>
        <c:lblAlgn val="ctr"/>
        <c:lblOffset val="100"/>
        <c:noMultiLvlLbl val="0"/>
      </c:catAx>
      <c:valAx>
        <c:axId val="286524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86518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 И ТРОШКОВИ СНАБДЕВАЊА ТОПЛОТНОМ ЕНЕРГИЈОМ</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31010441131</c:v>
                </c:pt>
                <c:pt idx="1">
                  <c:v>4722004357</c:v>
                </c:pt>
                <c:pt idx="2" formatCode="General">
                  <c:v>5426137389</c:v>
                </c:pt>
                <c:pt idx="3">
                  <c:v>12922396297</c:v>
                </c:pt>
              </c:numCache>
            </c:numRef>
          </c:val>
          <c:extLst>
            <c:ext xmlns:c16="http://schemas.microsoft.com/office/drawing/2014/chart" uri="{C3380CC4-5D6E-409C-BE32-E72D297353CC}">
              <c16:uniqueId val="{00000000-03B7-4854-9B8E-6C86793C85BB}"/>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29025967848</c:v>
                </c:pt>
                <c:pt idx="1">
                  <c:v>5486797880</c:v>
                </c:pt>
                <c:pt idx="2">
                  <c:v>6289511325</c:v>
                </c:pt>
                <c:pt idx="3">
                  <c:v>12782625549</c:v>
                </c:pt>
              </c:numCache>
            </c:numRef>
          </c:val>
          <c:extLst>
            <c:ext xmlns:c16="http://schemas.microsoft.com/office/drawing/2014/chart" uri="{C3380CC4-5D6E-409C-BE32-E72D297353CC}">
              <c16:uniqueId val="{00000001-03B7-4854-9B8E-6C86793C85BB}"/>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ИНВЕСТИЦИЈЕ У ПРИМАРНУ ПРОИЗВОДЊУ
ТОПЛОТНЕ ЕНЕРГИЈЕ</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1167025785</c:v>
                </c:pt>
                <c:pt idx="1">
                  <c:v>47251142</c:v>
                </c:pt>
                <c:pt idx="2">
                  <c:v>162579284</c:v>
                </c:pt>
                <c:pt idx="3">
                  <c:v>218872701</c:v>
                </c:pt>
              </c:numCache>
            </c:numRef>
          </c:val>
          <c:extLst>
            <c:ext xmlns:c16="http://schemas.microsoft.com/office/drawing/2014/chart" uri="{C3380CC4-5D6E-409C-BE32-E72D297353CC}">
              <c16:uniqueId val="{00000000-D9E3-4E31-8FA4-3AB1845E7300}"/>
            </c:ext>
          </c:extLst>
        </c:ser>
        <c:ser>
          <c:idx val="1"/>
          <c:order val="1"/>
          <c:tx>
            <c:strRef>
              <c:f>Sheet1!$C$1</c:f>
              <c:strCache>
                <c:ptCount val="1"/>
                <c:pt idx="0">
                  <c:v>ИНВЕСТИЦИЈЕ У 
МАГИСТРАЛНЕ ТОПЛОВОДЕ</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3828624828</c:v>
                </c:pt>
                <c:pt idx="1">
                  <c:v>30563155</c:v>
                </c:pt>
                <c:pt idx="2">
                  <c:v>160497762</c:v>
                </c:pt>
                <c:pt idx="3">
                  <c:v>685141001</c:v>
                </c:pt>
              </c:numCache>
            </c:numRef>
          </c:val>
          <c:extLst>
            <c:ext xmlns:c16="http://schemas.microsoft.com/office/drawing/2014/chart" uri="{C3380CC4-5D6E-409C-BE32-E72D297353CC}">
              <c16:uniqueId val="{00000001-D9E3-4E31-8FA4-3AB1845E7300}"/>
            </c:ext>
          </c:extLst>
        </c:ser>
        <c:ser>
          <c:idx val="2"/>
          <c:order val="2"/>
          <c:tx>
            <c:strRef>
              <c:f>Sheet1!$D$1</c:f>
              <c:strCache>
                <c:ptCount val="1"/>
                <c:pt idx="0">
                  <c:v>ИНВЕСТИЦИЈЕ У
ДИСТРИБУТИВНИ СИСТЕМ</c:v>
                </c:pt>
              </c:strCache>
            </c:strRef>
          </c:tx>
          <c:spPr>
            <a:solidFill>
              <a:schemeClr val="accent3"/>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Sheet1!$D$2:$D$5</c:f>
              <c:numCache>
                <c:formatCode>#,##0</c:formatCode>
                <c:ptCount val="4"/>
                <c:pt idx="0">
                  <c:v>581436711</c:v>
                </c:pt>
                <c:pt idx="1">
                  <c:v>113178244</c:v>
                </c:pt>
                <c:pt idx="2">
                  <c:v>59058924</c:v>
                </c:pt>
                <c:pt idx="3">
                  <c:v>224442256</c:v>
                </c:pt>
              </c:numCache>
            </c:numRef>
          </c:val>
          <c:extLst>
            <c:ext xmlns:c16="http://schemas.microsoft.com/office/drawing/2014/chart" uri="{C3380CC4-5D6E-409C-BE32-E72D297353CC}">
              <c16:uniqueId val="{00000002-D9E3-4E31-8FA4-3AB1845E7300}"/>
            </c:ext>
          </c:extLst>
        </c:ser>
        <c:dLbls>
          <c:showLegendKey val="0"/>
          <c:showVal val="0"/>
          <c:showCatName val="0"/>
          <c:showSerName val="0"/>
          <c:showPercent val="0"/>
          <c:showBubbleSize val="0"/>
        </c:dLbls>
        <c:gapWidth val="219"/>
        <c:overlap val="-27"/>
        <c:axId val="429324256"/>
        <c:axId val="429321960"/>
      </c:barChart>
      <c:catAx>
        <c:axId val="42932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321960"/>
        <c:crosses val="autoZero"/>
        <c:auto val="1"/>
        <c:lblAlgn val="ctr"/>
        <c:lblOffset val="100"/>
        <c:noMultiLvlLbl val="0"/>
      </c:catAx>
      <c:valAx>
        <c:axId val="429321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32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Sheet1!$B$2:$B$5</c:f>
              <c:numCache>
                <c:formatCode>#,##0</c:formatCode>
                <c:ptCount val="4"/>
                <c:pt idx="0">
                  <c:v>656702</c:v>
                </c:pt>
                <c:pt idx="1">
                  <c:v>631983</c:v>
                </c:pt>
                <c:pt idx="2">
                  <c:v>24719</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Sheet1!$C$2:$C$5</c:f>
              <c:numCache>
                <c:formatCode>#,##0</c:formatCode>
                <c:ptCount val="4"/>
                <c:pt idx="0">
                  <c:v>1093488</c:v>
                </c:pt>
                <c:pt idx="1">
                  <c:v>669281</c:v>
                </c:pt>
                <c:pt idx="2">
                  <c:v>46603</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Sheet1!$D$2:$D$5</c:f>
              <c:numCache>
                <c:formatCode>#,##0</c:formatCode>
                <c:ptCount val="4"/>
                <c:pt idx="0">
                  <c:v>478227</c:v>
                </c:pt>
                <c:pt idx="1">
                  <c:v>296166</c:v>
                </c:pt>
                <c:pt idx="2">
                  <c:v>20417</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Sheet1!$E$2:$E$5</c:f>
              <c:numCache>
                <c:formatCode>#,##0</c:formatCode>
                <c:ptCount val="4"/>
                <c:pt idx="0">
                  <c:v>674571</c:v>
                </c:pt>
                <c:pt idx="1">
                  <c:v>394216</c:v>
                </c:pt>
                <c:pt idx="2">
                  <c:v>30044</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ДЕЛАТНОСТИ КОЈЕ</a:t>
            </a:r>
            <a:r>
              <a:rPr lang="sr-Cyrl-RS" baseline="0"/>
              <a:t> СЕ ОБАВЉАЈУ У 84 ЈЛС КОЈЕ СУ ДОСТАВИЛЕ СВИХ 14 УПИТНИКА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14 делатности</c:v>
                </c:pt>
                <c:pt idx="1">
                  <c:v>13 делатности</c:v>
                </c:pt>
                <c:pt idx="2">
                  <c:v>12 делатности</c:v>
                </c:pt>
                <c:pt idx="3">
                  <c:v>11 делатности</c:v>
                </c:pt>
                <c:pt idx="4">
                  <c:v>10 делатности</c:v>
                </c:pt>
                <c:pt idx="5">
                  <c:v>9 делатности</c:v>
                </c:pt>
                <c:pt idx="6">
                  <c:v>8 делатности</c:v>
                </c:pt>
                <c:pt idx="7">
                  <c:v>7 делатности</c:v>
                </c:pt>
                <c:pt idx="8">
                  <c:v>6 делатности</c:v>
                </c:pt>
                <c:pt idx="9">
                  <c:v>5 делатности</c:v>
                </c:pt>
                <c:pt idx="10">
                  <c:v>4 делатности</c:v>
                </c:pt>
                <c:pt idx="11">
                  <c:v>3 делатности</c:v>
                </c:pt>
                <c:pt idx="12">
                  <c:v>2 делатности</c:v>
                </c:pt>
                <c:pt idx="13">
                  <c:v>1 делатност</c:v>
                </c:pt>
              </c:strCache>
            </c:strRef>
          </c:cat>
          <c:val>
            <c:numRef>
              <c:f>Sheet1!$B$2:$B$15</c:f>
              <c:numCache>
                <c:formatCode>General</c:formatCode>
                <c:ptCount val="14"/>
                <c:pt idx="0">
                  <c:v>13</c:v>
                </c:pt>
                <c:pt idx="1">
                  <c:v>22</c:v>
                </c:pt>
                <c:pt idx="2">
                  <c:v>14</c:v>
                </c:pt>
                <c:pt idx="3">
                  <c:v>14</c:v>
                </c:pt>
                <c:pt idx="4">
                  <c:v>14</c:v>
                </c:pt>
                <c:pt idx="5">
                  <c:v>4</c:v>
                </c:pt>
                <c:pt idx="6">
                  <c:v>2</c:v>
                </c:pt>
                <c:pt idx="7">
                  <c:v>1</c:v>
                </c:pt>
                <c:pt idx="8">
                  <c:v>0</c:v>
                </c:pt>
                <c:pt idx="9">
                  <c:v>0</c:v>
                </c:pt>
                <c:pt idx="10">
                  <c:v>0</c:v>
                </c:pt>
                <c:pt idx="11">
                  <c:v>0</c:v>
                </c:pt>
                <c:pt idx="12">
                  <c:v>0</c:v>
                </c:pt>
                <c:pt idx="13">
                  <c:v>0</c:v>
                </c:pt>
              </c:numCache>
            </c:numRef>
          </c:val>
          <c:extLst>
            <c:ext xmlns:c16="http://schemas.microsoft.com/office/drawing/2014/chart" uri="{C3380CC4-5D6E-409C-BE32-E72D297353CC}">
              <c16:uniqueId val="{00000000-2567-47FC-8A5C-31141193E6DC}"/>
            </c:ext>
          </c:extLst>
        </c:ser>
        <c:dLbls>
          <c:showLegendKey val="0"/>
          <c:showVal val="0"/>
          <c:showCatName val="0"/>
          <c:showSerName val="0"/>
          <c:showPercent val="0"/>
          <c:showBubbleSize val="0"/>
        </c:dLbls>
        <c:gapWidth val="219"/>
        <c:overlap val="-27"/>
        <c:axId val="767958624"/>
        <c:axId val="767959184"/>
      </c:barChart>
      <c:catAx>
        <c:axId val="7679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9184"/>
        <c:crosses val="autoZero"/>
        <c:auto val="1"/>
        <c:lblAlgn val="ctr"/>
        <c:lblOffset val="100"/>
        <c:noMultiLvlLbl val="0"/>
      </c:catAx>
      <c:valAx>
        <c:axId val="76795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479963</c:v>
                </c:pt>
                <c:pt idx="1">
                  <c:v>12120</c:v>
                </c:pt>
              </c:numCache>
            </c:numRef>
          </c:val>
          <c:extLst>
            <c:ext xmlns:c16="http://schemas.microsoft.com/office/drawing/2014/chart" uri="{C3380CC4-5D6E-409C-BE32-E72D297353CC}">
              <c16:uniqueId val="{00000000-94B3-4FF7-833E-139F180B0020}"/>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1453620</c:v>
                </c:pt>
                <c:pt idx="1">
                  <c:v>25298</c:v>
                </c:pt>
              </c:numCache>
            </c:numRef>
          </c:val>
          <c:extLst>
            <c:ext xmlns:c16="http://schemas.microsoft.com/office/drawing/2014/chart" uri="{C3380CC4-5D6E-409C-BE32-E72D297353CC}">
              <c16:uniqueId val="{00000001-94B3-4FF7-833E-139F180B002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353660</c:v>
                </c:pt>
                <c:pt idx="1">
                  <c:v>1006</c:v>
                </c:pt>
              </c:numCache>
            </c:numRef>
          </c:val>
          <c:extLst>
            <c:ext xmlns:c16="http://schemas.microsoft.com/office/drawing/2014/chart" uri="{C3380CC4-5D6E-409C-BE32-E72D297353CC}">
              <c16:uniqueId val="{00000002-94B3-4FF7-833E-139F180B002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511329</c:v>
                </c:pt>
                <c:pt idx="1">
                  <c:v>17664</c:v>
                </c:pt>
              </c:numCache>
            </c:numRef>
          </c:val>
          <c:extLst>
            <c:ext xmlns:c16="http://schemas.microsoft.com/office/drawing/2014/chart" uri="{C3380CC4-5D6E-409C-BE32-E72D297353CC}">
              <c16:uniqueId val="{00000003-94B3-4FF7-833E-139F180B0020}"/>
            </c:ext>
          </c:extLst>
        </c:ser>
        <c:dLbls>
          <c:showLegendKey val="0"/>
          <c:showVal val="0"/>
          <c:showCatName val="0"/>
          <c:showSerName val="0"/>
          <c:showPercent val="0"/>
          <c:showBubbleSize val="0"/>
        </c:dLbls>
        <c:gapWidth val="219"/>
        <c:overlap val="-27"/>
        <c:axId val="713282368"/>
        <c:axId val="751622464"/>
      </c:barChart>
      <c:catAx>
        <c:axId val="713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2464"/>
        <c:crosses val="autoZero"/>
        <c:auto val="1"/>
        <c:lblAlgn val="ctr"/>
        <c:lblOffset val="100"/>
        <c:noMultiLvlLbl val="0"/>
      </c:catAx>
      <c:valAx>
        <c:axId val="75162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328236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1</c:v>
                </c:pt>
                <c:pt idx="1">
                  <c:v>1</c:v>
                </c:pt>
                <c:pt idx="2">
                  <c:v>44</c:v>
                </c:pt>
              </c:numCache>
            </c:numRef>
          </c:val>
          <c:extLst>
            <c:ext xmlns:c16="http://schemas.microsoft.com/office/drawing/2014/chart" uri="{C3380CC4-5D6E-409C-BE32-E72D297353CC}">
              <c16:uniqueId val="{00000000-60FE-4890-AC21-B4AEC5F2E3D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5</c:v>
                </c:pt>
                <c:pt idx="1">
                  <c:v>52</c:v>
                </c:pt>
                <c:pt idx="2">
                  <c:v>388</c:v>
                </c:pt>
              </c:numCache>
            </c:numRef>
          </c:val>
          <c:extLst>
            <c:ext xmlns:c16="http://schemas.microsoft.com/office/drawing/2014/chart" uri="{C3380CC4-5D6E-409C-BE32-E72D297353CC}">
              <c16:uniqueId val="{00000001-60FE-4890-AC21-B4AEC5F2E3D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2</c:v>
                </c:pt>
                <c:pt idx="1">
                  <c:v>21</c:v>
                </c:pt>
                <c:pt idx="2">
                  <c:v>712</c:v>
                </c:pt>
              </c:numCache>
            </c:numRef>
          </c:val>
          <c:extLst>
            <c:ext xmlns:c16="http://schemas.microsoft.com/office/drawing/2014/chart" uri="{C3380CC4-5D6E-409C-BE32-E72D297353CC}">
              <c16:uniqueId val="{00000002-60FE-4890-AC21-B4AEC5F2E3D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4</c:v>
                </c:pt>
                <c:pt idx="1">
                  <c:v>36</c:v>
                </c:pt>
                <c:pt idx="2">
                  <c:v>417</c:v>
                </c:pt>
              </c:numCache>
            </c:numRef>
          </c:val>
          <c:extLst>
            <c:ext xmlns:c16="http://schemas.microsoft.com/office/drawing/2014/chart" uri="{C3380CC4-5D6E-409C-BE32-E72D297353CC}">
              <c16:uniqueId val="{00000003-60FE-4890-AC21-B4AEC5F2E3D9}"/>
            </c:ext>
          </c:extLst>
        </c:ser>
        <c:dLbls>
          <c:showLegendKey val="0"/>
          <c:showVal val="0"/>
          <c:showCatName val="0"/>
          <c:showSerName val="0"/>
          <c:showPercent val="0"/>
          <c:showBubbleSize val="0"/>
        </c:dLbls>
        <c:gapWidth val="219"/>
        <c:overlap val="-27"/>
        <c:axId val="751618544"/>
        <c:axId val="751623584"/>
      </c:barChart>
      <c:catAx>
        <c:axId val="7516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3584"/>
        <c:crosses val="autoZero"/>
        <c:auto val="1"/>
        <c:lblAlgn val="ctr"/>
        <c:lblOffset val="100"/>
        <c:noMultiLvlLbl val="0"/>
      </c:catAx>
      <c:valAx>
        <c:axId val="7516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Sheet1!$B$2:$B$4</c:f>
              <c:numCache>
                <c:formatCode>General</c:formatCode>
                <c:ptCount val="3"/>
                <c:pt idx="0">
                  <c:v>193</c:v>
                </c:pt>
                <c:pt idx="1">
                  <c:v>6</c:v>
                </c:pt>
              </c:numCache>
            </c:numRef>
          </c:val>
          <c:extLst>
            <c:ext xmlns:c16="http://schemas.microsoft.com/office/drawing/2014/chart" uri="{C3380CC4-5D6E-409C-BE32-E72D297353CC}">
              <c16:uniqueId val="{00000000-F9F4-4B05-8A08-330F8FD4995D}"/>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Sheet1!$C$2:$C$4</c:f>
              <c:numCache>
                <c:formatCode>General</c:formatCode>
                <c:ptCount val="3"/>
                <c:pt idx="0">
                  <c:v>311</c:v>
                </c:pt>
                <c:pt idx="1">
                  <c:v>12.21</c:v>
                </c:pt>
              </c:numCache>
            </c:numRef>
          </c:val>
          <c:extLst>
            <c:ext xmlns:c16="http://schemas.microsoft.com/office/drawing/2014/chart" uri="{C3380CC4-5D6E-409C-BE32-E72D297353CC}">
              <c16:uniqueId val="{00000001-F9F4-4B05-8A08-330F8FD4995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Sheet1!$D$2:$D$4</c:f>
              <c:numCache>
                <c:formatCode>General</c:formatCode>
                <c:ptCount val="3"/>
                <c:pt idx="0">
                  <c:v>214</c:v>
                </c:pt>
                <c:pt idx="1">
                  <c:v>11.74</c:v>
                </c:pt>
              </c:numCache>
            </c:numRef>
          </c:val>
          <c:extLst>
            <c:ext xmlns:c16="http://schemas.microsoft.com/office/drawing/2014/chart" uri="{C3380CC4-5D6E-409C-BE32-E72D297353CC}">
              <c16:uniqueId val="{00000002-F9F4-4B05-8A08-330F8FD4995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Sheet1!$E$2:$E$4</c:f>
              <c:numCache>
                <c:formatCode>General</c:formatCode>
                <c:ptCount val="3"/>
                <c:pt idx="0">
                  <c:v>274</c:v>
                </c:pt>
                <c:pt idx="1">
                  <c:v>12.06</c:v>
                </c:pt>
              </c:numCache>
            </c:numRef>
          </c:val>
          <c:extLst>
            <c:ext xmlns:c16="http://schemas.microsoft.com/office/drawing/2014/chart" uri="{C3380CC4-5D6E-409C-BE32-E72D297353CC}">
              <c16:uniqueId val="{00000003-F9F4-4B05-8A08-330F8FD4995D}"/>
            </c:ext>
          </c:extLst>
        </c:ser>
        <c:dLbls>
          <c:showLegendKey val="0"/>
          <c:showVal val="0"/>
          <c:showCatName val="0"/>
          <c:showSerName val="0"/>
          <c:showPercent val="0"/>
          <c:showBubbleSize val="0"/>
        </c:dLbls>
        <c:gapWidth val="219"/>
        <c:overlap val="-27"/>
        <c:axId val="769426640"/>
        <c:axId val="769429440"/>
      </c:barChart>
      <c:catAx>
        <c:axId val="7694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9440"/>
        <c:crosses val="autoZero"/>
        <c:auto val="1"/>
        <c:lblAlgn val="ctr"/>
        <c:lblOffset val="100"/>
        <c:noMultiLvlLbl val="0"/>
      </c:catAx>
      <c:valAx>
        <c:axId val="7694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 (у 000 дин)</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5734762321376494"/>
          <c:y val="0.19515873015873017"/>
          <c:w val="0.81718941382327204"/>
          <c:h val="0.53526402949631291"/>
        </c:manualLayout>
      </c:layout>
      <c:barChart>
        <c:barDir val="col"/>
        <c:grouping val="clustered"/>
        <c:varyColors val="0"/>
        <c:ser>
          <c:idx val="0"/>
          <c:order val="0"/>
          <c:tx>
            <c:strRef>
              <c:f>Sheet1!$B$1</c:f>
              <c:strCache>
                <c:ptCount val="1"/>
                <c:pt idx="0">
                  <c:v>Укупан приход комуналне услуге
 у 2020. години</c:v>
                </c:pt>
              </c:strCache>
            </c:strRef>
          </c:tx>
          <c:spPr>
            <a:solidFill>
              <a:schemeClr val="accent1"/>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c:formatCode>
                <c:ptCount val="5"/>
                <c:pt idx="0">
                  <c:v>5922724000</c:v>
                </c:pt>
                <c:pt idx="1">
                  <c:v>5822360356</c:v>
                </c:pt>
                <c:pt idx="2">
                  <c:v>3574220742</c:v>
                </c:pt>
                <c:pt idx="3">
                  <c:v>3877589392</c:v>
                </c:pt>
              </c:numCache>
            </c:numRef>
          </c:val>
          <c:extLst>
            <c:ext xmlns:c16="http://schemas.microsoft.com/office/drawing/2014/chart" uri="{C3380CC4-5D6E-409C-BE32-E72D297353CC}">
              <c16:uniqueId val="{00000004-0BA5-4188-A521-A6EC41051AB2}"/>
            </c:ext>
          </c:extLst>
        </c:ser>
        <c:ser>
          <c:idx val="1"/>
          <c:order val="1"/>
          <c:tx>
            <c:strRef>
              <c:f>Sheet1!$C$1</c:f>
              <c:strCache>
                <c:ptCount val="1"/>
                <c:pt idx="0">
                  <c:v>Укупни трошкови
 реализације услуге у 2020. години</c:v>
                </c:pt>
              </c:strCache>
            </c:strRef>
          </c:tx>
          <c:spPr>
            <a:solidFill>
              <a:schemeClr val="accent2"/>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c:formatCode>
                <c:ptCount val="5"/>
                <c:pt idx="0">
                  <c:v>5772334750</c:v>
                </c:pt>
                <c:pt idx="1">
                  <c:v>5134599295</c:v>
                </c:pt>
                <c:pt idx="2">
                  <c:v>3152474576</c:v>
                </c:pt>
                <c:pt idx="3">
                  <c:v>3156689356</c:v>
                </c:pt>
              </c:numCache>
            </c:numRef>
          </c:val>
          <c:extLst>
            <c:ext xmlns:c16="http://schemas.microsoft.com/office/drawing/2014/chart" uri="{C3380CC4-5D6E-409C-BE32-E72D297353CC}">
              <c16:uniqueId val="{00000009-0BA5-4188-A521-A6EC41051AB2}"/>
            </c:ext>
          </c:extLst>
        </c:ser>
        <c:dLbls>
          <c:dLblPos val="outEnd"/>
          <c:showLegendKey val="0"/>
          <c:showVal val="1"/>
          <c:showCatName val="0"/>
          <c:showSerName val="0"/>
          <c:showPercent val="0"/>
          <c:showBubbleSize val="0"/>
        </c:dLbls>
        <c:gapWidth val="219"/>
        <c:axId val="747373600"/>
        <c:axId val="771213456"/>
      </c:barChart>
      <c:catAx>
        <c:axId val="74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1213456"/>
        <c:crosses val="autoZero"/>
        <c:auto val="1"/>
        <c:lblAlgn val="ctr"/>
        <c:lblOffset val="100"/>
        <c:noMultiLvlLbl val="0"/>
      </c:catAx>
      <c:valAx>
        <c:axId val="77121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737360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Sheet1!$B$2:$B$5</c:f>
              <c:numCache>
                <c:formatCode>General</c:formatCode>
                <c:ptCount val="4"/>
                <c:pt idx="0">
                  <c:v>2600000</c:v>
                </c:pt>
                <c:pt idx="1">
                  <c:v>856725000</c:v>
                </c:pt>
                <c:pt idx="2">
                  <c:v>500012149</c:v>
                </c:pt>
              </c:numCache>
            </c:numRef>
          </c:val>
          <c:extLst>
            <c:ext xmlns:c16="http://schemas.microsoft.com/office/drawing/2014/chart" uri="{C3380CC4-5D6E-409C-BE32-E72D297353CC}">
              <c16:uniqueId val="{00000000-8D51-4E29-8962-EB4C3E71A79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Sheet1!$C$2:$C$5</c:f>
              <c:numCache>
                <c:formatCode>General</c:formatCode>
                <c:ptCount val="4"/>
                <c:pt idx="0">
                  <c:v>104627932</c:v>
                </c:pt>
                <c:pt idx="1">
                  <c:v>245096620</c:v>
                </c:pt>
                <c:pt idx="2">
                  <c:v>116762844</c:v>
                </c:pt>
              </c:numCache>
            </c:numRef>
          </c:val>
          <c:extLst>
            <c:ext xmlns:c16="http://schemas.microsoft.com/office/drawing/2014/chart" uri="{C3380CC4-5D6E-409C-BE32-E72D297353CC}">
              <c16:uniqueId val="{00000001-8D51-4E29-8962-EB4C3E71A79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Sheet1!$D$2:$D$5</c:f>
              <c:numCache>
                <c:formatCode>General</c:formatCode>
                <c:ptCount val="4"/>
                <c:pt idx="0">
                  <c:v>86604362</c:v>
                </c:pt>
                <c:pt idx="1">
                  <c:v>407918317</c:v>
                </c:pt>
                <c:pt idx="2">
                  <c:v>71858465</c:v>
                </c:pt>
              </c:numCache>
            </c:numRef>
          </c:val>
          <c:extLst>
            <c:ext xmlns:c16="http://schemas.microsoft.com/office/drawing/2014/chart" uri="{C3380CC4-5D6E-409C-BE32-E72D297353CC}">
              <c16:uniqueId val="{00000002-8D51-4E29-8962-EB4C3E71A79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Sheet1!$E$2:$E$5</c:f>
              <c:numCache>
                <c:formatCode>General</c:formatCode>
                <c:ptCount val="4"/>
                <c:pt idx="0">
                  <c:v>110342118</c:v>
                </c:pt>
                <c:pt idx="1">
                  <c:v>380260643</c:v>
                </c:pt>
                <c:pt idx="2">
                  <c:v>72606736</c:v>
                </c:pt>
              </c:numCache>
            </c:numRef>
          </c:val>
          <c:extLst>
            <c:ext xmlns:c16="http://schemas.microsoft.com/office/drawing/2014/chart" uri="{C3380CC4-5D6E-409C-BE32-E72D297353CC}">
              <c16:uniqueId val="{00000003-8D51-4E29-8962-EB4C3E71A790}"/>
            </c:ext>
          </c:extLst>
        </c:ser>
        <c:dLbls>
          <c:showLegendKey val="0"/>
          <c:showVal val="0"/>
          <c:showCatName val="0"/>
          <c:showSerName val="0"/>
          <c:showPercent val="0"/>
          <c:showBubbleSize val="0"/>
        </c:dLbls>
        <c:gapWidth val="219"/>
        <c:overlap val="-27"/>
        <c:axId val="437977520"/>
        <c:axId val="437980800"/>
      </c:barChart>
      <c:catAx>
        <c:axId val="43797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7980800"/>
        <c:crosses val="autoZero"/>
        <c:auto val="1"/>
        <c:lblAlgn val="ctr"/>
        <c:lblOffset val="100"/>
        <c:noMultiLvlLbl val="0"/>
      </c:catAx>
      <c:valAx>
        <c:axId val="43798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797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spPr>
            <a:ln w="28575" cap="rnd">
              <a:solidFill>
                <a:schemeClr val="accent2"/>
              </a:solidFill>
              <a:round/>
            </a:ln>
            <a:effectLst/>
          </c:spPr>
          <c:marker>
            <c:symbol val="none"/>
          </c:marker>
          <c:cat>
            <c:numRef>
              <c:f>Sheet1!$A$1:$H$1</c:f>
              <c:numCache>
                <c:formatCode>General</c:formatCode>
                <c:ptCount val="8"/>
                <c:pt idx="0">
                  <c:v>2015</c:v>
                </c:pt>
                <c:pt idx="1">
                  <c:v>2016</c:v>
                </c:pt>
                <c:pt idx="2">
                  <c:v>2017</c:v>
                </c:pt>
                <c:pt idx="3">
                  <c:v>2018</c:v>
                </c:pt>
                <c:pt idx="4">
                  <c:v>2019</c:v>
                </c:pt>
                <c:pt idx="5">
                  <c:v>2020</c:v>
                </c:pt>
                <c:pt idx="6">
                  <c:v>2021</c:v>
                </c:pt>
                <c:pt idx="7">
                  <c:v>2022</c:v>
                </c:pt>
              </c:numCache>
            </c:numRef>
          </c:cat>
          <c:val>
            <c:numRef>
              <c:f>Sheet1!$A$2:$H$2</c:f>
              <c:numCache>
                <c:formatCode>General</c:formatCode>
                <c:ptCount val="8"/>
                <c:pt idx="0">
                  <c:v>385228</c:v>
                </c:pt>
                <c:pt idx="1">
                  <c:v>463497</c:v>
                </c:pt>
                <c:pt idx="2">
                  <c:v>437878</c:v>
                </c:pt>
                <c:pt idx="3">
                  <c:v>439642</c:v>
                </c:pt>
                <c:pt idx="4">
                  <c:v>500897</c:v>
                </c:pt>
                <c:pt idx="5">
                  <c:v>558658</c:v>
                </c:pt>
                <c:pt idx="6">
                  <c:v>850115</c:v>
                </c:pt>
                <c:pt idx="7">
                  <c:v>1294126</c:v>
                </c:pt>
              </c:numCache>
            </c:numRef>
          </c:val>
          <c:smooth val="0"/>
          <c:extLst>
            <c:ext xmlns:c16="http://schemas.microsoft.com/office/drawing/2014/chart" uri="{C3380CC4-5D6E-409C-BE32-E72D297353CC}">
              <c16:uniqueId val="{00000000-1738-4EDF-BD9B-0F4597A729DE}"/>
            </c:ext>
          </c:extLst>
        </c:ser>
        <c:dLbls>
          <c:showLegendKey val="0"/>
          <c:showVal val="0"/>
          <c:showCatName val="0"/>
          <c:showSerName val="0"/>
          <c:showPercent val="0"/>
          <c:showBubbleSize val="0"/>
        </c:dLbls>
        <c:smooth val="0"/>
        <c:axId val="174229727"/>
        <c:axId val="174230559"/>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Sheet1!$A$1:$H$1</c15:sqref>
                        </c15:formulaRef>
                      </c:ext>
                    </c:extLst>
                    <c:numCache>
                      <c:formatCode>General</c:formatCode>
                      <c:ptCount val="8"/>
                      <c:pt idx="0">
                        <c:v>2015</c:v>
                      </c:pt>
                      <c:pt idx="1">
                        <c:v>2016</c:v>
                      </c:pt>
                      <c:pt idx="2">
                        <c:v>2017</c:v>
                      </c:pt>
                      <c:pt idx="3">
                        <c:v>2018</c:v>
                      </c:pt>
                      <c:pt idx="4">
                        <c:v>2019</c:v>
                      </c:pt>
                      <c:pt idx="5">
                        <c:v>2020</c:v>
                      </c:pt>
                      <c:pt idx="6">
                        <c:v>2021</c:v>
                      </c:pt>
                      <c:pt idx="7">
                        <c:v>2022</c:v>
                      </c:pt>
                    </c:numCache>
                  </c:numRef>
                </c:cat>
                <c:val>
                  <c:numRef>
                    <c:extLst>
                      <c:ext uri="{02D57815-91ED-43cb-92C2-25804820EDAC}">
                        <c15:formulaRef>
                          <c15:sqref>Sheet1!$A$1:$H$1</c15:sqref>
                        </c15:formulaRef>
                      </c:ext>
                    </c:extLst>
                    <c:numCache>
                      <c:formatCode>General</c:formatCode>
                      <c:ptCount val="8"/>
                      <c:pt idx="0">
                        <c:v>2015</c:v>
                      </c:pt>
                      <c:pt idx="1">
                        <c:v>2016</c:v>
                      </c:pt>
                      <c:pt idx="2">
                        <c:v>2017</c:v>
                      </c:pt>
                      <c:pt idx="3">
                        <c:v>2018</c:v>
                      </c:pt>
                      <c:pt idx="4">
                        <c:v>2019</c:v>
                      </c:pt>
                      <c:pt idx="5">
                        <c:v>2020</c:v>
                      </c:pt>
                      <c:pt idx="6">
                        <c:v>2021</c:v>
                      </c:pt>
                      <c:pt idx="7">
                        <c:v>2022</c:v>
                      </c:pt>
                    </c:numCache>
                  </c:numRef>
                </c:val>
                <c:smooth val="0"/>
                <c:extLst>
                  <c:ext xmlns:c16="http://schemas.microsoft.com/office/drawing/2014/chart" uri="{C3380CC4-5D6E-409C-BE32-E72D297353CC}">
                    <c16:uniqueId val="{00000001-1738-4EDF-BD9B-0F4597A729DE}"/>
                  </c:ext>
                </c:extLst>
              </c15:ser>
            </c15:filteredLineSeries>
          </c:ext>
        </c:extLst>
      </c:lineChart>
      <c:catAx>
        <c:axId val="174229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4230559"/>
        <c:crosses val="autoZero"/>
        <c:auto val="1"/>
        <c:lblAlgn val="ctr"/>
        <c:lblOffset val="100"/>
        <c:noMultiLvlLbl val="0"/>
      </c:catAx>
      <c:valAx>
        <c:axId val="174230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42297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ПРЕВЕЗЕНИХ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путника у градском аутобуском саобраћају</c:v>
                </c:pt>
                <c:pt idx="1">
                  <c:v>Број путника у приградском аутобуском саобраћају</c:v>
                </c:pt>
                <c:pt idx="2">
                  <c:v>Број путника у тролејбуском и шинском 
градском и приградском саобраћају</c:v>
                </c:pt>
              </c:strCache>
            </c:strRef>
          </c:cat>
          <c:val>
            <c:numRef>
              <c:f>Sheet1!$B$2:$B$4</c:f>
              <c:numCache>
                <c:formatCode>#,##0</c:formatCode>
                <c:ptCount val="3"/>
                <c:pt idx="0">
                  <c:v>661343171</c:v>
                </c:pt>
                <c:pt idx="1">
                  <c:v>36000000</c:v>
                </c:pt>
                <c:pt idx="2" formatCode="General">
                  <c:v>132728482</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путника у градском аутобуском саобраћају</c:v>
                </c:pt>
                <c:pt idx="1">
                  <c:v>Број путника у приградском аутобуском саобраћају</c:v>
                </c:pt>
                <c:pt idx="2">
                  <c:v>Број путника у тролејбуском и шинском 
градском и приградском саобраћају</c:v>
                </c:pt>
              </c:strCache>
            </c:strRef>
          </c:cat>
          <c:val>
            <c:numRef>
              <c:f>Sheet1!$C$2:$C$4</c:f>
              <c:numCache>
                <c:formatCode>#,##0</c:formatCode>
                <c:ptCount val="3"/>
                <c:pt idx="0">
                  <c:v>64966684</c:v>
                </c:pt>
                <c:pt idx="1">
                  <c:v>64016709</c:v>
                </c:pt>
                <c:pt idx="2" formatCode="General">
                  <c:v>0</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путника у градском аутобуском саобраћају</c:v>
                </c:pt>
                <c:pt idx="1">
                  <c:v>Број путника у приградском аутобуском саобраћају</c:v>
                </c:pt>
                <c:pt idx="2">
                  <c:v>Број путника у тролејбуском и шинском 
градском и приградском саобраћају</c:v>
                </c:pt>
              </c:strCache>
            </c:strRef>
          </c:cat>
          <c:val>
            <c:numRef>
              <c:f>Sheet1!$D$2:$D$4</c:f>
              <c:numCache>
                <c:formatCode>#,##0</c:formatCode>
                <c:ptCount val="3"/>
                <c:pt idx="0">
                  <c:v>9907570</c:v>
                </c:pt>
                <c:pt idx="1">
                  <c:v>8748190</c:v>
                </c:pt>
                <c:pt idx="2" formatCode="General">
                  <c:v>0</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путника у градском аутобуском саобраћају</c:v>
                </c:pt>
                <c:pt idx="1">
                  <c:v>Број путника у приградском аутобуском саобраћају</c:v>
                </c:pt>
                <c:pt idx="2">
                  <c:v>Број путника у тролејбуском и шинском 
градском и приградском саобраћају</c:v>
                </c:pt>
              </c:strCache>
            </c:strRef>
          </c:cat>
          <c:val>
            <c:numRef>
              <c:f>Sheet1!$E$2:$E$4</c:f>
              <c:numCache>
                <c:formatCode>#,##0</c:formatCode>
                <c:ptCount val="3"/>
                <c:pt idx="0">
                  <c:v>12867759</c:v>
                </c:pt>
                <c:pt idx="1">
                  <c:v>4864702</c:v>
                </c:pt>
                <c:pt idx="2" formatCode="General">
                  <c:v>0</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Sheet1!$B$2:$B$6</c:f>
              <c:numCache>
                <c:formatCode>General</c:formatCode>
                <c:ptCount val="5"/>
                <c:pt idx="0">
                  <c:v>212</c:v>
                </c:pt>
                <c:pt idx="1">
                  <c:v>324</c:v>
                </c:pt>
                <c:pt idx="2">
                  <c:v>2039</c:v>
                </c:pt>
                <c:pt idx="3">
                  <c:v>5610</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Sheet1!$C$2:$C$6</c:f>
              <c:numCache>
                <c:formatCode>General</c:formatCode>
                <c:ptCount val="5"/>
                <c:pt idx="0">
                  <c:v>69</c:v>
                </c:pt>
                <c:pt idx="1">
                  <c:v>149</c:v>
                </c:pt>
                <c:pt idx="2">
                  <c:v>498</c:v>
                </c:pt>
                <c:pt idx="3" formatCode="#,##0">
                  <c:v>2239</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Sheet1!$D$2:$D$6</c:f>
              <c:numCache>
                <c:formatCode>General</c:formatCode>
                <c:ptCount val="5"/>
                <c:pt idx="0">
                  <c:v>36</c:v>
                </c:pt>
                <c:pt idx="1">
                  <c:v>294</c:v>
                </c:pt>
                <c:pt idx="2">
                  <c:v>395</c:v>
                </c:pt>
                <c:pt idx="3">
                  <c:v>2442</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Sheet1!$E$2:$E$6</c:f>
              <c:numCache>
                <c:formatCode>General</c:formatCode>
                <c:ptCount val="5"/>
                <c:pt idx="0">
                  <c:v>58</c:v>
                </c:pt>
                <c:pt idx="1">
                  <c:v>325</c:v>
                </c:pt>
                <c:pt idx="2">
                  <c:v>329</c:v>
                </c:pt>
                <c:pt idx="3">
                  <c:v>3215</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244.55</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86.27</c:v>
                </c:pt>
                <c:pt idx="1">
                  <c:v>225.83</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88.78</c:v>
                </c:pt>
                <c:pt idx="1">
                  <c:v>142.47999999999999</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92.91</c:v>
                </c:pt>
                <c:pt idx="1">
                  <c:v>108.36</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Sheet1!$B$2:$B$4</c:f>
              <c:numCache>
                <c:formatCode>#,##0.00</c:formatCode>
                <c:ptCount val="3"/>
                <c:pt idx="0">
                  <c:v>6281538562</c:v>
                </c:pt>
                <c:pt idx="1">
                  <c:v>5695506599</c:v>
                </c:pt>
                <c:pt idx="2">
                  <c:v>640583980</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Sheet1!$C$2:$C$4</c:f>
              <c:numCache>
                <c:formatCode>#,##0.00</c:formatCode>
                <c:ptCount val="3"/>
                <c:pt idx="0">
                  <c:v>2723548202</c:v>
                </c:pt>
                <c:pt idx="1">
                  <c:v>2090944023</c:v>
                </c:pt>
                <c:pt idx="2">
                  <c:v>501806449</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Sheet1!$D$2:$D$4</c:f>
              <c:numCache>
                <c:formatCode>#,##0.00</c:formatCode>
                <c:ptCount val="3"/>
                <c:pt idx="0">
                  <c:v>1399691596</c:v>
                </c:pt>
                <c:pt idx="1">
                  <c:v>1347265521</c:v>
                </c:pt>
                <c:pt idx="2">
                  <c:v>372566080</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Sheet1!$E$2:$E$4</c:f>
              <c:numCache>
                <c:formatCode>#,##0.00</c:formatCode>
                <c:ptCount val="3"/>
                <c:pt idx="0">
                  <c:v>1603200580</c:v>
                </c:pt>
                <c:pt idx="1">
                  <c:v>554557435</c:v>
                </c:pt>
                <c:pt idx="2">
                  <c:v>1055976800</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ЈЛС / БРОЈ НЕДОСТАЈУЋИХ УПИТНИКА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Sheet1!$B$2:$B$14</c:f>
              <c:numCache>
                <c:formatCode>General</c:formatCode>
                <c:ptCount val="13"/>
                <c:pt idx="0">
                  <c:v>10</c:v>
                </c:pt>
                <c:pt idx="1">
                  <c:v>5</c:v>
                </c:pt>
                <c:pt idx="2">
                  <c:v>2</c:v>
                </c:pt>
                <c:pt idx="3">
                  <c:v>5</c:v>
                </c:pt>
                <c:pt idx="4">
                  <c:v>1</c:v>
                </c:pt>
                <c:pt idx="5">
                  <c:v>1</c:v>
                </c:pt>
                <c:pt idx="6">
                  <c:v>2</c:v>
                </c:pt>
                <c:pt idx="7">
                  <c:v>0</c:v>
                </c:pt>
                <c:pt idx="8">
                  <c:v>1</c:v>
                </c:pt>
                <c:pt idx="9">
                  <c:v>0</c:v>
                </c:pt>
                <c:pt idx="10">
                  <c:v>0</c:v>
                </c:pt>
                <c:pt idx="11">
                  <c:v>0</c:v>
                </c:pt>
                <c:pt idx="12">
                  <c:v>0</c:v>
                </c:pt>
              </c:numCache>
            </c:numRef>
          </c:val>
          <c:extLst>
            <c:ext xmlns:c16="http://schemas.microsoft.com/office/drawing/2014/chart" uri="{C3380CC4-5D6E-409C-BE32-E72D297353CC}">
              <c16:uniqueId val="{00000000-FF84-4658-ADCF-6E74EC90055A}"/>
            </c:ext>
          </c:extLst>
        </c:ser>
        <c:dLbls>
          <c:showLegendKey val="0"/>
          <c:showVal val="0"/>
          <c:showCatName val="0"/>
          <c:showSerName val="0"/>
          <c:showPercent val="0"/>
          <c:showBubbleSize val="0"/>
        </c:dLbls>
        <c:gapWidth val="219"/>
        <c:overlap val="-27"/>
        <c:axId val="804187856"/>
        <c:axId val="804188416"/>
      </c:barChart>
      <c:catAx>
        <c:axId val="80418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4188416"/>
        <c:crosses val="autoZero"/>
        <c:auto val="1"/>
        <c:lblAlgn val="ctr"/>
        <c:lblOffset val="100"/>
        <c:noMultiLvlLbl val="0"/>
      </c:catAx>
      <c:valAx>
        <c:axId val="8041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418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 и трошкови реализације комуналне делатности </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Sheet1!$B$2:$B$5</c:f>
              <c:numCache>
                <c:formatCode>#,##0</c:formatCode>
                <c:ptCount val="4"/>
                <c:pt idx="0">
                  <c:v>6281538562</c:v>
                </c:pt>
                <c:pt idx="1">
                  <c:v>5558613559</c:v>
                </c:pt>
                <c:pt idx="2">
                  <c:v>2662856725</c:v>
                </c:pt>
                <c:pt idx="3">
                  <c:v>1963684515</c:v>
                </c:pt>
              </c:numCache>
            </c:numRef>
          </c:val>
          <c:extLst>
            <c:ext xmlns:c16="http://schemas.microsoft.com/office/drawing/2014/chart" uri="{C3380CC4-5D6E-409C-BE32-E72D297353CC}">
              <c16:uniqueId val="{00000000-E07E-4C8B-B94F-F04C1D157D15}"/>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Sheet1!$C$2:$C$5</c:f>
              <c:numCache>
                <c:formatCode>#,##0</c:formatCode>
                <c:ptCount val="4"/>
                <c:pt idx="0">
                  <c:v>30979718372</c:v>
                </c:pt>
                <c:pt idx="1">
                  <c:v>5867540675</c:v>
                </c:pt>
                <c:pt idx="2">
                  <c:v>4010851574</c:v>
                </c:pt>
                <c:pt idx="3">
                  <c:v>2024473084</c:v>
                </c:pt>
              </c:numCache>
            </c:numRef>
          </c:val>
          <c:extLst>
            <c:ext xmlns:c16="http://schemas.microsoft.com/office/drawing/2014/chart" uri="{C3380CC4-5D6E-409C-BE32-E72D297353CC}">
              <c16:uniqueId val="{00000001-E07E-4C8B-B94F-F04C1D157D15}"/>
            </c:ext>
          </c:extLst>
        </c:ser>
        <c:dLbls>
          <c:showLegendKey val="0"/>
          <c:showVal val="0"/>
          <c:showCatName val="0"/>
          <c:showSerName val="0"/>
          <c:showPercent val="0"/>
          <c:showBubbleSize val="0"/>
        </c:dLbls>
        <c:gapWidth val="219"/>
        <c:overlap val="-27"/>
        <c:axId val="361140480"/>
        <c:axId val="361140808"/>
      </c:barChart>
      <c:catAx>
        <c:axId val="3611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1140808"/>
        <c:crosses val="autoZero"/>
        <c:auto val="1"/>
        <c:lblAlgn val="ctr"/>
        <c:lblOffset val="100"/>
        <c:noMultiLvlLbl val="0"/>
      </c:catAx>
      <c:valAx>
        <c:axId val="361140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11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Sheet1!$B$2:$B$5</c:f>
              <c:numCache>
                <c:formatCode>General</c:formatCode>
                <c:ptCount val="4"/>
                <c:pt idx="0">
                  <c:v>113</c:v>
                </c:pt>
                <c:pt idx="1">
                  <c:v>13</c:v>
                </c:pt>
                <c:pt idx="2">
                  <c:v>23</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Sheet1!$C$2:$C$5</c:f>
              <c:numCache>
                <c:formatCode>General</c:formatCode>
                <c:ptCount val="4"/>
                <c:pt idx="0">
                  <c:v>494</c:v>
                </c:pt>
                <c:pt idx="1">
                  <c:v>63</c:v>
                </c:pt>
                <c:pt idx="2">
                  <c:v>189</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Sheet1!$D$2:$D$5</c:f>
              <c:numCache>
                <c:formatCode>General</c:formatCode>
                <c:ptCount val="4"/>
                <c:pt idx="0">
                  <c:v>461</c:v>
                </c:pt>
                <c:pt idx="1">
                  <c:v>111</c:v>
                </c:pt>
                <c:pt idx="2">
                  <c:v>498</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Sheet1!$E$2:$E$5</c:f>
              <c:numCache>
                <c:formatCode>General</c:formatCode>
                <c:ptCount val="4"/>
                <c:pt idx="0">
                  <c:v>502</c:v>
                </c:pt>
                <c:pt idx="1">
                  <c:v>81</c:v>
                </c:pt>
                <c:pt idx="2">
                  <c:v>925</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Sheet1!$B$2:$B$5</c:f>
              <c:numCache>
                <c:formatCode>#,##0</c:formatCode>
                <c:ptCount val="4"/>
                <c:pt idx="0">
                  <c:v>13973</c:v>
                </c:pt>
                <c:pt idx="1">
                  <c:v>308</c:v>
                </c:pt>
                <c:pt idx="2">
                  <c:v>2978</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Sheet1!$C$2:$C$5</c:f>
              <c:numCache>
                <c:formatCode>#,##0</c:formatCode>
                <c:ptCount val="4"/>
                <c:pt idx="0">
                  <c:v>20429</c:v>
                </c:pt>
                <c:pt idx="1">
                  <c:v>702</c:v>
                </c:pt>
                <c:pt idx="2">
                  <c:v>685</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Sheet1!$D$2:$D$5</c:f>
              <c:numCache>
                <c:formatCode>#,##0</c:formatCode>
                <c:ptCount val="4"/>
                <c:pt idx="0">
                  <c:v>8890</c:v>
                </c:pt>
                <c:pt idx="1">
                  <c:v>716</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Sheet1!$E$2:$E$5</c:f>
              <c:numCache>
                <c:formatCode>#,##0</c:formatCode>
                <c:ptCount val="4"/>
                <c:pt idx="0">
                  <c:v>7018</c:v>
                </c:pt>
                <c:pt idx="1">
                  <c:v>1054</c:v>
                </c:pt>
                <c:pt idx="2" formatCode="General">
                  <c:v>0</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Sheet1!$B$2:$B$4</c:f>
              <c:numCache>
                <c:formatCode>#,##0.00</c:formatCode>
                <c:ptCount val="3"/>
                <c:pt idx="0">
                  <c:v>15852</c:v>
                </c:pt>
                <c:pt idx="1">
                  <c:v>35171</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Sheet1!$C$2:$C$4</c:f>
              <c:numCache>
                <c:formatCode>#,##0.00</c:formatCode>
                <c:ptCount val="3"/>
                <c:pt idx="0">
                  <c:v>19079</c:v>
                </c:pt>
                <c:pt idx="1">
                  <c:v>14878</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Sheet1!$D$2:$D$4</c:f>
              <c:numCache>
                <c:formatCode>General</c:formatCode>
                <c:ptCount val="3"/>
                <c:pt idx="0" formatCode="#,##0.00">
                  <c:v>10970</c:v>
                </c:pt>
                <c:pt idx="1">
                  <c:v>0</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Sheet1!$E$2:$E$4</c:f>
              <c:numCache>
                <c:formatCode>General</c:formatCode>
                <c:ptCount val="3"/>
                <c:pt idx="0" formatCode="#,##0.00">
                  <c:v>12065</c:v>
                </c:pt>
                <c:pt idx="1">
                  <c:v>0</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Sheet1!$B$2:$B$4</c:f>
              <c:numCache>
                <c:formatCode>General</c:formatCode>
                <c:ptCount val="3"/>
                <c:pt idx="0">
                  <c:v>1280.57</c:v>
                </c:pt>
                <c:pt idx="1">
                  <c:v>1392</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Sheet1!$C$2:$C$4</c:f>
              <c:numCache>
                <c:formatCode>General</c:formatCode>
                <c:ptCount val="3"/>
                <c:pt idx="0" formatCode="#,##0.00">
                  <c:v>4275.17</c:v>
                </c:pt>
                <c:pt idx="1">
                  <c:v>1144.19</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Sheet1!$D$2:$D$4</c:f>
              <c:numCache>
                <c:formatCode>General</c:formatCode>
                <c:ptCount val="3"/>
                <c:pt idx="0" formatCode="#,##0.00">
                  <c:v>7480.38</c:v>
                </c:pt>
                <c:pt idx="1">
                  <c:v>2513</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Sheet1!$E$2:$E$4</c:f>
              <c:numCache>
                <c:formatCode>General</c:formatCode>
                <c:ptCount val="3"/>
                <c:pt idx="0" formatCode="#,##0.00">
                  <c:v>1661.96</c:v>
                </c:pt>
                <c:pt idx="1">
                  <c:v>825.33</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Sheet1!$B$2:$B$6</c:f>
              <c:numCache>
                <c:formatCode>#,##0.00</c:formatCode>
                <c:ptCount val="5"/>
                <c:pt idx="0">
                  <c:v>1390972863.0999999</c:v>
                </c:pt>
                <c:pt idx="1">
                  <c:v>1523941251.1099999</c:v>
                </c:pt>
                <c:pt idx="2">
                  <c:v>466534737.26999998</c:v>
                </c:pt>
                <c:pt idx="3">
                  <c:v>491033659.14999998</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Sheet1!$C$2:$C$6</c:f>
              <c:numCache>
                <c:formatCode>#,##0.00</c:formatCode>
                <c:ptCount val="5"/>
                <c:pt idx="0">
                  <c:v>1314149521.1300001</c:v>
                </c:pt>
                <c:pt idx="1">
                  <c:v>1421396120.25</c:v>
                </c:pt>
                <c:pt idx="2">
                  <c:v>474891436.97000003</c:v>
                </c:pt>
                <c:pt idx="3">
                  <c:v>449176916.95999998</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У ОБЈЕКТЕ, ОПРЕМУ И ВОЗИЛА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Sheet1!$B$2:$B$3</c:f>
              <c:numCache>
                <c:formatCode>#,##0.00</c:formatCode>
                <c:ptCount val="2"/>
                <c:pt idx="0">
                  <c:v>54820000</c:v>
                </c:pt>
                <c:pt idx="1">
                  <c:v>68799390</c:v>
                </c:pt>
              </c:numCache>
            </c:numRef>
          </c:val>
          <c:extLst>
            <c:ext xmlns:c16="http://schemas.microsoft.com/office/drawing/2014/chart" uri="{C3380CC4-5D6E-409C-BE32-E72D297353CC}">
              <c16:uniqueId val="{00000000-E1A3-4C2E-8AFE-FC5695CBC6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Sheet1!$C$2:$C$3</c:f>
              <c:numCache>
                <c:formatCode>General</c:formatCode>
                <c:ptCount val="2"/>
                <c:pt idx="0">
                  <c:v>67608861</c:v>
                </c:pt>
                <c:pt idx="1">
                  <c:v>39979507</c:v>
                </c:pt>
              </c:numCache>
            </c:numRef>
          </c:val>
          <c:extLst>
            <c:ext xmlns:c16="http://schemas.microsoft.com/office/drawing/2014/chart" uri="{C3380CC4-5D6E-409C-BE32-E72D297353CC}">
              <c16:uniqueId val="{00000001-E1A3-4C2E-8AFE-FC5695CBC6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Sheet1!$D$2:$D$3</c:f>
              <c:numCache>
                <c:formatCode>General</c:formatCode>
                <c:ptCount val="2"/>
                <c:pt idx="0">
                  <c:v>12715370</c:v>
                </c:pt>
                <c:pt idx="1">
                  <c:v>13384469</c:v>
                </c:pt>
              </c:numCache>
            </c:numRef>
          </c:val>
          <c:extLst>
            <c:ext xmlns:c16="http://schemas.microsoft.com/office/drawing/2014/chart" uri="{C3380CC4-5D6E-409C-BE32-E72D297353CC}">
              <c16:uniqueId val="{00000002-E1A3-4C2E-8AFE-FC5695CBC6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Sheet1!$E$2:$E$3</c:f>
              <c:numCache>
                <c:formatCode>General</c:formatCode>
                <c:ptCount val="2"/>
                <c:pt idx="0">
                  <c:v>57581264</c:v>
                </c:pt>
                <c:pt idx="1">
                  <c:v>3465464</c:v>
                </c:pt>
              </c:numCache>
            </c:numRef>
          </c:val>
          <c:extLst>
            <c:ext xmlns:c16="http://schemas.microsoft.com/office/drawing/2014/chart" uri="{C3380CC4-5D6E-409C-BE32-E72D297353CC}">
              <c16:uniqueId val="{00000003-E1A3-4C2E-8AFE-FC5695CBC6E2}"/>
            </c:ext>
          </c:extLst>
        </c:ser>
        <c:dLbls>
          <c:showLegendKey val="0"/>
          <c:showVal val="0"/>
          <c:showCatName val="0"/>
          <c:showSerName val="0"/>
          <c:showPercent val="0"/>
          <c:showBubbleSize val="0"/>
        </c:dLbls>
        <c:gapWidth val="219"/>
        <c:overlap val="-27"/>
        <c:axId val="326030744"/>
        <c:axId val="326023856"/>
      </c:barChart>
      <c:catAx>
        <c:axId val="3260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23856"/>
        <c:crosses val="autoZero"/>
        <c:auto val="1"/>
        <c:lblAlgn val="ctr"/>
        <c:lblOffset val="100"/>
        <c:noMultiLvlLbl val="0"/>
      </c:catAx>
      <c:valAx>
        <c:axId val="326023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3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1688667</c:v>
                </c:pt>
                <c:pt idx="1">
                  <c:v>561720</c:v>
                </c:pt>
                <c:pt idx="2">
                  <c:v>584571</c:v>
                </c:pt>
                <c:pt idx="3">
                  <c:v>342315</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4624</c:v>
                </c:pt>
                <c:pt idx="1">
                  <c:v>2690</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30174</c:v>
                </c:pt>
                <c:pt idx="1">
                  <c:v>306</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15296</c:v>
                </c:pt>
                <c:pt idx="1">
                  <c:v>1486</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21837</c:v>
                </c:pt>
                <c:pt idx="1">
                  <c:v>1072</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 паркинг места 
у режиму зонског 
паркирања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31728</c:v>
                </c:pt>
                <c:pt idx="1">
                  <c:v>33138</c:v>
                </c:pt>
                <c:pt idx="2">
                  <c:v>13701</c:v>
                </c:pt>
                <c:pt idx="3">
                  <c:v>21434</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formatCode="General">
                  <c:v>332</c:v>
                </c:pt>
                <c:pt idx="1">
                  <c:v>9141</c:v>
                </c:pt>
                <c:pt idx="2">
                  <c:v>6113</c:v>
                </c:pt>
                <c:pt idx="3">
                  <c:v>9771</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#,##0</c:formatCode>
                <c:ptCount val="4"/>
                <c:pt idx="0" formatCode="General">
                  <c:v>814</c:v>
                </c:pt>
                <c:pt idx="1">
                  <c:v>16698</c:v>
                </c:pt>
                <c:pt idx="2">
                  <c:v>6530</c:v>
                </c:pt>
                <c:pt idx="3">
                  <c:v>9310</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III зони</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#,##0</c:formatCode>
                <c:ptCount val="4"/>
                <c:pt idx="0">
                  <c:v>7276</c:v>
                </c:pt>
                <c:pt idx="1">
                  <c:v>3600</c:v>
                </c:pt>
                <c:pt idx="2">
                  <c:v>1499</c:v>
                </c:pt>
                <c:pt idx="3">
                  <c:v>2067</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IV зони</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#,##0</c:formatCode>
                <c:ptCount val="4"/>
                <c:pt idx="0">
                  <c:v>18197</c:v>
                </c:pt>
                <c:pt idx="1">
                  <c:v>5312</c:v>
                </c:pt>
                <c:pt idx="2" formatCode="General">
                  <c:v>0</c:v>
                </c:pt>
                <c:pt idx="3" formatCode="General">
                  <c:v>292</c:v>
                </c:pt>
              </c:numCache>
            </c:numRef>
          </c:val>
          <c:extLst>
            <c:ext xmlns:c16="http://schemas.microsoft.com/office/drawing/2014/chart" uri="{C3380CC4-5D6E-409C-BE32-E72D297353CC}">
              <c16:uniqueId val="{00000004-21E1-48DC-9FC9-07AD336FC528}"/>
            </c:ext>
          </c:extLst>
        </c:ser>
        <c:ser>
          <c:idx val="5"/>
          <c:order val="5"/>
          <c:tx>
            <c:strRef>
              <c:f>Sheet1!$G$1</c:f>
              <c:strCache>
                <c:ptCount val="1"/>
                <c:pt idx="0">
                  <c:v>Бр. паркинг места
 у V зони</c:v>
                </c:pt>
              </c:strCache>
            </c:strRef>
          </c:tx>
          <c:spPr>
            <a:solidFill>
              <a:schemeClr val="accent6"/>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Sheet1!$G$2:$G$5</c:f>
              <c:numCache>
                <c:formatCode>General</c:formatCode>
                <c:ptCount val="4"/>
                <c:pt idx="0" formatCode="#,##0">
                  <c:v>4913</c:v>
                </c:pt>
                <c:pt idx="1">
                  <c:v>391</c:v>
                </c:pt>
                <c:pt idx="2">
                  <c:v>0</c:v>
                </c:pt>
                <c:pt idx="3">
                  <c:v>0</c:v>
                </c:pt>
              </c:numCache>
            </c:numRef>
          </c:val>
          <c:extLst>
            <c:ext xmlns:c16="http://schemas.microsoft.com/office/drawing/2014/chart" uri="{C3380CC4-5D6E-409C-BE32-E72D297353CC}">
              <c16:uniqueId val="{00000000-5AEE-4540-A1B1-C8440DA3BD20}"/>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048"/>
        <c:crosses val="autoZero"/>
        <c:crossBetween val="between"/>
      </c:valAx>
      <c:spPr>
        <a:noFill/>
        <a:ln>
          <a:noFill/>
        </a:ln>
        <a:effectLst/>
      </c:spPr>
    </c:plotArea>
    <c:legend>
      <c:legendPos val="b"/>
      <c:layout>
        <c:manualLayout>
          <c:xMode val="edge"/>
          <c:yMode val="edge"/>
          <c:x val="3.479203120443277E-2"/>
          <c:y val="0.80505811773528313"/>
          <c:w val="0.51826382492962675"/>
          <c:h val="0.160715691788526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ПРЕГЛЕД ДОСТАВЉЕНИХ ИЗВЕШТАЈА ПО ДЕЛАТНОСТИМА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ДОСТАВИЛИ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Sheet1!$B$2:$B$15</c:f>
              <c:numCache>
                <c:formatCode>General</c:formatCode>
                <c:ptCount val="14"/>
                <c:pt idx="0">
                  <c:v>110</c:v>
                </c:pt>
                <c:pt idx="1">
                  <c:v>110</c:v>
                </c:pt>
                <c:pt idx="2">
                  <c:v>53</c:v>
                </c:pt>
                <c:pt idx="3">
                  <c:v>103</c:v>
                </c:pt>
                <c:pt idx="4">
                  <c:v>68</c:v>
                </c:pt>
                <c:pt idx="5">
                  <c:v>105</c:v>
                </c:pt>
                <c:pt idx="6">
                  <c:v>58</c:v>
                </c:pt>
                <c:pt idx="7">
                  <c:v>99</c:v>
                </c:pt>
                <c:pt idx="8">
                  <c:v>108</c:v>
                </c:pt>
                <c:pt idx="9">
                  <c:v>102</c:v>
                </c:pt>
                <c:pt idx="10">
                  <c:v>108</c:v>
                </c:pt>
                <c:pt idx="11">
                  <c:v>109</c:v>
                </c:pt>
                <c:pt idx="12">
                  <c:v>32</c:v>
                </c:pt>
                <c:pt idx="13">
                  <c:v>96</c:v>
                </c:pt>
              </c:numCache>
            </c:numRef>
          </c:val>
          <c:extLst>
            <c:ext xmlns:c16="http://schemas.microsoft.com/office/drawing/2014/chart" uri="{C3380CC4-5D6E-409C-BE32-E72D297353CC}">
              <c16:uniqueId val="{00000000-53D2-4B9B-8B4F-451A5FAE14FC}"/>
            </c:ext>
          </c:extLst>
        </c:ser>
        <c:ser>
          <c:idx val="1"/>
          <c:order val="1"/>
          <c:tx>
            <c:strRef>
              <c:f>Sheet1!$C$1</c:f>
              <c:strCache>
                <c:ptCount val="1"/>
                <c:pt idx="0">
                  <c:v>НЕ ОБАВЉА СЕ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Sheet1!$C$2:$C$15</c:f>
              <c:numCache>
                <c:formatCode>General</c:formatCode>
                <c:ptCount val="14"/>
                <c:pt idx="0">
                  <c:v>0</c:v>
                </c:pt>
                <c:pt idx="1">
                  <c:v>0</c:v>
                </c:pt>
                <c:pt idx="2">
                  <c:v>47</c:v>
                </c:pt>
                <c:pt idx="3">
                  <c:v>0</c:v>
                </c:pt>
                <c:pt idx="4">
                  <c:v>34</c:v>
                </c:pt>
                <c:pt idx="5">
                  <c:v>3</c:v>
                </c:pt>
                <c:pt idx="6">
                  <c:v>40</c:v>
                </c:pt>
                <c:pt idx="7">
                  <c:v>7</c:v>
                </c:pt>
                <c:pt idx="8">
                  <c:v>3</c:v>
                </c:pt>
                <c:pt idx="9">
                  <c:v>3</c:v>
                </c:pt>
                <c:pt idx="10">
                  <c:v>0</c:v>
                </c:pt>
                <c:pt idx="11">
                  <c:v>0</c:v>
                </c:pt>
                <c:pt idx="12">
                  <c:v>66</c:v>
                </c:pt>
                <c:pt idx="13">
                  <c:v>10</c:v>
                </c:pt>
              </c:numCache>
            </c:numRef>
          </c:val>
          <c:extLst>
            <c:ext xmlns:c16="http://schemas.microsoft.com/office/drawing/2014/chart" uri="{C3380CC4-5D6E-409C-BE32-E72D297353CC}">
              <c16:uniqueId val="{00000001-53D2-4B9B-8B4F-451A5FAE14FC}"/>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Sheet1!$D$2:$D$15</c:f>
              <c:numCache>
                <c:formatCode>General</c:formatCode>
                <c:ptCount val="14"/>
                <c:pt idx="0">
                  <c:v>1</c:v>
                </c:pt>
                <c:pt idx="1">
                  <c:v>1</c:v>
                </c:pt>
                <c:pt idx="2">
                  <c:v>11</c:v>
                </c:pt>
                <c:pt idx="3">
                  <c:v>8</c:v>
                </c:pt>
                <c:pt idx="4">
                  <c:v>9</c:v>
                </c:pt>
                <c:pt idx="5">
                  <c:v>3</c:v>
                </c:pt>
                <c:pt idx="6">
                  <c:v>13</c:v>
                </c:pt>
                <c:pt idx="7">
                  <c:v>5</c:v>
                </c:pt>
                <c:pt idx="8">
                  <c:v>0</c:v>
                </c:pt>
                <c:pt idx="9">
                  <c:v>6</c:v>
                </c:pt>
                <c:pt idx="10">
                  <c:v>3</c:v>
                </c:pt>
                <c:pt idx="11">
                  <c:v>2</c:v>
                </c:pt>
                <c:pt idx="12">
                  <c:v>13</c:v>
                </c:pt>
                <c:pt idx="13">
                  <c:v>5</c:v>
                </c:pt>
              </c:numCache>
            </c:numRef>
          </c:val>
          <c:extLst>
            <c:ext xmlns:c16="http://schemas.microsoft.com/office/drawing/2014/chart" uri="{C3380CC4-5D6E-409C-BE32-E72D297353CC}">
              <c16:uniqueId val="{00000002-53D2-4B9B-8B4F-451A5FAE14FC}"/>
            </c:ext>
          </c:extLst>
        </c:ser>
        <c:dLbls>
          <c:showLegendKey val="0"/>
          <c:showVal val="0"/>
          <c:showCatName val="0"/>
          <c:showSerName val="0"/>
          <c:showPercent val="0"/>
          <c:showBubbleSize val="0"/>
        </c:dLbls>
        <c:gapWidth val="219"/>
        <c:overlap val="-27"/>
        <c:axId val="799077440"/>
        <c:axId val="799078000"/>
      </c:barChart>
      <c:catAx>
        <c:axId val="7990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sr-Latn-RS"/>
          </a:p>
        </c:txPr>
        <c:crossAx val="799078000"/>
        <c:crosses val="autoZero"/>
        <c:auto val="1"/>
        <c:lblAlgn val="ctr"/>
        <c:lblOffset val="100"/>
        <c:noMultiLvlLbl val="0"/>
      </c:catAx>
      <c:valAx>
        <c:axId val="79907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90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56</c:v>
                </c:pt>
                <c:pt idx="1">
                  <c:v>48</c:v>
                </c:pt>
                <c:pt idx="2">
                  <c:v>41</c:v>
                </c:pt>
                <c:pt idx="3">
                  <c:v>31</c:v>
                </c:pt>
                <c:pt idx="4">
                  <c:v>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39</c:v>
                </c:pt>
                <c:pt idx="1">
                  <c:v>32</c:v>
                </c:pt>
                <c:pt idx="2">
                  <c:v>43</c:v>
                </c:pt>
                <c:pt idx="3">
                  <c:v>38</c:v>
                </c:pt>
                <c:pt idx="4">
                  <c:v>70</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40</c:v>
                </c:pt>
                <c:pt idx="1">
                  <c:v>33</c:v>
                </c:pt>
                <c:pt idx="2">
                  <c:v>45</c:v>
                </c:pt>
                <c:pt idx="3">
                  <c:v>25</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46</c:v>
                </c:pt>
                <c:pt idx="1">
                  <c:v>38</c:v>
                </c:pt>
                <c:pt idx="2">
                  <c:v>51</c:v>
                </c:pt>
                <c:pt idx="3">
                  <c:v>19</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УКЛАЊАЊЕ НЕПРОПИСНО ПАРКИРАНИХ ВОЗИЛА ПО КАТЕГОРИЈАМА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6000</c:v>
                </c:pt>
                <c:pt idx="1">
                  <c:v>8830</c:v>
                </c:pt>
                <c:pt idx="2">
                  <c:v>13245</c:v>
                </c:pt>
                <c:pt idx="3">
                  <c:v>19868</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4860</c:v>
                </c:pt>
                <c:pt idx="1">
                  <c:v>5831</c:v>
                </c:pt>
                <c:pt idx="2">
                  <c:v>7928</c:v>
                </c:pt>
                <c:pt idx="3">
                  <c:v>10443</c:v>
                </c:pt>
                <c:pt idx="4" formatCode="General">
                  <c:v>14114</c:v>
                </c:pt>
                <c:pt idx="5" formatCode="General">
                  <c:v>24865</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5190</c:v>
                </c:pt>
                <c:pt idx="1">
                  <c:v>6873</c:v>
                </c:pt>
                <c:pt idx="2">
                  <c:v>9100</c:v>
                </c:pt>
                <c:pt idx="3">
                  <c:v>13767</c:v>
                </c:pt>
                <c:pt idx="4">
                  <c:v>18188</c:v>
                </c:pt>
                <c:pt idx="5">
                  <c:v>25781</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4506</c:v>
                </c:pt>
                <c:pt idx="1">
                  <c:v>5517</c:v>
                </c:pt>
                <c:pt idx="2">
                  <c:v>6853</c:v>
                </c:pt>
                <c:pt idx="3" formatCode="General">
                  <c:v>9803</c:v>
                </c:pt>
                <c:pt idx="4" formatCode="General">
                  <c:v>17945</c:v>
                </c:pt>
                <c:pt idx="5" formatCode="General">
                  <c:v>22839</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3871172796</c:v>
                </c:pt>
                <c:pt idx="1">
                  <c:v>1301508009</c:v>
                </c:pt>
                <c:pt idx="2">
                  <c:v>917076633</c:v>
                </c:pt>
                <c:pt idx="3">
                  <c:v>807079810</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118530029</c:v>
                </c:pt>
                <c:pt idx="1">
                  <c:v>1189481059</c:v>
                </c:pt>
                <c:pt idx="2">
                  <c:v>833188332</c:v>
                </c:pt>
                <c:pt idx="3">
                  <c:v>609819014</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372912360</c:v>
                </c:pt>
                <c:pt idx="1">
                  <c:v>0</c:v>
                </c:pt>
                <c:pt idx="2">
                  <c:v>63362255</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126921606</c:v>
                </c:pt>
                <c:pt idx="1">
                  <c:v>27192654</c:v>
                </c:pt>
                <c:pt idx="2">
                  <c:v>23536914</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8347712</c:v>
                </c:pt>
                <c:pt idx="1">
                  <c:v>19650925</c:v>
                </c:pt>
                <c:pt idx="2">
                  <c:v>33405360</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18345000</c:v>
                </c:pt>
                <c:pt idx="1">
                  <c:v>26733980</c:v>
                </c:pt>
                <c:pt idx="2">
                  <c:v>6879990</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број јединица јавног осветљења</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D19-4081-9703-5A8B60739390}"/>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D19-4081-9703-5A8B60739390}"/>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formatCode="#,##0">
                  <c:v>213867</c:v>
                </c:pt>
                <c:pt idx="1">
                  <c:v>213287</c:v>
                </c:pt>
                <c:pt idx="2">
                  <c:v>131248</c:v>
                </c:pt>
                <c:pt idx="3">
                  <c:v>199134</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dLbls>
        <c:gapWidth val="100"/>
        <c:axId val="564546232"/>
        <c:axId val="564548856"/>
      </c:barChart>
      <c:catAx>
        <c:axId val="56454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4548856"/>
        <c:crosses val="autoZero"/>
        <c:auto val="1"/>
        <c:lblAlgn val="ctr"/>
        <c:lblOffset val="100"/>
        <c:noMultiLvlLbl val="0"/>
      </c:catAx>
      <c:valAx>
        <c:axId val="56454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45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DBD-4F4D-81D3-A704B0AEE83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ADBD-4F4D-81D3-A704B0AEE83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ADBD-4F4D-81D3-A704B0AEE838}"/>
              </c:ext>
            </c:extLst>
          </c:dPt>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2430815366</c:v>
                </c:pt>
                <c:pt idx="1">
                  <c:v>1223067171</c:v>
                </c:pt>
                <c:pt idx="2">
                  <c:v>462762342</c:v>
                </c:pt>
                <c:pt idx="3">
                  <c:v>1046155320</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dLbls>
        <c:gapWidth val="100"/>
        <c:axId val="535985432"/>
        <c:axId val="535982480"/>
      </c:barChart>
      <c:catAx>
        <c:axId val="535985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5982480"/>
        <c:crosses val="autoZero"/>
        <c:auto val="1"/>
        <c:lblAlgn val="ctr"/>
        <c:lblOffset val="100"/>
        <c:noMultiLvlLbl val="0"/>
      </c:catAx>
      <c:valAx>
        <c:axId val="53598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598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2302292000</c:v>
                </c:pt>
                <c:pt idx="1">
                  <c:v>979158852</c:v>
                </c:pt>
                <c:pt idx="2">
                  <c:v>524725133</c:v>
                </c:pt>
                <c:pt idx="3">
                  <c:v>761163325</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c:v>658963708</c:v>
                </c:pt>
                <c:pt idx="1">
                  <c:v>372036127</c:v>
                </c:pt>
                <c:pt idx="2">
                  <c:v>99549526</c:v>
                </c:pt>
                <c:pt idx="3">
                  <c:v>209648817</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укупно</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63</c:v>
                </c:pt>
                <c:pt idx="1">
                  <c:v>210</c:v>
                </c:pt>
                <c:pt idx="2">
                  <c:v>152</c:v>
                </c:pt>
                <c:pt idx="3">
                  <c:v>157</c:v>
                </c:pt>
              </c:numCache>
            </c:numRef>
          </c:val>
          <c:extLst>
            <c:ext xmlns:c16="http://schemas.microsoft.com/office/drawing/2014/chart" uri="{C3380CC4-5D6E-409C-BE32-E72D297353CC}">
              <c16:uniqueId val="{00000000-9C98-463D-9A6D-44A3BC9C3649}"/>
            </c:ext>
          </c:extLst>
        </c:ser>
        <c:ser>
          <c:idx val="1"/>
          <c:order val="1"/>
          <c:tx>
            <c:strRef>
              <c:f>Sheet1!$C$1</c:f>
              <c:strCache>
                <c:ptCount val="1"/>
                <c:pt idx="0">
                  <c:v>зелена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46</c:v>
                </c:pt>
                <c:pt idx="1">
                  <c:v>100</c:v>
                </c:pt>
                <c:pt idx="2">
                  <c:v>67</c:v>
                </c:pt>
                <c:pt idx="3">
                  <c:v>64</c:v>
                </c:pt>
              </c:numCache>
            </c:numRef>
          </c:val>
          <c:extLst>
            <c:ext xmlns:c16="http://schemas.microsoft.com/office/drawing/2014/chart" uri="{C3380CC4-5D6E-409C-BE32-E72D297353CC}">
              <c16:uniqueId val="{00000001-9C98-463D-9A6D-44A3BC9C3649}"/>
            </c:ext>
          </c:extLst>
        </c:ser>
        <c:ser>
          <c:idx val="2"/>
          <c:order val="2"/>
          <c:tx>
            <c:strRef>
              <c:f>Sheet1!$D$1</c:f>
              <c:strCache>
                <c:ptCount val="1"/>
                <c:pt idx="0">
                  <c:v>млечна</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6</c:v>
                </c:pt>
                <c:pt idx="1">
                  <c:v>20</c:v>
                </c:pt>
                <c:pt idx="2">
                  <c:v>19</c:v>
                </c:pt>
                <c:pt idx="3">
                  <c:v>22</c:v>
                </c:pt>
              </c:numCache>
            </c:numRef>
          </c:val>
          <c:extLst>
            <c:ext xmlns:c16="http://schemas.microsoft.com/office/drawing/2014/chart" uri="{C3380CC4-5D6E-409C-BE32-E72D297353CC}">
              <c16:uniqueId val="{00000002-9C98-463D-9A6D-44A3BC9C3649}"/>
            </c:ext>
          </c:extLst>
        </c:ser>
        <c:ser>
          <c:idx val="3"/>
          <c:order val="3"/>
          <c:tx>
            <c:strRef>
              <c:f>Sheet1!$E$1</c:f>
              <c:strCache>
                <c:ptCount val="1"/>
                <c:pt idx="0">
                  <c:v>кванташка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2</c:v>
                </c:pt>
                <c:pt idx="1">
                  <c:v>6</c:v>
                </c:pt>
                <c:pt idx="2">
                  <c:v>8</c:v>
                </c:pt>
                <c:pt idx="3">
                  <c:v>9</c:v>
                </c:pt>
              </c:numCache>
            </c:numRef>
          </c:val>
          <c:extLst>
            <c:ext xmlns:c16="http://schemas.microsoft.com/office/drawing/2014/chart" uri="{C3380CC4-5D6E-409C-BE32-E72D297353CC}">
              <c16:uniqueId val="{00000003-9C98-463D-9A6D-44A3BC9C3649}"/>
            </c:ext>
          </c:extLst>
        </c:ser>
        <c:ser>
          <c:idx val="4"/>
          <c:order val="4"/>
          <c:tx>
            <c:strRef>
              <c:f>Sheet1!$F$1</c:f>
              <c:strCache>
                <c:ptCount val="1"/>
                <c:pt idx="0">
                  <c:v>робно занатска</c:v>
                </c:pt>
              </c:strCache>
            </c:strRef>
          </c:tx>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5</c:v>
                </c:pt>
                <c:pt idx="1">
                  <c:v>73</c:v>
                </c:pt>
                <c:pt idx="2">
                  <c:v>40</c:v>
                </c:pt>
                <c:pt idx="3">
                  <c:v>35</c:v>
                </c:pt>
              </c:numCache>
            </c:numRef>
          </c:val>
          <c:extLst>
            <c:ext xmlns:c16="http://schemas.microsoft.com/office/drawing/2014/chart" uri="{C3380CC4-5D6E-409C-BE32-E72D297353CC}">
              <c16:uniqueId val="{00000004-9C98-463D-9A6D-44A3BC9C3649}"/>
            </c:ext>
          </c:extLst>
        </c:ser>
        <c:ser>
          <c:idx val="5"/>
          <c:order val="5"/>
          <c:tx>
            <c:strRef>
              <c:f>Sheet1!$G$1</c:f>
              <c:strCache>
                <c:ptCount val="1"/>
                <c:pt idx="0">
                  <c:v>сточна</c:v>
                </c:pt>
              </c:strCache>
            </c:strRef>
          </c:tx>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Sheet1!$G$2:$G$5</c:f>
              <c:numCache>
                <c:formatCode>General</c:formatCode>
                <c:ptCount val="4"/>
                <c:pt idx="0">
                  <c:v>4</c:v>
                </c:pt>
                <c:pt idx="1">
                  <c:v>11</c:v>
                </c:pt>
                <c:pt idx="2">
                  <c:v>18</c:v>
                </c:pt>
                <c:pt idx="3">
                  <c:v>27</c:v>
                </c:pt>
              </c:numCache>
            </c:numRef>
          </c:val>
          <c:extLst>
            <c:ext xmlns:c16="http://schemas.microsoft.com/office/drawing/2014/chart" uri="{C3380CC4-5D6E-409C-BE32-E72D297353CC}">
              <c16:uniqueId val="{00000005-9C98-463D-9A6D-44A3BC9C3649}"/>
            </c:ext>
          </c:extLst>
        </c:ser>
        <c:dLbls>
          <c:showLegendKey val="0"/>
          <c:showVal val="0"/>
          <c:showCatName val="0"/>
          <c:showSerName val="0"/>
          <c:showPercent val="0"/>
          <c:showBubbleSize val="0"/>
        </c:dLbls>
        <c:gapWidth val="219"/>
        <c:overlap val="-27"/>
        <c:axId val="783309360"/>
        <c:axId val="783312160"/>
      </c:barChart>
      <c:catAx>
        <c:axId val="78330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12160"/>
        <c:crosses val="autoZero"/>
        <c:auto val="1"/>
        <c:lblAlgn val="ctr"/>
        <c:lblOffset val="100"/>
        <c:noMultiLvlLbl val="0"/>
      </c:catAx>
      <c:valAx>
        <c:axId val="78331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0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sr-Latn-R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Укупна површина пијаца у м2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Укупна површина свих пијаца у м2</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5D4-4AA5-AB64-1A037855A11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3A2-401B-AA73-089E8F2C2B55}"/>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3A2-401B-AA73-089E8F2C2B55}"/>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3A2-401B-AA73-089E8F2C2B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274646</c:v>
                </c:pt>
                <c:pt idx="1">
                  <c:v>434632</c:v>
                </c:pt>
                <c:pt idx="2">
                  <c:v>306882</c:v>
                </c:pt>
                <c:pt idx="3">
                  <c:v>474722</c:v>
                </c:pt>
              </c:numCache>
            </c:numRef>
          </c:val>
          <c:extLst>
            <c:ext xmlns:c16="http://schemas.microsoft.com/office/drawing/2014/chart" uri="{C3380CC4-5D6E-409C-BE32-E72D297353CC}">
              <c16:uniqueId val="{00000008-C3A2-401B-AA73-089E8F2C2B55}"/>
            </c:ext>
          </c:extLst>
        </c:ser>
        <c:dLbls>
          <c:showLegendKey val="0"/>
          <c:showVal val="0"/>
          <c:showCatName val="0"/>
          <c:showSerName val="0"/>
          <c:showPercent val="0"/>
          <c:showBubbleSize val="0"/>
        </c:dLbls>
        <c:gapWidth val="100"/>
        <c:axId val="783311600"/>
        <c:axId val="783309920"/>
      </c:barChart>
      <c:catAx>
        <c:axId val="783311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09920"/>
        <c:crosses val="autoZero"/>
        <c:auto val="1"/>
        <c:lblAlgn val="ctr"/>
        <c:lblOffset val="100"/>
        <c:noMultiLvlLbl val="0"/>
      </c:catAx>
      <c:valAx>
        <c:axId val="78330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1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пијаца површине до и преко 1.000 м2</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БРОЈ
ПИЈАЦА ПОВРШИНЕ ДО 1.000 М2</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12</c:v>
                </c:pt>
                <c:pt idx="1">
                  <c:v>90</c:v>
                </c:pt>
                <c:pt idx="2">
                  <c:v>41</c:v>
                </c:pt>
                <c:pt idx="3">
                  <c:v>59</c:v>
                </c:pt>
              </c:numCache>
            </c:numRef>
          </c:val>
          <c:extLst>
            <c:ext xmlns:c16="http://schemas.microsoft.com/office/drawing/2014/chart" uri="{C3380CC4-5D6E-409C-BE32-E72D297353CC}">
              <c16:uniqueId val="{00000000-C25D-4795-A423-CBA39799DF8E}"/>
            </c:ext>
          </c:extLst>
        </c:ser>
        <c:ser>
          <c:idx val="1"/>
          <c:order val="1"/>
          <c:tx>
            <c:strRef>
              <c:f>Sheet1!$C$1</c:f>
              <c:strCache>
                <c:ptCount val="1"/>
                <c:pt idx="0">
                  <c:v>УКУПАН БРОЈ
ПИЈАЦА ПОВРШИНЕ ПРЕКО 1.000 М2</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45</c:v>
                </c:pt>
                <c:pt idx="1">
                  <c:v>69</c:v>
                </c:pt>
                <c:pt idx="2">
                  <c:v>56</c:v>
                </c:pt>
                <c:pt idx="3">
                  <c:v>42</c:v>
                </c:pt>
              </c:numCache>
            </c:numRef>
          </c:val>
          <c:extLst>
            <c:ext xmlns:c16="http://schemas.microsoft.com/office/drawing/2014/chart" uri="{C3380CC4-5D6E-409C-BE32-E72D297353CC}">
              <c16:uniqueId val="{00000001-C25D-4795-A423-CBA39799DF8E}"/>
            </c:ext>
          </c:extLst>
        </c:ser>
        <c:dLbls>
          <c:showLegendKey val="0"/>
          <c:showVal val="0"/>
          <c:showCatName val="0"/>
          <c:showSerName val="0"/>
          <c:showPercent val="0"/>
          <c:showBubbleSize val="0"/>
        </c:dLbls>
        <c:gapWidth val="219"/>
        <c:overlap val="-27"/>
        <c:axId val="746487008"/>
        <c:axId val="746487992"/>
      </c:barChart>
      <c:catAx>
        <c:axId val="7464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6487992"/>
        <c:crosses val="autoZero"/>
        <c:auto val="1"/>
        <c:lblAlgn val="ctr"/>
        <c:lblOffset val="100"/>
        <c:noMultiLvlLbl val="0"/>
      </c:catAx>
      <c:valAx>
        <c:axId val="746487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648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достављених</a:t>
            </a:r>
            <a:r>
              <a:rPr lang="sr-Cyrl-CS" baseline="0"/>
              <a:t> извештаја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Sheet1!$B$2:$B$8</c:f>
              <c:numCache>
                <c:formatCode>General</c:formatCode>
                <c:ptCount val="7"/>
                <c:pt idx="0">
                  <c:v>133</c:v>
                </c:pt>
                <c:pt idx="1">
                  <c:v>132</c:v>
                </c:pt>
                <c:pt idx="2">
                  <c:v>139</c:v>
                </c:pt>
                <c:pt idx="3">
                  <c:v>117</c:v>
                </c:pt>
                <c:pt idx="4">
                  <c:v>104</c:v>
                </c:pt>
                <c:pt idx="5">
                  <c:v>132</c:v>
                </c:pt>
                <c:pt idx="6">
                  <c:v>111</c:v>
                </c:pt>
              </c:numCache>
            </c:numRef>
          </c:val>
          <c:extLst>
            <c:ext xmlns:c16="http://schemas.microsoft.com/office/drawing/2014/chart" uri="{C3380CC4-5D6E-409C-BE32-E72D297353CC}">
              <c16:uniqueId val="{00000000-24F6-415D-B12E-F0BFBD6D3802}"/>
            </c:ext>
          </c:extLst>
        </c:ser>
        <c:dLbls>
          <c:showLegendKey val="0"/>
          <c:showVal val="0"/>
          <c:showCatName val="0"/>
          <c:showSerName val="0"/>
          <c:showPercent val="0"/>
          <c:showBubbleSize val="0"/>
        </c:dLbls>
        <c:gapWidth val="219"/>
        <c:overlap val="-27"/>
        <c:axId val="456510543"/>
        <c:axId val="456509711"/>
      </c:barChart>
      <c:catAx>
        <c:axId val="456510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6509711"/>
        <c:crosses val="autoZero"/>
        <c:auto val="1"/>
        <c:lblAlgn val="ctr"/>
        <c:lblOffset val="100"/>
        <c:noMultiLvlLbl val="0"/>
      </c:catAx>
      <c:valAx>
        <c:axId val="456509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6510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Тезге, локали и монтажни</a:t>
            </a:r>
            <a:r>
              <a:rPr lang="sr-Cyrl-CS" baseline="0"/>
              <a:t> објекти</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тезги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7037</c:v>
                </c:pt>
                <c:pt idx="1">
                  <c:v>16159</c:v>
                </c:pt>
                <c:pt idx="2">
                  <c:v>8973</c:v>
                </c:pt>
                <c:pt idx="3">
                  <c:v>7717</c:v>
                </c:pt>
              </c:numCache>
            </c:numRef>
          </c:val>
          <c:extLst>
            <c:ext xmlns:c16="http://schemas.microsoft.com/office/drawing/2014/chart" uri="{C3380CC4-5D6E-409C-BE32-E72D297353CC}">
              <c16:uniqueId val="{00000000-71F9-40A4-99D2-B7A82B217951}"/>
            </c:ext>
          </c:extLst>
        </c:ser>
        <c:ser>
          <c:idx val="1"/>
          <c:order val="1"/>
          <c:tx>
            <c:strRef>
              <c:f>Sheet1!$C$1</c:f>
              <c:strCache>
                <c:ptCount val="1"/>
                <c:pt idx="0">
                  <c:v>Број локала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636</c:v>
                </c:pt>
                <c:pt idx="1">
                  <c:v>732</c:v>
                </c:pt>
                <c:pt idx="2">
                  <c:v>443</c:v>
                </c:pt>
                <c:pt idx="3">
                  <c:v>163</c:v>
                </c:pt>
              </c:numCache>
            </c:numRef>
          </c:val>
          <c:extLst>
            <c:ext xmlns:c16="http://schemas.microsoft.com/office/drawing/2014/chart" uri="{C3380CC4-5D6E-409C-BE32-E72D297353CC}">
              <c16:uniqueId val="{00000001-71F9-40A4-99D2-B7A82B217951}"/>
            </c:ext>
          </c:extLst>
        </c:ser>
        <c:ser>
          <c:idx val="2"/>
          <c:order val="2"/>
          <c:tx>
            <c:strRef>
              <c:f>Sheet1!$D$1</c:f>
              <c:strCache>
                <c:ptCount val="1"/>
                <c:pt idx="0">
                  <c:v>Број монтажних
објеката</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formatCode="#,##0">
                  <c:v>1794</c:v>
                </c:pt>
                <c:pt idx="1">
                  <c:v>749</c:v>
                </c:pt>
                <c:pt idx="2">
                  <c:v>353</c:v>
                </c:pt>
                <c:pt idx="3">
                  <c:v>357</c:v>
                </c:pt>
              </c:numCache>
            </c:numRef>
          </c:val>
          <c:extLst>
            <c:ext xmlns:c16="http://schemas.microsoft.com/office/drawing/2014/chart" uri="{C3380CC4-5D6E-409C-BE32-E72D297353CC}">
              <c16:uniqueId val="{00000002-71F9-40A4-99D2-B7A82B217951}"/>
            </c:ext>
          </c:extLst>
        </c:ser>
        <c:dLbls>
          <c:showLegendKey val="0"/>
          <c:showVal val="0"/>
          <c:showCatName val="0"/>
          <c:showSerName val="0"/>
          <c:showPercent val="0"/>
          <c:showBubbleSize val="0"/>
        </c:dLbls>
        <c:gapWidth val="219"/>
        <c:overlap val="-27"/>
        <c:axId val="675004376"/>
        <c:axId val="675004704"/>
      </c:barChart>
      <c:catAx>
        <c:axId val="67500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5004704"/>
        <c:crosses val="autoZero"/>
        <c:auto val="1"/>
        <c:lblAlgn val="ctr"/>
        <c:lblOffset val="100"/>
        <c:noMultiLvlLbl val="0"/>
      </c:catAx>
      <c:valAx>
        <c:axId val="67500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500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baseline="0">
                <a:effectLst/>
                <a:latin typeface="Times New Roman" panose="02020603050405020304" pitchFamily="18" charset="0"/>
                <a:cs typeface="Times New Roman" panose="02020603050405020304" pitchFamily="18" charset="0"/>
              </a:rPr>
              <a:t>Пијачна инфраструктура - расхладне витрине, коморе и боксови</a:t>
            </a:r>
            <a:endParaRPr lang="en-US" sz="1400">
              <a:effectLst/>
              <a:latin typeface="Times New Roman" panose="02020603050405020304" pitchFamily="18" charset="0"/>
              <a:cs typeface="Times New Roman" panose="02020603050405020304" pitchFamily="18" charset="0"/>
            </a:endParaRPr>
          </a:p>
        </c:rich>
      </c:tx>
      <c:layout>
        <c:manualLayout>
          <c:xMode val="edge"/>
          <c:yMode val="edge"/>
          <c:x val="9.9942038495188096E-2"/>
          <c:y val="1.656726308813784E-2"/>
        </c:manualLayout>
      </c:layout>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расхладне витрине</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988</c:v>
                </c:pt>
                <c:pt idx="1">
                  <c:v>566</c:v>
                </c:pt>
                <c:pt idx="2">
                  <c:v>236</c:v>
                </c:pt>
                <c:pt idx="3">
                  <c:v>274</c:v>
                </c:pt>
              </c:numCache>
            </c:numRef>
          </c:val>
          <c:extLst>
            <c:ext xmlns:c16="http://schemas.microsoft.com/office/drawing/2014/chart" uri="{C3380CC4-5D6E-409C-BE32-E72D297353CC}">
              <c16:uniqueId val="{00000000-73F5-421A-A3F8-39C4C0A0DDC5}"/>
            </c:ext>
          </c:extLst>
        </c:ser>
        <c:ser>
          <c:idx val="1"/>
          <c:order val="1"/>
          <c:tx>
            <c:strRef>
              <c:f>Sheet1!$C$1</c:f>
              <c:strCache>
                <c:ptCount val="1"/>
                <c:pt idx="0">
                  <c:v>расхладне коморе</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42</c:v>
                </c:pt>
                <c:pt idx="1">
                  <c:v>30</c:v>
                </c:pt>
                <c:pt idx="2">
                  <c:v>7</c:v>
                </c:pt>
                <c:pt idx="3">
                  <c:v>79</c:v>
                </c:pt>
              </c:numCache>
            </c:numRef>
          </c:val>
          <c:extLst>
            <c:ext xmlns:c16="http://schemas.microsoft.com/office/drawing/2014/chart" uri="{C3380CC4-5D6E-409C-BE32-E72D297353CC}">
              <c16:uniqueId val="{00000001-73F5-421A-A3F8-39C4C0A0DDC5}"/>
            </c:ext>
          </c:extLst>
        </c:ser>
        <c:ser>
          <c:idx val="2"/>
          <c:order val="2"/>
          <c:tx>
            <c:strRef>
              <c:f>Sheet1!$D$1</c:f>
              <c:strCache>
                <c:ptCount val="1"/>
                <c:pt idx="0">
                  <c:v>боксови</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409</c:v>
                </c:pt>
                <c:pt idx="1">
                  <c:v>656</c:v>
                </c:pt>
                <c:pt idx="2">
                  <c:v>665</c:v>
                </c:pt>
                <c:pt idx="3">
                  <c:v>620</c:v>
                </c:pt>
              </c:numCache>
            </c:numRef>
          </c:val>
          <c:extLst>
            <c:ext xmlns:c16="http://schemas.microsoft.com/office/drawing/2014/chart" uri="{C3380CC4-5D6E-409C-BE32-E72D297353CC}">
              <c16:uniqueId val="{00000002-73F5-421A-A3F8-39C4C0A0DDC5}"/>
            </c:ext>
          </c:extLst>
        </c:ser>
        <c:dLbls>
          <c:dLblPos val="outEnd"/>
          <c:showLegendKey val="0"/>
          <c:showVal val="1"/>
          <c:showCatName val="0"/>
          <c:showSerName val="0"/>
          <c:showPercent val="0"/>
          <c:showBubbleSize val="0"/>
        </c:dLbls>
        <c:gapWidth val="219"/>
        <c:overlap val="-27"/>
        <c:axId val="860301136"/>
        <c:axId val="860287696"/>
      </c:barChart>
      <c:catAx>
        <c:axId val="86030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87696"/>
        <c:crosses val="autoZero"/>
        <c:auto val="1"/>
        <c:lblAlgn val="ctr"/>
        <c:lblOffset val="100"/>
        <c:noMultiLvlLbl val="0"/>
      </c:catAx>
      <c:valAx>
        <c:axId val="86028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0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manualLayout>
          <c:layoutTarget val="inner"/>
          <c:xMode val="edge"/>
          <c:yMode val="edge"/>
          <c:x val="7.8459467840575961E-2"/>
          <c:y val="8.4900054024851429E-2"/>
          <c:w val="0.90124008554959867"/>
          <c:h val="0.75556902631903589"/>
        </c:manualLayout>
      </c:layout>
      <c:barChart>
        <c:barDir val="col"/>
        <c:grouping val="clustered"/>
        <c:varyColors val="0"/>
        <c:ser>
          <c:idx val="0"/>
          <c:order val="0"/>
          <c:tx>
            <c:strRef>
              <c:f>Sheet1!$B$1</c:f>
              <c:strCache>
                <c:ptCount val="1"/>
                <c:pt idx="0">
                  <c:v>ПРЕДУЗЕЋА</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201</c:v>
                </c:pt>
                <c:pt idx="1">
                  <c:v>201</c:v>
                </c:pt>
                <c:pt idx="2">
                  <c:v>14</c:v>
                </c:pt>
                <c:pt idx="3">
                  <c:v>30</c:v>
                </c:pt>
              </c:numCache>
            </c:numRef>
          </c:val>
          <c:extLst>
            <c:ext xmlns:c16="http://schemas.microsoft.com/office/drawing/2014/chart" uri="{C3380CC4-5D6E-409C-BE32-E72D297353CC}">
              <c16:uniqueId val="{00000000-63F7-4625-B17E-25E340724B45}"/>
            </c:ext>
          </c:extLst>
        </c:ser>
        <c:ser>
          <c:idx val="1"/>
          <c:order val="1"/>
          <c:tx>
            <c:strRef>
              <c:f>Sheet1!$C$1</c:f>
              <c:strCache>
                <c:ptCount val="1"/>
                <c:pt idx="0">
                  <c:v>ПРЕДУЗЕТНИЦИ</c:v>
                </c:pt>
              </c:strCache>
            </c:strRef>
          </c:tx>
          <c:spPr>
            <a:solidFill>
              <a:schemeClr val="accent2"/>
            </a:solidFill>
            <a:ln>
              <a:noFill/>
            </a:ln>
            <a:effectLst/>
          </c:spPr>
          <c:invertIfNegative val="0"/>
          <c:dLbls>
            <c:dLbl>
              <c:idx val="0"/>
              <c:layout>
                <c:manualLayout>
                  <c:x val="-3.7217055516745411E-17"/>
                  <c:y val="-5.55555555555554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F7-4625-B17E-25E340724B45}"/>
                </c:ext>
              </c:extLst>
            </c:dLbl>
            <c:dLbl>
              <c:idx val="1"/>
              <c:layout>
                <c:manualLayout>
                  <c:x val="-2.0300446609825416E-3"/>
                  <c:y val="-4.7619047619047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F7-4625-B17E-25E340724B45}"/>
                </c:ext>
              </c:extLst>
            </c:dLbl>
            <c:dLbl>
              <c:idx val="2"/>
              <c:layout>
                <c:manualLayout>
                  <c:x val="-8.1201786439302412E-3"/>
                  <c:y val="-3.968253968253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F7-4625-B17E-25E340724B45}"/>
                </c:ext>
              </c:extLst>
            </c:dLbl>
            <c:dLbl>
              <c:idx val="3"/>
              <c:layout>
                <c:manualLayout>
                  <c:x val="0"/>
                  <c:y val="-5.1587301587301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1227</c:v>
                </c:pt>
                <c:pt idx="1">
                  <c:v>2174</c:v>
                </c:pt>
                <c:pt idx="2" formatCode="General">
                  <c:v>935</c:v>
                </c:pt>
                <c:pt idx="3">
                  <c:v>1344</c:v>
                </c:pt>
              </c:numCache>
            </c:numRef>
          </c:val>
          <c:extLst>
            <c:ext xmlns:c16="http://schemas.microsoft.com/office/drawing/2014/chart" uri="{C3380CC4-5D6E-409C-BE32-E72D297353CC}">
              <c16:uniqueId val="{00000006-63F7-4625-B17E-25E340724B45}"/>
            </c:ext>
          </c:extLst>
        </c:ser>
        <c:ser>
          <c:idx val="2"/>
          <c:order val="2"/>
          <c:tx>
            <c:strRef>
              <c:f>Sheet1!$D$1</c:f>
              <c:strCache>
                <c:ptCount val="1"/>
                <c:pt idx="0">
                  <c:v>ПОЉОПРИВРЕДНА ГАЗДИНСТВА</c:v>
                </c:pt>
              </c:strCache>
            </c:strRef>
          </c:tx>
          <c:spPr>
            <a:solidFill>
              <a:schemeClr val="accent3"/>
            </a:solidFill>
            <a:ln>
              <a:noFill/>
            </a:ln>
            <a:effectLst/>
          </c:spPr>
          <c:invertIfNegative val="0"/>
          <c:dLbls>
            <c:dLbl>
              <c:idx val="0"/>
              <c:layout>
                <c:manualLayout>
                  <c:x val="-6.0901339829476245E-3"/>
                  <c:y val="-0.123015873015873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F7-4625-B17E-25E340724B45}"/>
                </c:ext>
              </c:extLst>
            </c:dLbl>
            <c:dLbl>
              <c:idx val="1"/>
              <c:layout>
                <c:manualLayout>
                  <c:x val="-8.1201786439302412E-3"/>
                  <c:y val="-0.11111111111111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F7-4625-B17E-25E340724B45}"/>
                </c:ext>
              </c:extLst>
            </c:dLbl>
            <c:dLbl>
              <c:idx val="2"/>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F7-4625-B17E-25E340724B45}"/>
                </c:ext>
              </c:extLst>
            </c:dLbl>
            <c:dLbl>
              <c:idx val="3"/>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#,##0</c:formatCode>
                <c:ptCount val="4"/>
                <c:pt idx="0">
                  <c:v>3293</c:v>
                </c:pt>
                <c:pt idx="1">
                  <c:v>3357</c:v>
                </c:pt>
                <c:pt idx="2">
                  <c:v>1841</c:v>
                </c:pt>
                <c:pt idx="3">
                  <c:v>2843</c:v>
                </c:pt>
              </c:numCache>
            </c:numRef>
          </c:val>
          <c:extLst>
            <c:ext xmlns:c16="http://schemas.microsoft.com/office/drawing/2014/chart" uri="{C3380CC4-5D6E-409C-BE32-E72D297353CC}">
              <c16:uniqueId val="{0000000C-63F7-4625-B17E-25E340724B45}"/>
            </c:ext>
          </c:extLst>
        </c:ser>
        <c:ser>
          <c:idx val="3"/>
          <c:order val="3"/>
          <c:tx>
            <c:strRef>
              <c:f>Sheet1!$E$1</c:f>
              <c:strCache>
                <c:ptCount val="1"/>
                <c:pt idx="0">
                  <c:v>ФИЗИЧКА ЛИЦА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#,##0</c:formatCode>
                <c:ptCount val="4"/>
                <c:pt idx="0">
                  <c:v>47658</c:v>
                </c:pt>
                <c:pt idx="1">
                  <c:v>2508</c:v>
                </c:pt>
                <c:pt idx="2">
                  <c:v>24270</c:v>
                </c:pt>
                <c:pt idx="3">
                  <c:v>2197</c:v>
                </c:pt>
              </c:numCache>
            </c:numRef>
          </c:val>
          <c:extLst>
            <c:ext xmlns:c16="http://schemas.microsoft.com/office/drawing/2014/chart" uri="{C3380CC4-5D6E-409C-BE32-E72D297353CC}">
              <c16:uniqueId val="{0000000D-63F7-4625-B17E-25E340724B45}"/>
            </c:ext>
          </c:extLst>
        </c:ser>
        <c:dLbls>
          <c:dLblPos val="outEnd"/>
          <c:showLegendKey val="0"/>
          <c:showVal val="1"/>
          <c:showCatName val="0"/>
          <c:showSerName val="0"/>
          <c:showPercent val="0"/>
          <c:showBubbleSize val="0"/>
        </c:dLbls>
        <c:gapWidth val="219"/>
        <c:overlap val="-27"/>
        <c:axId val="860312896"/>
        <c:axId val="860283216"/>
      </c:barChart>
      <c:catAx>
        <c:axId val="860312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83216"/>
        <c:crosses val="autoZero"/>
        <c:auto val="1"/>
        <c:lblAlgn val="ctr"/>
        <c:lblOffset val="100"/>
        <c:noMultiLvlLbl val="0"/>
      </c:catAx>
      <c:valAx>
        <c:axId val="86028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1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ПРОСЕЧНИ ИЗНОС ЗАКУПА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2393</c:v>
                </c:pt>
                <c:pt idx="1">
                  <c:v>4223</c:v>
                </c:pt>
                <c:pt idx="2">
                  <c:v>2369</c:v>
                </c:pt>
                <c:pt idx="3">
                  <c:v>2062</c:v>
                </c:pt>
              </c:numCache>
            </c:numRef>
          </c:val>
          <c:extLst>
            <c:ext xmlns:c16="http://schemas.microsoft.com/office/drawing/2014/chart" uri="{C3380CC4-5D6E-409C-BE32-E72D297353CC}">
              <c16:uniqueId val="{00000000-CD03-4691-94F8-4B27F64CA23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4168</c:v>
                </c:pt>
                <c:pt idx="1">
                  <c:v>1804</c:v>
                </c:pt>
                <c:pt idx="2">
                  <c:v>3625</c:v>
                </c:pt>
                <c:pt idx="3">
                  <c:v>3745</c:v>
                </c:pt>
              </c:numCache>
            </c:numRef>
          </c:val>
          <c:extLst>
            <c:ext xmlns:c16="http://schemas.microsoft.com/office/drawing/2014/chart" uri="{C3380CC4-5D6E-409C-BE32-E72D297353CC}">
              <c16:uniqueId val="{00000001-CD03-4691-94F8-4B27F64CA23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253</c:v>
                </c:pt>
                <c:pt idx="1">
                  <c:v>208</c:v>
                </c:pt>
                <c:pt idx="2">
                  <c:v>282</c:v>
                </c:pt>
                <c:pt idx="3">
                  <c:v>200</c:v>
                </c:pt>
              </c:numCache>
            </c:numRef>
          </c:val>
          <c:extLst>
            <c:ext xmlns:c16="http://schemas.microsoft.com/office/drawing/2014/chart" uri="{C3380CC4-5D6E-409C-BE32-E72D297353CC}">
              <c16:uniqueId val="{00000002-CD03-4691-94F8-4B27F64CA231}"/>
            </c:ext>
          </c:extLst>
        </c:ser>
        <c:ser>
          <c:idx val="3"/>
          <c:order val="3"/>
          <c:tx>
            <c:strRef>
              <c:f>Sheet1!$E$1</c:f>
              <c:strCache>
                <c:ptCount val="1"/>
                <c:pt idx="0">
                  <c:v>ПАУШАЛ</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91C-406B-9FB9-EF7BDFB57D8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#,##0</c:formatCode>
                <c:ptCount val="4"/>
                <c:pt idx="0" formatCode="General">
                  <c:v>0</c:v>
                </c:pt>
                <c:pt idx="1">
                  <c:v>11902</c:v>
                </c:pt>
                <c:pt idx="2" formatCode="General">
                  <c:v>209</c:v>
                </c:pt>
                <c:pt idx="3">
                  <c:v>1158</c:v>
                </c:pt>
              </c:numCache>
            </c:numRef>
          </c:val>
          <c:extLst>
            <c:ext xmlns:c16="http://schemas.microsoft.com/office/drawing/2014/chart" uri="{C3380CC4-5D6E-409C-BE32-E72D297353CC}">
              <c16:uniqueId val="{00000004-CD03-4691-94F8-4B27F64CA231}"/>
            </c:ext>
          </c:extLst>
        </c:ser>
        <c:dLbls>
          <c:dLblPos val="outEnd"/>
          <c:showLegendKey val="0"/>
          <c:showVal val="1"/>
          <c:showCatName val="0"/>
          <c:showSerName val="0"/>
          <c:showPercent val="0"/>
          <c:showBubbleSize val="0"/>
        </c:dLbls>
        <c:gapWidth val="219"/>
        <c:overlap val="-27"/>
        <c:axId val="860302256"/>
        <c:axId val="860294416"/>
      </c:barChart>
      <c:catAx>
        <c:axId val="86030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94416"/>
        <c:crosses val="autoZero"/>
        <c:auto val="1"/>
        <c:lblAlgn val="ctr"/>
        <c:lblOffset val="100"/>
        <c:noMultiLvlLbl val="0"/>
      </c:catAx>
      <c:valAx>
        <c:axId val="86029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0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3249</c:v>
                </c:pt>
                <c:pt idx="1">
                  <c:v>2790</c:v>
                </c:pt>
                <c:pt idx="2">
                  <c:v>1340</c:v>
                </c:pt>
                <c:pt idx="3">
                  <c:v>3308</c:v>
                </c:pt>
              </c:numCache>
            </c:numRef>
          </c:val>
          <c:extLst>
            <c:ext xmlns:c16="http://schemas.microsoft.com/office/drawing/2014/chart" uri="{C3380CC4-5D6E-409C-BE32-E72D297353CC}">
              <c16:uniqueId val="{00000000-46B9-449E-A513-4297DAE12B5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8396</c:v>
                </c:pt>
                <c:pt idx="1">
                  <c:v>8131</c:v>
                </c:pt>
                <c:pt idx="2">
                  <c:v>4068</c:v>
                </c:pt>
                <c:pt idx="3">
                  <c:v>3352</c:v>
                </c:pt>
              </c:numCache>
            </c:numRef>
          </c:val>
          <c:extLst>
            <c:ext xmlns:c16="http://schemas.microsoft.com/office/drawing/2014/chart" uri="{C3380CC4-5D6E-409C-BE32-E72D297353CC}">
              <c16:uniqueId val="{00000001-46B9-449E-A513-4297DAE12B5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355</c:v>
                </c:pt>
                <c:pt idx="1">
                  <c:v>339</c:v>
                </c:pt>
                <c:pt idx="2">
                  <c:v>325</c:v>
                </c:pt>
                <c:pt idx="3">
                  <c:v>332</c:v>
                </c:pt>
              </c:numCache>
            </c:numRef>
          </c:val>
          <c:extLst>
            <c:ext xmlns:c16="http://schemas.microsoft.com/office/drawing/2014/chart" uri="{C3380CC4-5D6E-409C-BE32-E72D297353CC}">
              <c16:uniqueId val="{00000002-46B9-449E-A513-4297DAE12B51}"/>
            </c:ext>
          </c:extLst>
        </c:ser>
        <c:ser>
          <c:idx val="3"/>
          <c:order val="3"/>
          <c:tx>
            <c:strRef>
              <c:f>Sheet1!$E$1</c:f>
              <c:strCache>
                <c:ptCount val="1"/>
                <c:pt idx="0">
                  <c:v>ПАУШАЛ</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803-4775-B2C7-BA15A4B09E7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#,##0</c:formatCode>
                <c:ptCount val="4"/>
                <c:pt idx="0" formatCode="General">
                  <c:v>0</c:v>
                </c:pt>
                <c:pt idx="1">
                  <c:v>5336</c:v>
                </c:pt>
                <c:pt idx="2" formatCode="General">
                  <c:v>150</c:v>
                </c:pt>
                <c:pt idx="3" formatCode="General">
                  <c:v>559</c:v>
                </c:pt>
              </c:numCache>
            </c:numRef>
          </c:val>
          <c:extLst>
            <c:ext xmlns:c16="http://schemas.microsoft.com/office/drawing/2014/chart" uri="{C3380CC4-5D6E-409C-BE32-E72D297353CC}">
              <c16:uniqueId val="{00000004-46B9-449E-A513-4297DAE12B51}"/>
            </c:ext>
          </c:extLst>
        </c:ser>
        <c:dLbls>
          <c:dLblPos val="outEnd"/>
          <c:showLegendKey val="0"/>
          <c:showVal val="1"/>
          <c:showCatName val="0"/>
          <c:showSerName val="0"/>
          <c:showPercent val="0"/>
          <c:showBubbleSize val="0"/>
        </c:dLbls>
        <c:gapWidth val="219"/>
        <c:overlap val="-27"/>
        <c:axId val="216040320"/>
        <c:axId val="216044800"/>
      </c:barChart>
      <c:catAx>
        <c:axId val="2160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4800"/>
        <c:crosses val="autoZero"/>
        <c:auto val="1"/>
        <c:lblAlgn val="ctr"/>
        <c:lblOffset val="100"/>
        <c:noMultiLvlLbl val="0"/>
      </c:catAx>
      <c:valAx>
        <c:axId val="216044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dLbl>
              <c:idx val="1"/>
              <c:layout>
                <c:manualLayout>
                  <c:x val="-2.7253668763102801E-2"/>
                  <c:y val="-2.5000000000000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FE-4204-9510-F61D31057834}"/>
                </c:ext>
              </c:extLst>
            </c:dLbl>
            <c:dLbl>
              <c:idx val="2"/>
              <c:layout>
                <c:manualLayout>
                  <c:x val="-2.9350104821803013E-2"/>
                  <c:y val="-2.0833333333333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48-4560-A8DC-AF15C073D7D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2585</c:v>
                </c:pt>
                <c:pt idx="1">
                  <c:v>6632</c:v>
                </c:pt>
                <c:pt idx="2">
                  <c:v>3418</c:v>
                </c:pt>
                <c:pt idx="3">
                  <c:v>2488</c:v>
                </c:pt>
              </c:numCache>
            </c:numRef>
          </c:val>
          <c:extLst>
            <c:ext xmlns:c16="http://schemas.microsoft.com/office/drawing/2014/chart" uri="{C3380CC4-5D6E-409C-BE32-E72D297353CC}">
              <c16:uniqueId val="{00000002-1748-4560-A8DC-AF15C073D7DB}"/>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5249</c:v>
                </c:pt>
                <c:pt idx="1">
                  <c:v>3105</c:v>
                </c:pt>
                <c:pt idx="2">
                  <c:v>3108</c:v>
                </c:pt>
                <c:pt idx="3">
                  <c:v>4433</c:v>
                </c:pt>
              </c:numCache>
            </c:numRef>
          </c:val>
          <c:extLst>
            <c:ext xmlns:c16="http://schemas.microsoft.com/office/drawing/2014/chart" uri="{C3380CC4-5D6E-409C-BE32-E72D297353CC}">
              <c16:uniqueId val="{00000004-1748-4560-A8DC-AF15C073D7DB}"/>
            </c:ext>
          </c:extLst>
        </c:ser>
        <c:ser>
          <c:idx val="2"/>
          <c:order val="2"/>
          <c:tx>
            <c:strRef>
              <c:f>Sheet1!$D$1</c:f>
              <c:strCache>
                <c:ptCount val="1"/>
                <c:pt idx="0">
                  <c:v>ПИЈАЧАРИНА ДНЕВНО</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227</c:v>
                </c:pt>
                <c:pt idx="1">
                  <c:v>201</c:v>
                </c:pt>
                <c:pt idx="2">
                  <c:v>281</c:v>
                </c:pt>
                <c:pt idx="3">
                  <c:v>271</c:v>
                </c:pt>
              </c:numCache>
            </c:numRef>
          </c:val>
          <c:extLst>
            <c:ext xmlns:c16="http://schemas.microsoft.com/office/drawing/2014/chart" uri="{C3380CC4-5D6E-409C-BE32-E72D297353CC}">
              <c16:uniqueId val="{00000005-1748-4560-A8DC-AF15C073D7DB}"/>
            </c:ext>
          </c:extLst>
        </c:ser>
        <c:ser>
          <c:idx val="3"/>
          <c:order val="3"/>
          <c:tx>
            <c:strRef>
              <c:f>Sheet1!$E$1</c:f>
              <c:strCache>
                <c:ptCount val="1"/>
                <c:pt idx="0">
                  <c:v>ПАУШАЛ</c:v>
                </c:pt>
              </c:strCache>
            </c:strRef>
          </c:tx>
          <c:spPr>
            <a:solidFill>
              <a:schemeClr val="accent4"/>
            </a:solidFill>
            <a:ln>
              <a:noFill/>
            </a:ln>
            <a:effectLst/>
          </c:spPr>
          <c:invertIfNegative val="0"/>
          <c:dLbls>
            <c:dLbl>
              <c:idx val="2"/>
              <c:layout>
                <c:manualLayout>
                  <c:x val="-1.537368683232603E-16"/>
                  <c:y val="-3.7499999999999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FE-4204-9510-F61D3105783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2048</c:v>
                </c:pt>
                <c:pt idx="2">
                  <c:v>515</c:v>
                </c:pt>
                <c:pt idx="3">
                  <c:v>882</c:v>
                </c:pt>
              </c:numCache>
            </c:numRef>
          </c:val>
          <c:extLst>
            <c:ext xmlns:c16="http://schemas.microsoft.com/office/drawing/2014/chart" uri="{C3380CC4-5D6E-409C-BE32-E72D297353CC}">
              <c16:uniqueId val="{00000007-1748-4560-A8DC-AF15C073D7DB}"/>
            </c:ext>
          </c:extLst>
        </c:ser>
        <c:dLbls>
          <c:dLblPos val="outEnd"/>
          <c:showLegendKey val="0"/>
          <c:showVal val="1"/>
          <c:showCatName val="0"/>
          <c:showSerName val="0"/>
          <c:showPercent val="0"/>
          <c:showBubbleSize val="0"/>
        </c:dLbls>
        <c:gapWidth val="219"/>
        <c:overlap val="-27"/>
        <c:axId val="216051520"/>
        <c:axId val="216049840"/>
      </c:barChart>
      <c:catAx>
        <c:axId val="2160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9840"/>
        <c:crosses val="autoZero"/>
        <c:auto val="1"/>
        <c:lblAlgn val="ctr"/>
        <c:lblOffset val="100"/>
        <c:noMultiLvlLbl val="0"/>
      </c:catAx>
      <c:valAx>
        <c:axId val="21604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5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Степен искоришћености
продајних простора на мијацама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64</c:v>
                </c:pt>
                <c:pt idx="1">
                  <c:v>55</c:v>
                </c:pt>
                <c:pt idx="2">
                  <c:v>54</c:v>
                </c:pt>
                <c:pt idx="3">
                  <c:v>59</c:v>
                </c:pt>
              </c:numCache>
            </c:numRef>
          </c:val>
          <c:extLst>
            <c:ext xmlns:c16="http://schemas.microsoft.com/office/drawing/2014/chart" uri="{C3380CC4-5D6E-409C-BE32-E72D297353CC}">
              <c16:uniqueId val="{00000000-EBD1-451C-A6A8-64F2F76A8F7A}"/>
            </c:ext>
          </c:extLst>
        </c:ser>
        <c:dLbls>
          <c:showLegendKey val="0"/>
          <c:showVal val="0"/>
          <c:showCatName val="0"/>
          <c:showSerName val="0"/>
          <c:showPercent val="0"/>
          <c:showBubbleSize val="0"/>
        </c:dLbls>
        <c:gapWidth val="219"/>
        <c:overlap val="-27"/>
        <c:axId val="613420984"/>
        <c:axId val="613422296"/>
      </c:barChart>
      <c:catAx>
        <c:axId val="61342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3422296"/>
        <c:crosses val="autoZero"/>
        <c:auto val="1"/>
        <c:lblAlgn val="ctr"/>
        <c:lblOffset val="100"/>
        <c:noMultiLvlLbl val="0"/>
      </c:catAx>
      <c:valAx>
        <c:axId val="613422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342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Sheet1!$B$2</c:f>
              <c:numCache>
                <c:formatCode>General</c:formatCode>
                <c:ptCount val="1"/>
                <c:pt idx="0">
                  <c:v>19</c:v>
                </c:pt>
              </c:numCache>
            </c:numRef>
          </c:val>
          <c:extLst>
            <c:ext xmlns:c16="http://schemas.microsoft.com/office/drawing/2014/chart" uri="{C3380CC4-5D6E-409C-BE32-E72D297353CC}">
              <c16:uniqueId val="{00000000-7051-4840-AE0E-5B655C3C706E}"/>
            </c:ext>
          </c:extLst>
        </c:ser>
        <c:ser>
          <c:idx val="1"/>
          <c:order val="1"/>
          <c:tx>
            <c:strRef>
              <c:f>Sheet1!$C$1</c:f>
              <c:strCache>
                <c:ptCount val="1"/>
                <c:pt idx="0">
                  <c:v>Војводина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Sheet1!$C$2</c:f>
              <c:numCache>
                <c:formatCode>General</c:formatCode>
                <c:ptCount val="1"/>
                <c:pt idx="0">
                  <c:v>21</c:v>
                </c:pt>
              </c:numCache>
            </c:numRef>
          </c:val>
          <c:extLst>
            <c:ext xmlns:c16="http://schemas.microsoft.com/office/drawing/2014/chart" uri="{C3380CC4-5D6E-409C-BE32-E72D297353CC}">
              <c16:uniqueId val="{00000001-7051-4840-AE0E-5B655C3C706E}"/>
            </c:ext>
          </c:extLst>
        </c:ser>
        <c:ser>
          <c:idx val="2"/>
          <c:order val="2"/>
          <c:tx>
            <c:strRef>
              <c:f>Sheet1!$D$1</c:f>
              <c:strCache>
                <c:ptCount val="1"/>
                <c:pt idx="0">
                  <c:v>Јужна и источна Србија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Sheet1!$D$2</c:f>
              <c:numCache>
                <c:formatCode>General</c:formatCode>
                <c:ptCount val="1"/>
                <c:pt idx="0">
                  <c:v>17</c:v>
                </c:pt>
              </c:numCache>
            </c:numRef>
          </c:val>
          <c:extLst>
            <c:ext xmlns:c16="http://schemas.microsoft.com/office/drawing/2014/chart" uri="{C3380CC4-5D6E-409C-BE32-E72D297353CC}">
              <c16:uniqueId val="{00000002-7051-4840-AE0E-5B655C3C706E}"/>
            </c:ext>
          </c:extLst>
        </c:ser>
        <c:ser>
          <c:idx val="3"/>
          <c:order val="3"/>
          <c:tx>
            <c:strRef>
              <c:f>Sheet1!$E$1</c:f>
              <c:strCache>
                <c:ptCount val="1"/>
                <c:pt idx="0">
                  <c:v>Шумадија и западна Србија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Sheet1!$E$2</c:f>
              <c:numCache>
                <c:formatCode>General</c:formatCode>
                <c:ptCount val="1"/>
                <c:pt idx="0">
                  <c:v>20</c:v>
                </c:pt>
              </c:numCache>
            </c:numRef>
          </c:val>
          <c:extLst>
            <c:ext xmlns:c16="http://schemas.microsoft.com/office/drawing/2014/chart" uri="{C3380CC4-5D6E-409C-BE32-E72D297353CC}">
              <c16:uniqueId val="{00000003-7051-4840-AE0E-5B655C3C706E}"/>
            </c:ext>
          </c:extLst>
        </c:ser>
        <c:dLbls>
          <c:dLblPos val="outEnd"/>
          <c:showLegendKey val="0"/>
          <c:showVal val="1"/>
          <c:showCatName val="0"/>
          <c:showSerName val="0"/>
          <c:showPercent val="0"/>
          <c:showBubbleSize val="0"/>
        </c:dLbls>
        <c:gapWidth val="219"/>
        <c:overlap val="-27"/>
        <c:axId val="867995168"/>
        <c:axId val="867982288"/>
      </c:barChart>
      <c:catAx>
        <c:axId val="867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82288"/>
        <c:crosses val="autoZero"/>
        <c:auto val="1"/>
        <c:lblAlgn val="ctr"/>
        <c:lblOffset val="100"/>
        <c:noMultiLvlLbl val="0"/>
      </c:catAx>
      <c:valAx>
        <c:axId val="86798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УКУПАН</a:t>
            </a:r>
            <a:r>
              <a:rPr lang="sr-Cyrl-CS" sz="1100" baseline="0"/>
              <a:t> БРОЈ ВАШАРА И ДРУГИХ МАНИФЕСТАЦИЈА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УКУПАН БРОЈ ВАШАРА И ДРУГИХ МАНИФЕСТЦИЈА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54</c:v>
                </c:pt>
                <c:pt idx="1">
                  <c:v>181</c:v>
                </c:pt>
                <c:pt idx="2">
                  <c:v>57</c:v>
                </c:pt>
                <c:pt idx="3">
                  <c:v>98</c:v>
                </c:pt>
              </c:numCache>
            </c:numRef>
          </c:val>
          <c:extLst>
            <c:ext xmlns:c16="http://schemas.microsoft.com/office/drawing/2014/chart" uri="{C3380CC4-5D6E-409C-BE32-E72D297353CC}">
              <c16:uniqueId val="{00000000-F5F8-4135-9F8C-40EC019439EC}"/>
            </c:ext>
          </c:extLst>
        </c:ser>
        <c:ser>
          <c:idx val="1"/>
          <c:order val="1"/>
          <c:tx>
            <c:strRef>
              <c:f>Sheet1!$C$1</c:f>
              <c:strCache>
                <c:ptCount val="1"/>
                <c:pt idx="0">
                  <c:v>УКУПАН БРОЈ ДАНА ТРАЈАЊА ВАШАРА И ДРУГИХ МАНИФЕСТЦИЈА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107</c:v>
                </c:pt>
                <c:pt idx="1">
                  <c:v>331</c:v>
                </c:pt>
                <c:pt idx="2">
                  <c:v>80</c:v>
                </c:pt>
                <c:pt idx="3">
                  <c:v>146</c:v>
                </c:pt>
              </c:numCache>
            </c:numRef>
          </c:val>
          <c:extLst>
            <c:ext xmlns:c16="http://schemas.microsoft.com/office/drawing/2014/chart" uri="{C3380CC4-5D6E-409C-BE32-E72D297353CC}">
              <c16:uniqueId val="{00000001-F5F8-4135-9F8C-40EC019439EC}"/>
            </c:ext>
          </c:extLst>
        </c:ser>
        <c:dLbls>
          <c:dLblPos val="outEnd"/>
          <c:showLegendKey val="0"/>
          <c:showVal val="1"/>
          <c:showCatName val="0"/>
          <c:showSerName val="0"/>
          <c:showPercent val="0"/>
          <c:showBubbleSize val="0"/>
        </c:dLbls>
        <c:gapWidth val="219"/>
        <c:overlap val="-27"/>
        <c:axId val="867980048"/>
        <c:axId val="867999648"/>
      </c:barChart>
      <c:catAx>
        <c:axId val="8679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99648"/>
        <c:crosses val="autoZero"/>
        <c:auto val="1"/>
        <c:lblAlgn val="ctr"/>
        <c:lblOffset val="100"/>
        <c:noMultiLvlLbl val="0"/>
      </c:catAx>
      <c:valAx>
        <c:axId val="86799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8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 ПРИХОД, РАСХОД И ИНВЕСТИЦИЈЕ У 000 ДИНАРА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4616336674729819"/>
          <c:y val="0.13526622902990518"/>
          <c:w val="0.7075660896370255"/>
          <c:h val="0.69670537626997942"/>
        </c:manualLayout>
      </c:layout>
      <c:barChart>
        <c:barDir val="bar"/>
        <c:grouping val="clustered"/>
        <c:varyColors val="0"/>
        <c:ser>
          <c:idx val="0"/>
          <c:order val="0"/>
          <c:tx>
            <c:strRef>
              <c:f>Sheet1!$B$1</c:f>
              <c:strCache>
                <c:ptCount val="1"/>
                <c:pt idx="0">
                  <c:v>УКУПАН ПРИХОД</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1383014524</c:v>
                </c:pt>
                <c:pt idx="1">
                  <c:v>1043104456</c:v>
                </c:pt>
                <c:pt idx="2">
                  <c:v>439327408</c:v>
                </c:pt>
                <c:pt idx="3">
                  <c:v>386304158</c:v>
                </c:pt>
              </c:numCache>
            </c:numRef>
          </c:val>
          <c:extLst>
            <c:ext xmlns:c16="http://schemas.microsoft.com/office/drawing/2014/chart" uri="{C3380CC4-5D6E-409C-BE32-E72D297353CC}">
              <c16:uniqueId val="{00000000-5B9F-4929-9F1E-69123BB62FA5}"/>
            </c:ext>
          </c:extLst>
        </c:ser>
        <c:ser>
          <c:idx val="1"/>
          <c:order val="1"/>
          <c:tx>
            <c:strRef>
              <c:f>Sheet1!$C$1</c:f>
              <c:strCache>
                <c:ptCount val="1"/>
                <c:pt idx="0">
                  <c:v> УКУПНИ ТРОШКОВИ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2977546614</c:v>
                </c:pt>
                <c:pt idx="1">
                  <c:v>877984411</c:v>
                </c:pt>
                <c:pt idx="2">
                  <c:v>401657620</c:v>
                </c:pt>
                <c:pt idx="3">
                  <c:v>368207044</c:v>
                </c:pt>
              </c:numCache>
            </c:numRef>
          </c:val>
          <c:extLst>
            <c:ext xmlns:c16="http://schemas.microsoft.com/office/drawing/2014/chart" uri="{C3380CC4-5D6E-409C-BE32-E72D297353CC}">
              <c16:uniqueId val="{00000001-5B9F-4929-9F1E-69123BB62FA5}"/>
            </c:ext>
          </c:extLst>
        </c:ser>
        <c:ser>
          <c:idx val="2"/>
          <c:order val="2"/>
          <c:tx>
            <c:strRef>
              <c:f>Sheet1!$D$1</c:f>
              <c:strCache>
                <c:ptCount val="1"/>
                <c:pt idx="0">
                  <c:v>УКУПНО ИНВЕСТИЦИЈЕ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262169725</c:v>
                </c:pt>
                <c:pt idx="1">
                  <c:v>33493270</c:v>
                </c:pt>
                <c:pt idx="2">
                  <c:v>24526995</c:v>
                </c:pt>
                <c:pt idx="3">
                  <c:v>86280602</c:v>
                </c:pt>
              </c:numCache>
            </c:numRef>
          </c:val>
          <c:extLst>
            <c:ext xmlns:c16="http://schemas.microsoft.com/office/drawing/2014/chart" uri="{C3380CC4-5D6E-409C-BE32-E72D297353CC}">
              <c16:uniqueId val="{00000002-5B9F-4929-9F1E-69123BB62FA5}"/>
            </c:ext>
          </c:extLst>
        </c:ser>
        <c:dLbls>
          <c:showLegendKey val="0"/>
          <c:showVal val="0"/>
          <c:showCatName val="0"/>
          <c:showSerName val="0"/>
          <c:showPercent val="0"/>
          <c:showBubbleSize val="0"/>
        </c:dLbls>
        <c:gapWidth val="182"/>
        <c:axId val="868008608"/>
        <c:axId val="867995728"/>
      </c:barChart>
      <c:catAx>
        <c:axId val="86800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95728"/>
        <c:crosses val="autoZero"/>
        <c:auto val="1"/>
        <c:lblAlgn val="ctr"/>
        <c:lblOffset val="100"/>
        <c:noMultiLvlLbl val="0"/>
      </c:catAx>
      <c:valAx>
        <c:axId val="86799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80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sr-Cyrl-RS" sz="1200">
                <a:solidFill>
                  <a:sysClr val="windowText" lastClr="000000"/>
                </a:solidFill>
                <a:latin typeface="Arial Narrow" panose="020B0606020202030204" pitchFamily="34" charset="0"/>
              </a:rPr>
              <a:t>Захватање воде, потрошња и губици 2004-202</a:t>
            </a:r>
            <a:r>
              <a:rPr lang="sr-Latn-RS" sz="1200">
                <a:solidFill>
                  <a:sysClr val="windowText" lastClr="000000"/>
                </a:solidFill>
                <a:latin typeface="Arial Narrow" panose="020B0606020202030204" pitchFamily="34" charset="0"/>
              </a:rPr>
              <a:t>2 (</a:t>
            </a:r>
            <a:r>
              <a:rPr lang="sr-Cyrl-RS" sz="1200">
                <a:solidFill>
                  <a:sysClr val="windowText" lastClr="000000"/>
                </a:solidFill>
                <a:latin typeface="Arial Narrow" panose="020B0606020202030204" pitchFamily="34" charset="0"/>
              </a:rPr>
              <a:t>РЗС</a:t>
            </a:r>
            <a:r>
              <a:rPr lang="sr-Latn-RS" sz="1200">
                <a:solidFill>
                  <a:sysClr val="windowText" lastClr="000000"/>
                </a:solidFill>
                <a:latin typeface="Arial Narrow" panose="020B0606020202030204" pitchFamily="34" charset="0"/>
              </a:rPr>
              <a:t>)</a:t>
            </a:r>
            <a:r>
              <a:rPr lang="sr-Cyrl-RS" sz="1200">
                <a:solidFill>
                  <a:sysClr val="windowText" lastClr="000000"/>
                </a:solidFill>
                <a:latin typeface="Arial Narrow" panose="020B0606020202030204" pitchFamily="34" charset="0"/>
              </a:rPr>
              <a:t> </a:t>
            </a:r>
            <a:r>
              <a:rPr lang="sr-Latn-RS" sz="1200">
                <a:solidFill>
                  <a:sysClr val="windowText" lastClr="000000"/>
                </a:solidFill>
                <a:latin typeface="Arial Narrow" panose="020B0606020202030204" pitchFamily="34" charset="0"/>
              </a:rPr>
              <a:t> </a:t>
            </a:r>
          </a:p>
        </c:rich>
      </c:tx>
      <c:layout>
        <c:manualLayout>
          <c:xMode val="edge"/>
          <c:yMode val="edge"/>
          <c:x val="0.15446374475676142"/>
          <c:y val="1.818280860395686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sr-Latn-RS"/>
        </a:p>
      </c:txPr>
    </c:title>
    <c:autoTitleDeleted val="0"/>
    <c:plotArea>
      <c:layout>
        <c:manualLayout>
          <c:layoutTarget val="inner"/>
          <c:xMode val="edge"/>
          <c:yMode val="edge"/>
          <c:x val="0.11111296820799833"/>
          <c:y val="0.11564057442277813"/>
          <c:w val="0.80894065944411364"/>
          <c:h val="0.67948186703816138"/>
        </c:manualLayout>
      </c:layout>
      <c:lineChart>
        <c:grouping val="standard"/>
        <c:varyColors val="0"/>
        <c:ser>
          <c:idx val="0"/>
          <c:order val="0"/>
          <c:tx>
            <c:strRef>
              <c:f>'Aquafest 2019 и 2020'!$K$31</c:f>
              <c:strCache>
                <c:ptCount val="1"/>
                <c:pt idx="0">
                  <c:v>Захваћено</c:v>
                </c:pt>
              </c:strCache>
            </c:strRef>
          </c:tx>
          <c:spPr>
            <a:ln w="28575" cap="rnd">
              <a:solidFill>
                <a:schemeClr val="accent1"/>
              </a:solidFill>
              <a:round/>
            </a:ln>
            <a:effectLst/>
          </c:spPr>
          <c:marker>
            <c:symbol val="none"/>
          </c:marker>
          <c:cat>
            <c:numRef>
              <c:f>'Aquafest 2019 и 2020'!$O$33:$O$51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'Aquafest 2019 и 2020'!$K$33:$K$51</c:f>
              <c:numCache>
                <c:formatCode>General</c:formatCode>
                <c:ptCount val="19"/>
                <c:pt idx="0">
                  <c:v>710</c:v>
                </c:pt>
                <c:pt idx="1">
                  <c:v>693</c:v>
                </c:pt>
                <c:pt idx="2">
                  <c:v>691</c:v>
                </c:pt>
                <c:pt idx="3">
                  <c:v>692</c:v>
                </c:pt>
                <c:pt idx="4">
                  <c:v>674</c:v>
                </c:pt>
                <c:pt idx="5">
                  <c:v>689</c:v>
                </c:pt>
                <c:pt idx="6">
                  <c:v>665</c:v>
                </c:pt>
                <c:pt idx="7">
                  <c:v>673</c:v>
                </c:pt>
                <c:pt idx="8">
                  <c:v>682</c:v>
                </c:pt>
                <c:pt idx="9">
                  <c:v>658</c:v>
                </c:pt>
                <c:pt idx="10">
                  <c:v>627</c:v>
                </c:pt>
                <c:pt idx="11">
                  <c:v>645</c:v>
                </c:pt>
                <c:pt idx="12">
                  <c:v>660</c:v>
                </c:pt>
                <c:pt idx="13">
                  <c:v>659</c:v>
                </c:pt>
                <c:pt idx="14">
                  <c:v>654</c:v>
                </c:pt>
                <c:pt idx="15">
                  <c:v>668</c:v>
                </c:pt>
                <c:pt idx="16">
                  <c:v>677</c:v>
                </c:pt>
                <c:pt idx="17">
                  <c:v>687</c:v>
                </c:pt>
                <c:pt idx="18">
                  <c:v>702</c:v>
                </c:pt>
              </c:numCache>
            </c:numRef>
          </c:val>
          <c:smooth val="0"/>
          <c:extLst xmlns:c15="http://schemas.microsoft.com/office/drawing/2012/chart">
            <c:ext xmlns:c16="http://schemas.microsoft.com/office/drawing/2014/chart" uri="{C3380CC4-5D6E-409C-BE32-E72D297353CC}">
              <c16:uniqueId val="{00000000-5B07-456C-876A-CC7452AD74F9}"/>
            </c:ext>
          </c:extLst>
        </c:ser>
        <c:ser>
          <c:idx val="1"/>
          <c:order val="1"/>
          <c:tx>
            <c:strRef>
              <c:f>'Aquafest 2019 и 2020'!$L$31</c:f>
              <c:strCache>
                <c:ptCount val="1"/>
                <c:pt idx="0">
                  <c:v>Потрошња</c:v>
                </c:pt>
              </c:strCache>
            </c:strRef>
          </c:tx>
          <c:spPr>
            <a:ln w="28575" cap="rnd">
              <a:solidFill>
                <a:schemeClr val="accent2"/>
              </a:solidFill>
              <a:round/>
            </a:ln>
            <a:effectLst/>
          </c:spPr>
          <c:marker>
            <c:symbol val="none"/>
          </c:marker>
          <c:cat>
            <c:numRef>
              <c:f>'Aquafest 2019 и 2020'!$O$33:$O$51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'Aquafest 2019 и 2020'!$L$33:$L$51</c:f>
              <c:numCache>
                <c:formatCode>General</c:formatCode>
                <c:ptCount val="19"/>
                <c:pt idx="0">
                  <c:v>509</c:v>
                </c:pt>
                <c:pt idx="1">
                  <c:v>513</c:v>
                </c:pt>
                <c:pt idx="2">
                  <c:v>495</c:v>
                </c:pt>
                <c:pt idx="3">
                  <c:v>507</c:v>
                </c:pt>
                <c:pt idx="4">
                  <c:v>476</c:v>
                </c:pt>
                <c:pt idx="5">
                  <c:v>484</c:v>
                </c:pt>
                <c:pt idx="6">
                  <c:v>469</c:v>
                </c:pt>
                <c:pt idx="7">
                  <c:v>457</c:v>
                </c:pt>
                <c:pt idx="8">
                  <c:v>455</c:v>
                </c:pt>
                <c:pt idx="9">
                  <c:v>452</c:v>
                </c:pt>
                <c:pt idx="10">
                  <c:v>413</c:v>
                </c:pt>
                <c:pt idx="11">
                  <c:v>423</c:v>
                </c:pt>
                <c:pt idx="12">
                  <c:v>433</c:v>
                </c:pt>
                <c:pt idx="13">
                  <c:v>425</c:v>
                </c:pt>
                <c:pt idx="14">
                  <c:v>425</c:v>
                </c:pt>
                <c:pt idx="15">
                  <c:v>436</c:v>
                </c:pt>
                <c:pt idx="16">
                  <c:v>437</c:v>
                </c:pt>
                <c:pt idx="17">
                  <c:v>445</c:v>
                </c:pt>
                <c:pt idx="18">
                  <c:v>456</c:v>
                </c:pt>
              </c:numCache>
            </c:numRef>
          </c:val>
          <c:smooth val="0"/>
          <c:extLst>
            <c:ext xmlns:c16="http://schemas.microsoft.com/office/drawing/2014/chart" uri="{C3380CC4-5D6E-409C-BE32-E72D297353CC}">
              <c16:uniqueId val="{00000001-5B07-456C-876A-CC7452AD74F9}"/>
            </c:ext>
          </c:extLst>
        </c:ser>
        <c:ser>
          <c:idx val="2"/>
          <c:order val="2"/>
          <c:tx>
            <c:strRef>
              <c:f>'Aquafest 2019 и 2020'!$M$31</c:f>
              <c:strCache>
                <c:ptCount val="1"/>
                <c:pt idx="0">
                  <c:v>Домаћинства</c:v>
                </c:pt>
              </c:strCache>
            </c:strRef>
          </c:tx>
          <c:spPr>
            <a:ln w="28575" cap="rnd">
              <a:solidFill>
                <a:schemeClr val="accent3"/>
              </a:solidFill>
              <a:round/>
            </a:ln>
            <a:effectLst/>
          </c:spPr>
          <c:marker>
            <c:symbol val="none"/>
          </c:marker>
          <c:cat>
            <c:numRef>
              <c:f>'Aquafest 2019 и 2020'!$O$33:$O$51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'Aquafest 2019 и 2020'!$M$33:$M$51</c:f>
              <c:numCache>
                <c:formatCode>General</c:formatCode>
                <c:ptCount val="19"/>
                <c:pt idx="0">
                  <c:v>368</c:v>
                </c:pt>
                <c:pt idx="1">
                  <c:v>382</c:v>
                </c:pt>
                <c:pt idx="2">
                  <c:v>358</c:v>
                </c:pt>
                <c:pt idx="3">
                  <c:v>355</c:v>
                </c:pt>
                <c:pt idx="4">
                  <c:v>348</c:v>
                </c:pt>
                <c:pt idx="5">
                  <c:v>341</c:v>
                </c:pt>
                <c:pt idx="6">
                  <c:v>329</c:v>
                </c:pt>
                <c:pt idx="7">
                  <c:v>320</c:v>
                </c:pt>
                <c:pt idx="8">
                  <c:v>324</c:v>
                </c:pt>
                <c:pt idx="9">
                  <c:v>324</c:v>
                </c:pt>
                <c:pt idx="10">
                  <c:v>319</c:v>
                </c:pt>
                <c:pt idx="11">
                  <c:v>317</c:v>
                </c:pt>
                <c:pt idx="12">
                  <c:v>332</c:v>
                </c:pt>
                <c:pt idx="13">
                  <c:v>317</c:v>
                </c:pt>
                <c:pt idx="14">
                  <c:v>314</c:v>
                </c:pt>
                <c:pt idx="15">
                  <c:v>323</c:v>
                </c:pt>
                <c:pt idx="16">
                  <c:v>327</c:v>
                </c:pt>
                <c:pt idx="17">
                  <c:v>330</c:v>
                </c:pt>
                <c:pt idx="18">
                  <c:v>327</c:v>
                </c:pt>
              </c:numCache>
            </c:numRef>
          </c:val>
          <c:smooth val="0"/>
          <c:extLst>
            <c:ext xmlns:c16="http://schemas.microsoft.com/office/drawing/2014/chart" uri="{C3380CC4-5D6E-409C-BE32-E72D297353CC}">
              <c16:uniqueId val="{00000002-5B07-456C-876A-CC7452AD74F9}"/>
            </c:ext>
          </c:extLst>
        </c:ser>
        <c:ser>
          <c:idx val="3"/>
          <c:order val="3"/>
          <c:tx>
            <c:strRef>
              <c:f>'Aquafest 2019 и 2020'!$N$31</c:f>
              <c:strCache>
                <c:ptCount val="1"/>
                <c:pt idx="0">
                  <c:v>Остали</c:v>
                </c:pt>
              </c:strCache>
            </c:strRef>
          </c:tx>
          <c:spPr>
            <a:ln w="28575" cap="rnd">
              <a:solidFill>
                <a:schemeClr val="accent4"/>
              </a:solidFill>
              <a:round/>
            </a:ln>
            <a:effectLst/>
          </c:spPr>
          <c:marker>
            <c:symbol val="none"/>
          </c:marker>
          <c:cat>
            <c:numRef>
              <c:f>'Aquafest 2019 и 2020'!$O$33:$O$51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'Aquafest 2019 и 2020'!$N$33:$N$51</c:f>
              <c:numCache>
                <c:formatCode>General</c:formatCode>
                <c:ptCount val="19"/>
                <c:pt idx="0">
                  <c:v>141</c:v>
                </c:pt>
                <c:pt idx="1">
                  <c:v>131</c:v>
                </c:pt>
                <c:pt idx="2">
                  <c:v>137</c:v>
                </c:pt>
                <c:pt idx="3">
                  <c:v>152</c:v>
                </c:pt>
                <c:pt idx="4">
                  <c:v>128</c:v>
                </c:pt>
                <c:pt idx="5">
                  <c:v>143</c:v>
                </c:pt>
                <c:pt idx="6">
                  <c:v>140</c:v>
                </c:pt>
                <c:pt idx="7">
                  <c:v>137</c:v>
                </c:pt>
                <c:pt idx="8">
                  <c:v>131</c:v>
                </c:pt>
                <c:pt idx="9">
                  <c:v>127</c:v>
                </c:pt>
                <c:pt idx="10">
                  <c:v>94</c:v>
                </c:pt>
                <c:pt idx="11">
                  <c:v>106</c:v>
                </c:pt>
                <c:pt idx="12">
                  <c:v>101</c:v>
                </c:pt>
                <c:pt idx="13">
                  <c:v>108</c:v>
                </c:pt>
                <c:pt idx="14">
                  <c:v>111</c:v>
                </c:pt>
                <c:pt idx="15">
                  <c:v>113</c:v>
                </c:pt>
                <c:pt idx="16">
                  <c:v>110</c:v>
                </c:pt>
                <c:pt idx="17">
                  <c:v>115</c:v>
                </c:pt>
                <c:pt idx="18">
                  <c:v>130</c:v>
                </c:pt>
              </c:numCache>
            </c:numRef>
          </c:val>
          <c:smooth val="0"/>
          <c:extLst>
            <c:ext xmlns:c16="http://schemas.microsoft.com/office/drawing/2014/chart" uri="{C3380CC4-5D6E-409C-BE32-E72D297353CC}">
              <c16:uniqueId val="{00000003-5B07-456C-876A-CC7452AD74F9}"/>
            </c:ext>
          </c:extLst>
        </c:ser>
        <c:ser>
          <c:idx val="4"/>
          <c:order val="4"/>
          <c:tx>
            <c:strRef>
              <c:f>'Aquafest 2019 и 2020'!$Q$31</c:f>
              <c:strCache>
                <c:ptCount val="1"/>
                <c:pt idx="0">
                  <c:v>Губици воде</c:v>
                </c:pt>
              </c:strCache>
            </c:strRef>
          </c:tx>
          <c:spPr>
            <a:ln w="28575" cap="rnd">
              <a:solidFill>
                <a:schemeClr val="accent5"/>
              </a:solidFill>
              <a:round/>
            </a:ln>
            <a:effectLst/>
          </c:spPr>
          <c:marker>
            <c:symbol val="none"/>
          </c:marker>
          <c:cat>
            <c:numRef>
              <c:f>'Aquafest 2019 и 2020'!$O$33:$O$51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'Aquafest 2019 и 2020'!$Q$33:$Q$51</c:f>
              <c:numCache>
                <c:formatCode>General</c:formatCode>
                <c:ptCount val="19"/>
                <c:pt idx="0">
                  <c:v>201</c:v>
                </c:pt>
                <c:pt idx="1">
                  <c:v>180</c:v>
                </c:pt>
                <c:pt idx="2">
                  <c:v>196</c:v>
                </c:pt>
                <c:pt idx="3">
                  <c:v>185</c:v>
                </c:pt>
                <c:pt idx="4">
                  <c:v>198</c:v>
                </c:pt>
                <c:pt idx="5">
                  <c:v>205</c:v>
                </c:pt>
                <c:pt idx="6">
                  <c:v>196</c:v>
                </c:pt>
                <c:pt idx="7">
                  <c:v>216</c:v>
                </c:pt>
                <c:pt idx="8">
                  <c:v>227</c:v>
                </c:pt>
                <c:pt idx="9">
                  <c:v>206</c:v>
                </c:pt>
                <c:pt idx="10">
                  <c:v>214</c:v>
                </c:pt>
                <c:pt idx="11">
                  <c:v>222</c:v>
                </c:pt>
                <c:pt idx="12">
                  <c:v>227</c:v>
                </c:pt>
                <c:pt idx="13">
                  <c:v>234</c:v>
                </c:pt>
                <c:pt idx="14">
                  <c:v>229</c:v>
                </c:pt>
                <c:pt idx="15">
                  <c:v>232</c:v>
                </c:pt>
                <c:pt idx="16">
                  <c:v>240</c:v>
                </c:pt>
                <c:pt idx="17">
                  <c:v>242</c:v>
                </c:pt>
                <c:pt idx="18">
                  <c:v>246</c:v>
                </c:pt>
              </c:numCache>
            </c:numRef>
          </c:val>
          <c:smooth val="0"/>
          <c:extLst>
            <c:ext xmlns:c16="http://schemas.microsoft.com/office/drawing/2014/chart" uri="{C3380CC4-5D6E-409C-BE32-E72D297353CC}">
              <c16:uniqueId val="{00000004-5B07-456C-876A-CC7452AD74F9}"/>
            </c:ext>
          </c:extLst>
        </c:ser>
        <c:dLbls>
          <c:showLegendKey val="0"/>
          <c:showVal val="0"/>
          <c:showCatName val="0"/>
          <c:showSerName val="0"/>
          <c:showPercent val="0"/>
          <c:showBubbleSize val="0"/>
        </c:dLbls>
        <c:smooth val="0"/>
        <c:axId val="330989856"/>
        <c:axId val="330984608"/>
        <c:extLst/>
      </c:lineChart>
      <c:dateAx>
        <c:axId val="33098985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30984608"/>
        <c:crosses val="autoZero"/>
        <c:auto val="0"/>
        <c:lblOffset val="100"/>
        <c:baseTimeUnit val="days"/>
        <c:majorUnit val="1"/>
        <c:majorTimeUnit val="days"/>
        <c:minorUnit val="2"/>
      </c:dateAx>
      <c:valAx>
        <c:axId val="330984608"/>
        <c:scaling>
          <c:orientation val="minMax"/>
          <c:max val="75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r-Cyrl-RS">
                    <a:solidFill>
                      <a:sysClr val="windowText" lastClr="000000"/>
                    </a:solidFill>
                    <a:latin typeface="Arial Narrow" panose="020B0606020202030204" pitchFamily="34" charset="0"/>
                  </a:rPr>
                  <a:t>милиона </a:t>
                </a:r>
                <a:r>
                  <a:rPr lang="sr-Latn-RS">
                    <a:solidFill>
                      <a:sysClr val="windowText" lastClr="000000"/>
                    </a:solidFill>
                    <a:latin typeface="Arial Narrow" panose="020B0606020202030204" pitchFamily="34" charset="0"/>
                  </a:rPr>
                  <a:t>m</a:t>
                </a:r>
                <a:r>
                  <a:rPr lang="sr-Cyrl-RS" sz="1100" baseline="30000">
                    <a:solidFill>
                      <a:sysClr val="windowText" lastClr="000000"/>
                    </a:solidFill>
                    <a:latin typeface="Arial Narrow" panose="020B0606020202030204" pitchFamily="34" charset="0"/>
                  </a:rPr>
                  <a:t>3</a:t>
                </a:r>
                <a:endParaRPr lang="sr-Latn-RS" sz="1100" baseline="30000">
                  <a:solidFill>
                    <a:sysClr val="windowText" lastClr="000000"/>
                  </a:solidFill>
                  <a:latin typeface="Arial Narrow" panose="020B0606020202030204" pitchFamily="34" charset="0"/>
                </a:endParaRPr>
              </a:p>
            </c:rich>
          </c:tx>
          <c:layout>
            <c:manualLayout>
              <c:xMode val="edge"/>
              <c:yMode val="edge"/>
              <c:x val="1.2348511797781059E-2"/>
              <c:y val="0.374165611286467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30989856"/>
        <c:crossesAt val="2"/>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Entry>
      <c:legendEntry>
        <c:idx val="4"/>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Entry>
      <c:layout>
        <c:manualLayout>
          <c:xMode val="edge"/>
          <c:yMode val="edge"/>
          <c:x val="4.189734159077517E-2"/>
          <c:y val="0.91290083941471167"/>
          <c:w val="0.8999998758859673"/>
          <c:h val="7.671506813414238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2022. године</c:v>
                </c:pt>
              </c:strCache>
            </c:strRef>
          </c:cat>
          <c:val>
            <c:numRef>
              <c:f>Sheet1!$B$2:$B$5</c:f>
              <c:numCache>
                <c:formatCode>General</c:formatCode>
                <c:ptCount val="4"/>
                <c:pt idx="0">
                  <c:v>35000</c:v>
                </c:pt>
                <c:pt idx="1">
                  <c:v>699</c:v>
                </c:pt>
                <c:pt idx="2">
                  <c:v>7150</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2022. године</c:v>
                </c:pt>
              </c:strCache>
            </c:strRef>
          </c:cat>
          <c:val>
            <c:numRef>
              <c:f>Sheet1!$C$2:$C$5</c:f>
              <c:numCache>
                <c:formatCode>General</c:formatCode>
                <c:ptCount val="4"/>
                <c:pt idx="0" formatCode="#,##0">
                  <c:v>5446</c:v>
                </c:pt>
                <c:pt idx="1">
                  <c:v>264</c:v>
                </c:pt>
                <c:pt idx="2">
                  <c:v>6667</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2022. године</c:v>
                </c:pt>
              </c:strCache>
            </c:strRef>
          </c:cat>
          <c:val>
            <c:numRef>
              <c:f>Sheet1!$D$2:$D$5</c:f>
              <c:numCache>
                <c:formatCode>General</c:formatCode>
                <c:ptCount val="4"/>
                <c:pt idx="0" formatCode="#,##0">
                  <c:v>4076</c:v>
                </c:pt>
                <c:pt idx="1">
                  <c:v>104</c:v>
                </c:pt>
                <c:pt idx="2">
                  <c:v>5211</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2022. године</c:v>
                </c:pt>
              </c:strCache>
            </c:strRef>
          </c:cat>
          <c:val>
            <c:numRef>
              <c:f>Sheet1!$E$2:$E$5</c:f>
              <c:numCache>
                <c:formatCode>General</c:formatCode>
                <c:ptCount val="4"/>
                <c:pt idx="0" formatCode="#,##0">
                  <c:v>22651</c:v>
                </c:pt>
                <c:pt idx="1">
                  <c:v>168</c:v>
                </c:pt>
                <c:pt idx="2">
                  <c:v>3516</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Sheet1!$B$2:$B$4</c:f>
              <c:numCache>
                <c:formatCode>General</c:formatCode>
                <c:ptCount val="3"/>
                <c:pt idx="0" formatCode="#,##0.00">
                  <c:v>4933076710</c:v>
                </c:pt>
                <c:pt idx="1">
                  <c:v>13904944</c:v>
                </c:pt>
                <c:pt idx="2">
                  <c:v>250217545</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Sheet1!$C$2:$C$4</c:f>
              <c:numCache>
                <c:formatCode>General</c:formatCode>
                <c:ptCount val="3"/>
                <c:pt idx="0" formatCode="#,##0.00">
                  <c:v>3367113956</c:v>
                </c:pt>
                <c:pt idx="1">
                  <c:v>1777810086</c:v>
                </c:pt>
                <c:pt idx="2">
                  <c:v>922876692</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Sheet1!$D$2:$D$4</c:f>
              <c:numCache>
                <c:formatCode>General</c:formatCode>
                <c:ptCount val="3"/>
                <c:pt idx="0" formatCode="#,##0.00">
                  <c:v>3236207317</c:v>
                </c:pt>
                <c:pt idx="1">
                  <c:v>9020568374</c:v>
                </c:pt>
                <c:pt idx="2">
                  <c:v>1490362906</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Sheet1!$E$2:$E$4</c:f>
              <c:numCache>
                <c:formatCode>General</c:formatCode>
                <c:ptCount val="3"/>
                <c:pt idx="0" formatCode="#,##0.00">
                  <c:v>3071994272</c:v>
                </c:pt>
                <c:pt idx="1">
                  <c:v>2320611015</c:v>
                </c:pt>
                <c:pt idx="2">
                  <c:v>807770638</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22</c:v>
                </c:pt>
                <c:pt idx="1">
                  <c:v>3</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20</c:v>
                </c:pt>
                <c:pt idx="1">
                  <c:v>4</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20</c:v>
                </c:pt>
                <c:pt idx="1">
                  <c:v>5</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24</c:v>
                </c:pt>
                <c:pt idx="1">
                  <c:v>8</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 ФИНАНСИРАЊА КОМУНАЛНЕ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DA6-4A2B-8AA5-6A5C158B11B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9DA6-4A2B-8AA5-6A5C158B11B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2105829626</c:v>
                </c:pt>
                <c:pt idx="1">
                  <c:v>2126260529</c:v>
                </c:pt>
                <c:pt idx="2">
                  <c:v>1344502735</c:v>
                </c:pt>
                <c:pt idx="3">
                  <c:v>1343307359</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dLbls>
        <c:gapWidth val="100"/>
        <c:axId val="542757744"/>
        <c:axId val="436572512"/>
      </c:barChart>
      <c:catAx>
        <c:axId val="542757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6572512"/>
        <c:crosses val="autoZero"/>
        <c:auto val="1"/>
        <c:lblAlgn val="ctr"/>
        <c:lblOffset val="100"/>
        <c:noMultiLvlLbl val="0"/>
      </c:catAx>
      <c:valAx>
        <c:axId val="436572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275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7702981643</c:v>
                </c:pt>
                <c:pt idx="1">
                  <c:v>349446172</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1746237373</c:v>
                </c:pt>
                <c:pt idx="1">
                  <c:v>34485962</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1088897082</c:v>
                </c:pt>
                <c:pt idx="1">
                  <c:v>67869423</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1098396306</c:v>
                </c:pt>
                <c:pt idx="1">
                  <c:v>135490787</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62471</c:v>
                </c:pt>
                <c:pt idx="1">
                  <c:v>4371</c:v>
                </c:pt>
                <c:pt idx="2" formatCode="General">
                  <c:v>79439</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127491</c:v>
                </c:pt>
                <c:pt idx="1">
                  <c:v>9658</c:v>
                </c:pt>
                <c:pt idx="2" formatCode="General">
                  <c:v>23753</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40918</c:v>
                </c:pt>
                <c:pt idx="1">
                  <c:v>3775</c:v>
                </c:pt>
                <c:pt idx="2" formatCode="General">
                  <c:v>11644</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41018</c:v>
                </c:pt>
                <c:pt idx="1">
                  <c:v>5499</c:v>
                </c:pt>
                <c:pt idx="2" formatCode="General">
                  <c:v>20089</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DA2-4523-96F0-322D38EA1DD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DA2-4523-96F0-322D38EA1DD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3129718533</c:v>
                </c:pt>
                <c:pt idx="1">
                  <c:v>1868669288</c:v>
                </c:pt>
                <c:pt idx="2">
                  <c:v>543793175</c:v>
                </c:pt>
                <c:pt idx="3">
                  <c:v>1051855467</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dLbls>
        <c:gapWidth val="100"/>
        <c:axId val="608858072"/>
        <c:axId val="608858400"/>
      </c:barChart>
      <c:catAx>
        <c:axId val="608858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8858400"/>
        <c:crosses val="autoZero"/>
        <c:auto val="1"/>
        <c:lblAlgn val="ctr"/>
        <c:lblOffset val="100"/>
        <c:noMultiLvlLbl val="0"/>
      </c:catAx>
      <c:valAx>
        <c:axId val="60885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885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#,##0.00</c:formatCode>
                <c:ptCount val="2"/>
                <c:pt idx="0">
                  <c:v>3129718533</c:v>
                </c:pt>
                <c:pt idx="1">
                  <c:v>3129718533</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#,##0.00</c:formatCode>
                <c:ptCount val="2"/>
                <c:pt idx="0">
                  <c:v>1603245383</c:v>
                </c:pt>
                <c:pt idx="1">
                  <c:v>191587422</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#,##0.00</c:formatCode>
                <c:ptCount val="2"/>
                <c:pt idx="0">
                  <c:v>803146690</c:v>
                </c:pt>
                <c:pt idx="1">
                  <c:v>161595818</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#,##0.00</c:formatCode>
                <c:ptCount val="2"/>
                <c:pt idx="0">
                  <c:v>995741388</c:v>
                </c:pt>
                <c:pt idx="1">
                  <c:v>68927176</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manualLayout>
          <c:layoutTarget val="inner"/>
          <c:xMode val="edge"/>
          <c:yMode val="edge"/>
          <c:x val="9.908247384569889E-2"/>
          <c:y val="0.15804221251819506"/>
          <c:w val="0.87509592991016971"/>
          <c:h val="0.63073731504086006"/>
        </c:manualLayout>
      </c:layout>
      <c:barChart>
        <c:barDir val="col"/>
        <c:grouping val="clustered"/>
        <c:varyColors val="0"/>
        <c:ser>
          <c:idx val="0"/>
          <c:order val="0"/>
          <c:tx>
            <c:strRef>
              <c:f>Sheet1!$B$1</c:f>
              <c:strCache>
                <c:ptCount val="1"/>
                <c:pt idx="0">
                  <c:v>Београд</c:v>
                </c:pt>
              </c:strCache>
            </c:strRef>
          </c:tx>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Sheet1!$B$2:$B$4</c:f>
              <c:numCache>
                <c:formatCode>General</c:formatCode>
                <c:ptCount val="3"/>
                <c:pt idx="0">
                  <c:v>130725</c:v>
                </c:pt>
                <c:pt idx="1">
                  <c:v>130725</c:v>
                </c:pt>
                <c:pt idx="2">
                  <c:v>498</c:v>
                </c:pt>
              </c:numCache>
            </c:numRef>
          </c:val>
          <c:extLst>
            <c:ext xmlns:c16="http://schemas.microsoft.com/office/drawing/2014/chart" uri="{C3380CC4-5D6E-409C-BE32-E72D297353CC}">
              <c16:uniqueId val="{00000004-441E-403B-B1C1-FB47BF4B90C8}"/>
            </c:ext>
          </c:extLst>
        </c:ser>
        <c:ser>
          <c:idx val="1"/>
          <c:order val="1"/>
          <c:tx>
            <c:strRef>
              <c:f>Sheet1!$C$1</c:f>
              <c:strCache>
                <c:ptCount val="1"/>
                <c:pt idx="0">
                  <c:v>Војводина</c:v>
                </c:pt>
              </c:strCache>
            </c:strRef>
          </c:tx>
          <c:spPr>
            <a:solidFill>
              <a:schemeClr val="accent2"/>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Sheet1!$C$2:$C$4</c:f>
              <c:numCache>
                <c:formatCode>General</c:formatCode>
                <c:ptCount val="3"/>
                <c:pt idx="0">
                  <c:v>414271</c:v>
                </c:pt>
                <c:pt idx="1">
                  <c:v>297981</c:v>
                </c:pt>
                <c:pt idx="2">
                  <c:v>18840</c:v>
                </c:pt>
              </c:numCache>
            </c:numRef>
          </c:val>
          <c:extLst>
            <c:ext xmlns:c16="http://schemas.microsoft.com/office/drawing/2014/chart" uri="{C3380CC4-5D6E-409C-BE32-E72D297353CC}">
              <c16:uniqueId val="{00000009-441E-403B-B1C1-FB47BF4B90C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Sheet1!$D$2:$D$4</c:f>
              <c:numCache>
                <c:formatCode>General</c:formatCode>
                <c:ptCount val="3"/>
                <c:pt idx="0">
                  <c:v>109689</c:v>
                </c:pt>
                <c:pt idx="1">
                  <c:v>58627</c:v>
                </c:pt>
                <c:pt idx="2">
                  <c:v>296</c:v>
                </c:pt>
              </c:numCache>
            </c:numRef>
          </c:val>
          <c:extLst>
            <c:ext xmlns:c16="http://schemas.microsoft.com/office/drawing/2014/chart" uri="{C3380CC4-5D6E-409C-BE32-E72D297353CC}">
              <c16:uniqueId val="{0000000E-441E-403B-B1C1-FB47BF4B90C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Sheet1!$E$2:$E$4</c:f>
              <c:numCache>
                <c:formatCode>General</c:formatCode>
                <c:ptCount val="3"/>
                <c:pt idx="0">
                  <c:v>86076</c:v>
                </c:pt>
                <c:pt idx="1">
                  <c:v>39645</c:v>
                </c:pt>
                <c:pt idx="2">
                  <c:v>1003</c:v>
                </c:pt>
              </c:numCache>
            </c:numRef>
          </c:val>
          <c:extLst>
            <c:ext xmlns:c16="http://schemas.microsoft.com/office/drawing/2014/chart" uri="{C3380CC4-5D6E-409C-BE32-E72D297353CC}">
              <c16:uniqueId val="{00000000-4D45-4DDA-AF9B-F49C371526AA}"/>
            </c:ext>
          </c:extLst>
        </c:ser>
        <c:dLbls>
          <c:showLegendKey val="0"/>
          <c:showVal val="1"/>
          <c:showCatName val="0"/>
          <c:showSerName val="0"/>
          <c:showPercent val="0"/>
          <c:showBubbleSize val="0"/>
        </c:dLbls>
        <c:gapWidth val="219"/>
        <c:axId val="741143632"/>
        <c:axId val="741138032"/>
      </c:barChart>
      <c:catAx>
        <c:axId val="7411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38032"/>
        <c:crosses val="autoZero"/>
        <c:auto val="1"/>
        <c:lblAlgn val="ctr"/>
        <c:lblOffset val="100"/>
        <c:noMultiLvlLbl val="0"/>
      </c:catAx>
      <c:valAx>
        <c:axId val="7411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43632"/>
        <c:crosses val="autoZero"/>
        <c:crossBetween val="between"/>
        <c:majorUnit val="5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ПРОСЕЧНЕ ЦЕНЕ УСЛУГА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General</c:formatCode>
                <c:ptCount val="5"/>
                <c:pt idx="0">
                  <c:v>782</c:v>
                </c:pt>
                <c:pt idx="1">
                  <c:v>871</c:v>
                </c:pt>
                <c:pt idx="2">
                  <c:v>787</c:v>
                </c:pt>
                <c:pt idx="3">
                  <c:v>1500</c:v>
                </c:pt>
              </c:numCache>
            </c:numRef>
          </c:val>
          <c:extLst>
            <c:ext xmlns:c16="http://schemas.microsoft.com/office/drawing/2014/chart" uri="{C3380CC4-5D6E-409C-BE32-E72D297353CC}">
              <c16:uniqueId val="{00000000-58E3-40CB-9FF6-1BD5A9FD2658}"/>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formatCode="General">
                  <c:v>782</c:v>
                </c:pt>
                <c:pt idx="1">
                  <c:v>4405</c:v>
                </c:pt>
                <c:pt idx="2" formatCode="General">
                  <c:v>3055</c:v>
                </c:pt>
                <c:pt idx="3" formatCode="General">
                  <c:v>5833</c:v>
                </c:pt>
              </c:numCache>
            </c:numRef>
          </c:val>
          <c:extLst>
            <c:ext xmlns:c16="http://schemas.microsoft.com/office/drawing/2014/chart" uri="{C3380CC4-5D6E-409C-BE32-E72D297353CC}">
              <c16:uniqueId val="{00000001-58E3-40CB-9FF6-1BD5A9FD2658}"/>
            </c:ext>
          </c:extLst>
        </c:ser>
        <c:dLbls>
          <c:showLegendKey val="0"/>
          <c:showVal val="0"/>
          <c:showCatName val="0"/>
          <c:showSerName val="0"/>
          <c:showPercent val="0"/>
          <c:showBubbleSize val="0"/>
        </c:dLbls>
        <c:gapWidth val="219"/>
        <c:overlap val="-27"/>
        <c:axId val="730243056"/>
        <c:axId val="730249216"/>
      </c:barChart>
      <c:catAx>
        <c:axId val="7302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249216"/>
        <c:crosses val="autoZero"/>
        <c:auto val="1"/>
        <c:lblAlgn val="ctr"/>
        <c:lblOffset val="100"/>
        <c:noMultiLvlLbl val="0"/>
      </c:catAx>
      <c:valAx>
        <c:axId val="7302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2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sr-Cyrl-RS" sz="1100" b="0" i="0" baseline="0">
                <a:effectLst/>
              </a:rPr>
              <a:t>Захватање, укупна потрошња воде и губици - трендови (подаци РЗС) </a:t>
            </a:r>
            <a:endParaRPr lang="sr-Latn-RS" sz="1100">
              <a:effectLst/>
            </a:endParaRPr>
          </a:p>
        </c:rich>
      </c:tx>
      <c:layout>
        <c:manualLayout>
          <c:xMode val="edge"/>
          <c:yMode val="edge"/>
          <c:x val="0.13015605052515844"/>
          <c:y val="5.162129179439699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sr-Latn-RS"/>
        </a:p>
      </c:txPr>
    </c:title>
    <c:autoTitleDeleted val="0"/>
    <c:plotArea>
      <c:layout>
        <c:manualLayout>
          <c:layoutTarget val="inner"/>
          <c:xMode val="edge"/>
          <c:yMode val="edge"/>
          <c:x val="0.12305108254987546"/>
          <c:y val="0.15186264352575515"/>
          <c:w val="0.77284436502425513"/>
          <c:h val="0.61790920084919843"/>
        </c:manualLayout>
      </c:layout>
      <c:lineChart>
        <c:grouping val="standard"/>
        <c:varyColors val="0"/>
        <c:ser>
          <c:idx val="0"/>
          <c:order val="0"/>
          <c:tx>
            <c:strRef>
              <c:f>'Aquafest 2019 и 2020'!$U$31</c:f>
              <c:strCache>
                <c:ptCount val="1"/>
                <c:pt idx="0">
                  <c:v>Захватање</c:v>
                </c:pt>
              </c:strCache>
            </c:strRef>
          </c:tx>
          <c:spPr>
            <a:ln w="28575" cap="rnd">
              <a:solidFill>
                <a:schemeClr val="accent1"/>
              </a:solidFill>
              <a:round/>
            </a:ln>
            <a:effectLst/>
          </c:spPr>
          <c:marker>
            <c:symbol val="none"/>
          </c:marker>
          <c:trendline>
            <c:spPr>
              <a:ln w="25400" cap="rnd">
                <a:solidFill>
                  <a:schemeClr val="accent1"/>
                </a:solidFill>
                <a:prstDash val="sysDash"/>
              </a:ln>
              <a:effectLst/>
            </c:spPr>
            <c:trendlineType val="poly"/>
            <c:order val="5"/>
            <c:dispRSqr val="0"/>
            <c:dispEq val="0"/>
          </c:trendline>
          <c:cat>
            <c:numRef>
              <c:f>'Aquafest 2019 и 2020'!$O$33:$O$51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'Aquafest 2019 и 2020'!$U$33:$U$51</c:f>
              <c:numCache>
                <c:formatCode>0.000</c:formatCode>
                <c:ptCount val="19"/>
                <c:pt idx="0">
                  <c:v>1</c:v>
                </c:pt>
                <c:pt idx="1">
                  <c:v>0.97605633802816905</c:v>
                </c:pt>
                <c:pt idx="2">
                  <c:v>0.97323943661971835</c:v>
                </c:pt>
                <c:pt idx="3">
                  <c:v>0.9746478873239437</c:v>
                </c:pt>
                <c:pt idx="4">
                  <c:v>0.94929577464788728</c:v>
                </c:pt>
                <c:pt idx="5">
                  <c:v>0.97042253521126765</c:v>
                </c:pt>
                <c:pt idx="6">
                  <c:v>0.93661971830985913</c:v>
                </c:pt>
                <c:pt idx="7">
                  <c:v>0.94788732394366193</c:v>
                </c:pt>
                <c:pt idx="8">
                  <c:v>0.96056338028169019</c:v>
                </c:pt>
                <c:pt idx="9">
                  <c:v>0.92676056338028168</c:v>
                </c:pt>
                <c:pt idx="10">
                  <c:v>0.88309859154929582</c:v>
                </c:pt>
                <c:pt idx="11">
                  <c:v>0.90845070422535212</c:v>
                </c:pt>
                <c:pt idx="12">
                  <c:v>0.92957746478873238</c:v>
                </c:pt>
                <c:pt idx="13">
                  <c:v>0.92816901408450703</c:v>
                </c:pt>
                <c:pt idx="14">
                  <c:v>0.92112676056338028</c:v>
                </c:pt>
                <c:pt idx="15">
                  <c:v>0.94084507042253518</c:v>
                </c:pt>
                <c:pt idx="16">
                  <c:v>0.95352112676056333</c:v>
                </c:pt>
                <c:pt idx="17">
                  <c:v>0.96760563380281694</c:v>
                </c:pt>
                <c:pt idx="18">
                  <c:v>0.9887323943661972</c:v>
                </c:pt>
              </c:numCache>
            </c:numRef>
          </c:val>
          <c:smooth val="0"/>
          <c:extLst>
            <c:ext xmlns:c16="http://schemas.microsoft.com/office/drawing/2014/chart" uri="{C3380CC4-5D6E-409C-BE32-E72D297353CC}">
              <c16:uniqueId val="{00000000-8C76-4C02-8314-0B290790E64E}"/>
            </c:ext>
          </c:extLst>
        </c:ser>
        <c:ser>
          <c:idx val="1"/>
          <c:order val="1"/>
          <c:tx>
            <c:strRef>
              <c:f>'Aquafest 2019 и 2020'!$T$31</c:f>
              <c:strCache>
                <c:ptCount val="1"/>
                <c:pt idx="0">
                  <c:v>Потрошња</c:v>
                </c:pt>
              </c:strCache>
            </c:strRef>
          </c:tx>
          <c:spPr>
            <a:ln w="28575" cap="rnd">
              <a:solidFill>
                <a:schemeClr val="accent2"/>
              </a:solidFill>
              <a:round/>
            </a:ln>
            <a:effectLst/>
          </c:spPr>
          <c:marker>
            <c:symbol val="none"/>
          </c:marker>
          <c:trendline>
            <c:spPr>
              <a:ln w="25400" cap="rnd">
                <a:solidFill>
                  <a:schemeClr val="accent2"/>
                </a:solidFill>
                <a:prstDash val="sysDash"/>
              </a:ln>
              <a:effectLst/>
            </c:spPr>
            <c:trendlineType val="poly"/>
            <c:order val="5"/>
            <c:dispRSqr val="0"/>
            <c:dispEq val="0"/>
          </c:trendline>
          <c:cat>
            <c:numRef>
              <c:f>'Aquafest 2019 и 2020'!$O$33:$O$51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'Aquafest 2019 и 2020'!$T$33:$T$51</c:f>
              <c:numCache>
                <c:formatCode>0.000</c:formatCode>
                <c:ptCount val="19"/>
                <c:pt idx="0">
                  <c:v>1</c:v>
                </c:pt>
                <c:pt idx="1">
                  <c:v>1.0078585461689586</c:v>
                </c:pt>
                <c:pt idx="2">
                  <c:v>0.9724950884086444</c:v>
                </c:pt>
                <c:pt idx="3">
                  <c:v>0.99607072691552068</c:v>
                </c:pt>
                <c:pt idx="4">
                  <c:v>0.93516699410609039</c:v>
                </c:pt>
                <c:pt idx="5">
                  <c:v>0.9508840864440079</c:v>
                </c:pt>
                <c:pt idx="6">
                  <c:v>0.92141453831041253</c:v>
                </c:pt>
                <c:pt idx="7">
                  <c:v>0.89783889980353637</c:v>
                </c:pt>
                <c:pt idx="8">
                  <c:v>0.89390962671905694</c:v>
                </c:pt>
                <c:pt idx="9">
                  <c:v>0.88801571709233795</c:v>
                </c:pt>
                <c:pt idx="10">
                  <c:v>0.81139489194499015</c:v>
                </c:pt>
                <c:pt idx="11">
                  <c:v>0.83104125736738699</c:v>
                </c:pt>
                <c:pt idx="12">
                  <c:v>0.85068762278978394</c:v>
                </c:pt>
                <c:pt idx="13">
                  <c:v>0.83497053045186642</c:v>
                </c:pt>
                <c:pt idx="14">
                  <c:v>0.83497053045186642</c:v>
                </c:pt>
                <c:pt idx="15">
                  <c:v>0.85658153241650292</c:v>
                </c:pt>
                <c:pt idx="16">
                  <c:v>0.85854616895874258</c:v>
                </c:pt>
                <c:pt idx="17">
                  <c:v>0.8742632612966601</c:v>
                </c:pt>
                <c:pt idx="18">
                  <c:v>0.89587426326129671</c:v>
                </c:pt>
              </c:numCache>
            </c:numRef>
          </c:val>
          <c:smooth val="0"/>
          <c:extLst>
            <c:ext xmlns:c16="http://schemas.microsoft.com/office/drawing/2014/chart" uri="{C3380CC4-5D6E-409C-BE32-E72D297353CC}">
              <c16:uniqueId val="{00000001-8C76-4C02-8314-0B290790E64E}"/>
            </c:ext>
          </c:extLst>
        </c:ser>
        <c:ser>
          <c:idx val="2"/>
          <c:order val="2"/>
          <c:tx>
            <c:strRef>
              <c:f>'Aquafest 2019 и 2020'!$S$31</c:f>
              <c:strCache>
                <c:ptCount val="1"/>
                <c:pt idx="0">
                  <c:v>Релативни губици воде</c:v>
                </c:pt>
              </c:strCache>
            </c:strRef>
          </c:tx>
          <c:spPr>
            <a:ln w="28575" cap="rnd">
              <a:solidFill>
                <a:schemeClr val="tx1"/>
              </a:solidFill>
              <a:round/>
            </a:ln>
            <a:effectLst/>
          </c:spPr>
          <c:marker>
            <c:symbol val="none"/>
          </c:marker>
          <c:trendline>
            <c:spPr>
              <a:ln w="25400" cap="rnd">
                <a:solidFill>
                  <a:schemeClr val="accent3"/>
                </a:solidFill>
                <a:prstDash val="sysDash"/>
              </a:ln>
              <a:effectLst/>
            </c:spPr>
            <c:trendlineType val="poly"/>
            <c:order val="5"/>
            <c:dispRSqr val="0"/>
            <c:dispEq val="0"/>
          </c:trendline>
          <c:cat>
            <c:numRef>
              <c:f>'Aquafest 2019 и 2020'!$O$33:$O$51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'Aquafest 2019 и 2020'!$S$33:$S$51</c:f>
              <c:numCache>
                <c:formatCode>0.000</c:formatCode>
                <c:ptCount val="19"/>
                <c:pt idx="0">
                  <c:v>1</c:v>
                </c:pt>
                <c:pt idx="1">
                  <c:v>0.89552238805970152</c:v>
                </c:pt>
                <c:pt idx="2">
                  <c:v>0.97512437810945274</c:v>
                </c:pt>
                <c:pt idx="3">
                  <c:v>0.92039800995024879</c:v>
                </c:pt>
                <c:pt idx="4">
                  <c:v>0.9850746268656716</c:v>
                </c:pt>
                <c:pt idx="5">
                  <c:v>1.0199004975124377</c:v>
                </c:pt>
                <c:pt idx="6">
                  <c:v>0.97512437810945274</c:v>
                </c:pt>
                <c:pt idx="7">
                  <c:v>1.0746268656716418</c:v>
                </c:pt>
                <c:pt idx="8">
                  <c:v>1.1293532338308458</c:v>
                </c:pt>
                <c:pt idx="9">
                  <c:v>1.0248756218905473</c:v>
                </c:pt>
                <c:pt idx="10">
                  <c:v>1.0646766169154229</c:v>
                </c:pt>
                <c:pt idx="11">
                  <c:v>1.1044776119402986</c:v>
                </c:pt>
                <c:pt idx="12">
                  <c:v>1.1293532338308458</c:v>
                </c:pt>
                <c:pt idx="13">
                  <c:v>1.164179104477612</c:v>
                </c:pt>
                <c:pt idx="14">
                  <c:v>1.1393034825870647</c:v>
                </c:pt>
                <c:pt idx="15">
                  <c:v>1.1542288557213931</c:v>
                </c:pt>
                <c:pt idx="16">
                  <c:v>1.1940298507462686</c:v>
                </c:pt>
                <c:pt idx="17">
                  <c:v>1.2039800995024876</c:v>
                </c:pt>
                <c:pt idx="18">
                  <c:v>1.2238805970149254</c:v>
                </c:pt>
              </c:numCache>
            </c:numRef>
          </c:val>
          <c:smooth val="0"/>
          <c:extLst>
            <c:ext xmlns:c16="http://schemas.microsoft.com/office/drawing/2014/chart" uri="{C3380CC4-5D6E-409C-BE32-E72D297353CC}">
              <c16:uniqueId val="{00000002-8C76-4C02-8314-0B290790E64E}"/>
            </c:ext>
          </c:extLst>
        </c:ser>
        <c:dLbls>
          <c:showLegendKey val="0"/>
          <c:showVal val="0"/>
          <c:showCatName val="0"/>
          <c:showSerName val="0"/>
          <c:showPercent val="0"/>
          <c:showBubbleSize val="0"/>
        </c:dLbls>
        <c:smooth val="0"/>
        <c:axId val="332314272"/>
        <c:axId val="332312960"/>
      </c:lineChart>
      <c:catAx>
        <c:axId val="332314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32312960"/>
        <c:crosses val="autoZero"/>
        <c:auto val="1"/>
        <c:lblAlgn val="ctr"/>
        <c:lblOffset val="100"/>
        <c:tickLblSkip val="1"/>
        <c:noMultiLvlLbl val="0"/>
      </c:catAx>
      <c:valAx>
        <c:axId val="332312960"/>
        <c:scaling>
          <c:orientation val="minMax"/>
          <c:max val="1.25"/>
          <c:min val="0.7500000000000001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r-Cyrl-RS" sz="900">
                    <a:solidFill>
                      <a:sysClr val="windowText" lastClr="000000"/>
                    </a:solidFill>
                  </a:rPr>
                  <a:t>2004</a:t>
                </a:r>
                <a:r>
                  <a:rPr lang="sr-Latn-RS" sz="900">
                    <a:solidFill>
                      <a:sysClr val="windowText" lastClr="000000"/>
                    </a:solidFill>
                  </a:rPr>
                  <a:t> = 1</a:t>
                </a:r>
                <a:endParaRPr lang="sr-Cyrl-RS" sz="900">
                  <a:solidFill>
                    <a:sysClr val="windowText" lastClr="000000"/>
                  </a:solidFill>
                </a:endParaRPr>
              </a:p>
            </c:rich>
          </c:tx>
          <c:layout>
            <c:manualLayout>
              <c:xMode val="edge"/>
              <c:yMode val="edge"/>
              <c:x val="2.9148074481508919E-2"/>
              <c:y val="0.3350593479959530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32314272"/>
        <c:crossesAt val="1"/>
        <c:crossBetween val="midCat"/>
        <c:majorUnit val="0.15000000000000002"/>
        <c:minorUnit val="5.000000000000001E-2"/>
      </c:valAx>
      <c:spPr>
        <a:noFill/>
        <a:ln>
          <a:noFill/>
        </a:ln>
        <a:effectLst/>
      </c:spPr>
    </c:plotArea>
    <c:legend>
      <c:legendPos val="b"/>
      <c:layout>
        <c:manualLayout>
          <c:xMode val="edge"/>
          <c:yMode val="edge"/>
          <c:x val="0"/>
          <c:y val="0.89566878906921132"/>
          <c:w val="0.98340101562408655"/>
          <c:h val="0.104331210930788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2937299504228639"/>
          <c:y val="0.12932357043235704"/>
          <c:w val="0.8451640419947507"/>
          <c:h val="0.61201638498116606"/>
        </c:manualLayout>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93644000</c:v>
                </c:pt>
                <c:pt idx="1">
                  <c:v>282183139</c:v>
                </c:pt>
                <c:pt idx="2" formatCode="General">
                  <c:v>34565412</c:v>
                </c:pt>
                <c:pt idx="3" formatCode="General">
                  <c:v>28956080</c:v>
                </c:pt>
              </c:numCache>
            </c:numRef>
          </c:val>
          <c:extLst>
            <c:ext xmlns:c16="http://schemas.microsoft.com/office/drawing/2014/chart" uri="{C3380CC4-5D6E-409C-BE32-E72D297353CC}">
              <c16:uniqueId val="{00000000-17C8-4FDF-B150-8CC4F17FFD12}"/>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85404000</c:v>
                </c:pt>
                <c:pt idx="1">
                  <c:v>100008284</c:v>
                </c:pt>
                <c:pt idx="2" formatCode="General">
                  <c:v>53932132</c:v>
                </c:pt>
                <c:pt idx="3" formatCode="General">
                  <c:v>26771200</c:v>
                </c:pt>
              </c:numCache>
            </c:numRef>
          </c:val>
          <c:extLst>
            <c:ext xmlns:c16="http://schemas.microsoft.com/office/drawing/2014/chart" uri="{C3380CC4-5D6E-409C-BE32-E72D297353CC}">
              <c16:uniqueId val="{00000001-17C8-4FDF-B150-8CC4F17FFD12}"/>
            </c:ext>
          </c:extLst>
        </c:ser>
        <c:ser>
          <c:idx val="2"/>
          <c:order val="2"/>
          <c:tx>
            <c:strRef>
              <c:f>Sheet1!$D$1</c:f>
              <c:strCache>
                <c:ptCount val="1"/>
                <c:pt idx="0">
                  <c:v>Улагања у комуналне објекте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1">
                  <c:v>0</c:v>
                </c:pt>
                <c:pt idx="2">
                  <c:v>0</c:v>
                </c:pt>
                <c:pt idx="3">
                  <c:v>730000</c:v>
                </c:pt>
              </c:numCache>
            </c:numRef>
          </c:val>
          <c:extLst>
            <c:ext xmlns:c16="http://schemas.microsoft.com/office/drawing/2014/chart" uri="{C3380CC4-5D6E-409C-BE32-E72D297353CC}">
              <c16:uniqueId val="{00000002-17C8-4FDF-B150-8CC4F17FFD12}"/>
            </c:ext>
          </c:extLst>
        </c:ser>
        <c:ser>
          <c:idx val="3"/>
          <c:order val="3"/>
          <c:tx>
            <c:strRef>
              <c:f>Sheet1!$E$1</c:f>
              <c:strCache>
                <c:ptCount val="1"/>
                <c:pt idx="0">
                  <c:v>Улагања у опрему и возила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#,##0</c:formatCode>
                <c:ptCount val="4"/>
                <c:pt idx="0">
                  <c:v>8144000</c:v>
                </c:pt>
                <c:pt idx="1">
                  <c:v>46692</c:v>
                </c:pt>
                <c:pt idx="2" formatCode="General">
                  <c:v>0</c:v>
                </c:pt>
                <c:pt idx="3" formatCode="General">
                  <c:v>1229400</c:v>
                </c:pt>
              </c:numCache>
            </c:numRef>
          </c:val>
          <c:extLst>
            <c:ext xmlns:c16="http://schemas.microsoft.com/office/drawing/2014/chart" uri="{C3380CC4-5D6E-409C-BE32-E72D297353CC}">
              <c16:uniqueId val="{00000003-17C8-4FDF-B150-8CC4F17FFD12}"/>
            </c:ext>
          </c:extLst>
        </c:ser>
        <c:dLbls>
          <c:showLegendKey val="0"/>
          <c:showVal val="0"/>
          <c:showCatName val="0"/>
          <c:showSerName val="0"/>
          <c:showPercent val="0"/>
          <c:showBubbleSize val="0"/>
        </c:dLbls>
        <c:gapWidth val="219"/>
        <c:overlap val="-27"/>
        <c:axId val="730620960"/>
        <c:axId val="730620400"/>
      </c:barChart>
      <c:catAx>
        <c:axId val="7306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620400"/>
        <c:crosses val="autoZero"/>
        <c:auto val="1"/>
        <c:lblAlgn val="ctr"/>
        <c:lblOffset val="100"/>
        <c:noMultiLvlLbl val="0"/>
      </c:catAx>
      <c:valAx>
        <c:axId val="730620400"/>
        <c:scaling>
          <c:orientation val="minMax"/>
          <c:max val="24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620960"/>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НАСЕЉЕНА МЕСТА ОБУХВАЋЕНА  УСЛУГОМ</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БРОЈ НАСЕЉЕНИХ МЕСТА 
ОБУХВАЋЕНИХ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500-4056-8966-61EA59BC410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500-4056-8966-61EA59BC410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17</c:v>
                </c:pt>
                <c:pt idx="1">
                  <c:v>481</c:v>
                </c:pt>
                <c:pt idx="2">
                  <c:v>463</c:v>
                </c:pt>
                <c:pt idx="3">
                  <c:v>670</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dLbls>
        <c:gapWidth val="100"/>
        <c:axId val="548013008"/>
        <c:axId val="548008744"/>
      </c:barChart>
      <c:catAx>
        <c:axId val="548013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8008744"/>
        <c:crosses val="autoZero"/>
        <c:auto val="1"/>
        <c:lblAlgn val="ctr"/>
        <c:lblOffset val="100"/>
        <c:noMultiLvlLbl val="0"/>
      </c:catAx>
      <c:valAx>
        <c:axId val="548008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801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број домаћинстава у насељеним местима обухваћеним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349-40A2-A3FE-BA118A14B70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2349-40A2-A3FE-BA118A14B70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508695</c:v>
                </c:pt>
                <c:pt idx="2">
                  <c:v>225401</c:v>
                </c:pt>
                <c:pt idx="3">
                  <c:v>193320</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dLbls>
        <c:gapWidth val="100"/>
        <c:axId val="309522840"/>
        <c:axId val="309523496"/>
      </c:barChart>
      <c:catAx>
        <c:axId val="309522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9523496"/>
        <c:crosses val="autoZero"/>
        <c:auto val="1"/>
        <c:lblAlgn val="ctr"/>
        <c:lblOffset val="100"/>
        <c:noMultiLvlLbl val="0"/>
      </c:catAx>
      <c:valAx>
        <c:axId val="30952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952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КАПАЦИТЕТ АКТИВНИХ АЗИЛА И БРОЈ УХВАЋЕНИХ И ЗБРИНУТИХ ЖИТОТИЊА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3760</c:v>
                </c:pt>
                <c:pt idx="1">
                  <c:v>12472</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2941</c:v>
                </c:pt>
                <c:pt idx="1">
                  <c:v>8995</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1350</c:v>
                </c:pt>
                <c:pt idx="1">
                  <c:v>3455</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1660</c:v>
                </c:pt>
                <c:pt idx="1">
                  <c:v>6522</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УЈЕДА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Sheet1!$B$2:$B$3</c:f>
              <c:numCache>
                <c:formatCode>General</c:formatCode>
                <c:ptCount val="2"/>
                <c:pt idx="0" formatCode="#,##0">
                  <c:v>1305</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Sheet1!$C$2:$C$3</c:f>
              <c:numCache>
                <c:formatCode>General</c:formatCode>
                <c:ptCount val="2"/>
                <c:pt idx="0" formatCode="#,##0">
                  <c:v>3622</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Sheet1!$D$2:$D$3</c:f>
              <c:numCache>
                <c:formatCode>General</c:formatCode>
                <c:ptCount val="2"/>
                <c:pt idx="0" formatCode="#,##0">
                  <c:v>1718</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Sheet1!$E$2:$E$3</c:f>
              <c:numCache>
                <c:formatCode>General</c:formatCode>
                <c:ptCount val="2"/>
                <c:pt idx="0" formatCode="#,##0">
                  <c:v>2697</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103681699</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428819044</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175895857</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102361468</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899197739</c:v>
                </c:pt>
                <c:pt idx="1">
                  <c:v>582276284</c:v>
                </c:pt>
                <c:pt idx="2">
                  <c:v>184888946</c:v>
                </c:pt>
                <c:pt idx="3">
                  <c:v>215381680</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Укупни приходи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639079742</c:v>
                </c:pt>
                <c:pt idx="1">
                  <c:v>540839242</c:v>
                </c:pt>
                <c:pt idx="2">
                  <c:v>247270315</c:v>
                </c:pt>
                <c:pt idx="3">
                  <c:v>215901356</c:v>
                </c:pt>
              </c:numCache>
            </c:numRef>
          </c:val>
          <c:extLst>
            <c:ext xmlns:c16="http://schemas.microsoft.com/office/drawing/2014/chart" uri="{C3380CC4-5D6E-409C-BE32-E72D297353CC}">
              <c16:uniqueId val="{00000000-25FD-40CD-9539-361616416D53}"/>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526848595</c:v>
                </c:pt>
                <c:pt idx="1">
                  <c:v>424031946</c:v>
                </c:pt>
                <c:pt idx="2">
                  <c:v>89317051</c:v>
                </c:pt>
                <c:pt idx="3">
                  <c:v>177156023</c:v>
                </c:pt>
              </c:numCache>
            </c:numRef>
          </c:val>
          <c:extLst>
            <c:ext xmlns:c16="http://schemas.microsoft.com/office/drawing/2014/chart" uri="{C3380CC4-5D6E-409C-BE32-E72D297353CC}">
              <c16:uniqueId val="{00000000-ADBD-4C15-8FBD-64DB83EC861B}"/>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74383484</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4149882</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46042717</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ysClr val="windowText" lastClr="000000"/>
                </a:solidFill>
                <a:latin typeface="Arial Narrow" panose="020B0606020202030204" pitchFamily="34" charset="0"/>
                <a:ea typeface="+mn-ea"/>
                <a:cs typeface="+mn-cs"/>
              </a:defRPr>
            </a:pPr>
            <a:r>
              <a:rPr lang="sr-Cyrl-RS" sz="1200">
                <a:solidFill>
                  <a:sysClr val="windowText" lastClr="000000"/>
                </a:solidFill>
                <a:latin typeface="Arial Narrow" panose="020B0606020202030204" pitchFamily="34" charset="0"/>
              </a:rPr>
              <a:t>Санитарна</a:t>
            </a:r>
            <a:r>
              <a:rPr lang="sr-Cyrl-RS" sz="1200" baseline="0">
                <a:solidFill>
                  <a:sysClr val="windowText" lastClr="000000"/>
                </a:solidFill>
                <a:latin typeface="Arial Narrow" panose="020B0606020202030204" pitchFamily="34" charset="0"/>
              </a:rPr>
              <a:t> исправност воде за пиће 2010 - 2</a:t>
            </a:r>
            <a:r>
              <a:rPr lang="sr-Latn-RS" sz="1200" baseline="0">
                <a:solidFill>
                  <a:sysClr val="windowText" lastClr="000000"/>
                </a:solidFill>
                <a:latin typeface="Arial Narrow" panose="020B0606020202030204" pitchFamily="34" charset="0"/>
              </a:rPr>
              <a:t>021 (</a:t>
            </a:r>
            <a:r>
              <a:rPr lang="sr-Cyrl-RS" sz="1200" baseline="0">
                <a:solidFill>
                  <a:sysClr val="windowText" lastClr="000000"/>
                </a:solidFill>
                <a:latin typeface="Arial Narrow" panose="020B0606020202030204" pitchFamily="34" charset="0"/>
              </a:rPr>
              <a:t>Институт "Батут"</a:t>
            </a:r>
            <a:r>
              <a:rPr lang="sr-Latn-RS" sz="1200" baseline="0">
                <a:solidFill>
                  <a:sysClr val="windowText" lastClr="000000"/>
                </a:solidFill>
                <a:latin typeface="Arial Narrow" panose="020B0606020202030204" pitchFamily="34" charset="0"/>
              </a:rPr>
              <a:t>)</a:t>
            </a:r>
            <a:endParaRPr lang="en-US" sz="1200">
              <a:solidFill>
                <a:sysClr val="windowText" lastClr="000000"/>
              </a:solidFill>
              <a:latin typeface="Arial Narrow" panose="020B0606020202030204" pitchFamily="34" charset="0"/>
            </a:endParaRPr>
          </a:p>
        </c:rich>
      </c:tx>
      <c:layout>
        <c:manualLayout>
          <c:xMode val="edge"/>
          <c:yMode val="edge"/>
          <c:x val="0.12196831100749367"/>
          <c:y val="2.3447827660312982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ysClr val="windowText" lastClr="000000"/>
              </a:solidFill>
              <a:latin typeface="Arial Narrow" panose="020B0606020202030204" pitchFamily="34" charset="0"/>
              <a:ea typeface="+mn-ea"/>
              <a:cs typeface="+mn-cs"/>
            </a:defRPr>
          </a:pPr>
          <a:endParaRPr lang="sr-Latn-RS"/>
        </a:p>
      </c:txPr>
    </c:title>
    <c:autoTitleDeleted val="0"/>
    <c:plotArea>
      <c:layout>
        <c:manualLayout>
          <c:layoutTarget val="inner"/>
          <c:xMode val="edge"/>
          <c:yMode val="edge"/>
          <c:x val="0.12575394415084823"/>
          <c:y val="0.12540679826990728"/>
          <c:w val="0.79952480659018743"/>
          <c:h val="0.57040955219766021"/>
        </c:manualLayout>
      </c:layout>
      <c:lineChart>
        <c:grouping val="standard"/>
        <c:varyColors val="0"/>
        <c:ser>
          <c:idx val="0"/>
          <c:order val="0"/>
          <c:tx>
            <c:strRef>
              <c:f>Batut!$B$4</c:f>
              <c:strCache>
                <c:ptCount val="1"/>
                <c:pt idx="0">
                  <c:v>Број централних водовода</c:v>
                </c:pt>
              </c:strCache>
            </c:strRef>
          </c:tx>
          <c:spPr>
            <a:ln w="22225" cap="rnd">
              <a:solidFill>
                <a:sysClr val="windowText" lastClr="000000"/>
              </a:solidFill>
              <a:prstDash val="dash"/>
              <a:round/>
            </a:ln>
            <a:effectLst/>
          </c:spPr>
          <c:marker>
            <c:symbol val="none"/>
          </c:marker>
          <c:cat>
            <c:numRef>
              <c:f>Batut!$I$3:$U$3</c:f>
              <c:numCache>
                <c:formatCode>General</c:formatCode>
                <c:ptCount val="13"/>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pt idx="12" formatCode="@">
                  <c:v>2022</c:v>
                </c:pt>
              </c:numCache>
            </c:numRef>
          </c:cat>
          <c:val>
            <c:numRef>
              <c:f>Batut!$I$4:$U$4</c:f>
              <c:numCache>
                <c:formatCode>General</c:formatCode>
                <c:ptCount val="13"/>
                <c:pt idx="0">
                  <c:v>153</c:v>
                </c:pt>
                <c:pt idx="1">
                  <c:v>153</c:v>
                </c:pt>
                <c:pt idx="2">
                  <c:v>154</c:v>
                </c:pt>
                <c:pt idx="3">
                  <c:v>154</c:v>
                </c:pt>
                <c:pt idx="4">
                  <c:v>155</c:v>
                </c:pt>
                <c:pt idx="5">
                  <c:v>155</c:v>
                </c:pt>
                <c:pt idx="6">
                  <c:v>155</c:v>
                </c:pt>
                <c:pt idx="7">
                  <c:v>154</c:v>
                </c:pt>
                <c:pt idx="8">
                  <c:v>154</c:v>
                </c:pt>
                <c:pt idx="9">
                  <c:v>156</c:v>
                </c:pt>
                <c:pt idx="10">
                  <c:v>156</c:v>
                </c:pt>
                <c:pt idx="11">
                  <c:v>156</c:v>
                </c:pt>
                <c:pt idx="12">
                  <c:v>156</c:v>
                </c:pt>
              </c:numCache>
            </c:numRef>
          </c:val>
          <c:smooth val="0"/>
          <c:extLst>
            <c:ext xmlns:c16="http://schemas.microsoft.com/office/drawing/2014/chart" uri="{C3380CC4-5D6E-409C-BE32-E72D297353CC}">
              <c16:uniqueId val="{00000000-8A4D-45D2-BC9A-F434D2813C5F}"/>
            </c:ext>
          </c:extLst>
        </c:ser>
        <c:ser>
          <c:idx val="1"/>
          <c:order val="1"/>
          <c:tx>
            <c:strRef>
              <c:f>Batut!$B$5</c:f>
              <c:strCache>
                <c:ptCount val="1"/>
                <c:pt idx="0">
                  <c:v>Физичко хемијска неисправност </c:v>
                </c:pt>
              </c:strCache>
            </c:strRef>
          </c:tx>
          <c:spPr>
            <a:ln w="22225" cap="rnd">
              <a:solidFill>
                <a:schemeClr val="accent2"/>
              </a:solidFill>
              <a:prstDash val="dashDot"/>
              <a:round/>
            </a:ln>
            <a:effectLst/>
          </c:spPr>
          <c:marker>
            <c:symbol val="none"/>
          </c:marker>
          <c:cat>
            <c:numRef>
              <c:f>Batut!$I$3:$U$3</c:f>
              <c:numCache>
                <c:formatCode>General</c:formatCode>
                <c:ptCount val="13"/>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pt idx="12" formatCode="@">
                  <c:v>2022</c:v>
                </c:pt>
              </c:numCache>
            </c:numRef>
          </c:cat>
          <c:val>
            <c:numRef>
              <c:f>Batut!$I$5:$U$5</c:f>
              <c:numCache>
                <c:formatCode>General</c:formatCode>
                <c:ptCount val="13"/>
                <c:pt idx="0" formatCode="0">
                  <c:v>15</c:v>
                </c:pt>
                <c:pt idx="1">
                  <c:v>15</c:v>
                </c:pt>
                <c:pt idx="2">
                  <c:v>18</c:v>
                </c:pt>
                <c:pt idx="3">
                  <c:v>13</c:v>
                </c:pt>
                <c:pt idx="4">
                  <c:v>18</c:v>
                </c:pt>
                <c:pt idx="5">
                  <c:v>15</c:v>
                </c:pt>
                <c:pt idx="6">
                  <c:v>11</c:v>
                </c:pt>
                <c:pt idx="7" formatCode="#,##0">
                  <c:v>19</c:v>
                </c:pt>
                <c:pt idx="8" formatCode="#,##0">
                  <c:v>17</c:v>
                </c:pt>
                <c:pt idx="9" formatCode="#,##0">
                  <c:v>14</c:v>
                </c:pt>
                <c:pt idx="10" formatCode="#,##0">
                  <c:v>13</c:v>
                </c:pt>
                <c:pt idx="11" formatCode="#,##0">
                  <c:v>12</c:v>
                </c:pt>
                <c:pt idx="12" formatCode="#,##0">
                  <c:v>17</c:v>
                </c:pt>
              </c:numCache>
            </c:numRef>
          </c:val>
          <c:smooth val="0"/>
          <c:extLst>
            <c:ext xmlns:c16="http://schemas.microsoft.com/office/drawing/2014/chart" uri="{C3380CC4-5D6E-409C-BE32-E72D297353CC}">
              <c16:uniqueId val="{00000001-8A4D-45D2-BC9A-F434D2813C5F}"/>
            </c:ext>
          </c:extLst>
        </c:ser>
        <c:ser>
          <c:idx val="2"/>
          <c:order val="2"/>
          <c:tx>
            <c:strRef>
              <c:f>Batut!$B$6</c:f>
              <c:strCache>
                <c:ptCount val="1"/>
                <c:pt idx="0">
                  <c:v>Микро-биолошка неисправност</c:v>
                </c:pt>
              </c:strCache>
            </c:strRef>
          </c:tx>
          <c:spPr>
            <a:ln w="28575" cap="rnd">
              <a:solidFill>
                <a:srgbClr val="7030A0"/>
              </a:solidFill>
              <a:prstDash val="sysDot"/>
              <a:round/>
            </a:ln>
            <a:effectLst/>
          </c:spPr>
          <c:marker>
            <c:symbol val="none"/>
          </c:marker>
          <c:cat>
            <c:numRef>
              <c:f>Batut!$I$3:$U$3</c:f>
              <c:numCache>
                <c:formatCode>General</c:formatCode>
                <c:ptCount val="13"/>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pt idx="12" formatCode="@">
                  <c:v>2022</c:v>
                </c:pt>
              </c:numCache>
            </c:numRef>
          </c:cat>
          <c:val>
            <c:numRef>
              <c:f>Batut!$I$6:$U$6</c:f>
              <c:numCache>
                <c:formatCode>General</c:formatCode>
                <c:ptCount val="13"/>
                <c:pt idx="0" formatCode="0">
                  <c:v>21</c:v>
                </c:pt>
                <c:pt idx="1">
                  <c:v>24</c:v>
                </c:pt>
                <c:pt idx="2">
                  <c:v>22</c:v>
                </c:pt>
                <c:pt idx="3">
                  <c:v>20</c:v>
                </c:pt>
                <c:pt idx="4">
                  <c:v>25</c:v>
                </c:pt>
                <c:pt idx="5">
                  <c:v>22</c:v>
                </c:pt>
                <c:pt idx="6">
                  <c:v>26</c:v>
                </c:pt>
                <c:pt idx="7" formatCode="#,##0">
                  <c:v>28</c:v>
                </c:pt>
                <c:pt idx="8" formatCode="#,##0">
                  <c:v>19</c:v>
                </c:pt>
                <c:pt idx="9" formatCode="#,##0">
                  <c:v>11</c:v>
                </c:pt>
                <c:pt idx="10" formatCode="#,##0">
                  <c:v>15</c:v>
                </c:pt>
                <c:pt idx="11" formatCode="#,##0">
                  <c:v>17</c:v>
                </c:pt>
                <c:pt idx="12" formatCode="#,##0">
                  <c:v>14</c:v>
                </c:pt>
              </c:numCache>
            </c:numRef>
          </c:val>
          <c:smooth val="0"/>
          <c:extLst>
            <c:ext xmlns:c16="http://schemas.microsoft.com/office/drawing/2014/chart" uri="{C3380CC4-5D6E-409C-BE32-E72D297353CC}">
              <c16:uniqueId val="{00000002-8A4D-45D2-BC9A-F434D2813C5F}"/>
            </c:ext>
          </c:extLst>
        </c:ser>
        <c:ser>
          <c:idx val="3"/>
          <c:order val="3"/>
          <c:tx>
            <c:strRef>
              <c:f>Batut!$B$7</c:f>
              <c:strCache>
                <c:ptCount val="1"/>
                <c:pt idx="0">
                  <c:v>Удружена неисправност</c:v>
                </c:pt>
              </c:strCache>
            </c:strRef>
          </c:tx>
          <c:spPr>
            <a:ln w="22225" cap="rnd">
              <a:solidFill>
                <a:srgbClr val="002060"/>
              </a:solidFill>
              <a:prstDash val="sysDash"/>
              <a:round/>
            </a:ln>
            <a:effectLst/>
          </c:spPr>
          <c:marker>
            <c:symbol val="none"/>
          </c:marker>
          <c:cat>
            <c:numRef>
              <c:f>Batut!$I$3:$U$3</c:f>
              <c:numCache>
                <c:formatCode>General</c:formatCode>
                <c:ptCount val="13"/>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pt idx="12" formatCode="@">
                  <c:v>2022</c:v>
                </c:pt>
              </c:numCache>
            </c:numRef>
          </c:cat>
          <c:val>
            <c:numRef>
              <c:f>Batut!$I$7:$U$7</c:f>
              <c:numCache>
                <c:formatCode>General</c:formatCode>
                <c:ptCount val="13"/>
                <c:pt idx="0" formatCode="0">
                  <c:v>42</c:v>
                </c:pt>
                <c:pt idx="1">
                  <c:v>35</c:v>
                </c:pt>
                <c:pt idx="2">
                  <c:v>33</c:v>
                </c:pt>
                <c:pt idx="3">
                  <c:v>32</c:v>
                </c:pt>
                <c:pt idx="4">
                  <c:v>25</c:v>
                </c:pt>
                <c:pt idx="5">
                  <c:v>27</c:v>
                </c:pt>
                <c:pt idx="6">
                  <c:v>29</c:v>
                </c:pt>
                <c:pt idx="7" formatCode="#,##0">
                  <c:v>21</c:v>
                </c:pt>
                <c:pt idx="8" formatCode="#,##0">
                  <c:v>24</c:v>
                </c:pt>
                <c:pt idx="9" formatCode="#,##0">
                  <c:v>25</c:v>
                </c:pt>
                <c:pt idx="10" formatCode="#,##0">
                  <c:v>21</c:v>
                </c:pt>
                <c:pt idx="11" formatCode="#,##0">
                  <c:v>22</c:v>
                </c:pt>
                <c:pt idx="12" formatCode="#,##0">
                  <c:v>20</c:v>
                </c:pt>
              </c:numCache>
            </c:numRef>
          </c:val>
          <c:smooth val="0"/>
          <c:extLst>
            <c:ext xmlns:c16="http://schemas.microsoft.com/office/drawing/2014/chart" uri="{C3380CC4-5D6E-409C-BE32-E72D297353CC}">
              <c16:uniqueId val="{00000003-8A4D-45D2-BC9A-F434D2813C5F}"/>
            </c:ext>
          </c:extLst>
        </c:ser>
        <c:ser>
          <c:idx val="4"/>
          <c:order val="4"/>
          <c:tx>
            <c:strRef>
              <c:f>Batut!$B$11</c:f>
              <c:strCache>
                <c:ptCount val="1"/>
                <c:pt idx="0">
                  <c:v>Исправни водоводи</c:v>
                </c:pt>
              </c:strCache>
            </c:strRef>
          </c:tx>
          <c:spPr>
            <a:ln w="22225" cap="rnd">
              <a:solidFill>
                <a:srgbClr val="00B050"/>
              </a:solidFill>
              <a:round/>
            </a:ln>
            <a:effectLst/>
          </c:spPr>
          <c:marker>
            <c:symbol val="none"/>
          </c:marker>
          <c:cat>
            <c:numRef>
              <c:f>Batut!$I$3:$U$3</c:f>
              <c:numCache>
                <c:formatCode>General</c:formatCode>
                <c:ptCount val="13"/>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pt idx="12" formatCode="@">
                  <c:v>2022</c:v>
                </c:pt>
              </c:numCache>
            </c:numRef>
          </c:cat>
          <c:val>
            <c:numRef>
              <c:f>Batut!$I$11:$U$11</c:f>
              <c:numCache>
                <c:formatCode>General</c:formatCode>
                <c:ptCount val="13"/>
                <c:pt idx="0">
                  <c:v>75</c:v>
                </c:pt>
                <c:pt idx="1">
                  <c:v>79</c:v>
                </c:pt>
                <c:pt idx="2">
                  <c:v>81</c:v>
                </c:pt>
                <c:pt idx="3">
                  <c:v>89</c:v>
                </c:pt>
                <c:pt idx="4">
                  <c:v>87</c:v>
                </c:pt>
                <c:pt idx="5">
                  <c:v>91</c:v>
                </c:pt>
                <c:pt idx="6">
                  <c:v>89</c:v>
                </c:pt>
                <c:pt idx="7">
                  <c:v>86</c:v>
                </c:pt>
                <c:pt idx="8">
                  <c:v>94</c:v>
                </c:pt>
                <c:pt idx="9">
                  <c:v>106</c:v>
                </c:pt>
                <c:pt idx="10">
                  <c:v>107</c:v>
                </c:pt>
                <c:pt idx="11">
                  <c:v>105</c:v>
                </c:pt>
                <c:pt idx="12" formatCode="#,##0">
                  <c:v>105</c:v>
                </c:pt>
              </c:numCache>
            </c:numRef>
          </c:val>
          <c:smooth val="0"/>
          <c:extLst>
            <c:ext xmlns:c16="http://schemas.microsoft.com/office/drawing/2014/chart" uri="{C3380CC4-5D6E-409C-BE32-E72D297353CC}">
              <c16:uniqueId val="{00000004-8A4D-45D2-BC9A-F434D2813C5F}"/>
            </c:ext>
          </c:extLst>
        </c:ser>
        <c:dLbls>
          <c:showLegendKey val="0"/>
          <c:showVal val="0"/>
          <c:showCatName val="0"/>
          <c:showSerName val="0"/>
          <c:showPercent val="0"/>
          <c:showBubbleSize val="0"/>
        </c:dLbls>
        <c:smooth val="0"/>
        <c:axId val="102513103"/>
        <c:axId val="102508943"/>
      </c:lineChart>
      <c:catAx>
        <c:axId val="1025131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crossAx val="102508943"/>
        <c:crosses val="autoZero"/>
        <c:auto val="1"/>
        <c:lblAlgn val="ctr"/>
        <c:lblOffset val="100"/>
        <c:tickLblSkip val="1"/>
        <c:tickMarkSkip val="2"/>
        <c:noMultiLvlLbl val="0"/>
      </c:catAx>
      <c:valAx>
        <c:axId val="102508943"/>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r-Cyrl-RS" sz="900">
                    <a:solidFill>
                      <a:sysClr val="windowText" lastClr="000000"/>
                    </a:solidFill>
                    <a:latin typeface="Arial Narrow" panose="020B0606020202030204" pitchFamily="34" charset="0"/>
                  </a:rPr>
                  <a:t>Број</a:t>
                </a:r>
                <a:r>
                  <a:rPr lang="sr-Cyrl-RS" sz="900" baseline="0">
                    <a:solidFill>
                      <a:sysClr val="windowText" lastClr="000000"/>
                    </a:solidFill>
                    <a:latin typeface="Arial Narrow" panose="020B0606020202030204" pitchFamily="34" charset="0"/>
                  </a:rPr>
                  <a:t> централних водовдоа</a:t>
                </a:r>
                <a:endParaRPr lang="en-US" sz="900">
                  <a:solidFill>
                    <a:sysClr val="windowText" lastClr="000000"/>
                  </a:solidFill>
                  <a:latin typeface="Arial Narrow" panose="020B0606020202030204" pitchFamily="34" charset="0"/>
                </a:endParaRPr>
              </a:p>
            </c:rich>
          </c:tx>
          <c:layout>
            <c:manualLayout>
              <c:xMode val="edge"/>
              <c:yMode val="edge"/>
              <c:x val="2.8443496355784206E-2"/>
              <c:y val="0.2040119107918527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crossAx val="102513103"/>
        <c:crosses val="autoZero"/>
        <c:crossBetween val="midCat"/>
      </c:valAx>
      <c:spPr>
        <a:noFill/>
        <a:ln>
          <a:noFill/>
        </a:ln>
        <a:effectLst/>
      </c:spPr>
    </c:plotArea>
    <c:legend>
      <c:legendPos val="b"/>
      <c:layout>
        <c:manualLayout>
          <c:xMode val="edge"/>
          <c:yMode val="edge"/>
          <c:x val="7.37240016312702E-2"/>
          <c:y val="0.843794569538457"/>
          <c:w val="0.8017266367600463"/>
          <c:h val="0.156205430461543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77916791304491"/>
          <c:y val="3.9975243259057061E-2"/>
          <c:w val="0.75840356522516594"/>
          <c:h val="0.82619810262436144"/>
        </c:manualLayout>
      </c:layout>
      <c:lineChart>
        <c:grouping val="standard"/>
        <c:varyColors val="0"/>
        <c:ser>
          <c:idx val="4"/>
          <c:order val="4"/>
          <c:tx>
            <c:strRef>
              <c:f>Tabelarno!$N$4</c:f>
              <c:strCache>
                <c:ptCount val="1"/>
                <c:pt idx="0">
                  <c:v>Биланс</c:v>
                </c:pt>
              </c:strCache>
            </c:strRef>
          </c:tx>
          <c:spPr>
            <a:ln w="31750">
              <a:solidFill>
                <a:srgbClr val="C00000"/>
              </a:solidFill>
              <a:prstDash val="lgDashDot"/>
            </a:ln>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30-46D9-8EDC-2FED1C728FD0}"/>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30-46D9-8EDC-2FED1C728FD0}"/>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30-46D9-8EDC-2FED1C728FD0}"/>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30-46D9-8EDC-2FED1C728FD0}"/>
                </c:ext>
              </c:extLst>
            </c:dLbl>
            <c:dLbl>
              <c:idx val="10"/>
              <c:spPr>
                <a:noFill/>
                <a:ln w="25400">
                  <a:noFill/>
                </a:ln>
              </c:spPr>
              <c:txPr>
                <a:bodyPr wrap="square" lIns="38100" tIns="19050" rIns="38100" bIns="19050" anchor="ctr" anchorCtr="1">
                  <a:spAutoFit/>
                </a:bodyPr>
                <a:lstStyle/>
                <a:p>
                  <a:pPr>
                    <a:defRPr sz="1000" b="1" i="0" u="none" strike="noStrike" baseline="0">
                      <a:solidFill>
                        <a:srgbClr val="FF0000"/>
                      </a:solidFill>
                      <a:latin typeface="Arial Narrow" panose="020B0606020202030204" pitchFamily="34" charset="0"/>
                      <a:ea typeface="Calibri"/>
                      <a:cs typeface="Calibri"/>
                    </a:defRPr>
                  </a:pPr>
                  <a:endParaRPr lang="sr-Latn-RS"/>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30-46D9-8EDC-2FED1C728FD0}"/>
                </c:ext>
              </c:extLst>
            </c:dLbl>
            <c:dLbl>
              <c:idx val="12"/>
              <c:layout>
                <c:manualLayout>
                  <c:x val="-1.8701105536156695E-2"/>
                  <c:y val="5.0265485207880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30-46D9-8EDC-2FED1C728FD0}"/>
                </c:ext>
              </c:extLst>
            </c:dLbl>
            <c:spPr>
              <a:noFill/>
              <a:ln w="25400">
                <a:noFill/>
              </a:ln>
            </c:spPr>
            <c:txPr>
              <a:bodyPr wrap="square" lIns="38100" tIns="19050" rIns="38100" bIns="19050" anchor="ctr">
                <a:spAutoFit/>
              </a:bodyPr>
              <a:lstStyle/>
              <a:p>
                <a:pPr>
                  <a:defRPr sz="1000" b="1" i="0" u="none" strike="noStrike" baseline="0">
                    <a:solidFill>
                      <a:srgbClr val="FF0000"/>
                    </a:solidFill>
                    <a:latin typeface="Arial Narrow" panose="020B0606020202030204" pitchFamily="34" charset="0"/>
                    <a:ea typeface="Calibri"/>
                    <a:cs typeface="Calibri"/>
                  </a:defRPr>
                </a:pPr>
                <a:endParaRPr lang="sr-Latn-R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Tabelarno!$G$8:$G$21</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Tabelarno!$P$8:$P$21</c:f>
              <c:numCache>
                <c:formatCode>#,##0</c:formatCode>
                <c:ptCount val="14"/>
                <c:pt idx="0">
                  <c:v>-2017.529</c:v>
                </c:pt>
                <c:pt idx="1">
                  <c:v>-990.86300000000006</c:v>
                </c:pt>
                <c:pt idx="2">
                  <c:v>-174.708</c:v>
                </c:pt>
                <c:pt idx="3">
                  <c:v>-1365.0509999999999</c:v>
                </c:pt>
                <c:pt idx="4">
                  <c:v>-687.04899999999998</c:v>
                </c:pt>
                <c:pt idx="5">
                  <c:v>-477.274</c:v>
                </c:pt>
                <c:pt idx="6">
                  <c:v>598.27200000000005</c:v>
                </c:pt>
                <c:pt idx="7">
                  <c:v>945.04399999999998</c:v>
                </c:pt>
                <c:pt idx="8">
                  <c:v>460.99400000000003</c:v>
                </c:pt>
                <c:pt idx="9">
                  <c:v>-109.056</c:v>
                </c:pt>
                <c:pt idx="10">
                  <c:v>-399.52600000000001</c:v>
                </c:pt>
                <c:pt idx="11">
                  <c:v>-705.83299999999997</c:v>
                </c:pt>
                <c:pt idx="12">
                  <c:v>-19.597999999999999</c:v>
                </c:pt>
                <c:pt idx="13">
                  <c:v>-434.476</c:v>
                </c:pt>
              </c:numCache>
            </c:numRef>
          </c:val>
          <c:smooth val="0"/>
          <c:extLst>
            <c:ext xmlns:c16="http://schemas.microsoft.com/office/drawing/2014/chart" uri="{C3380CC4-5D6E-409C-BE32-E72D297353CC}">
              <c16:uniqueId val="{00000006-3F30-46D9-8EDC-2FED1C728FD0}"/>
            </c:ext>
          </c:extLst>
        </c:ser>
        <c:dLbls>
          <c:showLegendKey val="0"/>
          <c:showVal val="0"/>
          <c:showCatName val="0"/>
          <c:showSerName val="0"/>
          <c:showPercent val="0"/>
          <c:showBubbleSize val="0"/>
        </c:dLbls>
        <c:marker val="1"/>
        <c:smooth val="0"/>
        <c:axId val="538121728"/>
        <c:axId val="538118776"/>
        <c:extLst/>
      </c:lineChart>
      <c:lineChart>
        <c:grouping val="standard"/>
        <c:varyColors val="0"/>
        <c:ser>
          <c:idx val="0"/>
          <c:order val="0"/>
          <c:tx>
            <c:strRef>
              <c:f>Tabelarno!$AG$4</c:f>
              <c:strCache>
                <c:ptCount val="1"/>
                <c:pt idx="0">
                  <c:v>Просечан приход</c:v>
                </c:pt>
              </c:strCache>
            </c:strRef>
          </c:tx>
          <c:spPr>
            <a:ln w="25400">
              <a:prstDash val="sysDash"/>
            </a:ln>
          </c:spPr>
          <c:marker>
            <c:symbol val="none"/>
          </c:marker>
          <c:dLbls>
            <c:dLbl>
              <c:idx val="3"/>
              <c:numFmt formatCode="#,##0" sourceLinked="0"/>
              <c:spPr/>
              <c:txPr>
                <a:bodyPr/>
                <a:lstStyle/>
                <a:p>
                  <a:pPr>
                    <a:defRPr sz="800" b="0" i="0" u="none" strike="noStrike" baseline="0">
                      <a:solidFill>
                        <a:srgbClr val="002060"/>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7-3F30-46D9-8EDC-2FED1C728FD0}"/>
                </c:ext>
              </c:extLst>
            </c:dLbl>
            <c:dLbl>
              <c:idx val="6"/>
              <c:dLblPos val="b"/>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3F30-46D9-8EDC-2FED1C728FD0}"/>
                </c:ext>
              </c:extLst>
            </c:dLbl>
            <c:numFmt formatCode="#,##0" sourceLinked="0"/>
            <c:spPr>
              <a:noFill/>
              <a:ln w="25400">
                <a:noFill/>
              </a:ln>
            </c:spPr>
            <c:txPr>
              <a:bodyPr wrap="square" lIns="38100" tIns="19050" rIns="38100" bIns="19050" anchor="ctr">
                <a:spAutoFit/>
              </a:bodyPr>
              <a:lstStyle/>
              <a:p>
                <a:pPr>
                  <a:defRPr sz="800" b="0" i="0" u="none" strike="noStrike" baseline="0">
                    <a:solidFill>
                      <a:srgbClr val="002060"/>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numRef>
              <c:f>Tabelarno!$G$8:$G$21</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Tabelarno!$AG$8:$AG$21</c:f>
              <c:numCache>
                <c:formatCode>#,##0</c:formatCode>
                <c:ptCount val="14"/>
                <c:pt idx="0">
                  <c:v>200.12979166666665</c:v>
                </c:pt>
                <c:pt idx="1">
                  <c:v>217.24927586206897</c:v>
                </c:pt>
                <c:pt idx="2">
                  <c:v>241.97239999999999</c:v>
                </c:pt>
                <c:pt idx="3">
                  <c:v>256.20382068965517</c:v>
                </c:pt>
                <c:pt idx="4">
                  <c:v>264.74657638888885</c:v>
                </c:pt>
                <c:pt idx="5">
                  <c:v>278.80531617647057</c:v>
                </c:pt>
                <c:pt idx="6">
                  <c:v>294.13763571428569</c:v>
                </c:pt>
                <c:pt idx="7">
                  <c:v>283.86700719424465</c:v>
                </c:pt>
                <c:pt idx="8">
                  <c:v>300.35946527777776</c:v>
                </c:pt>
                <c:pt idx="9">
                  <c:v>311.91053900709221</c:v>
                </c:pt>
                <c:pt idx="10">
                  <c:v>296.01548051948055</c:v>
                </c:pt>
                <c:pt idx="11">
                  <c:v>321.32163448275861</c:v>
                </c:pt>
                <c:pt idx="12">
                  <c:v>357.53420567375889</c:v>
                </c:pt>
                <c:pt idx="13">
                  <c:v>385.32591608391607</c:v>
                </c:pt>
              </c:numCache>
            </c:numRef>
          </c:val>
          <c:smooth val="0"/>
          <c:extLst xmlns:c15="http://schemas.microsoft.com/office/drawing/2012/chart">
            <c:ext xmlns:c16="http://schemas.microsoft.com/office/drawing/2014/chart" uri="{C3380CC4-5D6E-409C-BE32-E72D297353CC}">
              <c16:uniqueId val="{00000009-3F30-46D9-8EDC-2FED1C728FD0}"/>
            </c:ext>
          </c:extLst>
        </c:ser>
        <c:ser>
          <c:idx val="3"/>
          <c:order val="1"/>
          <c:tx>
            <c:strRef>
              <c:f>Tabelarno!$W$4</c:f>
              <c:strCache>
                <c:ptCount val="1"/>
                <c:pt idx="0">
                  <c:v>Индекс цена</c:v>
                </c:pt>
              </c:strCache>
            </c:strRef>
          </c:tx>
          <c:spPr>
            <a:ln w="25400">
              <a:solidFill>
                <a:srgbClr val="7030A0"/>
              </a:solidFill>
              <a:prstDash val="dash"/>
            </a:ln>
          </c:spPr>
          <c:marker>
            <c:symbol val="none"/>
          </c:marker>
          <c:dLbls>
            <c:dLbl>
              <c:idx val="3"/>
              <c:numFmt formatCode="#,##0" sourceLinked="0"/>
              <c:spPr/>
              <c:txPr>
                <a:bodyPr/>
                <a:lstStyle/>
                <a:p>
                  <a:pPr>
                    <a:defRPr sz="800" b="1" i="0" u="none" strike="noStrike" baseline="0">
                      <a:solidFill>
                        <a:srgbClr val="666699"/>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A-3F30-46D9-8EDC-2FED1C728FD0}"/>
                </c:ext>
              </c:extLst>
            </c:dLbl>
            <c:numFmt formatCode="#,##0" sourceLinked="0"/>
            <c:spPr>
              <a:noFill/>
              <a:ln w="25400">
                <a:noFill/>
              </a:ln>
            </c:spPr>
            <c:txPr>
              <a:bodyPr wrap="square" lIns="38100" tIns="19050" rIns="38100" bIns="19050" anchor="ctr">
                <a:spAutoFit/>
              </a:bodyPr>
              <a:lstStyle/>
              <a:p>
                <a:pPr>
                  <a:defRPr sz="800" b="1" i="0" u="none" strike="noStrike" baseline="0">
                    <a:solidFill>
                      <a:srgbClr val="666699"/>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Tabelarno!$G$8:$G$20</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Tabelarno!$W$8:$W$21</c:f>
              <c:numCache>
                <c:formatCode>General</c:formatCode>
                <c:ptCount val="14"/>
                <c:pt idx="0" formatCode="#,##0">
                  <c:v>100</c:v>
                </c:pt>
                <c:pt idx="1">
                  <c:v>104</c:v>
                </c:pt>
                <c:pt idx="2">
                  <c:v>117</c:v>
                </c:pt>
                <c:pt idx="3">
                  <c:v>122</c:v>
                </c:pt>
                <c:pt idx="4">
                  <c:v>132</c:v>
                </c:pt>
                <c:pt idx="5">
                  <c:v>134</c:v>
                </c:pt>
                <c:pt idx="6">
                  <c:v>135</c:v>
                </c:pt>
                <c:pt idx="7">
                  <c:v>136</c:v>
                </c:pt>
                <c:pt idx="8">
                  <c:v>139</c:v>
                </c:pt>
                <c:pt idx="9">
                  <c:v>142</c:v>
                </c:pt>
                <c:pt idx="10">
                  <c:v>144</c:v>
                </c:pt>
                <c:pt idx="11">
                  <c:v>145</c:v>
                </c:pt>
                <c:pt idx="12">
                  <c:v>149</c:v>
                </c:pt>
                <c:pt idx="13">
                  <c:v>172</c:v>
                </c:pt>
              </c:numCache>
            </c:numRef>
          </c:val>
          <c:smooth val="0"/>
          <c:extLst>
            <c:ext xmlns:c16="http://schemas.microsoft.com/office/drawing/2014/chart" uri="{C3380CC4-5D6E-409C-BE32-E72D297353CC}">
              <c16:uniqueId val="{0000000B-3F30-46D9-8EDC-2FED1C728FD0}"/>
            </c:ext>
          </c:extLst>
        </c:ser>
        <c:ser>
          <c:idx val="1"/>
          <c:order val="2"/>
          <c:tx>
            <c:strRef>
              <c:f>Tabelarno!$U$4</c:f>
              <c:strCache>
                <c:ptCount val="1"/>
                <c:pt idx="0">
                  <c:v>Позитивних ЈКП</c:v>
                </c:pt>
              </c:strCache>
            </c:strRef>
          </c:tx>
          <c:spPr>
            <a:ln w="25400">
              <a:solidFill>
                <a:srgbClr val="00B050"/>
              </a:solidFill>
              <a:prstDash val="sysDot"/>
            </a:ln>
          </c:spPr>
          <c:marker>
            <c:symbol val="none"/>
          </c:marker>
          <c:dLbls>
            <c:dLbl>
              <c:idx val="0"/>
              <c:layout>
                <c:manualLayout>
                  <c:x val="-1.8519276697372886E-2"/>
                  <c:y val="-2.9472350438953829E-2"/>
                </c:manualLayout>
              </c:layout>
              <c:spPr/>
              <c:txPr>
                <a:bodyPr/>
                <a:lstStyle/>
                <a:p>
                  <a:pPr>
                    <a:defRPr sz="800" b="0" i="0" u="none" strike="noStrike" baseline="0">
                      <a:solidFill>
                        <a:srgbClr val="00B050"/>
                      </a:solidFill>
                      <a:latin typeface="Arial Narrow" panose="020B0606020202030204" pitchFamily="34" charset="0"/>
                      <a:ea typeface="Calibri"/>
                      <a:cs typeface="Calibri"/>
                    </a:defRPr>
                  </a:pPr>
                  <a:endParaRPr lang="sr-Latn-RS"/>
                </a:p>
              </c:txPr>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3F30-46D9-8EDC-2FED1C728FD0}"/>
                </c:ext>
              </c:extLst>
            </c:dLbl>
            <c:spPr>
              <a:noFill/>
              <a:ln w="25400">
                <a:noFill/>
              </a:ln>
            </c:spPr>
            <c:txPr>
              <a:bodyPr wrap="square" lIns="38100" tIns="19050" rIns="38100" bIns="19050" anchor="ctr">
                <a:spAutoFit/>
              </a:bodyPr>
              <a:lstStyle/>
              <a:p>
                <a:pPr>
                  <a:defRPr sz="800" b="0" i="0" u="none" strike="noStrike" baseline="0">
                    <a:solidFill>
                      <a:srgbClr val="00B050"/>
                    </a:solidFill>
                    <a:latin typeface="Arial Narrow" panose="020B0606020202030204" pitchFamily="34" charset="0"/>
                    <a:ea typeface="Calibri"/>
                    <a:cs typeface="Calibri"/>
                  </a:defRPr>
                </a:pPr>
                <a:endParaRPr lang="sr-Latn-R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numRef>
              <c:f>Tabelarno!$G$8:$G$20</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extLst xmlns:c15="http://schemas.microsoft.com/office/drawing/2012/chart"/>
            </c:numRef>
          </c:cat>
          <c:val>
            <c:numRef>
              <c:f>Tabelarno!$U$8:$U$21</c:f>
              <c:numCache>
                <c:formatCode>#,##0</c:formatCode>
                <c:ptCount val="14"/>
                <c:pt idx="0">
                  <c:v>73</c:v>
                </c:pt>
                <c:pt idx="1">
                  <c:v>76</c:v>
                </c:pt>
                <c:pt idx="2">
                  <c:v>91</c:v>
                </c:pt>
                <c:pt idx="3" formatCode="General">
                  <c:v>80</c:v>
                </c:pt>
                <c:pt idx="4" formatCode="General">
                  <c:v>94</c:v>
                </c:pt>
                <c:pt idx="5" formatCode="General">
                  <c:v>98</c:v>
                </c:pt>
                <c:pt idx="6" formatCode="General">
                  <c:v>107</c:v>
                </c:pt>
                <c:pt idx="7" formatCode="General">
                  <c:v>108</c:v>
                </c:pt>
                <c:pt idx="8" formatCode="General">
                  <c:v>113</c:v>
                </c:pt>
                <c:pt idx="9" formatCode="General">
                  <c:v>112</c:v>
                </c:pt>
                <c:pt idx="10" formatCode="General">
                  <c:v>122</c:v>
                </c:pt>
                <c:pt idx="11" formatCode="General">
                  <c:v>93</c:v>
                </c:pt>
                <c:pt idx="12" formatCode="General">
                  <c:v>97</c:v>
                </c:pt>
                <c:pt idx="13" formatCode="General">
                  <c:v>93</c:v>
                </c:pt>
              </c:numCache>
            </c:numRef>
          </c:val>
          <c:smooth val="0"/>
          <c:extLst xmlns:c15="http://schemas.microsoft.com/office/drawing/2012/chart">
            <c:ext xmlns:c16="http://schemas.microsoft.com/office/drawing/2014/chart" uri="{C3380CC4-5D6E-409C-BE32-E72D297353CC}">
              <c16:uniqueId val="{0000000D-3F30-46D9-8EDC-2FED1C728FD0}"/>
            </c:ext>
          </c:extLst>
        </c:ser>
        <c:ser>
          <c:idx val="2"/>
          <c:order val="3"/>
          <c:tx>
            <c:strRef>
              <c:f>Tabelarno!$V$4</c:f>
              <c:strCache>
                <c:ptCount val="1"/>
                <c:pt idx="0">
                  <c:v>Негативних ЈКП</c:v>
                </c:pt>
              </c:strCache>
            </c:strRef>
          </c:tx>
          <c:spPr>
            <a:ln w="31750">
              <a:solidFill>
                <a:srgbClr val="FF0000"/>
              </a:solidFill>
              <a:prstDash val="sysDot"/>
            </a:ln>
          </c:spPr>
          <c:marker>
            <c:symbol val="none"/>
          </c:marker>
          <c:dLbls>
            <c:dLbl>
              <c:idx val="0"/>
              <c:layout>
                <c:manualLayout>
                  <c:x val="-1.8519276697372886E-2"/>
                  <c:y val="2.9472185882720773E-2"/>
                </c:manualLayout>
              </c:layout>
              <c:spPr/>
              <c:txPr>
                <a:bodyPr/>
                <a:lstStyle/>
                <a:p>
                  <a:pPr>
                    <a:defRPr sz="800" b="0" i="0" u="none" strike="noStrike" baseline="0">
                      <a:solidFill>
                        <a:srgbClr val="FF0000"/>
                      </a:solidFill>
                      <a:latin typeface="Arial Narrow" panose="020B0606020202030204" pitchFamily="34" charset="0"/>
                      <a:ea typeface="Calibri"/>
                      <a:cs typeface="Calibri"/>
                    </a:defRPr>
                  </a:pPr>
                  <a:endParaRPr lang="sr-Latn-RS"/>
                </a:p>
              </c:txPr>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3F30-46D9-8EDC-2FED1C728FD0}"/>
                </c:ext>
              </c:extLst>
            </c:dLbl>
            <c:spPr>
              <a:noFill/>
              <a:ln w="25400">
                <a:noFill/>
              </a:ln>
            </c:spPr>
            <c:txPr>
              <a:bodyPr wrap="square" lIns="38100" tIns="19050" rIns="38100" bIns="19050" anchor="ctr">
                <a:spAutoFit/>
              </a:bodyPr>
              <a:lstStyle/>
              <a:p>
                <a:pPr>
                  <a:defRPr sz="800" b="0" i="0" u="none" strike="noStrike" baseline="0">
                    <a:solidFill>
                      <a:srgbClr val="FF0000"/>
                    </a:solidFill>
                    <a:latin typeface="Arial Narrow" panose="020B0606020202030204" pitchFamily="34" charset="0"/>
                    <a:ea typeface="Calibri"/>
                    <a:cs typeface="Calibri"/>
                  </a:defRPr>
                </a:pPr>
                <a:endParaRPr lang="sr-Latn-RS"/>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numRef>
              <c:f>Tabelarno!$G$8:$G$20</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extLst xmlns:c15="http://schemas.microsoft.com/office/drawing/2012/chart"/>
            </c:numRef>
          </c:cat>
          <c:val>
            <c:numRef>
              <c:f>Tabelarno!$V$8:$V$21</c:f>
              <c:numCache>
                <c:formatCode>General</c:formatCode>
                <c:ptCount val="14"/>
                <c:pt idx="0">
                  <c:v>71</c:v>
                </c:pt>
                <c:pt idx="1">
                  <c:v>69</c:v>
                </c:pt>
                <c:pt idx="2">
                  <c:v>54</c:v>
                </c:pt>
                <c:pt idx="3">
                  <c:v>65</c:v>
                </c:pt>
                <c:pt idx="4">
                  <c:v>50</c:v>
                </c:pt>
                <c:pt idx="5">
                  <c:v>38</c:v>
                </c:pt>
                <c:pt idx="6">
                  <c:v>33</c:v>
                </c:pt>
                <c:pt idx="7">
                  <c:v>31</c:v>
                </c:pt>
                <c:pt idx="8">
                  <c:v>31</c:v>
                </c:pt>
                <c:pt idx="9">
                  <c:v>29</c:v>
                </c:pt>
                <c:pt idx="10">
                  <c:v>32</c:v>
                </c:pt>
                <c:pt idx="11">
                  <c:v>52</c:v>
                </c:pt>
                <c:pt idx="12">
                  <c:v>44</c:v>
                </c:pt>
                <c:pt idx="13">
                  <c:v>50</c:v>
                </c:pt>
              </c:numCache>
            </c:numRef>
          </c:val>
          <c:smooth val="0"/>
          <c:extLst xmlns:c15="http://schemas.microsoft.com/office/drawing/2012/chart">
            <c:ext xmlns:c16="http://schemas.microsoft.com/office/drawing/2014/chart" uri="{C3380CC4-5D6E-409C-BE32-E72D297353CC}">
              <c16:uniqueId val="{0000000F-3F30-46D9-8EDC-2FED1C728FD0}"/>
            </c:ext>
          </c:extLst>
        </c:ser>
        <c:dLbls>
          <c:showLegendKey val="0"/>
          <c:showVal val="0"/>
          <c:showCatName val="0"/>
          <c:showSerName val="0"/>
          <c:showPercent val="0"/>
          <c:showBubbleSize val="0"/>
        </c:dLbls>
        <c:marker val="1"/>
        <c:smooth val="0"/>
        <c:axId val="1290026255"/>
        <c:axId val="1290015855"/>
      </c:lineChart>
      <c:valAx>
        <c:axId val="538118776"/>
        <c:scaling>
          <c:orientation val="minMax"/>
          <c:max val="1000"/>
          <c:min val="-2250"/>
        </c:scaling>
        <c:delete val="0"/>
        <c:axPos val="l"/>
        <c:majorGridlines/>
        <c:title>
          <c:tx>
            <c:rich>
              <a:bodyPr/>
              <a:lstStyle/>
              <a:p>
                <a:pPr>
                  <a:defRPr sz="1100" b="1">
                    <a:latin typeface="Arial Narrow" panose="020B0606020202030204" pitchFamily="34" charset="0"/>
                  </a:defRPr>
                </a:pPr>
                <a:r>
                  <a:rPr lang="sr-Cyrl-RS" sz="1100" b="0">
                    <a:solidFill>
                      <a:srgbClr val="C00000"/>
                    </a:solidFill>
                    <a:latin typeface="Arial Narrow" panose="020B0606020202030204" pitchFamily="34" charset="0"/>
                  </a:rPr>
                  <a:t>Биланс</a:t>
                </a:r>
                <a:r>
                  <a:rPr lang="en-US" sz="1100" b="0">
                    <a:latin typeface="Arial Narrow" panose="020B0606020202030204" pitchFamily="34" charset="0"/>
                  </a:rPr>
                  <a:t> x</a:t>
                </a:r>
                <a:r>
                  <a:rPr lang="en-US" sz="1100" b="0" baseline="0">
                    <a:latin typeface="Arial Narrow" panose="020B0606020202030204" pitchFamily="34" charset="0"/>
                  </a:rPr>
                  <a:t> 1</a:t>
                </a:r>
                <a:r>
                  <a:rPr lang="sr-Latn-RS" sz="1100" b="0" baseline="0">
                    <a:latin typeface="Arial Narrow" panose="020B0606020202030204" pitchFamily="34" charset="0"/>
                  </a:rPr>
                  <a:t>0</a:t>
                </a:r>
                <a:r>
                  <a:rPr lang="sr-Latn-RS" sz="1100" b="0" baseline="0">
                    <a:latin typeface="Arial Narrow" panose="020B0606020202030204" pitchFamily="34" charset="0"/>
                    <a:cs typeface="Calibri" panose="020F0502020204030204" pitchFamily="34" charset="0"/>
                  </a:rPr>
                  <a:t>⁶</a:t>
                </a:r>
                <a:r>
                  <a:rPr lang="sr-Latn-RS" sz="1100" b="0" baseline="0">
                    <a:latin typeface="Arial Narrow" panose="020B0606020202030204" pitchFamily="34" charset="0"/>
                  </a:rPr>
                  <a:t> </a:t>
                </a:r>
                <a:r>
                  <a:rPr lang="sr-Cyrl-RS" sz="1100" b="0" baseline="0">
                    <a:latin typeface="Arial Narrow" panose="020B0606020202030204" pitchFamily="34" charset="0"/>
                  </a:rPr>
                  <a:t>РСД</a:t>
                </a:r>
                <a:endParaRPr lang="en-US" sz="1100" b="0">
                  <a:latin typeface="Arial Narrow" panose="020B0606020202030204" pitchFamily="34" charset="0"/>
                </a:endParaRPr>
              </a:p>
            </c:rich>
          </c:tx>
          <c:overlay val="0"/>
        </c:title>
        <c:numFmt formatCode="#,##0" sourceLinked="1"/>
        <c:majorTickMark val="out"/>
        <c:minorTickMark val="none"/>
        <c:tickLblPos val="nextTo"/>
        <c:txPr>
          <a:bodyPr/>
          <a:lstStyle/>
          <a:p>
            <a:pPr>
              <a:defRPr sz="900">
                <a:latin typeface="Arial Narrow" panose="020B0606020202030204" pitchFamily="34" charset="0"/>
              </a:defRPr>
            </a:pPr>
            <a:endParaRPr lang="sr-Latn-RS"/>
          </a:p>
        </c:txPr>
        <c:crossAx val="538121728"/>
        <c:crosses val="autoZero"/>
        <c:crossBetween val="between"/>
        <c:majorUnit val="250"/>
        <c:minorUnit val="250"/>
      </c:valAx>
      <c:catAx>
        <c:axId val="538121728"/>
        <c:scaling>
          <c:orientation val="minMax"/>
        </c:scaling>
        <c:delete val="0"/>
        <c:axPos val="b"/>
        <c:numFmt formatCode="General" sourceLinked="1"/>
        <c:majorTickMark val="out"/>
        <c:minorTickMark val="none"/>
        <c:tickLblPos val="nextTo"/>
        <c:txPr>
          <a:bodyPr anchor="ctr" anchorCtr="0"/>
          <a:lstStyle/>
          <a:p>
            <a:pPr>
              <a:defRPr>
                <a:latin typeface="Arial Narrow" panose="020B0606020202030204" pitchFamily="34" charset="0"/>
              </a:defRPr>
            </a:pPr>
            <a:endParaRPr lang="sr-Latn-RS"/>
          </a:p>
        </c:txPr>
        <c:crossAx val="538118776"/>
        <c:crossesAt val="-2500"/>
        <c:auto val="0"/>
        <c:lblAlgn val="ctr"/>
        <c:lblOffset val="100"/>
        <c:noMultiLvlLbl val="0"/>
      </c:catAx>
      <c:valAx>
        <c:axId val="1290015855"/>
        <c:scaling>
          <c:orientation val="minMax"/>
          <c:max val="400"/>
          <c:min val="0"/>
        </c:scaling>
        <c:delete val="0"/>
        <c:axPos val="r"/>
        <c:title>
          <c:tx>
            <c:rich>
              <a:bodyPr/>
              <a:lstStyle/>
              <a:p>
                <a:pPr>
                  <a:defRPr sz="1000">
                    <a:latin typeface="Arial Narrow" panose="020B0606020202030204" pitchFamily="34" charset="0"/>
                  </a:defRPr>
                </a:pPr>
                <a:r>
                  <a:rPr lang="sr-Cyrl-RS" sz="1000">
                    <a:solidFill>
                      <a:srgbClr val="0070C0"/>
                    </a:solidFill>
                    <a:latin typeface="Arial Narrow" panose="020B0606020202030204" pitchFamily="34" charset="0"/>
                  </a:rPr>
                  <a:t>Просечан</a:t>
                </a:r>
                <a:r>
                  <a:rPr lang="sr-Cyrl-RS" sz="1000" baseline="0">
                    <a:solidFill>
                      <a:srgbClr val="0070C0"/>
                    </a:solidFill>
                    <a:latin typeface="Arial Narrow" panose="020B0606020202030204" pitchFamily="34" charset="0"/>
                  </a:rPr>
                  <a:t> приход</a:t>
                </a:r>
                <a:r>
                  <a:rPr lang="sr-Latn-RS" sz="1000">
                    <a:solidFill>
                      <a:srgbClr val="0070C0"/>
                    </a:solidFill>
                    <a:latin typeface="Arial Narrow" panose="020B0606020202030204" pitchFamily="34" charset="0"/>
                  </a:rPr>
                  <a:t> (x 10</a:t>
                </a:r>
                <a:r>
                  <a:rPr lang="sr-Latn-RS" sz="1000">
                    <a:solidFill>
                      <a:srgbClr val="0070C0"/>
                    </a:solidFill>
                    <a:latin typeface="Arial Narrow" panose="020B0606020202030204" pitchFamily="34" charset="0"/>
                    <a:cs typeface="Arial" panose="020B0604020202020204" pitchFamily="34" charset="0"/>
                  </a:rPr>
                  <a:t>⁶ </a:t>
                </a:r>
                <a:r>
                  <a:rPr lang="sr-Cyrl-RS" sz="1000">
                    <a:solidFill>
                      <a:srgbClr val="0070C0"/>
                    </a:solidFill>
                    <a:latin typeface="Arial Narrow" panose="020B0606020202030204" pitchFamily="34" charset="0"/>
                    <a:cs typeface="Arial" panose="020B0604020202020204" pitchFamily="34" charset="0"/>
                  </a:rPr>
                  <a:t>РСД</a:t>
                </a:r>
                <a:r>
                  <a:rPr lang="sr-Latn-RS" sz="1000">
                    <a:solidFill>
                      <a:srgbClr val="0070C0"/>
                    </a:solidFill>
                    <a:latin typeface="Arial Narrow" panose="020B0606020202030204" pitchFamily="34" charset="0"/>
                    <a:cs typeface="Arial" panose="020B0604020202020204" pitchFamily="34" charset="0"/>
                  </a:rPr>
                  <a:t>)</a:t>
                </a:r>
                <a:r>
                  <a:rPr lang="sr-Latn-RS" sz="1000">
                    <a:latin typeface="Arial Narrow" panose="020B0606020202030204" pitchFamily="34" charset="0"/>
                    <a:cs typeface="Arial" panose="020B0604020202020204" pitchFamily="34" charset="0"/>
                  </a:rPr>
                  <a:t>, </a:t>
                </a:r>
                <a:r>
                  <a:rPr lang="sr-Cyrl-RS" sz="1000">
                    <a:latin typeface="Arial Narrow" panose="020B0606020202030204" pitchFamily="34" charset="0"/>
                    <a:cs typeface="Arial" panose="020B0604020202020204" pitchFamily="34" charset="0"/>
                  </a:rPr>
                  <a:t>Индекс цена</a:t>
                </a:r>
                <a:r>
                  <a:rPr lang="sr-Latn-RS" sz="1000">
                    <a:latin typeface="Arial Narrow" panose="020B0606020202030204" pitchFamily="34" charset="0"/>
                    <a:cs typeface="Arial" panose="020B0604020202020204" pitchFamily="34" charset="0"/>
                  </a:rPr>
                  <a:t>,</a:t>
                </a:r>
                <a:r>
                  <a:rPr lang="sr-Latn-RS" sz="1000" baseline="0">
                    <a:latin typeface="Arial Narrow" panose="020B0606020202030204" pitchFamily="34" charset="0"/>
                    <a:cs typeface="Arial" panose="020B0604020202020204" pitchFamily="34" charset="0"/>
                  </a:rPr>
                  <a:t> </a:t>
                </a:r>
                <a:r>
                  <a:rPr lang="sr-Cyrl-RS" sz="1000" baseline="0">
                    <a:latin typeface="Arial Narrow" panose="020B0606020202030204" pitchFamily="34" charset="0"/>
                    <a:cs typeface="Arial" panose="020B0604020202020204" pitchFamily="34" charset="0"/>
                  </a:rPr>
                  <a:t>број позитивних/негативнихпредузећа</a:t>
                </a:r>
                <a:r>
                  <a:rPr lang="en-US" sz="1000">
                    <a:latin typeface="Arial Narrow" panose="020B0606020202030204" pitchFamily="34" charset="0"/>
                  </a:rPr>
                  <a:t> </a:t>
                </a:r>
              </a:p>
            </c:rich>
          </c:tx>
          <c:overlay val="0"/>
          <c:spPr>
            <a:noFill/>
          </c:spPr>
        </c:title>
        <c:numFmt formatCode="#,##0" sourceLinked="1"/>
        <c:majorTickMark val="out"/>
        <c:minorTickMark val="none"/>
        <c:tickLblPos val="nextTo"/>
        <c:crossAx val="1290026255"/>
        <c:crosses val="max"/>
        <c:crossBetween val="between"/>
      </c:valAx>
      <c:dateAx>
        <c:axId val="1290026255"/>
        <c:scaling>
          <c:orientation val="minMax"/>
        </c:scaling>
        <c:delete val="1"/>
        <c:axPos val="b"/>
        <c:numFmt formatCode="General" sourceLinked="1"/>
        <c:majorTickMark val="out"/>
        <c:minorTickMark val="none"/>
        <c:tickLblPos val="nextTo"/>
        <c:crossAx val="1290015855"/>
        <c:crosses val="autoZero"/>
        <c:auto val="0"/>
        <c:lblOffset val="100"/>
        <c:baseTimeUnit val="days"/>
        <c:majorUnit val="1"/>
        <c:minorUnit val="1"/>
      </c:dateAx>
    </c:plotArea>
    <c:legend>
      <c:legendPos val="tr"/>
      <c:legendEntry>
        <c:idx val="2"/>
        <c:txPr>
          <a:bodyPr/>
          <a:lstStyle/>
          <a:p>
            <a:pPr>
              <a:defRPr sz="1000" b="1" i="0" u="none" strike="noStrike" baseline="0">
                <a:solidFill>
                  <a:srgbClr val="666699"/>
                </a:solidFill>
                <a:latin typeface="Arial Narrow" panose="020B0606020202030204" pitchFamily="34" charset="0"/>
                <a:ea typeface="Calibri"/>
                <a:cs typeface="Calibri"/>
              </a:defRPr>
            </a:pPr>
            <a:endParaRPr lang="sr-Latn-RS"/>
          </a:p>
        </c:txPr>
      </c:legendEntry>
      <c:layout>
        <c:manualLayout>
          <c:xMode val="edge"/>
          <c:yMode val="edge"/>
          <c:x val="1.2635344307485358E-2"/>
          <c:y val="1.910055455297608E-2"/>
          <c:w val="0.28513971582016584"/>
          <c:h val="0.225667621458019"/>
        </c:manualLayout>
      </c:layout>
      <c:overlay val="1"/>
      <c:spPr>
        <a:solidFill>
          <a:schemeClr val="bg1"/>
        </a:solidFill>
        <a:ln w="12700">
          <a:solidFill>
            <a:sysClr val="windowText" lastClr="000000"/>
          </a:solidFill>
        </a:ln>
      </c:spPr>
      <c:txPr>
        <a:bodyPr/>
        <a:lstStyle/>
        <a:p>
          <a:pPr>
            <a:defRPr sz="1000" b="0" i="0" u="none" strike="noStrike" baseline="0">
              <a:solidFill>
                <a:srgbClr val="000000"/>
              </a:solidFill>
              <a:latin typeface="Arial Narrow" panose="020B0606020202030204" pitchFamily="34" charset="0"/>
              <a:ea typeface="Calibri"/>
              <a:cs typeface="Calibri"/>
            </a:defRPr>
          </a:pPr>
          <a:endParaRPr lang="sr-Latn-R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43DC7-F2CD-4DF2-B602-93FA381DEA6F}" type="doc">
      <dgm:prSet loTypeId="urn:microsoft.com/office/officeart/2005/8/layout/hProcess3" loCatId="process" qsTypeId="urn:microsoft.com/office/officeart/2005/8/quickstyle/3d4" qsCatId="3D" csTypeId="urn:microsoft.com/office/officeart/2005/8/colors/accent1_2" csCatId="accent1" phldr="1"/>
      <dgm:spPr/>
      <dgm:t>
        <a:bodyPr/>
        <a:lstStyle/>
        <a:p>
          <a:endParaRPr lang="x-none"/>
        </a:p>
      </dgm:t>
    </dgm:pt>
    <dgm:pt modelId="{1AEE627B-7BE3-47D8-A9B1-0A7EBA9A766A}">
      <dgm:prSet phldrT="[Text]" custT="1"/>
      <dgm:spPr/>
      <dgm:t>
        <a:bodyPr/>
        <a:lstStyle/>
        <a:p>
          <a:r>
            <a:rPr lang="sr-Latn-RS" sz="900">
              <a:latin typeface="Arial Narrow" panose="020B0606020202030204" pitchFamily="34" charset="0"/>
            </a:rPr>
            <a:t>merenje zahvaćene vode</a:t>
          </a:r>
          <a:endParaRPr lang="x-none" sz="900">
            <a:latin typeface="Arial Narrow" panose="020B0606020202030204" pitchFamily="34" charset="0"/>
          </a:endParaRPr>
        </a:p>
      </dgm:t>
    </dgm:pt>
    <dgm:pt modelId="{F88F5521-8343-41EC-ACD7-908FE5299F30}" type="parTrans" cxnId="{20BBFB90-B142-4521-8798-4A875CBE871A}">
      <dgm:prSet/>
      <dgm:spPr/>
      <dgm:t>
        <a:bodyPr/>
        <a:lstStyle/>
        <a:p>
          <a:endParaRPr lang="x-none"/>
        </a:p>
      </dgm:t>
    </dgm:pt>
    <dgm:pt modelId="{8F12A1E8-A40D-46A7-94E7-4484C1E83502}" type="sibTrans" cxnId="{20BBFB90-B142-4521-8798-4A875CBE871A}">
      <dgm:prSet/>
      <dgm:spPr/>
      <dgm:t>
        <a:bodyPr/>
        <a:lstStyle/>
        <a:p>
          <a:endParaRPr lang="x-none"/>
        </a:p>
      </dgm:t>
    </dgm:pt>
    <dgm:pt modelId="{45BA316B-4EF8-497F-8478-26A0211C2D21}">
      <dgm:prSet phldrT="[Text]" custT="1"/>
      <dgm:spPr/>
      <dgm:t>
        <a:bodyPr/>
        <a:lstStyle/>
        <a:p>
          <a:r>
            <a:rPr lang="sr-Latn-RS" sz="900">
              <a:latin typeface="Arial Narrow" panose="020B0606020202030204" pitchFamily="34" charset="0"/>
            </a:rPr>
            <a:t>merenje </a:t>
          </a:r>
        </a:p>
        <a:p>
          <a:r>
            <a:rPr lang="sr-Latn-RS" sz="900">
              <a:latin typeface="Arial Narrow" panose="020B0606020202030204" pitchFamily="34" charset="0"/>
            </a:rPr>
            <a:t>prečišćene vode</a:t>
          </a:r>
          <a:endParaRPr lang="x-none" sz="900">
            <a:latin typeface="Arial Narrow" panose="020B0606020202030204" pitchFamily="34" charset="0"/>
          </a:endParaRPr>
        </a:p>
      </dgm:t>
    </dgm:pt>
    <dgm:pt modelId="{6A2A05EB-7CA9-4362-A666-6D0EE387C507}" type="parTrans" cxnId="{9833273A-7434-493F-A8B9-58EABD8695DD}">
      <dgm:prSet/>
      <dgm:spPr/>
      <dgm:t>
        <a:bodyPr/>
        <a:lstStyle/>
        <a:p>
          <a:endParaRPr lang="x-none"/>
        </a:p>
      </dgm:t>
    </dgm:pt>
    <dgm:pt modelId="{87FB3A04-1267-437D-9893-AF877DE0D1AC}" type="sibTrans" cxnId="{9833273A-7434-493F-A8B9-58EABD8695DD}">
      <dgm:prSet/>
      <dgm:spPr/>
      <dgm:t>
        <a:bodyPr/>
        <a:lstStyle/>
        <a:p>
          <a:endParaRPr lang="x-none"/>
        </a:p>
      </dgm:t>
    </dgm:pt>
    <dgm:pt modelId="{B9FF0007-A6EF-4037-ADBB-93D12586E184}">
      <dgm:prSet phldrT="[Text]" custT="1"/>
      <dgm:spPr/>
      <dgm:t>
        <a:bodyPr/>
        <a:lstStyle/>
        <a:p>
          <a:r>
            <a:rPr lang="sr-Latn-RS" sz="900">
              <a:latin typeface="Arial Narrow" panose="020B0606020202030204" pitchFamily="34" charset="0"/>
            </a:rPr>
            <a:t>merenje vode poslate u</a:t>
          </a:r>
        </a:p>
        <a:p>
          <a:r>
            <a:rPr lang="sr-Latn-RS" sz="900">
              <a:latin typeface="Arial Narrow" panose="020B0606020202030204" pitchFamily="34" charset="0"/>
            </a:rPr>
            <a:t>potrošnju</a:t>
          </a:r>
          <a:r>
            <a:rPr lang="x-none" sz="900">
              <a:latin typeface="Arial Narrow" panose="020B0606020202030204" pitchFamily="34" charset="0"/>
            </a:rPr>
            <a:t> </a:t>
          </a:r>
        </a:p>
      </dgm:t>
    </dgm:pt>
    <dgm:pt modelId="{4F3CE686-D54C-410F-A216-8292686CD1A5}" type="parTrans" cxnId="{630B0021-5591-4C74-94BF-A0A08F33590C}">
      <dgm:prSet/>
      <dgm:spPr/>
      <dgm:t>
        <a:bodyPr/>
        <a:lstStyle/>
        <a:p>
          <a:endParaRPr lang="x-none"/>
        </a:p>
      </dgm:t>
    </dgm:pt>
    <dgm:pt modelId="{CB71C824-F5BA-4535-B0A0-A75A57CC66E0}" type="sibTrans" cxnId="{630B0021-5591-4C74-94BF-A0A08F33590C}">
      <dgm:prSet/>
      <dgm:spPr/>
      <dgm:t>
        <a:bodyPr/>
        <a:lstStyle/>
        <a:p>
          <a:endParaRPr lang="x-none"/>
        </a:p>
      </dgm:t>
    </dgm:pt>
    <dgm:pt modelId="{CBEB8EA6-335E-4F49-AC28-7E23A7D21665}">
      <dgm:prSet phldrT="[Text]" custT="1"/>
      <dgm:spPr/>
      <dgm:t>
        <a:bodyPr/>
        <a:lstStyle/>
        <a:p>
          <a:r>
            <a:rPr lang="sr-Latn-RS" sz="900"/>
            <a:t>merenje po zonama</a:t>
          </a:r>
          <a:r>
            <a:rPr lang="x-none" sz="900"/>
            <a:t> </a:t>
          </a:r>
          <a:r>
            <a:rPr lang="sr-Latn-RS" sz="900"/>
            <a:t>distributivne mreže</a:t>
          </a:r>
          <a:endParaRPr lang="x-none" sz="900"/>
        </a:p>
      </dgm:t>
    </dgm:pt>
    <dgm:pt modelId="{71BF0C3D-D5D7-4125-821E-740BB14CFD25}" type="parTrans" cxnId="{80B3453A-1AD3-4928-933C-ED01539BD758}">
      <dgm:prSet/>
      <dgm:spPr/>
      <dgm:t>
        <a:bodyPr/>
        <a:lstStyle/>
        <a:p>
          <a:endParaRPr lang="x-none"/>
        </a:p>
      </dgm:t>
    </dgm:pt>
    <dgm:pt modelId="{E6DCB77F-9CAE-45A7-80A2-DD9A7AAC0E42}" type="sibTrans" cxnId="{80B3453A-1AD3-4928-933C-ED01539BD758}">
      <dgm:prSet/>
      <dgm:spPr/>
      <dgm:t>
        <a:bodyPr/>
        <a:lstStyle/>
        <a:p>
          <a:endParaRPr lang="x-none"/>
        </a:p>
      </dgm:t>
    </dgm:pt>
    <dgm:pt modelId="{62B4636F-632F-40D0-B8D2-A3770774A9BA}">
      <dgm:prSet phldrT="[Text]" custT="1"/>
      <dgm:spPr/>
      <dgm:t>
        <a:bodyPr/>
        <a:lstStyle/>
        <a:p>
          <a:r>
            <a:rPr lang="sr-Latn-RS" sz="900">
              <a:latin typeface="Calibri" panose="020F0502020204030204" pitchFamily="34" charset="0"/>
              <a:cs typeface="Calibri" panose="020F0502020204030204" pitchFamily="34" charset="0"/>
            </a:rPr>
            <a:t>merenja</a:t>
          </a:r>
        </a:p>
        <a:p>
          <a:r>
            <a:rPr lang="sr-Latn-RS" sz="900">
              <a:latin typeface="Calibri" panose="020F0502020204030204" pitchFamily="34" charset="0"/>
              <a:cs typeface="Calibri" panose="020F0502020204030204" pitchFamily="34" charset="0"/>
            </a:rPr>
            <a:t>potrošnje</a:t>
          </a:r>
          <a:endParaRPr lang="x-none" sz="900">
            <a:latin typeface="Calibri" panose="020F0502020204030204" pitchFamily="34" charset="0"/>
            <a:cs typeface="Calibri" panose="020F0502020204030204" pitchFamily="34" charset="0"/>
          </a:endParaRPr>
        </a:p>
      </dgm:t>
    </dgm:pt>
    <dgm:pt modelId="{3F7F843E-1CEE-4BE4-AF17-6DAE802A0631}" type="parTrans" cxnId="{5414AD85-C951-4D8A-AA7F-1C7583FC4415}">
      <dgm:prSet/>
      <dgm:spPr/>
      <dgm:t>
        <a:bodyPr/>
        <a:lstStyle/>
        <a:p>
          <a:endParaRPr lang="en-US"/>
        </a:p>
      </dgm:t>
    </dgm:pt>
    <dgm:pt modelId="{14426F93-AF8A-4D38-8619-9849834F7F1F}" type="sibTrans" cxnId="{5414AD85-C951-4D8A-AA7F-1C7583FC4415}">
      <dgm:prSet/>
      <dgm:spPr/>
      <dgm:t>
        <a:bodyPr/>
        <a:lstStyle/>
        <a:p>
          <a:endParaRPr lang="en-US"/>
        </a:p>
      </dgm:t>
    </dgm:pt>
    <dgm:pt modelId="{F12E72FA-EA0E-462E-871A-C1C48925A677}" type="pres">
      <dgm:prSet presAssocID="{7BA43DC7-F2CD-4DF2-B602-93FA381DEA6F}" presName="Name0" presStyleCnt="0">
        <dgm:presLayoutVars>
          <dgm:dir/>
          <dgm:animLvl val="lvl"/>
          <dgm:resizeHandles val="exact"/>
        </dgm:presLayoutVars>
      </dgm:prSet>
      <dgm:spPr/>
      <dgm:t>
        <a:bodyPr/>
        <a:lstStyle/>
        <a:p>
          <a:endParaRPr lang="en-US"/>
        </a:p>
      </dgm:t>
    </dgm:pt>
    <dgm:pt modelId="{DC4A83DB-61B0-4B2D-9D54-A7F71E1ADFC2}" type="pres">
      <dgm:prSet presAssocID="{7BA43DC7-F2CD-4DF2-B602-93FA381DEA6F}" presName="dummy" presStyleCnt="0"/>
      <dgm:spPr/>
    </dgm:pt>
    <dgm:pt modelId="{CA75D9CD-BDA9-4817-8853-A6706A0C5241}" type="pres">
      <dgm:prSet presAssocID="{7BA43DC7-F2CD-4DF2-B602-93FA381DEA6F}" presName="linH" presStyleCnt="0"/>
      <dgm:spPr/>
    </dgm:pt>
    <dgm:pt modelId="{BEA25AB9-85DE-46B5-AF8F-AB12DCFC8EBE}" type="pres">
      <dgm:prSet presAssocID="{7BA43DC7-F2CD-4DF2-B602-93FA381DEA6F}" presName="padding1" presStyleCnt="0"/>
      <dgm:spPr/>
    </dgm:pt>
    <dgm:pt modelId="{E71B2803-44F1-4401-9450-F99162604F38}" type="pres">
      <dgm:prSet presAssocID="{1AEE627B-7BE3-47D8-A9B1-0A7EBA9A766A}" presName="linV" presStyleCnt="0"/>
      <dgm:spPr/>
    </dgm:pt>
    <dgm:pt modelId="{9AB492BA-0D21-4629-A7A3-2BD7BA613B65}" type="pres">
      <dgm:prSet presAssocID="{1AEE627B-7BE3-47D8-A9B1-0A7EBA9A766A}" presName="spVertical1" presStyleCnt="0"/>
      <dgm:spPr/>
    </dgm:pt>
    <dgm:pt modelId="{D4ED1AE6-D31E-4467-85F7-42BE92C1CA93}" type="pres">
      <dgm:prSet presAssocID="{1AEE627B-7BE3-47D8-A9B1-0A7EBA9A766A}" presName="parTx" presStyleLbl="revTx" presStyleIdx="0" presStyleCnt="5" custScaleX="121007" custScaleY="115155" custLinFactNeighborX="-46771" custLinFactNeighborY="87907">
        <dgm:presLayoutVars>
          <dgm:chMax val="0"/>
          <dgm:chPref val="0"/>
          <dgm:bulletEnabled val="1"/>
        </dgm:presLayoutVars>
      </dgm:prSet>
      <dgm:spPr/>
      <dgm:t>
        <a:bodyPr/>
        <a:lstStyle/>
        <a:p>
          <a:endParaRPr lang="en-US"/>
        </a:p>
      </dgm:t>
    </dgm:pt>
    <dgm:pt modelId="{9A21134E-2BC8-485A-AD6A-35A4DCFB7344}" type="pres">
      <dgm:prSet presAssocID="{1AEE627B-7BE3-47D8-A9B1-0A7EBA9A766A}" presName="spVertical2" presStyleCnt="0"/>
      <dgm:spPr/>
    </dgm:pt>
    <dgm:pt modelId="{4D7877CD-F3C3-41C3-8366-0D9E1D6DC2A1}" type="pres">
      <dgm:prSet presAssocID="{1AEE627B-7BE3-47D8-A9B1-0A7EBA9A766A}" presName="spVertical3" presStyleCnt="0"/>
      <dgm:spPr/>
    </dgm:pt>
    <dgm:pt modelId="{211AB5B4-F8BB-47B2-B3EE-E3E6E29025D1}" type="pres">
      <dgm:prSet presAssocID="{8F12A1E8-A40D-46A7-94E7-4484C1E83502}" presName="space" presStyleCnt="0"/>
      <dgm:spPr/>
    </dgm:pt>
    <dgm:pt modelId="{A0ECC8E5-EE21-42C6-B6E1-333112FE245B}" type="pres">
      <dgm:prSet presAssocID="{45BA316B-4EF8-497F-8478-26A0211C2D21}" presName="linV" presStyleCnt="0"/>
      <dgm:spPr/>
    </dgm:pt>
    <dgm:pt modelId="{B672D03D-71B8-46A8-B753-D270AFF3830D}" type="pres">
      <dgm:prSet presAssocID="{45BA316B-4EF8-497F-8478-26A0211C2D21}" presName="spVertical1" presStyleCnt="0"/>
      <dgm:spPr/>
    </dgm:pt>
    <dgm:pt modelId="{53B52041-6BF6-4B2D-9044-245DDD8A8C65}" type="pres">
      <dgm:prSet presAssocID="{45BA316B-4EF8-497F-8478-26A0211C2D21}" presName="parTx" presStyleLbl="revTx" presStyleIdx="1" presStyleCnt="5" custScaleX="126763" custScaleY="179892" custLinFactNeighborX="-29877" custLinFactNeighborY="15572">
        <dgm:presLayoutVars>
          <dgm:chMax val="0"/>
          <dgm:chPref val="0"/>
          <dgm:bulletEnabled val="1"/>
        </dgm:presLayoutVars>
      </dgm:prSet>
      <dgm:spPr/>
      <dgm:t>
        <a:bodyPr/>
        <a:lstStyle/>
        <a:p>
          <a:endParaRPr lang="en-US"/>
        </a:p>
      </dgm:t>
    </dgm:pt>
    <dgm:pt modelId="{96B11808-203B-4725-BC3E-4D024202DD57}" type="pres">
      <dgm:prSet presAssocID="{45BA316B-4EF8-497F-8478-26A0211C2D21}" presName="spVertical2" presStyleCnt="0"/>
      <dgm:spPr/>
    </dgm:pt>
    <dgm:pt modelId="{D660957F-FD2C-4EB6-877E-B9F6FA6A358B}" type="pres">
      <dgm:prSet presAssocID="{45BA316B-4EF8-497F-8478-26A0211C2D21}" presName="spVertical3" presStyleCnt="0"/>
      <dgm:spPr/>
    </dgm:pt>
    <dgm:pt modelId="{7897D796-20F1-4077-86B0-D57FE44865ED}" type="pres">
      <dgm:prSet presAssocID="{87FB3A04-1267-437D-9893-AF877DE0D1AC}" presName="space" presStyleCnt="0"/>
      <dgm:spPr/>
    </dgm:pt>
    <dgm:pt modelId="{F3A855D4-4ABE-4F22-B0A7-59250C88C7A2}" type="pres">
      <dgm:prSet presAssocID="{B9FF0007-A6EF-4037-ADBB-93D12586E184}" presName="linV" presStyleCnt="0"/>
      <dgm:spPr/>
    </dgm:pt>
    <dgm:pt modelId="{84C41D5E-6A99-4EF7-BF24-15D4E570AF93}" type="pres">
      <dgm:prSet presAssocID="{B9FF0007-A6EF-4037-ADBB-93D12586E184}" presName="spVertical1" presStyleCnt="0"/>
      <dgm:spPr/>
    </dgm:pt>
    <dgm:pt modelId="{B7612F22-1CE9-42E3-B65F-3FDAA3F58644}" type="pres">
      <dgm:prSet presAssocID="{B9FF0007-A6EF-4037-ADBB-93D12586E184}" presName="parTx" presStyleLbl="revTx" presStyleIdx="2" presStyleCnt="5" custScaleX="160347" custScaleY="150824" custLinFactNeighborX="-24515" custLinFactNeighborY="49505">
        <dgm:presLayoutVars>
          <dgm:chMax val="0"/>
          <dgm:chPref val="0"/>
          <dgm:bulletEnabled val="1"/>
        </dgm:presLayoutVars>
      </dgm:prSet>
      <dgm:spPr/>
      <dgm:t>
        <a:bodyPr/>
        <a:lstStyle/>
        <a:p>
          <a:endParaRPr lang="en-US"/>
        </a:p>
      </dgm:t>
    </dgm:pt>
    <dgm:pt modelId="{096AC2F3-F80A-4B12-BB7E-91528DCCA4C4}" type="pres">
      <dgm:prSet presAssocID="{B9FF0007-A6EF-4037-ADBB-93D12586E184}" presName="spVertical2" presStyleCnt="0"/>
      <dgm:spPr/>
    </dgm:pt>
    <dgm:pt modelId="{87BD7286-C088-4460-A7BA-942BB60B9DF4}" type="pres">
      <dgm:prSet presAssocID="{B9FF0007-A6EF-4037-ADBB-93D12586E184}" presName="spVertical3" presStyleCnt="0"/>
      <dgm:spPr/>
    </dgm:pt>
    <dgm:pt modelId="{A5CB74D4-9B2F-491A-95B9-94293F270BF9}" type="pres">
      <dgm:prSet presAssocID="{CB71C824-F5BA-4535-B0A0-A75A57CC66E0}" presName="space" presStyleCnt="0"/>
      <dgm:spPr/>
    </dgm:pt>
    <dgm:pt modelId="{51869D14-F9D8-4D8A-9F8A-B20E0889E252}" type="pres">
      <dgm:prSet presAssocID="{CBEB8EA6-335E-4F49-AC28-7E23A7D21665}" presName="linV" presStyleCnt="0"/>
      <dgm:spPr/>
    </dgm:pt>
    <dgm:pt modelId="{49B82CB1-FAAA-456B-8CAD-CC69F3897424}" type="pres">
      <dgm:prSet presAssocID="{CBEB8EA6-335E-4F49-AC28-7E23A7D21665}" presName="spVertical1" presStyleCnt="0"/>
      <dgm:spPr/>
    </dgm:pt>
    <dgm:pt modelId="{2BBE8E9A-5404-429B-9D70-BB0AB089EB75}" type="pres">
      <dgm:prSet presAssocID="{CBEB8EA6-335E-4F49-AC28-7E23A7D21665}" presName="parTx" presStyleLbl="revTx" presStyleIdx="3" presStyleCnt="5" custScaleX="169815" custScaleY="120101" custLinFactNeighborX="-30042" custLinFactNeighborY="80344">
        <dgm:presLayoutVars>
          <dgm:chMax val="0"/>
          <dgm:chPref val="0"/>
          <dgm:bulletEnabled val="1"/>
        </dgm:presLayoutVars>
      </dgm:prSet>
      <dgm:spPr/>
      <dgm:t>
        <a:bodyPr/>
        <a:lstStyle/>
        <a:p>
          <a:endParaRPr lang="en-US"/>
        </a:p>
      </dgm:t>
    </dgm:pt>
    <dgm:pt modelId="{C340DA54-77A6-429A-9FE8-B80ACFEB43CE}" type="pres">
      <dgm:prSet presAssocID="{CBEB8EA6-335E-4F49-AC28-7E23A7D21665}" presName="spVertical2" presStyleCnt="0"/>
      <dgm:spPr/>
    </dgm:pt>
    <dgm:pt modelId="{2A429AA4-6DA4-4659-8743-2F893FD0E5F8}" type="pres">
      <dgm:prSet presAssocID="{CBEB8EA6-335E-4F49-AC28-7E23A7D21665}" presName="spVertical3" presStyleCnt="0"/>
      <dgm:spPr/>
    </dgm:pt>
    <dgm:pt modelId="{6842473D-CCB5-471E-A164-385B579474A7}" type="pres">
      <dgm:prSet presAssocID="{E6DCB77F-9CAE-45A7-80A2-DD9A7AAC0E42}" presName="space" presStyleCnt="0"/>
      <dgm:spPr/>
    </dgm:pt>
    <dgm:pt modelId="{4FF40335-9178-4561-978D-0321FD2470A1}" type="pres">
      <dgm:prSet presAssocID="{62B4636F-632F-40D0-B8D2-A3770774A9BA}" presName="linV" presStyleCnt="0"/>
      <dgm:spPr/>
    </dgm:pt>
    <dgm:pt modelId="{2EA950AD-B38F-4810-AF7B-F30CC2694134}" type="pres">
      <dgm:prSet presAssocID="{62B4636F-632F-40D0-B8D2-A3770774A9BA}" presName="spVertical1" presStyleCnt="0"/>
      <dgm:spPr/>
    </dgm:pt>
    <dgm:pt modelId="{20DE5423-868B-4AE7-AF8D-BAB669168D01}" type="pres">
      <dgm:prSet presAssocID="{62B4636F-632F-40D0-B8D2-A3770774A9BA}" presName="parTx" presStyleLbl="revTx" presStyleIdx="4" presStyleCnt="5" custScaleY="149978" custLinFactNeighborX="-45897" custLinFactNeighborY="21388">
        <dgm:presLayoutVars>
          <dgm:chMax val="0"/>
          <dgm:chPref val="0"/>
          <dgm:bulletEnabled val="1"/>
        </dgm:presLayoutVars>
      </dgm:prSet>
      <dgm:spPr/>
      <dgm:t>
        <a:bodyPr/>
        <a:lstStyle/>
        <a:p>
          <a:endParaRPr lang="en-US"/>
        </a:p>
      </dgm:t>
    </dgm:pt>
    <dgm:pt modelId="{ADEB5341-0CE4-42FB-92BA-4F2A21E87A57}" type="pres">
      <dgm:prSet presAssocID="{62B4636F-632F-40D0-B8D2-A3770774A9BA}" presName="spVertical2" presStyleCnt="0"/>
      <dgm:spPr/>
    </dgm:pt>
    <dgm:pt modelId="{7EAEBB5E-61D4-4D1B-88FE-24B4F3A9D0E0}" type="pres">
      <dgm:prSet presAssocID="{62B4636F-632F-40D0-B8D2-A3770774A9BA}" presName="spVertical3" presStyleCnt="0"/>
      <dgm:spPr/>
    </dgm:pt>
    <dgm:pt modelId="{4D747FC7-3BFF-44DC-AF84-F1A8716DF78D}" type="pres">
      <dgm:prSet presAssocID="{7BA43DC7-F2CD-4DF2-B602-93FA381DEA6F}" presName="padding2" presStyleCnt="0"/>
      <dgm:spPr/>
    </dgm:pt>
    <dgm:pt modelId="{965201E5-E3AD-4F39-AA63-77BE547E8EE5}" type="pres">
      <dgm:prSet presAssocID="{7BA43DC7-F2CD-4DF2-B602-93FA381DEA6F}" presName="negArrow" presStyleCnt="0"/>
      <dgm:spPr/>
    </dgm:pt>
    <dgm:pt modelId="{D1E9CDC4-4242-41B7-A9DF-91305FB86BD8}" type="pres">
      <dgm:prSet presAssocID="{7BA43DC7-F2CD-4DF2-B602-93FA381DEA6F}" presName="backgroundArrow" presStyleLbl="node1" presStyleIdx="0" presStyleCnt="1" custScaleY="181280" custLinFactNeighborX="-98" custLinFactNeighborY="24116"/>
      <dgm:spPr/>
    </dgm:pt>
  </dgm:ptLst>
  <dgm:cxnLst>
    <dgm:cxn modelId="{20BBFB90-B142-4521-8798-4A875CBE871A}" srcId="{7BA43DC7-F2CD-4DF2-B602-93FA381DEA6F}" destId="{1AEE627B-7BE3-47D8-A9B1-0A7EBA9A766A}" srcOrd="0" destOrd="0" parTransId="{F88F5521-8343-41EC-ACD7-908FE5299F30}" sibTransId="{8F12A1E8-A40D-46A7-94E7-4484C1E83502}"/>
    <dgm:cxn modelId="{5414AD85-C951-4D8A-AA7F-1C7583FC4415}" srcId="{7BA43DC7-F2CD-4DF2-B602-93FA381DEA6F}" destId="{62B4636F-632F-40D0-B8D2-A3770774A9BA}" srcOrd="4" destOrd="0" parTransId="{3F7F843E-1CEE-4BE4-AF17-6DAE802A0631}" sibTransId="{14426F93-AF8A-4D38-8619-9849834F7F1F}"/>
    <dgm:cxn modelId="{C1910D70-718E-407B-9D78-021E7DEE8CE3}" type="presOf" srcId="{62B4636F-632F-40D0-B8D2-A3770774A9BA}" destId="{20DE5423-868B-4AE7-AF8D-BAB669168D01}" srcOrd="0" destOrd="0" presId="urn:microsoft.com/office/officeart/2005/8/layout/hProcess3"/>
    <dgm:cxn modelId="{415D6BF9-141E-470D-A3A5-7A549F2FA2C7}" type="presOf" srcId="{7BA43DC7-F2CD-4DF2-B602-93FA381DEA6F}" destId="{F12E72FA-EA0E-462E-871A-C1C48925A677}" srcOrd="0" destOrd="0" presId="urn:microsoft.com/office/officeart/2005/8/layout/hProcess3"/>
    <dgm:cxn modelId="{B6BC3FC2-91FB-48C5-BEF5-1303F0921C01}" type="presOf" srcId="{B9FF0007-A6EF-4037-ADBB-93D12586E184}" destId="{B7612F22-1CE9-42E3-B65F-3FDAA3F58644}" srcOrd="0" destOrd="0" presId="urn:microsoft.com/office/officeart/2005/8/layout/hProcess3"/>
    <dgm:cxn modelId="{E3C4DA87-CD59-4F80-AA18-74DBFE3B9331}" type="presOf" srcId="{45BA316B-4EF8-497F-8478-26A0211C2D21}" destId="{53B52041-6BF6-4B2D-9044-245DDD8A8C65}" srcOrd="0" destOrd="0" presId="urn:microsoft.com/office/officeart/2005/8/layout/hProcess3"/>
    <dgm:cxn modelId="{24DC1675-27E1-4E03-A852-9CAAF108BB49}" type="presOf" srcId="{1AEE627B-7BE3-47D8-A9B1-0A7EBA9A766A}" destId="{D4ED1AE6-D31E-4467-85F7-42BE92C1CA93}" srcOrd="0" destOrd="0" presId="urn:microsoft.com/office/officeart/2005/8/layout/hProcess3"/>
    <dgm:cxn modelId="{80B3453A-1AD3-4928-933C-ED01539BD758}" srcId="{7BA43DC7-F2CD-4DF2-B602-93FA381DEA6F}" destId="{CBEB8EA6-335E-4F49-AC28-7E23A7D21665}" srcOrd="3" destOrd="0" parTransId="{71BF0C3D-D5D7-4125-821E-740BB14CFD25}" sibTransId="{E6DCB77F-9CAE-45A7-80A2-DD9A7AAC0E42}"/>
    <dgm:cxn modelId="{9833273A-7434-493F-A8B9-58EABD8695DD}" srcId="{7BA43DC7-F2CD-4DF2-B602-93FA381DEA6F}" destId="{45BA316B-4EF8-497F-8478-26A0211C2D21}" srcOrd="1" destOrd="0" parTransId="{6A2A05EB-7CA9-4362-A666-6D0EE387C507}" sibTransId="{87FB3A04-1267-437D-9893-AF877DE0D1AC}"/>
    <dgm:cxn modelId="{630B0021-5591-4C74-94BF-A0A08F33590C}" srcId="{7BA43DC7-F2CD-4DF2-B602-93FA381DEA6F}" destId="{B9FF0007-A6EF-4037-ADBB-93D12586E184}" srcOrd="2" destOrd="0" parTransId="{4F3CE686-D54C-410F-A216-8292686CD1A5}" sibTransId="{CB71C824-F5BA-4535-B0A0-A75A57CC66E0}"/>
    <dgm:cxn modelId="{7B9BBA51-E111-4608-B7FF-BD4A99189769}" type="presOf" srcId="{CBEB8EA6-335E-4F49-AC28-7E23A7D21665}" destId="{2BBE8E9A-5404-429B-9D70-BB0AB089EB75}" srcOrd="0" destOrd="0" presId="urn:microsoft.com/office/officeart/2005/8/layout/hProcess3"/>
    <dgm:cxn modelId="{509A28EE-BEC1-4745-B4BF-F9AA7DC0D62F}" type="presParOf" srcId="{F12E72FA-EA0E-462E-871A-C1C48925A677}" destId="{DC4A83DB-61B0-4B2D-9D54-A7F71E1ADFC2}" srcOrd="0" destOrd="0" presId="urn:microsoft.com/office/officeart/2005/8/layout/hProcess3"/>
    <dgm:cxn modelId="{C7D1EAD6-4FCB-4FBD-8C91-544399C7B137}" type="presParOf" srcId="{F12E72FA-EA0E-462E-871A-C1C48925A677}" destId="{CA75D9CD-BDA9-4817-8853-A6706A0C5241}" srcOrd="1" destOrd="0" presId="urn:microsoft.com/office/officeart/2005/8/layout/hProcess3"/>
    <dgm:cxn modelId="{2EEBA3B7-2E4E-4843-B886-4666D92922DD}" type="presParOf" srcId="{CA75D9CD-BDA9-4817-8853-A6706A0C5241}" destId="{BEA25AB9-85DE-46B5-AF8F-AB12DCFC8EBE}" srcOrd="0" destOrd="0" presId="urn:microsoft.com/office/officeart/2005/8/layout/hProcess3"/>
    <dgm:cxn modelId="{D8936512-193D-4D19-A288-60E5054F50FF}" type="presParOf" srcId="{CA75D9CD-BDA9-4817-8853-A6706A0C5241}" destId="{E71B2803-44F1-4401-9450-F99162604F38}" srcOrd="1" destOrd="0" presId="urn:microsoft.com/office/officeart/2005/8/layout/hProcess3"/>
    <dgm:cxn modelId="{68AC56F7-2312-444D-8F69-DCE51368918F}" type="presParOf" srcId="{E71B2803-44F1-4401-9450-F99162604F38}" destId="{9AB492BA-0D21-4629-A7A3-2BD7BA613B65}" srcOrd="0" destOrd="0" presId="urn:microsoft.com/office/officeart/2005/8/layout/hProcess3"/>
    <dgm:cxn modelId="{3D3C3178-03D3-437D-B8C5-7D325C4E6C6C}" type="presParOf" srcId="{E71B2803-44F1-4401-9450-F99162604F38}" destId="{D4ED1AE6-D31E-4467-85F7-42BE92C1CA93}" srcOrd="1" destOrd="0" presId="urn:microsoft.com/office/officeart/2005/8/layout/hProcess3"/>
    <dgm:cxn modelId="{0AA13E25-2252-45C5-97E8-E64DE50A42B4}" type="presParOf" srcId="{E71B2803-44F1-4401-9450-F99162604F38}" destId="{9A21134E-2BC8-485A-AD6A-35A4DCFB7344}" srcOrd="2" destOrd="0" presId="urn:microsoft.com/office/officeart/2005/8/layout/hProcess3"/>
    <dgm:cxn modelId="{01186649-2C63-43CC-A8FF-9BFB4DB6019D}" type="presParOf" srcId="{E71B2803-44F1-4401-9450-F99162604F38}" destId="{4D7877CD-F3C3-41C3-8366-0D9E1D6DC2A1}" srcOrd="3" destOrd="0" presId="urn:microsoft.com/office/officeart/2005/8/layout/hProcess3"/>
    <dgm:cxn modelId="{BBC1BC14-ABDF-40A8-B0F9-F2ECC77D6631}" type="presParOf" srcId="{CA75D9CD-BDA9-4817-8853-A6706A0C5241}" destId="{211AB5B4-F8BB-47B2-B3EE-E3E6E29025D1}" srcOrd="2" destOrd="0" presId="urn:microsoft.com/office/officeart/2005/8/layout/hProcess3"/>
    <dgm:cxn modelId="{2EAE2DD1-6F2F-4506-97AC-66885D791D7B}" type="presParOf" srcId="{CA75D9CD-BDA9-4817-8853-A6706A0C5241}" destId="{A0ECC8E5-EE21-42C6-B6E1-333112FE245B}" srcOrd="3" destOrd="0" presId="urn:microsoft.com/office/officeart/2005/8/layout/hProcess3"/>
    <dgm:cxn modelId="{57C28DE7-B0C0-4232-BB87-733C23091ACE}" type="presParOf" srcId="{A0ECC8E5-EE21-42C6-B6E1-333112FE245B}" destId="{B672D03D-71B8-46A8-B753-D270AFF3830D}" srcOrd="0" destOrd="0" presId="urn:microsoft.com/office/officeart/2005/8/layout/hProcess3"/>
    <dgm:cxn modelId="{4DD1CF62-74BD-4D59-9989-6664292C2B72}" type="presParOf" srcId="{A0ECC8E5-EE21-42C6-B6E1-333112FE245B}" destId="{53B52041-6BF6-4B2D-9044-245DDD8A8C65}" srcOrd="1" destOrd="0" presId="urn:microsoft.com/office/officeart/2005/8/layout/hProcess3"/>
    <dgm:cxn modelId="{CC1DBB8D-3797-400B-B958-AF72DD88450F}" type="presParOf" srcId="{A0ECC8E5-EE21-42C6-B6E1-333112FE245B}" destId="{96B11808-203B-4725-BC3E-4D024202DD57}" srcOrd="2" destOrd="0" presId="urn:microsoft.com/office/officeart/2005/8/layout/hProcess3"/>
    <dgm:cxn modelId="{C9BC409D-A24C-42C0-93D9-6661B50464B9}" type="presParOf" srcId="{A0ECC8E5-EE21-42C6-B6E1-333112FE245B}" destId="{D660957F-FD2C-4EB6-877E-B9F6FA6A358B}" srcOrd="3" destOrd="0" presId="urn:microsoft.com/office/officeart/2005/8/layout/hProcess3"/>
    <dgm:cxn modelId="{8DCC0D44-01C3-4956-9FA0-8A8E2F2B7F51}" type="presParOf" srcId="{CA75D9CD-BDA9-4817-8853-A6706A0C5241}" destId="{7897D796-20F1-4077-86B0-D57FE44865ED}" srcOrd="4" destOrd="0" presId="urn:microsoft.com/office/officeart/2005/8/layout/hProcess3"/>
    <dgm:cxn modelId="{304E22CB-4B70-449B-8BE4-75661EC82690}" type="presParOf" srcId="{CA75D9CD-BDA9-4817-8853-A6706A0C5241}" destId="{F3A855D4-4ABE-4F22-B0A7-59250C88C7A2}" srcOrd="5" destOrd="0" presId="urn:microsoft.com/office/officeart/2005/8/layout/hProcess3"/>
    <dgm:cxn modelId="{DA191432-A540-41BF-9379-21E817EF5FD1}" type="presParOf" srcId="{F3A855D4-4ABE-4F22-B0A7-59250C88C7A2}" destId="{84C41D5E-6A99-4EF7-BF24-15D4E570AF93}" srcOrd="0" destOrd="0" presId="urn:microsoft.com/office/officeart/2005/8/layout/hProcess3"/>
    <dgm:cxn modelId="{8826A25A-100A-42E6-AA07-8D5A48B04EF0}" type="presParOf" srcId="{F3A855D4-4ABE-4F22-B0A7-59250C88C7A2}" destId="{B7612F22-1CE9-42E3-B65F-3FDAA3F58644}" srcOrd="1" destOrd="0" presId="urn:microsoft.com/office/officeart/2005/8/layout/hProcess3"/>
    <dgm:cxn modelId="{6EF924EE-02D4-45E0-A784-D034A91F7055}" type="presParOf" srcId="{F3A855D4-4ABE-4F22-B0A7-59250C88C7A2}" destId="{096AC2F3-F80A-4B12-BB7E-91528DCCA4C4}" srcOrd="2" destOrd="0" presId="urn:microsoft.com/office/officeart/2005/8/layout/hProcess3"/>
    <dgm:cxn modelId="{D9B328FD-765B-4B21-A3B7-B435D993289C}" type="presParOf" srcId="{F3A855D4-4ABE-4F22-B0A7-59250C88C7A2}" destId="{87BD7286-C088-4460-A7BA-942BB60B9DF4}" srcOrd="3" destOrd="0" presId="urn:microsoft.com/office/officeart/2005/8/layout/hProcess3"/>
    <dgm:cxn modelId="{739CA622-A882-4388-ABB4-76BAB1A2B08A}" type="presParOf" srcId="{CA75D9CD-BDA9-4817-8853-A6706A0C5241}" destId="{A5CB74D4-9B2F-491A-95B9-94293F270BF9}" srcOrd="6" destOrd="0" presId="urn:microsoft.com/office/officeart/2005/8/layout/hProcess3"/>
    <dgm:cxn modelId="{59857975-07B9-4B34-AF6E-60BD6EEE18FA}" type="presParOf" srcId="{CA75D9CD-BDA9-4817-8853-A6706A0C5241}" destId="{51869D14-F9D8-4D8A-9F8A-B20E0889E252}" srcOrd="7" destOrd="0" presId="urn:microsoft.com/office/officeart/2005/8/layout/hProcess3"/>
    <dgm:cxn modelId="{465E7B5B-9891-4B1E-867C-CD08C7C763D7}" type="presParOf" srcId="{51869D14-F9D8-4D8A-9F8A-B20E0889E252}" destId="{49B82CB1-FAAA-456B-8CAD-CC69F3897424}" srcOrd="0" destOrd="0" presId="urn:microsoft.com/office/officeart/2005/8/layout/hProcess3"/>
    <dgm:cxn modelId="{FAE94EC9-FF3A-4BC3-85E3-D760D6DE1FFB}" type="presParOf" srcId="{51869D14-F9D8-4D8A-9F8A-B20E0889E252}" destId="{2BBE8E9A-5404-429B-9D70-BB0AB089EB75}" srcOrd="1" destOrd="0" presId="urn:microsoft.com/office/officeart/2005/8/layout/hProcess3"/>
    <dgm:cxn modelId="{3E69B365-64EB-47CC-A4C5-B34ACD5AAD2B}" type="presParOf" srcId="{51869D14-F9D8-4D8A-9F8A-B20E0889E252}" destId="{C340DA54-77A6-429A-9FE8-B80ACFEB43CE}" srcOrd="2" destOrd="0" presId="urn:microsoft.com/office/officeart/2005/8/layout/hProcess3"/>
    <dgm:cxn modelId="{F91453E3-830C-4107-AB53-D72B08415C78}" type="presParOf" srcId="{51869D14-F9D8-4D8A-9F8A-B20E0889E252}" destId="{2A429AA4-6DA4-4659-8743-2F893FD0E5F8}" srcOrd="3" destOrd="0" presId="urn:microsoft.com/office/officeart/2005/8/layout/hProcess3"/>
    <dgm:cxn modelId="{493C3784-6D7D-4B8E-B43D-E1E122F9D52A}" type="presParOf" srcId="{CA75D9CD-BDA9-4817-8853-A6706A0C5241}" destId="{6842473D-CCB5-471E-A164-385B579474A7}" srcOrd="8" destOrd="0" presId="urn:microsoft.com/office/officeart/2005/8/layout/hProcess3"/>
    <dgm:cxn modelId="{9339ADBF-0304-4192-845B-C01D057C6D78}" type="presParOf" srcId="{CA75D9CD-BDA9-4817-8853-A6706A0C5241}" destId="{4FF40335-9178-4561-978D-0321FD2470A1}" srcOrd="9" destOrd="0" presId="urn:microsoft.com/office/officeart/2005/8/layout/hProcess3"/>
    <dgm:cxn modelId="{13B88AC9-491A-4E68-80F2-35CBBB8E36C8}" type="presParOf" srcId="{4FF40335-9178-4561-978D-0321FD2470A1}" destId="{2EA950AD-B38F-4810-AF7B-F30CC2694134}" srcOrd="0" destOrd="0" presId="urn:microsoft.com/office/officeart/2005/8/layout/hProcess3"/>
    <dgm:cxn modelId="{B9CC45B8-A502-4FC8-9092-02E7A76E4C78}" type="presParOf" srcId="{4FF40335-9178-4561-978D-0321FD2470A1}" destId="{20DE5423-868B-4AE7-AF8D-BAB669168D01}" srcOrd="1" destOrd="0" presId="urn:microsoft.com/office/officeart/2005/8/layout/hProcess3"/>
    <dgm:cxn modelId="{2DEA8CBD-FE5E-443B-9C9F-8636E7506158}" type="presParOf" srcId="{4FF40335-9178-4561-978D-0321FD2470A1}" destId="{ADEB5341-0CE4-42FB-92BA-4F2A21E87A57}" srcOrd="2" destOrd="0" presId="urn:microsoft.com/office/officeart/2005/8/layout/hProcess3"/>
    <dgm:cxn modelId="{35358933-E257-449B-8F84-E102C69FE713}" type="presParOf" srcId="{4FF40335-9178-4561-978D-0321FD2470A1}" destId="{7EAEBB5E-61D4-4D1B-88FE-24B4F3A9D0E0}" srcOrd="3" destOrd="0" presId="urn:microsoft.com/office/officeart/2005/8/layout/hProcess3"/>
    <dgm:cxn modelId="{5396A495-1581-42B4-82AE-F08A1CCE9BC1}" type="presParOf" srcId="{CA75D9CD-BDA9-4817-8853-A6706A0C5241}" destId="{4D747FC7-3BFF-44DC-AF84-F1A8716DF78D}" srcOrd="10" destOrd="0" presId="urn:microsoft.com/office/officeart/2005/8/layout/hProcess3"/>
    <dgm:cxn modelId="{87C71C28-DB42-40F0-9B59-321D880CDC12}" type="presParOf" srcId="{CA75D9CD-BDA9-4817-8853-A6706A0C5241}" destId="{965201E5-E3AD-4F39-AA63-77BE547E8EE5}" srcOrd="11" destOrd="0" presId="urn:microsoft.com/office/officeart/2005/8/layout/hProcess3"/>
    <dgm:cxn modelId="{C659E3FC-F91D-4A2E-8065-41728175B9FD}" type="presParOf" srcId="{CA75D9CD-BDA9-4817-8853-A6706A0C5241}" destId="{D1E9CDC4-4242-41B7-A9DF-91305FB86BD8}" srcOrd="12" destOrd="0" presId="urn:microsoft.com/office/officeart/2005/8/layout/h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9CDC4-4242-41B7-A9DF-91305FB86BD8}">
      <dsp:nvSpPr>
        <dsp:cNvPr id="0" name=""/>
        <dsp:cNvSpPr/>
      </dsp:nvSpPr>
      <dsp:spPr>
        <a:xfrm>
          <a:off x="7837" y="0"/>
          <a:ext cx="5336974" cy="719191"/>
        </a:xfrm>
        <a:prstGeom prst="rightArrow">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0DE5423-868B-4AE7-AF8D-BAB669168D01}">
      <dsp:nvSpPr>
        <dsp:cNvPr id="0" name=""/>
        <dsp:cNvSpPr/>
      </dsp:nvSpPr>
      <dsp:spPr>
        <a:xfrm>
          <a:off x="4260542" y="117480"/>
          <a:ext cx="624123" cy="4378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sr-Latn-RS" sz="900" kern="1200">
              <a:latin typeface="Calibri" panose="020F0502020204030204" pitchFamily="34" charset="0"/>
              <a:cs typeface="Calibri" panose="020F0502020204030204" pitchFamily="34" charset="0"/>
            </a:rPr>
            <a:t>merenja</a:t>
          </a:r>
        </a:p>
        <a:p>
          <a:pPr lvl="0" algn="ctr" defTabSz="400050">
            <a:lnSpc>
              <a:spcPct val="90000"/>
            </a:lnSpc>
            <a:spcBef>
              <a:spcPct val="0"/>
            </a:spcBef>
            <a:spcAft>
              <a:spcPct val="35000"/>
            </a:spcAft>
          </a:pPr>
          <a:r>
            <a:rPr lang="sr-Latn-RS" sz="900" kern="1200">
              <a:latin typeface="Calibri" panose="020F0502020204030204" pitchFamily="34" charset="0"/>
              <a:cs typeface="Calibri" panose="020F0502020204030204" pitchFamily="34" charset="0"/>
            </a:rPr>
            <a:t>potrošnje</a:t>
          </a:r>
          <a:endParaRPr lang="x-none" sz="900" kern="1200">
            <a:latin typeface="Calibri" panose="020F0502020204030204" pitchFamily="34" charset="0"/>
            <a:cs typeface="Calibri" panose="020F0502020204030204" pitchFamily="34" charset="0"/>
          </a:endParaRPr>
        </a:p>
      </dsp:txBody>
      <dsp:txXfrm>
        <a:off x="4260542" y="117480"/>
        <a:ext cx="624123" cy="437841"/>
      </dsp:txXfrm>
    </dsp:sp>
    <dsp:sp modelId="{2BBE8E9A-5404-429B-9D70-BB0AB089EB75}">
      <dsp:nvSpPr>
        <dsp:cNvPr id="0" name=""/>
        <dsp:cNvSpPr/>
      </dsp:nvSpPr>
      <dsp:spPr>
        <a:xfrm>
          <a:off x="3174817" y="174538"/>
          <a:ext cx="1059855" cy="3506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sr-Latn-RS" sz="900" kern="1200"/>
            <a:t>merenje po zonama</a:t>
          </a:r>
          <a:r>
            <a:rPr lang="x-none" sz="900" kern="1200"/>
            <a:t> </a:t>
          </a:r>
          <a:r>
            <a:rPr lang="sr-Latn-RS" sz="900" kern="1200"/>
            <a:t>distributivne mreže</a:t>
          </a:r>
          <a:endParaRPr lang="x-none" sz="900" kern="1200"/>
        </a:p>
      </dsp:txBody>
      <dsp:txXfrm>
        <a:off x="3174817" y="174538"/>
        <a:ext cx="1059855" cy="350619"/>
      </dsp:txXfrm>
    </dsp:sp>
    <dsp:sp modelId="{B7612F22-1CE9-42E3-B65F-3FDAA3F58644}">
      <dsp:nvSpPr>
        <dsp:cNvPr id="0" name=""/>
        <dsp:cNvSpPr/>
      </dsp:nvSpPr>
      <dsp:spPr>
        <a:xfrm>
          <a:off x="2083724" y="144691"/>
          <a:ext cx="1000763" cy="4403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sr-Latn-RS" sz="900" kern="1200">
              <a:latin typeface="Arial Narrow" panose="020B0606020202030204" pitchFamily="34" charset="0"/>
            </a:rPr>
            <a:t>merenje vode poslate u</a:t>
          </a:r>
        </a:p>
        <a:p>
          <a:pPr lvl="0" algn="ctr" defTabSz="400050">
            <a:lnSpc>
              <a:spcPct val="90000"/>
            </a:lnSpc>
            <a:spcBef>
              <a:spcPct val="0"/>
            </a:spcBef>
            <a:spcAft>
              <a:spcPct val="35000"/>
            </a:spcAft>
          </a:pPr>
          <a:r>
            <a:rPr lang="sr-Latn-RS" sz="900" kern="1200">
              <a:latin typeface="Arial Narrow" panose="020B0606020202030204" pitchFamily="34" charset="0"/>
            </a:rPr>
            <a:t>potrošnju</a:t>
          </a:r>
          <a:r>
            <a:rPr lang="x-none" sz="900" kern="1200">
              <a:latin typeface="Arial Narrow" panose="020B0606020202030204" pitchFamily="34" charset="0"/>
            </a:rPr>
            <a:t> </a:t>
          </a:r>
        </a:p>
      </dsp:txBody>
      <dsp:txXfrm>
        <a:off x="2083724" y="144691"/>
        <a:ext cx="1000763" cy="440311"/>
      </dsp:txXfrm>
    </dsp:sp>
    <dsp:sp modelId="{53B52041-6BF6-4B2D-9044-245DDD8A8C65}">
      <dsp:nvSpPr>
        <dsp:cNvPr id="0" name=""/>
        <dsp:cNvSpPr/>
      </dsp:nvSpPr>
      <dsp:spPr>
        <a:xfrm>
          <a:off x="1134276" y="111851"/>
          <a:ext cx="791157" cy="5251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sr-Latn-RS" sz="900" kern="1200">
              <a:latin typeface="Arial Narrow" panose="020B0606020202030204" pitchFamily="34" charset="0"/>
            </a:rPr>
            <a:t>merenje </a:t>
          </a:r>
        </a:p>
        <a:p>
          <a:pPr lvl="0" algn="ctr" defTabSz="400050">
            <a:lnSpc>
              <a:spcPct val="90000"/>
            </a:lnSpc>
            <a:spcBef>
              <a:spcPct val="0"/>
            </a:spcBef>
            <a:spcAft>
              <a:spcPct val="35000"/>
            </a:spcAft>
          </a:pPr>
          <a:r>
            <a:rPr lang="sr-Latn-RS" sz="900" kern="1200">
              <a:latin typeface="Arial Narrow" panose="020B0606020202030204" pitchFamily="34" charset="0"/>
            </a:rPr>
            <a:t>prečišćene vode</a:t>
          </a:r>
          <a:endParaRPr lang="x-none" sz="900" kern="1200">
            <a:latin typeface="Arial Narrow" panose="020B0606020202030204" pitchFamily="34" charset="0"/>
          </a:endParaRPr>
        </a:p>
      </dsp:txBody>
      <dsp:txXfrm>
        <a:off x="1134276" y="111851"/>
        <a:ext cx="791157" cy="525171"/>
      </dsp:txXfrm>
    </dsp:sp>
    <dsp:sp modelId="{D4ED1AE6-D31E-4467-85F7-42BE92C1CA93}">
      <dsp:nvSpPr>
        <dsp:cNvPr id="0" name=""/>
        <dsp:cNvSpPr/>
      </dsp:nvSpPr>
      <dsp:spPr>
        <a:xfrm>
          <a:off x="148778" y="181857"/>
          <a:ext cx="755233" cy="336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sr-Latn-RS" sz="900" kern="1200">
              <a:latin typeface="Arial Narrow" panose="020B0606020202030204" pitchFamily="34" charset="0"/>
            </a:rPr>
            <a:t>merenje zahvaćene vode</a:t>
          </a:r>
          <a:endParaRPr lang="x-none" sz="900" kern="1200">
            <a:latin typeface="Arial Narrow" panose="020B0606020202030204" pitchFamily="34" charset="0"/>
          </a:endParaRPr>
        </a:p>
      </dsp:txBody>
      <dsp:txXfrm>
        <a:off x="148778" y="181857"/>
        <a:ext cx="755233" cy="3361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E6433-9E61-424C-8B65-2A15DD8FA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46701</TotalTime>
  <Pages>134</Pages>
  <Words>26542</Words>
  <Characters>151291</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177479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Bojana Jovanović</cp:lastModifiedBy>
  <cp:revision>229</cp:revision>
  <cp:lastPrinted>2021-12-01T11:04:00Z</cp:lastPrinted>
  <dcterms:created xsi:type="dcterms:W3CDTF">2023-08-16T09:22:00Z</dcterms:created>
  <dcterms:modified xsi:type="dcterms:W3CDTF">2023-11-27T09:48:00Z</dcterms:modified>
</cp:coreProperties>
</file>