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Default="00017B9D" w:rsidP="00BE52F7">
      <w:pPr>
        <w:tabs>
          <w:tab w:val="left" w:pos="0"/>
        </w:tabs>
        <w:ind w:left="-90"/>
        <w:contextualSpacing/>
        <w:jc w:val="center"/>
        <w:rPr>
          <w:rFonts w:ascii="Cambria" w:hAnsi="Cambria"/>
          <w:b/>
          <w:color w:val="FF0000"/>
          <w:sz w:val="22"/>
          <w:szCs w:val="22"/>
        </w:rPr>
      </w:pPr>
    </w:p>
    <w:p w14:paraId="562D98CB" w14:textId="529CAB54" w:rsidR="00BE52F7" w:rsidRPr="00B1614A" w:rsidRDefault="00996EAD" w:rsidP="00BE52F7">
      <w:pPr>
        <w:tabs>
          <w:tab w:val="left" w:pos="0"/>
        </w:tabs>
        <w:ind w:left="-90"/>
        <w:contextualSpacing/>
        <w:jc w:val="center"/>
        <w:rPr>
          <w:rFonts w:ascii="Cambria" w:hAnsi="Cambria"/>
          <w:b/>
          <w:sz w:val="22"/>
          <w:szCs w:val="22"/>
        </w:rPr>
      </w:pPr>
      <w:r w:rsidRPr="00B1614A">
        <w:rPr>
          <w:rFonts w:ascii="Cambria" w:hAnsi="Cambria"/>
          <w:b/>
          <w:sz w:val="22"/>
          <w:szCs w:val="22"/>
        </w:rPr>
        <w:t xml:space="preserve">Urban development specialist </w:t>
      </w:r>
    </w:p>
    <w:p w14:paraId="76E5F509" w14:textId="77777777" w:rsidR="00C47A40" w:rsidRDefault="00C47A40" w:rsidP="0021744F">
      <w:pPr>
        <w:tabs>
          <w:tab w:val="left" w:pos="0"/>
        </w:tabs>
        <w:contextualSpacing/>
        <w:rPr>
          <w:rFonts w:ascii="Cambria" w:hAnsi="Cambria"/>
          <w:b/>
          <w:color w:val="000000" w:themeColor="text1"/>
          <w:sz w:val="22"/>
          <w:szCs w:val="22"/>
          <w:u w:val="single"/>
        </w:rPr>
      </w:pPr>
    </w:p>
    <w:p w14:paraId="20CD38CA" w14:textId="0D65010D" w:rsidR="00BE52F7" w:rsidRPr="00C47A40" w:rsidRDefault="00BE52F7" w:rsidP="0021744F">
      <w:pPr>
        <w:tabs>
          <w:tab w:val="left" w:pos="0"/>
        </w:tabs>
        <w:contextualSpacing/>
        <w:rPr>
          <w:rFonts w:ascii="Cambria" w:hAnsi="Cambria"/>
          <w:b/>
          <w:color w:val="000000" w:themeColor="text1"/>
          <w:sz w:val="22"/>
          <w:szCs w:val="22"/>
          <w:u w:val="single"/>
        </w:rPr>
      </w:pPr>
      <w:r w:rsidRPr="00C47A40">
        <w:rPr>
          <w:rFonts w:ascii="Cambria" w:hAnsi="Cambria"/>
          <w:b/>
          <w:color w:val="000000" w:themeColor="text1"/>
          <w:sz w:val="22"/>
          <w:szCs w:val="22"/>
          <w:u w:val="single"/>
        </w:rPr>
        <w:t xml:space="preserve">Background </w:t>
      </w:r>
    </w:p>
    <w:p w14:paraId="7C0850B5" w14:textId="77777777" w:rsidR="00BE52F7" w:rsidRPr="0044280B"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D652FA" w:rsidRDefault="00BE52F7" w:rsidP="00D652FA">
      <w:pPr>
        <w:pStyle w:val="ListParagraph"/>
        <w:ind w:left="0"/>
        <w:jc w:val="both"/>
        <w:rPr>
          <w:rFonts w:ascii="Cambria" w:hAnsi="Cambria" w:cstheme="minorBidi"/>
          <w:sz w:val="22"/>
          <w:szCs w:val="22"/>
        </w:rPr>
      </w:pPr>
      <w:r w:rsidRPr="0044280B">
        <w:rPr>
          <w:rFonts w:ascii="Cambria" w:hAnsi="Cambria" w:cstheme="minorBidi"/>
          <w:sz w:val="22"/>
          <w:szCs w:val="22"/>
        </w:rPr>
        <w:t xml:space="preserve">The </w:t>
      </w:r>
      <w:r w:rsidR="00DA0063" w:rsidRPr="00DA0063">
        <w:rPr>
          <w:rFonts w:ascii="Cambria" w:hAnsi="Cambria"/>
          <w:sz w:val="22"/>
          <w:szCs w:val="22"/>
        </w:rPr>
        <w:t xml:space="preserve">International Bank for Reconstruction and Development (IBRD) </w:t>
      </w:r>
      <w:r w:rsidRPr="0044280B">
        <w:rPr>
          <w:rFonts w:ascii="Cambria" w:hAnsi="Cambria" w:cstheme="minorBidi"/>
          <w:sz w:val="22"/>
          <w:szCs w:val="22"/>
        </w:rPr>
        <w:t xml:space="preserve">and </w:t>
      </w:r>
      <w:proofErr w:type="spellStart"/>
      <w:r w:rsidR="0044280B" w:rsidRPr="0044280B">
        <w:rPr>
          <w:rFonts w:ascii="Cambria" w:hAnsi="Cambria"/>
          <w:sz w:val="22"/>
          <w:szCs w:val="22"/>
        </w:rPr>
        <w:t>Agence</w:t>
      </w:r>
      <w:proofErr w:type="spellEnd"/>
      <w:r w:rsidR="0044280B" w:rsidRPr="0044280B">
        <w:rPr>
          <w:rFonts w:ascii="Cambria" w:hAnsi="Cambria"/>
          <w:sz w:val="22"/>
          <w:szCs w:val="22"/>
        </w:rPr>
        <w:t xml:space="preserve"> </w:t>
      </w:r>
      <w:proofErr w:type="spellStart"/>
      <w:r w:rsidR="0044280B" w:rsidRPr="0044280B">
        <w:rPr>
          <w:rFonts w:ascii="Cambria" w:hAnsi="Cambria"/>
          <w:sz w:val="22"/>
          <w:szCs w:val="22"/>
        </w:rPr>
        <w:t>Française</w:t>
      </w:r>
      <w:proofErr w:type="spellEnd"/>
      <w:r w:rsidR="0044280B" w:rsidRPr="0044280B">
        <w:rPr>
          <w:rFonts w:ascii="Cambria" w:hAnsi="Cambria"/>
          <w:sz w:val="22"/>
          <w:szCs w:val="22"/>
        </w:rPr>
        <w:t xml:space="preserve"> de </w:t>
      </w:r>
      <w:proofErr w:type="spellStart"/>
      <w:r w:rsidR="0044280B" w:rsidRPr="0044280B">
        <w:rPr>
          <w:rFonts w:ascii="Cambria" w:hAnsi="Cambria"/>
          <w:sz w:val="22"/>
          <w:szCs w:val="22"/>
        </w:rPr>
        <w:t>Développement</w:t>
      </w:r>
      <w:proofErr w:type="spellEnd"/>
      <w:r w:rsidR="0044280B" w:rsidRPr="0044280B">
        <w:rPr>
          <w:rFonts w:ascii="Cambria" w:hAnsi="Cambria" w:cstheme="minorBidi"/>
          <w:sz w:val="22"/>
          <w:szCs w:val="22"/>
        </w:rPr>
        <w:t xml:space="preserve"> (</w:t>
      </w:r>
      <w:r w:rsidRPr="0044280B">
        <w:rPr>
          <w:rFonts w:ascii="Cambria" w:hAnsi="Cambria" w:cstheme="minorBidi"/>
          <w:sz w:val="22"/>
          <w:szCs w:val="22"/>
        </w:rPr>
        <w:t>AFD</w:t>
      </w:r>
      <w:r w:rsidR="0044280B" w:rsidRPr="0044280B">
        <w:rPr>
          <w:rFonts w:ascii="Cambria" w:hAnsi="Cambria" w:cstheme="minorBidi"/>
          <w:sz w:val="22"/>
          <w:szCs w:val="22"/>
        </w:rPr>
        <w:t>)</w:t>
      </w:r>
      <w:r w:rsidRPr="0044280B">
        <w:rPr>
          <w:rFonts w:ascii="Cambria" w:hAnsi="Cambria" w:cstheme="minorBidi"/>
          <w:sz w:val="22"/>
          <w:szCs w:val="22"/>
        </w:rPr>
        <w:t xml:space="preserve"> </w:t>
      </w:r>
      <w:r w:rsidR="0044280B">
        <w:rPr>
          <w:rFonts w:ascii="Cambria" w:hAnsi="Cambria" w:cstheme="minorBidi"/>
          <w:sz w:val="22"/>
          <w:szCs w:val="22"/>
        </w:rPr>
        <w:t xml:space="preserve">are implementing </w:t>
      </w:r>
      <w:r w:rsidR="0044280B" w:rsidRPr="0044280B">
        <w:rPr>
          <w:rStyle w:val="normaltextrun"/>
          <w:rFonts w:ascii="Cambria" w:hAnsi="Cambria" w:cstheme="minorBidi"/>
          <w:sz w:val="22"/>
          <w:szCs w:val="22"/>
        </w:rPr>
        <w:t xml:space="preserve">US$ </w:t>
      </w:r>
      <w:r w:rsidR="0044280B">
        <w:rPr>
          <w:rStyle w:val="normaltextrun"/>
          <w:rFonts w:ascii="Cambria" w:hAnsi="Cambria" w:cstheme="minorBidi"/>
          <w:sz w:val="22"/>
          <w:szCs w:val="22"/>
        </w:rPr>
        <w:t>3</w:t>
      </w:r>
      <w:r w:rsidR="0044280B" w:rsidRPr="0044280B">
        <w:rPr>
          <w:rStyle w:val="normaltextrun"/>
          <w:rFonts w:ascii="Cambria" w:hAnsi="Cambria" w:cstheme="minorBidi"/>
          <w:sz w:val="22"/>
          <w:szCs w:val="22"/>
        </w:rPr>
        <w:t>00 million</w:t>
      </w:r>
      <w:r w:rsidR="0044280B">
        <w:rPr>
          <w:rFonts w:ascii="Cambria" w:hAnsi="Cambria" w:cstheme="minorBidi"/>
          <w:sz w:val="22"/>
          <w:szCs w:val="22"/>
        </w:rPr>
        <w:t xml:space="preserve"> Serbia Local Infrastructure and Institutional Development Project (</w:t>
      </w:r>
      <w:r w:rsidR="00DA0063">
        <w:rPr>
          <w:rFonts w:ascii="Cambria" w:hAnsi="Cambria" w:cstheme="minorBidi"/>
          <w:sz w:val="22"/>
          <w:szCs w:val="22"/>
        </w:rPr>
        <w:t>Project</w:t>
      </w:r>
      <w:r w:rsidR="0044280B">
        <w:rPr>
          <w:rFonts w:ascii="Cambria" w:hAnsi="Cambria" w:cstheme="minorBidi"/>
          <w:sz w:val="22"/>
          <w:szCs w:val="22"/>
        </w:rPr>
        <w:t>)</w:t>
      </w:r>
      <w:r w:rsidR="00DA0063">
        <w:rPr>
          <w:rFonts w:ascii="Cambria" w:hAnsi="Cambria" w:cstheme="minorBidi"/>
          <w:sz w:val="22"/>
          <w:szCs w:val="22"/>
        </w:rPr>
        <w:t>.</w:t>
      </w:r>
      <w:r w:rsidR="0044280B">
        <w:rPr>
          <w:rFonts w:ascii="Cambria" w:hAnsi="Cambria" w:cstheme="minorBidi"/>
          <w:sz w:val="22"/>
          <w:szCs w:val="22"/>
        </w:rPr>
        <w:t xml:space="preserve"> </w:t>
      </w:r>
      <w:r w:rsidR="00D652FA">
        <w:rPr>
          <w:rFonts w:ascii="Cambria" w:hAnsi="Cambria" w:cstheme="minorBidi"/>
          <w:sz w:val="22"/>
          <w:szCs w:val="22"/>
        </w:rPr>
        <w:t xml:space="preserve">Project implementation is part of wider urban development activities in Republic of Serbia that </w:t>
      </w:r>
      <w:proofErr w:type="gramStart"/>
      <w:r w:rsidR="00D652FA">
        <w:rPr>
          <w:rFonts w:ascii="Cambria" w:hAnsi="Cambria" w:cstheme="minorBidi"/>
          <w:sz w:val="22"/>
          <w:szCs w:val="22"/>
        </w:rPr>
        <w:t>are based</w:t>
      </w:r>
      <w:proofErr w:type="gramEnd"/>
      <w:r w:rsidR="00D652FA">
        <w:rPr>
          <w:rFonts w:ascii="Cambria" w:hAnsi="Cambria" w:cstheme="minorBidi"/>
          <w:sz w:val="22"/>
          <w:szCs w:val="22"/>
        </w:rPr>
        <w:t xml:space="preserve"> on Sustainable Urban Development Strategy (SUDS) </w:t>
      </w:r>
      <w:r w:rsidR="00D652FA" w:rsidRPr="00D652FA">
        <w:rPr>
          <w:rFonts w:ascii="Cambria" w:hAnsi="Cambria" w:cstheme="minorBidi"/>
          <w:sz w:val="22"/>
          <w:szCs w:val="22"/>
        </w:rPr>
        <w:t>and</w:t>
      </w:r>
      <w:r w:rsidRPr="00D652FA">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652FA">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C47A40"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C47A40" w:rsidRDefault="00BE52F7" w:rsidP="0021744F">
      <w:pPr>
        <w:tabs>
          <w:tab w:val="left" w:pos="0"/>
        </w:tabs>
        <w:contextualSpacing/>
        <w:jc w:val="both"/>
        <w:rPr>
          <w:rFonts w:ascii="Cambria" w:hAnsi="Cambria"/>
          <w:color w:val="000000" w:themeColor="text1"/>
          <w:sz w:val="22"/>
          <w:szCs w:val="22"/>
        </w:rPr>
      </w:pPr>
      <w:r w:rsidRPr="00C47A40">
        <w:rPr>
          <w:rFonts w:ascii="Cambria" w:hAnsi="Cambria"/>
          <w:b/>
          <w:color w:val="000000" w:themeColor="text1"/>
          <w:sz w:val="22"/>
          <w:szCs w:val="22"/>
          <w:u w:val="single"/>
        </w:rPr>
        <w:t>Objective</w:t>
      </w:r>
    </w:p>
    <w:p w14:paraId="57E52791" w14:textId="77777777" w:rsidR="00BE52F7" w:rsidRPr="0044280B"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eastAsia="Calibri" w:hAnsi="Cambria" w:cstheme="minorBidi"/>
          <w:sz w:val="22"/>
          <w:szCs w:val="22"/>
        </w:rPr>
        <w:t xml:space="preserve">The objective of the Project is to improve Local self-governments (LSGs) capacity to </w:t>
      </w:r>
      <w:r w:rsidRPr="00B73A41">
        <w:rPr>
          <w:rFonts w:ascii="Cambria" w:hAnsi="Cambria"/>
          <w:noProof/>
          <w:sz w:val="22"/>
          <w:szCs w:val="22"/>
        </w:rPr>
        <w:t>manage sustainable infrastructure and improve access to economic and social opportunities in climate aware manner</w:t>
      </w:r>
      <w:r w:rsidRPr="00B73A41">
        <w:rPr>
          <w:rFonts w:ascii="Cambria" w:eastAsia="Calibri" w:hAnsi="Cambria" w:cstheme="minorBidi"/>
          <w:sz w:val="22"/>
          <w:szCs w:val="22"/>
        </w:rPr>
        <w: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Project consists </w:t>
      </w:r>
      <w:proofErr w:type="gramStart"/>
      <w:r w:rsidRPr="00B73A41">
        <w:rPr>
          <w:rFonts w:ascii="Cambria" w:eastAsia="Calibri" w:hAnsi="Cambria" w:cstheme="minorBidi"/>
          <w:sz w:val="22"/>
          <w:szCs w:val="22"/>
        </w:rPr>
        <w:t>3</w:t>
      </w:r>
      <w:proofErr w:type="gramEnd"/>
      <w:r w:rsidRPr="00B73A41">
        <w:rPr>
          <w:rFonts w:ascii="Cambria" w:eastAsia="Calibri" w:hAnsi="Cambria" w:cstheme="minorBidi"/>
          <w:sz w:val="22"/>
          <w:szCs w:val="22"/>
        </w:rPr>
        <w:t xml:space="preserve"> components: </w:t>
      </w:r>
    </w:p>
    <w:p w14:paraId="4B858A07" w14:textId="77777777" w:rsidR="00BF1E5C" w:rsidRPr="00B73A41" w:rsidRDefault="00BF1E5C" w:rsidP="00BF1E5C">
      <w:pPr>
        <w:pStyle w:val="ListParagraph"/>
        <w:ind w:left="0"/>
        <w:jc w:val="both"/>
        <w:rPr>
          <w:rFonts w:ascii="Cambria" w:eastAsia="Calibri" w:hAnsi="Cambria" w:cstheme="minorBidi"/>
          <w:sz w:val="22"/>
          <w:szCs w:val="22"/>
        </w:rPr>
      </w:pPr>
    </w:p>
    <w:p w14:paraId="5D0D05FC"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hAnsi="Cambria"/>
          <w:bCs/>
          <w:i/>
          <w:iCs/>
          <w:sz w:val="22"/>
          <w:szCs w:val="22"/>
        </w:rPr>
        <w:t xml:space="preserve">Component 1. Climate Smart Mobility </w:t>
      </w:r>
      <w:r w:rsidRPr="00B73A41">
        <w:rPr>
          <w:rFonts w:ascii="Cambria" w:eastAsia="Calibri" w:hAnsi="Cambria" w:cstheme="minorBidi"/>
          <w:sz w:val="22"/>
          <w:szCs w:val="22"/>
        </w:rPr>
        <w:t xml:space="preserve">would improve mobility within the LSGs through strengthening system for </w:t>
      </w:r>
      <w:proofErr w:type="gramStart"/>
      <w:r w:rsidRPr="00B73A41">
        <w:rPr>
          <w:rFonts w:ascii="Cambria" w:eastAsia="Calibri" w:hAnsi="Cambria" w:cstheme="minorBidi"/>
          <w:sz w:val="22"/>
          <w:szCs w:val="22"/>
        </w:rPr>
        <w:t>transport infrastructure service delivery</w:t>
      </w:r>
      <w:proofErr w:type="gramEnd"/>
      <w:r w:rsidRPr="00B73A41">
        <w:rPr>
          <w:rFonts w:ascii="Cambria" w:eastAsia="Calibri" w:hAnsi="Cambria" w:cstheme="minorBidi"/>
          <w:sz w:val="22"/>
          <w:szCs w:val="22"/>
        </w:rPr>
        <w:t xml:space="preserve"> and by supporting transport infrastructure renewal </w:t>
      </w:r>
      <w:r w:rsidRPr="00B73A41">
        <w:rPr>
          <w:rFonts w:ascii="Cambria" w:hAnsi="Cambria" w:cs="Calibri"/>
          <w:sz w:val="22"/>
          <w:szCs w:val="22"/>
        </w:rPr>
        <w:t>that will increase resilience to natural disaster while reducing emissions of Greenhouse gases (GHGs) and local pollutants.</w:t>
      </w:r>
      <w:r w:rsidRPr="00B73A41">
        <w:rPr>
          <w:rFonts w:ascii="Cambria" w:eastAsia="Calibri" w:hAnsi="Cambria" w:cstheme="minorBidi"/>
          <w:sz w:val="22"/>
          <w:szCs w:val="22"/>
        </w:rPr>
        <w:t xml:space="preserve"> The component </w:t>
      </w:r>
      <w:proofErr w:type="gramStart"/>
      <w:r w:rsidRPr="00B73A41">
        <w:rPr>
          <w:rFonts w:ascii="Cambria" w:eastAsia="Calibri" w:hAnsi="Cambria" w:cstheme="minorBidi"/>
          <w:sz w:val="22"/>
          <w:szCs w:val="22"/>
        </w:rPr>
        <w:t>will be implemented</w:t>
      </w:r>
      <w:proofErr w:type="gramEnd"/>
      <w:r w:rsidRPr="00B73A41">
        <w:rPr>
          <w:rFonts w:ascii="Cambria" w:eastAsia="Calibri" w:hAnsi="Cambria" w:cstheme="minorBidi"/>
          <w:sz w:val="22"/>
          <w:szCs w:val="22"/>
        </w:rPr>
        <w:t xml:space="preserve"> through two subcomponents: </w:t>
      </w:r>
    </w:p>
    <w:p w14:paraId="57AB6D69" w14:textId="77777777" w:rsidR="00BF1E5C" w:rsidRPr="00B73A41" w:rsidRDefault="00BF1E5C" w:rsidP="00BF1E5C">
      <w:pPr>
        <w:pStyle w:val="ListParagraph"/>
        <w:ind w:left="0"/>
        <w:jc w:val="both"/>
        <w:rPr>
          <w:rFonts w:ascii="Cambria" w:eastAsia="Calibri" w:hAnsi="Cambria" w:cstheme="minorBidi"/>
          <w:sz w:val="10"/>
          <w:szCs w:val="10"/>
        </w:rPr>
      </w:pPr>
    </w:p>
    <w:p w14:paraId="66913F51" w14:textId="72510B3B" w:rsidR="00BF1E5C" w:rsidRPr="00B73A41" w:rsidRDefault="00BF1E5C" w:rsidP="00BF1E5C">
      <w:pPr>
        <w:pStyle w:val="ListParagraph"/>
        <w:ind w:left="708"/>
        <w:jc w:val="both"/>
        <w:rPr>
          <w:rFonts w:ascii="Cambria" w:eastAsia="Calibri" w:hAnsi="Cambria" w:cstheme="minorBidi"/>
          <w:b/>
          <w:bCs/>
          <w:sz w:val="20"/>
          <w:szCs w:val="20"/>
        </w:rPr>
      </w:pPr>
      <w:r w:rsidRPr="00B73A41">
        <w:rPr>
          <w:rFonts w:ascii="Cambria" w:eastAsia="Calibri" w:hAnsi="Cambria" w:cstheme="minorBidi"/>
          <w:sz w:val="22"/>
          <w:szCs w:val="22"/>
        </w:rPr>
        <w:t>(</w:t>
      </w:r>
      <w:proofErr w:type="spellStart"/>
      <w:r w:rsidRPr="00B73A41">
        <w:rPr>
          <w:rFonts w:ascii="Cambria" w:eastAsia="Calibri" w:hAnsi="Cambria" w:cstheme="minorBidi"/>
          <w:sz w:val="22"/>
          <w:szCs w:val="22"/>
        </w:rPr>
        <w:t>i</w:t>
      </w:r>
      <w:proofErr w:type="spellEnd"/>
      <w:r w:rsidRPr="00B73A41">
        <w:rPr>
          <w:rFonts w:ascii="Cambria" w:eastAsia="Calibri" w:hAnsi="Cambria" w:cstheme="minorBidi"/>
          <w:sz w:val="22"/>
          <w:szCs w:val="22"/>
        </w:rPr>
        <w:t xml:space="preserve">) </w:t>
      </w:r>
      <w:r w:rsidRPr="00B73A41">
        <w:rPr>
          <w:rFonts w:ascii="Cambria" w:eastAsia="Calibri" w:hAnsi="Cambria" w:cstheme="minorBidi"/>
          <w:i/>
          <w:iCs/>
          <w:sz w:val="22"/>
          <w:szCs w:val="22"/>
        </w:rPr>
        <w:t>Infrastructure renewal</w:t>
      </w:r>
      <w:r w:rsidRPr="00B73A41">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B73A41">
        <w:rPr>
          <w:rFonts w:ascii="Cambria" w:eastAsia="Calibri" w:hAnsi="Cambria" w:cstheme="minorBidi"/>
          <w:sz w:val="22"/>
          <w:szCs w:val="22"/>
        </w:rPr>
        <w:t xml:space="preserve">integral part of </w:t>
      </w:r>
      <w:r w:rsidRPr="00B73A41">
        <w:rPr>
          <w:rFonts w:ascii="Cambria" w:eastAsia="Calibri" w:hAnsi="Cambria" w:cstheme="minorBidi"/>
          <w:sz w:val="22"/>
          <w:szCs w:val="22"/>
        </w:rPr>
        <w:t>the project design.</w:t>
      </w:r>
      <w:r w:rsidRPr="00B73A41">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B73A41">
        <w:rPr>
          <w:rFonts w:ascii="Cambria" w:hAnsi="Cambria" w:cs="Calibri"/>
          <w:sz w:val="22"/>
          <w:szCs w:val="22"/>
        </w:rPr>
        <w:t xml:space="preserve">eligible for financing </w:t>
      </w:r>
      <w:r w:rsidRPr="00B73A41">
        <w:rPr>
          <w:rFonts w:ascii="Cambria" w:hAnsi="Cambria" w:cs="Calibri"/>
          <w:sz w:val="22"/>
          <w:szCs w:val="22"/>
        </w:rPr>
        <w:t>under this subcomponent in accordance with predefined formula</w:t>
      </w:r>
      <w:r w:rsidR="00B73A41" w:rsidRPr="00B73A41">
        <w:rPr>
          <w:rFonts w:ascii="Cambria" w:hAnsi="Cambria" w:cs="Calibri"/>
          <w:sz w:val="22"/>
          <w:szCs w:val="22"/>
        </w:rPr>
        <w:t xml:space="preserve"> and in the form of grant transfers and subject of signing the Grant Agreement</w:t>
      </w:r>
      <w:r w:rsidRPr="00B73A41">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proofErr w:type="gramStart"/>
      <w:r w:rsidRPr="00B73A41">
        <w:rPr>
          <w:rFonts w:ascii="Cambria" w:eastAsia="Calibri" w:hAnsi="Cambria" w:cstheme="minorBidi"/>
          <w:sz w:val="22"/>
          <w:szCs w:val="22"/>
        </w:rPr>
        <w:t>;</w:t>
      </w:r>
      <w:proofErr w:type="gramEnd"/>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w:t>
      </w:r>
      <w:proofErr w:type="gramStart"/>
      <w:r w:rsidRPr="00B73A41">
        <w:rPr>
          <w:rFonts w:ascii="Cambria" w:hAnsi="Cambria" w:cstheme="minorBidi"/>
          <w:i/>
          <w:iCs/>
          <w:sz w:val="22"/>
          <w:szCs w:val="22"/>
        </w:rPr>
        <w:t>2</w:t>
      </w:r>
      <w:proofErr w:type="gramEnd"/>
      <w:r w:rsidRPr="00B73A41">
        <w:rPr>
          <w:rFonts w:ascii="Cambria" w:hAnsi="Cambria" w:cstheme="minorBidi"/>
          <w:i/>
          <w:iCs/>
          <w:sz w:val="22"/>
          <w:szCs w:val="22"/>
        </w:rPr>
        <w:t xml:space="preserve">.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w:t>
      </w:r>
      <w:proofErr w:type="spellStart"/>
      <w:r w:rsidRPr="00B73A41">
        <w:rPr>
          <w:rFonts w:ascii="Cambria" w:hAnsi="Cambria" w:cstheme="minorBidi"/>
          <w:sz w:val="22"/>
          <w:szCs w:val="22"/>
        </w:rPr>
        <w:t>i</w:t>
      </w:r>
      <w:proofErr w:type="spellEnd"/>
      <w:r w:rsidRPr="00B73A41">
        <w:rPr>
          <w:rFonts w:ascii="Cambria" w:hAnsi="Cambria" w:cstheme="minorBidi"/>
          <w:sz w:val="22"/>
          <w:szCs w:val="22"/>
        </w:rPr>
        <w:t xml:space="preserve">)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t>
      </w:r>
      <w:proofErr w:type="gramStart"/>
      <w:r w:rsidRPr="00B73A41">
        <w:rPr>
          <w:rFonts w:ascii="Cambria" w:hAnsi="Cambria" w:cstheme="minorBidi"/>
          <w:sz w:val="22"/>
          <w:szCs w:val="22"/>
        </w:rPr>
        <w:t>would be identified</w:t>
      </w:r>
      <w:proofErr w:type="gramEnd"/>
      <w:r w:rsidRPr="00B73A41">
        <w:rPr>
          <w:rFonts w:ascii="Cambria" w:hAnsi="Cambria" w:cstheme="minorBidi"/>
          <w:sz w:val="22"/>
          <w:szCs w:val="22"/>
        </w:rPr>
        <w:t xml:space="preserve">,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t>
      </w:r>
      <w:proofErr w:type="gramStart"/>
      <w:r w:rsidRPr="00B73A41">
        <w:rPr>
          <w:rFonts w:ascii="Cambria" w:hAnsi="Cambria" w:cstheme="minorBidi"/>
          <w:sz w:val="22"/>
          <w:szCs w:val="22"/>
        </w:rPr>
        <w:t>will be implemented</w:t>
      </w:r>
      <w:proofErr w:type="gramEnd"/>
      <w:r w:rsidRPr="00B73A41">
        <w:rPr>
          <w:rFonts w:ascii="Cambria" w:hAnsi="Cambria" w:cstheme="minorBidi"/>
          <w:sz w:val="22"/>
          <w:szCs w:val="22"/>
        </w:rPr>
        <w:t xml:space="preserve">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xml:space="preserve">- Capacity building and implementation support in areas </w:t>
      </w:r>
      <w:proofErr w:type="gramStart"/>
      <w:r w:rsidRPr="00B73A41">
        <w:rPr>
          <w:rFonts w:ascii="Cambria" w:hAnsi="Cambria" w:cs="Calibri"/>
          <w:sz w:val="22"/>
          <w:szCs w:val="22"/>
        </w:rPr>
        <w:t>including:</w:t>
      </w:r>
      <w:proofErr w:type="gramEnd"/>
      <w:r w:rsidRPr="00B73A41">
        <w:rPr>
          <w:rFonts w:ascii="Cambria" w:hAnsi="Cambria" w:cs="Calibri"/>
          <w:sz w:val="22"/>
          <w:szCs w:val="22"/>
        </w:rPr>
        <w:t xml:space="preserve">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t>
      </w:r>
      <w:proofErr w:type="gramStart"/>
      <w:r w:rsidRPr="00B73A41">
        <w:rPr>
          <w:rFonts w:ascii="Cambria" w:hAnsi="Cambria" w:cstheme="minorBidi"/>
          <w:sz w:val="22"/>
          <w:szCs w:val="22"/>
        </w:rPr>
        <w:t>will</w:t>
      </w:r>
      <w:proofErr w:type="gramEnd"/>
      <w:r w:rsidRPr="00B73A41">
        <w:rPr>
          <w:rFonts w:ascii="Cambria" w:hAnsi="Cambria" w:cstheme="minorBidi"/>
          <w:sz w:val="22"/>
          <w:szCs w:val="22"/>
        </w:rPr>
        <w:t xml:space="preserve">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proofErr w:type="spellStart"/>
      <w:r w:rsidRPr="00B73A41">
        <w:rPr>
          <w:rFonts w:ascii="Cambria" w:hAnsi="Cambria" w:cstheme="minorBidi"/>
          <w:sz w:val="22"/>
          <w:szCs w:val="22"/>
        </w:rPr>
        <w:t>MoF</w:t>
      </w:r>
      <w:proofErr w:type="spellEnd"/>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w:t>
      </w:r>
      <w:r w:rsidRPr="00B73A41">
        <w:rPr>
          <w:rFonts w:ascii="Cambria" w:eastAsia="Calibri" w:hAnsi="Cambria" w:cs="Calibri"/>
          <w:sz w:val="22"/>
          <w:szCs w:val="22"/>
        </w:rPr>
        <w:lastRenderedPageBreak/>
        <w:t xml:space="preserve">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w:t>
      </w:r>
      <w:proofErr w:type="gramStart"/>
      <w:r w:rsidRPr="00B73A41">
        <w:rPr>
          <w:rFonts w:ascii="Cambria" w:eastAsia="Calibri" w:hAnsi="Cambria" w:cs="Calibri"/>
          <w:sz w:val="22"/>
          <w:szCs w:val="22"/>
        </w:rPr>
        <w:t>Project,</w:t>
      </w:r>
      <w:proofErr w:type="gramEnd"/>
      <w:r w:rsidRPr="00B73A41">
        <w:rPr>
          <w:rFonts w:ascii="Cambria" w:eastAsia="Calibri" w:hAnsi="Cambria" w:cs="Calibri"/>
          <w:sz w:val="22"/>
          <w:szCs w:val="22"/>
        </w:rPr>
        <w:t xml:space="preserve"> facilitate 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5473ACA2" w:rsidR="003C35E3" w:rsidRPr="00891058" w:rsidRDefault="003C35E3" w:rsidP="003C35E3">
      <w:pPr>
        <w:pStyle w:val="BodyText"/>
        <w:rPr>
          <w:rFonts w:ascii="Cambria" w:hAnsi="Cambria"/>
          <w:b/>
          <w:sz w:val="22"/>
          <w:szCs w:val="22"/>
          <w:u w:val="single"/>
        </w:rPr>
      </w:pPr>
      <w:r w:rsidRPr="00C47A40">
        <w:rPr>
          <w:rFonts w:ascii="Cambria" w:hAnsi="Cambria"/>
          <w:b/>
          <w:color w:val="000000" w:themeColor="text1"/>
          <w:sz w:val="22"/>
          <w:szCs w:val="22"/>
          <w:u w:val="single"/>
        </w:rPr>
        <w:t xml:space="preserve">Scope of Work – </w:t>
      </w:r>
      <w:r w:rsidR="007857D2" w:rsidRPr="00891058">
        <w:rPr>
          <w:rFonts w:ascii="Cambria" w:hAnsi="Cambria"/>
          <w:b/>
          <w:sz w:val="22"/>
          <w:szCs w:val="22"/>
          <w:u w:val="single"/>
        </w:rPr>
        <w:t>Urban development specialist</w:t>
      </w:r>
    </w:p>
    <w:p w14:paraId="6AB06ADC" w14:textId="77777777" w:rsidR="003C35E3" w:rsidRPr="00891058" w:rsidRDefault="003C35E3" w:rsidP="003C35E3">
      <w:pPr>
        <w:pStyle w:val="BodyText"/>
        <w:tabs>
          <w:tab w:val="left" w:pos="0"/>
        </w:tabs>
        <w:spacing w:after="0"/>
        <w:contextualSpacing/>
        <w:rPr>
          <w:rFonts w:ascii="Cambria" w:hAnsi="Cambria"/>
          <w:b/>
          <w:sz w:val="22"/>
          <w:szCs w:val="22"/>
        </w:rPr>
      </w:pPr>
    </w:p>
    <w:p w14:paraId="0D005FD4" w14:textId="73E5ECDB" w:rsidR="003C35E3" w:rsidRPr="00891058" w:rsidRDefault="003C35E3" w:rsidP="00017B9D">
      <w:pPr>
        <w:pStyle w:val="BodyText"/>
        <w:tabs>
          <w:tab w:val="left" w:pos="0"/>
        </w:tabs>
        <w:spacing w:after="0"/>
        <w:contextualSpacing/>
        <w:jc w:val="both"/>
        <w:rPr>
          <w:rFonts w:ascii="Cambria" w:hAnsi="Cambria"/>
          <w:b/>
          <w:sz w:val="22"/>
          <w:szCs w:val="22"/>
          <w:u w:val="single"/>
        </w:rPr>
      </w:pPr>
      <w:r w:rsidRPr="00891058">
        <w:rPr>
          <w:rFonts w:ascii="Cambria" w:hAnsi="Cambria"/>
          <w:sz w:val="22"/>
          <w:szCs w:val="22"/>
        </w:rPr>
        <w:t xml:space="preserve">The scope of work of the </w:t>
      </w:r>
      <w:r w:rsidR="007857D2" w:rsidRPr="00891058">
        <w:rPr>
          <w:rFonts w:ascii="Cambria" w:hAnsi="Cambria"/>
          <w:sz w:val="22"/>
          <w:szCs w:val="22"/>
        </w:rPr>
        <w:t>urban development specialist</w:t>
      </w:r>
      <w:r w:rsidRPr="00891058">
        <w:rPr>
          <w:rFonts w:ascii="Cambria" w:hAnsi="Cambria"/>
          <w:sz w:val="22"/>
          <w:szCs w:val="22"/>
        </w:rPr>
        <w:t xml:space="preserve"> shall include, but not be limited to the following:</w:t>
      </w:r>
    </w:p>
    <w:p w14:paraId="6268FCB0" w14:textId="77777777" w:rsidR="003C35E3" w:rsidRPr="00891058" w:rsidRDefault="003C35E3" w:rsidP="003C35E3">
      <w:pPr>
        <w:pStyle w:val="BodyText"/>
        <w:tabs>
          <w:tab w:val="left" w:pos="0"/>
        </w:tabs>
        <w:spacing w:after="0"/>
        <w:ind w:left="-90"/>
        <w:contextualSpacing/>
        <w:rPr>
          <w:rFonts w:ascii="Cambria" w:hAnsi="Cambria"/>
          <w:sz w:val="22"/>
          <w:szCs w:val="22"/>
        </w:rPr>
      </w:pPr>
    </w:p>
    <w:p w14:paraId="3840D55F" w14:textId="462681C6" w:rsidR="009D1B75" w:rsidRPr="00891058" w:rsidRDefault="000B306F" w:rsidP="009D1B75">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Direct management and supervision of project </w:t>
      </w:r>
      <w:r w:rsidR="00495F90" w:rsidRPr="00891058">
        <w:rPr>
          <w:rFonts w:ascii="Cambria" w:hAnsi="Cambria"/>
          <w:sz w:val="22"/>
          <w:szCs w:val="22"/>
        </w:rPr>
        <w:t>sub</w:t>
      </w:r>
      <w:r w:rsidRPr="00891058">
        <w:rPr>
          <w:rFonts w:ascii="Cambria" w:hAnsi="Cambria"/>
          <w:sz w:val="22"/>
          <w:szCs w:val="22"/>
        </w:rPr>
        <w:t>component 2.1 implementation</w:t>
      </w:r>
      <w:r w:rsidR="009D1B75" w:rsidRPr="00891058">
        <w:rPr>
          <w:rFonts w:ascii="Cambria" w:hAnsi="Cambria"/>
          <w:sz w:val="22"/>
          <w:szCs w:val="22"/>
        </w:rPr>
        <w:t xml:space="preserve">: </w:t>
      </w:r>
    </w:p>
    <w:p w14:paraId="6D8A795B" w14:textId="7DAA05A4" w:rsidR="000B306F" w:rsidRPr="00891058" w:rsidRDefault="000B306F" w:rsidP="009D1B75">
      <w:pPr>
        <w:pStyle w:val="BodyText"/>
        <w:numPr>
          <w:ilvl w:val="1"/>
          <w:numId w:val="2"/>
        </w:numPr>
        <w:tabs>
          <w:tab w:val="left" w:pos="0"/>
        </w:tabs>
        <w:jc w:val="both"/>
        <w:rPr>
          <w:rFonts w:ascii="Cambria" w:hAnsi="Cambria"/>
          <w:sz w:val="22"/>
          <w:szCs w:val="22"/>
        </w:rPr>
      </w:pPr>
      <w:r w:rsidRPr="00891058">
        <w:rPr>
          <w:rFonts w:ascii="Cambria" w:hAnsi="Cambria"/>
          <w:sz w:val="22"/>
          <w:szCs w:val="22"/>
        </w:rPr>
        <w:t>Improvement of participatory planning in pilot LSGs</w:t>
      </w:r>
      <w:r w:rsidR="009D1B75" w:rsidRPr="00891058">
        <w:rPr>
          <w:rFonts w:ascii="Cambria" w:hAnsi="Cambria"/>
          <w:sz w:val="22"/>
          <w:szCs w:val="22"/>
        </w:rPr>
        <w:t xml:space="preserve"> through development of critical planning and environmental and climate related strategic documents and corresponding multi-annual and annual budgets</w:t>
      </w:r>
    </w:p>
    <w:p w14:paraId="6DEFBBB5" w14:textId="77777777" w:rsidR="00732B8F" w:rsidRPr="00891058" w:rsidRDefault="009D1B75" w:rsidP="009D1B75">
      <w:pPr>
        <w:pStyle w:val="BodyText"/>
        <w:numPr>
          <w:ilvl w:val="1"/>
          <w:numId w:val="2"/>
        </w:numPr>
        <w:tabs>
          <w:tab w:val="left" w:pos="0"/>
        </w:tabs>
        <w:jc w:val="both"/>
        <w:rPr>
          <w:rFonts w:ascii="Cambria" w:hAnsi="Cambria"/>
          <w:sz w:val="22"/>
          <w:szCs w:val="22"/>
        </w:rPr>
      </w:pPr>
      <w:r w:rsidRPr="00891058">
        <w:rPr>
          <w:rFonts w:ascii="Cambria" w:hAnsi="Cambria"/>
          <w:sz w:val="22"/>
          <w:szCs w:val="22"/>
        </w:rPr>
        <w:t>Identification</w:t>
      </w:r>
      <w:r w:rsidR="00732B8F" w:rsidRPr="00891058">
        <w:rPr>
          <w:rFonts w:ascii="Cambria" w:hAnsi="Cambria"/>
          <w:sz w:val="22"/>
          <w:szCs w:val="22"/>
        </w:rPr>
        <w:t xml:space="preserve"> </w:t>
      </w:r>
      <w:r w:rsidRPr="00891058">
        <w:rPr>
          <w:rFonts w:ascii="Cambria" w:hAnsi="Cambria"/>
          <w:sz w:val="22"/>
          <w:szCs w:val="22"/>
        </w:rPr>
        <w:t>and initial preparation of future urban investment projects (urban regeneration and municipal infrastructure)</w:t>
      </w:r>
      <w:r w:rsidR="00732B8F" w:rsidRPr="00891058">
        <w:rPr>
          <w:rFonts w:ascii="Cambria" w:hAnsi="Cambria"/>
          <w:sz w:val="22"/>
          <w:szCs w:val="22"/>
        </w:rPr>
        <w:t xml:space="preserve"> along with technical assistance providing in early stage of future investments</w:t>
      </w:r>
    </w:p>
    <w:p w14:paraId="7EA74F33" w14:textId="2F95EB66" w:rsidR="009D1B75" w:rsidRPr="00891058" w:rsidRDefault="00732B8F" w:rsidP="009D1B75">
      <w:pPr>
        <w:pStyle w:val="BodyText"/>
        <w:numPr>
          <w:ilvl w:val="1"/>
          <w:numId w:val="2"/>
        </w:numPr>
        <w:tabs>
          <w:tab w:val="left" w:pos="0"/>
        </w:tabs>
        <w:jc w:val="both"/>
        <w:rPr>
          <w:rFonts w:ascii="Cambria" w:hAnsi="Cambria"/>
          <w:sz w:val="22"/>
          <w:szCs w:val="22"/>
        </w:rPr>
      </w:pPr>
      <w:r w:rsidRPr="00891058">
        <w:rPr>
          <w:rFonts w:ascii="Cambria" w:hAnsi="Cambria"/>
          <w:sz w:val="22"/>
          <w:szCs w:val="22"/>
        </w:rPr>
        <w:t>Mainstreaming of participatory approach through development of Manual for citizen participation and extension of E-government portal for informing on the planned infrastructure investments and planned consultations</w:t>
      </w:r>
      <w:r w:rsidR="009D1B75" w:rsidRPr="00891058">
        <w:rPr>
          <w:rFonts w:ascii="Cambria" w:hAnsi="Cambria"/>
          <w:sz w:val="22"/>
          <w:szCs w:val="22"/>
        </w:rPr>
        <w:t xml:space="preserve"> </w:t>
      </w:r>
    </w:p>
    <w:p w14:paraId="54EADC32" w14:textId="2B6093AF" w:rsidR="001A1826" w:rsidRPr="00891058" w:rsidRDefault="001A1826" w:rsidP="001A1826">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Analysis of spatial, urban planning and other relevant documents and </w:t>
      </w:r>
      <w:r w:rsidR="007C605E" w:rsidRPr="00891058">
        <w:rPr>
          <w:rFonts w:ascii="Cambria" w:hAnsi="Cambria"/>
          <w:sz w:val="22"/>
          <w:szCs w:val="22"/>
        </w:rPr>
        <w:t>its</w:t>
      </w:r>
      <w:r w:rsidRPr="00891058">
        <w:rPr>
          <w:rFonts w:ascii="Cambria" w:hAnsi="Cambria"/>
          <w:sz w:val="22"/>
          <w:szCs w:val="22"/>
        </w:rPr>
        <w:t xml:space="preserve"> reflections </w:t>
      </w:r>
      <w:r w:rsidR="007C605E" w:rsidRPr="00891058">
        <w:rPr>
          <w:rFonts w:ascii="Cambria" w:hAnsi="Cambria"/>
          <w:sz w:val="22"/>
          <w:szCs w:val="22"/>
        </w:rPr>
        <w:t xml:space="preserve">on </w:t>
      </w:r>
      <w:r w:rsidRPr="00891058">
        <w:rPr>
          <w:rFonts w:ascii="Cambria" w:hAnsi="Cambria"/>
          <w:sz w:val="22"/>
          <w:szCs w:val="22"/>
        </w:rPr>
        <w:t>project activities (</w:t>
      </w:r>
      <w:r w:rsidR="00B338EA" w:rsidRPr="00891058">
        <w:rPr>
          <w:rFonts w:ascii="Cambria" w:hAnsi="Cambria"/>
          <w:sz w:val="22"/>
          <w:szCs w:val="22"/>
        </w:rPr>
        <w:t xml:space="preserve">functionality, </w:t>
      </w:r>
      <w:r w:rsidRPr="00891058">
        <w:rPr>
          <w:rFonts w:ascii="Cambria" w:hAnsi="Cambria"/>
          <w:sz w:val="22"/>
          <w:szCs w:val="22"/>
        </w:rPr>
        <w:t>projects design</w:t>
      </w:r>
      <w:r w:rsidR="00B338EA" w:rsidRPr="00891058">
        <w:rPr>
          <w:rFonts w:ascii="Cambria" w:hAnsi="Cambria"/>
          <w:sz w:val="22"/>
          <w:szCs w:val="22"/>
        </w:rPr>
        <w:t xml:space="preserve"> and </w:t>
      </w:r>
      <w:r w:rsidRPr="00891058">
        <w:rPr>
          <w:rFonts w:ascii="Cambria" w:hAnsi="Cambria"/>
          <w:sz w:val="22"/>
          <w:szCs w:val="22"/>
        </w:rPr>
        <w:t xml:space="preserve">permitting processes) </w:t>
      </w:r>
    </w:p>
    <w:p w14:paraId="70B2E060" w14:textId="6EEC70D2" w:rsidR="003C35E3" w:rsidRPr="00891058" w:rsidRDefault="003C35E3" w:rsidP="003C35E3">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Support </w:t>
      </w:r>
      <w:r w:rsidR="002028E2" w:rsidRPr="00034117">
        <w:rPr>
          <w:rFonts w:ascii="Cambria" w:hAnsi="Cambria"/>
          <w:sz w:val="22"/>
          <w:szCs w:val="22"/>
        </w:rPr>
        <w:t xml:space="preserve">Head and Deputy Head of PIU </w:t>
      </w:r>
      <w:r w:rsidRPr="00891058">
        <w:rPr>
          <w:rFonts w:ascii="Cambria" w:hAnsi="Cambria"/>
          <w:sz w:val="22"/>
          <w:szCs w:val="22"/>
        </w:rPr>
        <w:t xml:space="preserve">in organizing, coordinating, integrating, and monitoring operations of the PIU and the institutions involved in the Project, both at the PIU premises and in the field, during its preparation and implementation; </w:t>
      </w:r>
    </w:p>
    <w:p w14:paraId="1956A70F" w14:textId="14497AD6" w:rsidR="003C35E3" w:rsidRPr="00891058" w:rsidRDefault="003C35E3" w:rsidP="002028E2">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Providing advice and assisting the </w:t>
      </w:r>
      <w:r w:rsidR="002028E2" w:rsidRPr="00E623C3">
        <w:rPr>
          <w:rFonts w:ascii="Cambria" w:hAnsi="Cambria"/>
          <w:sz w:val="22"/>
          <w:szCs w:val="22"/>
        </w:rPr>
        <w:t xml:space="preserve">Head and Deputy Head of PIU </w:t>
      </w:r>
      <w:r w:rsidRPr="00891058">
        <w:rPr>
          <w:rFonts w:ascii="Cambria" w:hAnsi="Cambria"/>
          <w:sz w:val="22"/>
          <w:szCs w:val="22"/>
        </w:rPr>
        <w:t xml:space="preserve">on substantive matters in </w:t>
      </w:r>
      <w:r w:rsidR="008B3317" w:rsidRPr="00891058">
        <w:rPr>
          <w:rFonts w:ascii="Cambria" w:hAnsi="Cambria"/>
          <w:sz w:val="22"/>
          <w:szCs w:val="22"/>
        </w:rPr>
        <w:t xml:space="preserve">the field of urban planning and development </w:t>
      </w:r>
      <w:r w:rsidRPr="00891058">
        <w:rPr>
          <w:rFonts w:ascii="Cambria" w:hAnsi="Cambria"/>
          <w:sz w:val="22"/>
          <w:szCs w:val="22"/>
        </w:rPr>
        <w:t>and related to the infrastructure investments, engineering, mobility planning and local road management, and integration of the environmental dimension in the Project activities, strategic planning, resource mobilization, and the development of management tools to enhance the performance of the PIU;</w:t>
      </w:r>
    </w:p>
    <w:p w14:paraId="4B482D7B" w14:textId="1D4DC3B0" w:rsidR="0013417F" w:rsidRPr="00891058" w:rsidRDefault="003C35E3" w:rsidP="002028E2">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Support the </w:t>
      </w:r>
      <w:r w:rsidR="002028E2" w:rsidRPr="00E623C3">
        <w:rPr>
          <w:rFonts w:ascii="Cambria" w:hAnsi="Cambria"/>
          <w:sz w:val="22"/>
          <w:szCs w:val="22"/>
        </w:rPr>
        <w:t>Head and Deputy Head of PIU</w:t>
      </w:r>
      <w:r w:rsidR="002028E2" w:rsidRPr="002028E2">
        <w:rPr>
          <w:rFonts w:ascii="Cambria" w:hAnsi="Cambria"/>
          <w:color w:val="FF0000"/>
          <w:sz w:val="22"/>
          <w:szCs w:val="22"/>
        </w:rPr>
        <w:t xml:space="preserve"> </w:t>
      </w:r>
      <w:r w:rsidRPr="00891058">
        <w:rPr>
          <w:rFonts w:ascii="Cambria" w:hAnsi="Cambria"/>
          <w:sz w:val="22"/>
          <w:szCs w:val="22"/>
        </w:rPr>
        <w:t xml:space="preserve">in ensuring timely preparation and implementation of the Project </w:t>
      </w:r>
      <w:r w:rsidR="008B3317" w:rsidRPr="00891058">
        <w:rPr>
          <w:rFonts w:ascii="Cambria" w:hAnsi="Cambria"/>
          <w:sz w:val="22"/>
          <w:szCs w:val="22"/>
        </w:rPr>
        <w:t>activities</w:t>
      </w:r>
      <w:r w:rsidRPr="00891058">
        <w:rPr>
          <w:rFonts w:ascii="Cambria" w:hAnsi="Cambria"/>
          <w:sz w:val="22"/>
          <w:szCs w:val="22"/>
        </w:rPr>
        <w:t>, as well as other relevant documentation, and drafting and submission of reports and requests for disbursement of the Project funds;</w:t>
      </w:r>
    </w:p>
    <w:p w14:paraId="738BE90B" w14:textId="232E6874" w:rsidR="003C35E3" w:rsidRPr="00891058" w:rsidRDefault="003C35E3" w:rsidP="0013417F">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Play an active role </w:t>
      </w:r>
      <w:r w:rsidR="0096606C" w:rsidRPr="00891058">
        <w:rPr>
          <w:rFonts w:ascii="Cambria" w:hAnsi="Cambria"/>
          <w:sz w:val="22"/>
          <w:szCs w:val="22"/>
        </w:rPr>
        <w:t xml:space="preserve">(day to day communication) </w:t>
      </w:r>
      <w:r w:rsidRPr="00891058">
        <w:rPr>
          <w:rFonts w:ascii="Cambria" w:hAnsi="Cambria"/>
          <w:sz w:val="22"/>
          <w:szCs w:val="22"/>
        </w:rPr>
        <w:t>in facilitating cooperation with LSGs, including working closely with them and other partners on the preparation of project proposals, preparation of designs, proper supervision, and the implementation of selected projects;</w:t>
      </w:r>
      <w:r w:rsidR="00516949" w:rsidRPr="00891058">
        <w:rPr>
          <w:rFonts w:ascii="Cambria" w:hAnsi="Cambria"/>
          <w:sz w:val="22"/>
          <w:szCs w:val="22"/>
        </w:rPr>
        <w:t xml:space="preserve"> </w:t>
      </w:r>
      <w:r w:rsidR="00A345D5" w:rsidRPr="00891058">
        <w:rPr>
          <w:rFonts w:ascii="Cambria" w:hAnsi="Cambria"/>
          <w:sz w:val="22"/>
          <w:szCs w:val="22"/>
        </w:rPr>
        <w:t>engagement</w:t>
      </w:r>
      <w:r w:rsidR="005F34BD" w:rsidRPr="00891058">
        <w:rPr>
          <w:rFonts w:ascii="Cambria" w:hAnsi="Cambria"/>
          <w:sz w:val="22"/>
          <w:szCs w:val="22"/>
        </w:rPr>
        <w:t xml:space="preserve"> in working groups, commissions and other thematic bodies</w:t>
      </w:r>
      <w:r w:rsidR="00A345D5" w:rsidRPr="00891058">
        <w:rPr>
          <w:rFonts w:ascii="Cambria" w:hAnsi="Cambria"/>
          <w:sz w:val="22"/>
          <w:szCs w:val="22"/>
        </w:rPr>
        <w:t xml:space="preserve"> with LSGs</w:t>
      </w:r>
    </w:p>
    <w:p w14:paraId="76C45707" w14:textId="3F6FF58B" w:rsidR="003C35E3" w:rsidRPr="00891058" w:rsidRDefault="003C35E3" w:rsidP="003C35E3">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Support LSGs in preparation and delivery of TAs under Component 1 </w:t>
      </w:r>
      <w:r w:rsidR="00AF69F1" w:rsidRPr="00891058">
        <w:rPr>
          <w:rFonts w:ascii="Cambria" w:hAnsi="Cambria"/>
          <w:sz w:val="22"/>
          <w:szCs w:val="22"/>
        </w:rPr>
        <w:t xml:space="preserve">and Component 2 </w:t>
      </w:r>
      <w:r w:rsidRPr="00891058">
        <w:rPr>
          <w:rFonts w:ascii="Cambria" w:hAnsi="Cambria"/>
          <w:sz w:val="22"/>
          <w:szCs w:val="22"/>
        </w:rPr>
        <w:t>including, but not limited to, development of sustainable urban mobility plans</w:t>
      </w:r>
      <w:r w:rsidR="009D7297" w:rsidRPr="00891058">
        <w:rPr>
          <w:rFonts w:ascii="Cambria" w:hAnsi="Cambria"/>
          <w:sz w:val="22"/>
          <w:szCs w:val="22"/>
        </w:rPr>
        <w:t xml:space="preserve"> (SUMPs)</w:t>
      </w:r>
      <w:r w:rsidRPr="00891058">
        <w:rPr>
          <w:rFonts w:ascii="Cambria" w:hAnsi="Cambria"/>
          <w:sz w:val="22"/>
          <w:szCs w:val="22"/>
        </w:rPr>
        <w:t xml:space="preserve">, introduction of road asset management systems, local road management, and various analytics in the area of road safety and gender, identification of the pipeline of projects, </w:t>
      </w:r>
      <w:r w:rsidRPr="00891058">
        <w:rPr>
          <w:rFonts w:ascii="Cambria" w:hAnsi="Cambria"/>
          <w:sz w:val="22"/>
          <w:szCs w:val="22"/>
        </w:rPr>
        <w:lastRenderedPageBreak/>
        <w:t xml:space="preserve">smart mobility pilots, and participation in transport infrastructure service delivery related trainings and community of practices; </w:t>
      </w:r>
    </w:p>
    <w:p w14:paraId="654B9E14" w14:textId="476B161E" w:rsidR="003C35E3" w:rsidRPr="00891058" w:rsidRDefault="002F448F" w:rsidP="007F4892">
      <w:pPr>
        <w:pStyle w:val="BodyText"/>
        <w:numPr>
          <w:ilvl w:val="0"/>
          <w:numId w:val="2"/>
        </w:numPr>
        <w:tabs>
          <w:tab w:val="left" w:pos="0"/>
        </w:tabs>
        <w:jc w:val="both"/>
        <w:rPr>
          <w:rFonts w:ascii="Cambria" w:hAnsi="Cambria"/>
          <w:sz w:val="22"/>
          <w:szCs w:val="22"/>
        </w:rPr>
      </w:pPr>
      <w:r w:rsidRPr="00891058">
        <w:rPr>
          <w:rFonts w:ascii="Cambria" w:hAnsi="Cambria"/>
          <w:sz w:val="22"/>
          <w:szCs w:val="22"/>
        </w:rPr>
        <w:t>Assist in c</w:t>
      </w:r>
      <w:r w:rsidR="003C35E3" w:rsidRPr="00891058">
        <w:rPr>
          <w:rFonts w:ascii="Cambria" w:hAnsi="Cambria"/>
          <w:sz w:val="22"/>
          <w:szCs w:val="22"/>
        </w:rPr>
        <w:t>oordinat</w:t>
      </w:r>
      <w:r w:rsidRPr="00891058">
        <w:rPr>
          <w:rFonts w:ascii="Cambria" w:hAnsi="Cambria"/>
          <w:sz w:val="22"/>
          <w:szCs w:val="22"/>
        </w:rPr>
        <w:t>ion</w:t>
      </w:r>
      <w:r w:rsidR="003C35E3" w:rsidRPr="00891058">
        <w:rPr>
          <w:rFonts w:ascii="Cambria" w:hAnsi="Cambria"/>
          <w:sz w:val="22"/>
          <w:szCs w:val="22"/>
        </w:rPr>
        <w:t xml:space="preserve"> with the focal points in the Ministries, agencies and other Project partners responsible for monitoring and reporting on implementation in their respective entities;</w:t>
      </w:r>
      <w:r w:rsidR="007F4892" w:rsidRPr="00891058">
        <w:rPr>
          <w:rFonts w:ascii="Cambria" w:hAnsi="Cambria"/>
          <w:sz w:val="22"/>
          <w:szCs w:val="22"/>
        </w:rPr>
        <w:t xml:space="preserve"> Technical communication with National PUCs regarding urban planning, environment, infrastructure and construction affairs for Project activities (</w:t>
      </w:r>
      <w:proofErr w:type="spellStart"/>
      <w:r w:rsidR="007F4892" w:rsidRPr="00891058">
        <w:rPr>
          <w:rFonts w:ascii="Cambria" w:hAnsi="Cambria"/>
          <w:sz w:val="22"/>
          <w:szCs w:val="22"/>
        </w:rPr>
        <w:t>Putevi</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Srbije</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Koridori</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Srbije</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Zeleznice</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Srbije</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Srbija</w:t>
      </w:r>
      <w:proofErr w:type="spellEnd"/>
      <w:r w:rsidR="007F4892" w:rsidRPr="00891058">
        <w:rPr>
          <w:rFonts w:ascii="Cambria" w:hAnsi="Cambria"/>
          <w:sz w:val="22"/>
          <w:szCs w:val="22"/>
        </w:rPr>
        <w:t xml:space="preserve"> </w:t>
      </w:r>
      <w:proofErr w:type="spellStart"/>
      <w:r w:rsidR="007F4892" w:rsidRPr="00891058">
        <w:rPr>
          <w:rFonts w:ascii="Cambria" w:hAnsi="Cambria"/>
          <w:sz w:val="22"/>
          <w:szCs w:val="22"/>
        </w:rPr>
        <w:t>vode</w:t>
      </w:r>
      <w:proofErr w:type="spellEnd"/>
      <w:r w:rsidR="007F4892" w:rsidRPr="00891058">
        <w:rPr>
          <w:rFonts w:ascii="Cambria" w:hAnsi="Cambria"/>
          <w:sz w:val="22"/>
          <w:szCs w:val="22"/>
        </w:rPr>
        <w:t xml:space="preserve"> etc.).</w:t>
      </w:r>
    </w:p>
    <w:p w14:paraId="0A1EA8B0" w14:textId="0B6B1499" w:rsidR="003C35E3" w:rsidRPr="00891058" w:rsidRDefault="002F448F" w:rsidP="003C35E3">
      <w:pPr>
        <w:pStyle w:val="BodyText"/>
        <w:numPr>
          <w:ilvl w:val="0"/>
          <w:numId w:val="2"/>
        </w:numPr>
        <w:tabs>
          <w:tab w:val="left" w:pos="0"/>
        </w:tabs>
        <w:jc w:val="both"/>
        <w:rPr>
          <w:rFonts w:ascii="Cambria" w:hAnsi="Cambria"/>
          <w:sz w:val="22"/>
          <w:szCs w:val="22"/>
        </w:rPr>
      </w:pPr>
      <w:r w:rsidRPr="00891058">
        <w:rPr>
          <w:rFonts w:ascii="Cambria" w:hAnsi="Cambria"/>
          <w:sz w:val="22"/>
          <w:szCs w:val="22"/>
        </w:rPr>
        <w:t>Conduct</w:t>
      </w:r>
      <w:r w:rsidR="003C35E3" w:rsidRPr="00891058">
        <w:rPr>
          <w:rFonts w:ascii="Cambria" w:hAnsi="Cambria"/>
          <w:sz w:val="22"/>
          <w:szCs w:val="22"/>
        </w:rPr>
        <w:t xml:space="preserve"> standardized administrative and operating procedures </w:t>
      </w:r>
      <w:r w:rsidRPr="00891058">
        <w:rPr>
          <w:rFonts w:ascii="Cambria" w:hAnsi="Cambria"/>
          <w:sz w:val="22"/>
          <w:szCs w:val="22"/>
        </w:rPr>
        <w:t>of</w:t>
      </w:r>
      <w:r w:rsidR="003C35E3" w:rsidRPr="00891058">
        <w:rPr>
          <w:rFonts w:ascii="Cambria" w:hAnsi="Cambria"/>
          <w:sz w:val="22"/>
          <w:szCs w:val="22"/>
        </w:rPr>
        <w:t xml:space="preserve"> the PIU, including but not limited to maintenance of record-keeping and data storage systems; accounting and reporting formats for financial transactions of the project; procurement and contract monitoring system, etc.;</w:t>
      </w:r>
    </w:p>
    <w:p w14:paraId="32823470" w14:textId="17E2C8E8" w:rsidR="003C35E3" w:rsidRPr="00891058" w:rsidRDefault="003C35E3" w:rsidP="003C35E3">
      <w:pPr>
        <w:pStyle w:val="BodyText"/>
        <w:numPr>
          <w:ilvl w:val="0"/>
          <w:numId w:val="2"/>
        </w:numPr>
        <w:tabs>
          <w:tab w:val="left" w:pos="0"/>
        </w:tabs>
        <w:jc w:val="both"/>
        <w:rPr>
          <w:rFonts w:ascii="Cambria" w:hAnsi="Cambria"/>
          <w:bCs/>
          <w:sz w:val="22"/>
          <w:szCs w:val="22"/>
        </w:rPr>
      </w:pPr>
      <w:r w:rsidRPr="00891058">
        <w:rPr>
          <w:rFonts w:ascii="Cambria" w:hAnsi="Cambria"/>
          <w:bCs/>
          <w:sz w:val="22"/>
          <w:szCs w:val="22"/>
        </w:rPr>
        <w:t>Assesses whether the Terms of Reference for experts or contractors who will be engaged for the project, contain specific conditions, tasks and activities defined by the financiers’ relevant rules and regulations, to ensure full compliance;</w:t>
      </w:r>
      <w:r w:rsidRPr="00891058">
        <w:rPr>
          <w:rFonts w:ascii="Cambria" w:hAnsi="Cambria" w:cs="Arial"/>
          <w:sz w:val="22"/>
          <w:szCs w:val="22"/>
        </w:rPr>
        <w:t xml:space="preserve"> Monitor and evaluate performance of service providers</w:t>
      </w:r>
      <w:r w:rsidR="000C5EB0" w:rsidRPr="00891058">
        <w:rPr>
          <w:rFonts w:ascii="Cambria" w:hAnsi="Cambria" w:cs="Arial"/>
          <w:sz w:val="22"/>
          <w:szCs w:val="22"/>
        </w:rPr>
        <w:t xml:space="preserve"> </w:t>
      </w:r>
      <w:r w:rsidR="0013417F" w:rsidRPr="00891058">
        <w:rPr>
          <w:rFonts w:ascii="Cambria" w:hAnsi="Cambria" w:cs="Arial"/>
          <w:sz w:val="22"/>
          <w:szCs w:val="22"/>
        </w:rPr>
        <w:t>in line with relevant practice in urban planning field</w:t>
      </w:r>
      <w:r w:rsidRPr="00891058">
        <w:rPr>
          <w:rFonts w:ascii="Cambria" w:hAnsi="Cambria" w:cs="Arial"/>
          <w:sz w:val="22"/>
          <w:szCs w:val="22"/>
        </w:rPr>
        <w:t>;</w:t>
      </w:r>
    </w:p>
    <w:p w14:paraId="48227CA3" w14:textId="737F3395" w:rsidR="003C35E3" w:rsidRPr="00891058" w:rsidRDefault="00E224AF" w:rsidP="003C35E3">
      <w:pPr>
        <w:numPr>
          <w:ilvl w:val="0"/>
          <w:numId w:val="2"/>
        </w:numPr>
        <w:shd w:val="clear" w:color="auto" w:fill="FFFFFF"/>
        <w:spacing w:before="100" w:beforeAutospacing="1" w:after="90"/>
        <w:jc w:val="both"/>
        <w:rPr>
          <w:rFonts w:ascii="Cambria" w:hAnsi="Cambria" w:cs="Arial"/>
          <w:sz w:val="22"/>
          <w:szCs w:val="22"/>
          <w:lang w:val="sr-Latn-RS"/>
        </w:rPr>
      </w:pPr>
      <w:r w:rsidRPr="00891058">
        <w:rPr>
          <w:rFonts w:ascii="Cambria" w:hAnsi="Cambria" w:cs="Arial"/>
          <w:sz w:val="22"/>
          <w:szCs w:val="22"/>
        </w:rPr>
        <w:t>R</w:t>
      </w:r>
      <w:r w:rsidR="003C35E3" w:rsidRPr="00891058">
        <w:rPr>
          <w:rFonts w:ascii="Cambria" w:hAnsi="Cambria" w:cs="Arial"/>
          <w:sz w:val="22"/>
          <w:szCs w:val="22"/>
        </w:rPr>
        <w:t xml:space="preserve">eview quality of all implemented activities (procurements, technical design, permitting, construction, surveillance) </w:t>
      </w:r>
      <w:r w:rsidRPr="00891058">
        <w:rPr>
          <w:rFonts w:ascii="Cambria" w:hAnsi="Cambria" w:cs="Arial"/>
          <w:sz w:val="22"/>
          <w:szCs w:val="22"/>
        </w:rPr>
        <w:t xml:space="preserve">from urban planning </w:t>
      </w:r>
      <w:r w:rsidR="0096606C" w:rsidRPr="00891058">
        <w:rPr>
          <w:rFonts w:ascii="Cambria" w:hAnsi="Cambria" w:cs="Arial"/>
          <w:sz w:val="22"/>
          <w:szCs w:val="22"/>
        </w:rPr>
        <w:t xml:space="preserve">and strategic </w:t>
      </w:r>
      <w:r w:rsidRPr="00891058">
        <w:rPr>
          <w:rFonts w:ascii="Cambria" w:hAnsi="Cambria" w:cs="Arial"/>
          <w:sz w:val="22"/>
          <w:szCs w:val="22"/>
        </w:rPr>
        <w:t xml:space="preserve">documents standpoint </w:t>
      </w:r>
      <w:r w:rsidR="003C35E3" w:rsidRPr="00891058">
        <w:rPr>
          <w:rFonts w:ascii="Cambria" w:hAnsi="Cambria" w:cs="Arial"/>
          <w:sz w:val="22"/>
          <w:szCs w:val="22"/>
        </w:rPr>
        <w:t>and ensure their satisfactory fulfillment;</w:t>
      </w:r>
    </w:p>
    <w:p w14:paraId="6E144BC9" w14:textId="709BF556" w:rsidR="003C35E3" w:rsidRPr="00891058" w:rsidRDefault="003C35E3" w:rsidP="003C35E3">
      <w:pPr>
        <w:pStyle w:val="BodyText"/>
        <w:numPr>
          <w:ilvl w:val="0"/>
          <w:numId w:val="2"/>
        </w:numPr>
        <w:tabs>
          <w:tab w:val="left" w:pos="0"/>
        </w:tabs>
        <w:jc w:val="both"/>
        <w:rPr>
          <w:rFonts w:ascii="Cambria" w:hAnsi="Cambria"/>
          <w:sz w:val="22"/>
          <w:szCs w:val="22"/>
        </w:rPr>
      </w:pPr>
      <w:r w:rsidRPr="00891058">
        <w:rPr>
          <w:rFonts w:ascii="Cambria" w:hAnsi="Cambria"/>
          <w:sz w:val="22"/>
          <w:szCs w:val="22"/>
        </w:rPr>
        <w:t xml:space="preserve">Submit monthly reports on his/her performance and the performance of experts </w:t>
      </w:r>
      <w:r w:rsidR="00E224AF" w:rsidRPr="00891058">
        <w:rPr>
          <w:rFonts w:ascii="Cambria" w:hAnsi="Cambria"/>
          <w:sz w:val="22"/>
          <w:szCs w:val="22"/>
        </w:rPr>
        <w:t xml:space="preserve">under personal supervision </w:t>
      </w:r>
      <w:r w:rsidRPr="00891058">
        <w:rPr>
          <w:rFonts w:ascii="Cambria" w:hAnsi="Cambria"/>
          <w:sz w:val="22"/>
          <w:szCs w:val="22"/>
        </w:rPr>
        <w:t>for approval of payment for services rendered;</w:t>
      </w:r>
    </w:p>
    <w:p w14:paraId="1BAC3E4E" w14:textId="77777777" w:rsidR="003C35E3" w:rsidRPr="00891058" w:rsidRDefault="003C35E3" w:rsidP="003C35E3">
      <w:pPr>
        <w:pStyle w:val="BodyText"/>
        <w:numPr>
          <w:ilvl w:val="0"/>
          <w:numId w:val="2"/>
        </w:numPr>
        <w:tabs>
          <w:tab w:val="left" w:pos="0"/>
        </w:tabs>
        <w:jc w:val="both"/>
        <w:rPr>
          <w:rFonts w:ascii="Cambria" w:hAnsi="Cambria"/>
          <w:sz w:val="22"/>
          <w:szCs w:val="22"/>
        </w:rPr>
      </w:pPr>
      <w:r w:rsidRPr="00891058">
        <w:rPr>
          <w:rFonts w:ascii="Cambria" w:hAnsi="Cambria"/>
          <w:sz w:val="22"/>
          <w:szCs w:val="22"/>
        </w:rPr>
        <w:t>Provide internal training as needed on project-related matters to the PIU staff, the MCTI, LSGs, and other ministries, and other relevant stakeholders;</w:t>
      </w:r>
    </w:p>
    <w:p w14:paraId="39DEF98C" w14:textId="77777777" w:rsidR="003C35E3" w:rsidRPr="00891058" w:rsidRDefault="003C35E3" w:rsidP="003C35E3">
      <w:pPr>
        <w:pStyle w:val="BodyText"/>
        <w:numPr>
          <w:ilvl w:val="0"/>
          <w:numId w:val="2"/>
        </w:numPr>
        <w:tabs>
          <w:tab w:val="left" w:pos="0"/>
        </w:tabs>
        <w:spacing w:after="0"/>
        <w:contextualSpacing/>
        <w:jc w:val="both"/>
        <w:rPr>
          <w:rFonts w:ascii="Cambria" w:hAnsi="Cambria"/>
          <w:b/>
          <w:sz w:val="22"/>
          <w:szCs w:val="22"/>
          <w:u w:val="single"/>
        </w:rPr>
      </w:pPr>
      <w:r w:rsidRPr="00891058">
        <w:rPr>
          <w:rFonts w:ascii="Cambria" w:hAnsi="Cambria"/>
          <w:bCs/>
          <w:sz w:val="22"/>
          <w:szCs w:val="22"/>
        </w:rPr>
        <w:t>Perform other duties in support of project preparation and implementation, as required;</w:t>
      </w:r>
    </w:p>
    <w:p w14:paraId="25BE7A66" w14:textId="77777777" w:rsidR="00E2045B" w:rsidRPr="00891058" w:rsidRDefault="00E2045B" w:rsidP="003C35E3">
      <w:pPr>
        <w:pStyle w:val="BodyText"/>
        <w:tabs>
          <w:tab w:val="left" w:pos="0"/>
        </w:tabs>
        <w:spacing w:after="0"/>
        <w:ind w:left="-90"/>
        <w:contextualSpacing/>
        <w:jc w:val="both"/>
        <w:rPr>
          <w:rFonts w:ascii="Cambria" w:hAnsi="Cambria"/>
          <w:b/>
          <w:sz w:val="22"/>
          <w:szCs w:val="22"/>
          <w:u w:val="single"/>
        </w:rPr>
      </w:pPr>
    </w:p>
    <w:p w14:paraId="685B91A7" w14:textId="77777777" w:rsidR="00E2045B" w:rsidRPr="00891058" w:rsidRDefault="00E2045B" w:rsidP="003C35E3">
      <w:pPr>
        <w:pStyle w:val="BodyText"/>
        <w:tabs>
          <w:tab w:val="left" w:pos="0"/>
        </w:tabs>
        <w:spacing w:after="0"/>
        <w:ind w:left="-90"/>
        <w:contextualSpacing/>
        <w:jc w:val="both"/>
        <w:rPr>
          <w:rFonts w:ascii="Cambria" w:hAnsi="Cambria"/>
          <w:b/>
          <w:sz w:val="22"/>
          <w:szCs w:val="22"/>
          <w:u w:val="single"/>
        </w:rPr>
      </w:pPr>
    </w:p>
    <w:p w14:paraId="5128797B" w14:textId="77777777" w:rsidR="00E2045B" w:rsidRPr="00891058" w:rsidRDefault="00E2045B" w:rsidP="003C35E3">
      <w:pPr>
        <w:pStyle w:val="BodyText"/>
        <w:tabs>
          <w:tab w:val="left" w:pos="0"/>
        </w:tabs>
        <w:spacing w:after="0"/>
        <w:ind w:left="-90"/>
        <w:contextualSpacing/>
        <w:jc w:val="both"/>
        <w:rPr>
          <w:rFonts w:ascii="Cambria" w:hAnsi="Cambria"/>
          <w:b/>
          <w:sz w:val="22"/>
          <w:szCs w:val="22"/>
          <w:u w:val="single"/>
        </w:rPr>
      </w:pPr>
    </w:p>
    <w:p w14:paraId="506B8E3A" w14:textId="1BEF94B4" w:rsidR="003C35E3" w:rsidRPr="00891058" w:rsidRDefault="003C35E3" w:rsidP="003C35E3">
      <w:pPr>
        <w:pStyle w:val="BodyText"/>
        <w:tabs>
          <w:tab w:val="left" w:pos="0"/>
        </w:tabs>
        <w:spacing w:after="0"/>
        <w:ind w:left="-90"/>
        <w:contextualSpacing/>
        <w:jc w:val="both"/>
        <w:rPr>
          <w:rFonts w:ascii="Cambria" w:hAnsi="Cambria"/>
          <w:b/>
          <w:sz w:val="22"/>
          <w:szCs w:val="22"/>
          <w:u w:val="single"/>
        </w:rPr>
      </w:pPr>
      <w:r w:rsidRPr="00891058">
        <w:rPr>
          <w:rFonts w:ascii="Cambria" w:hAnsi="Cambria"/>
          <w:b/>
          <w:sz w:val="22"/>
          <w:szCs w:val="22"/>
          <w:u w:val="single"/>
        </w:rPr>
        <w:t xml:space="preserve">Profile of the </w:t>
      </w:r>
      <w:proofErr w:type="gramStart"/>
      <w:r w:rsidR="00617549" w:rsidRPr="00891058">
        <w:rPr>
          <w:rFonts w:ascii="Cambria" w:hAnsi="Cambria"/>
          <w:b/>
          <w:sz w:val="22"/>
          <w:szCs w:val="22"/>
          <w:u w:val="single"/>
        </w:rPr>
        <w:t>Urban</w:t>
      </w:r>
      <w:proofErr w:type="gramEnd"/>
      <w:r w:rsidR="00617549" w:rsidRPr="00891058">
        <w:rPr>
          <w:rFonts w:ascii="Cambria" w:hAnsi="Cambria"/>
          <w:b/>
          <w:sz w:val="22"/>
          <w:szCs w:val="22"/>
          <w:u w:val="single"/>
        </w:rPr>
        <w:t xml:space="preserve"> development specialist</w:t>
      </w:r>
    </w:p>
    <w:p w14:paraId="493C173E" w14:textId="77777777" w:rsidR="003C35E3" w:rsidRPr="00891058"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00239552" w:rsidR="003C35E3" w:rsidRPr="00891058" w:rsidRDefault="003C35E3" w:rsidP="003C35E3">
      <w:pPr>
        <w:tabs>
          <w:tab w:val="left" w:pos="0"/>
          <w:tab w:val="left" w:pos="993"/>
        </w:tabs>
        <w:ind w:left="-90"/>
        <w:rPr>
          <w:rFonts w:ascii="Cambria" w:hAnsi="Cambria"/>
          <w:sz w:val="22"/>
          <w:szCs w:val="22"/>
        </w:rPr>
      </w:pPr>
      <w:r w:rsidRPr="00891058">
        <w:rPr>
          <w:rFonts w:ascii="Cambria" w:hAnsi="Cambria"/>
          <w:sz w:val="22"/>
          <w:szCs w:val="22"/>
        </w:rPr>
        <w:t xml:space="preserve">The </w:t>
      </w:r>
      <w:r w:rsidR="00617549" w:rsidRPr="00891058">
        <w:rPr>
          <w:rFonts w:ascii="Cambria" w:hAnsi="Cambria"/>
          <w:sz w:val="22"/>
          <w:szCs w:val="22"/>
        </w:rPr>
        <w:t>Urban development specialist</w:t>
      </w:r>
      <w:r w:rsidRPr="00891058">
        <w:rPr>
          <w:rFonts w:ascii="Cambria" w:hAnsi="Cambria"/>
          <w:sz w:val="22"/>
          <w:szCs w:val="22"/>
        </w:rPr>
        <w:t xml:space="preserve"> should possess:</w:t>
      </w:r>
    </w:p>
    <w:p w14:paraId="43B20CEB" w14:textId="77777777" w:rsidR="003C35E3" w:rsidRPr="00891058" w:rsidRDefault="003C35E3" w:rsidP="003C35E3">
      <w:pPr>
        <w:tabs>
          <w:tab w:val="left" w:pos="0"/>
          <w:tab w:val="left" w:pos="993"/>
        </w:tabs>
        <w:ind w:left="-90"/>
        <w:rPr>
          <w:rFonts w:ascii="Cambria" w:hAnsi="Cambria"/>
          <w:sz w:val="22"/>
          <w:szCs w:val="22"/>
        </w:rPr>
      </w:pPr>
    </w:p>
    <w:p w14:paraId="20A67DFF" w14:textId="4F6E5276" w:rsidR="003C35E3" w:rsidRPr="009647E6" w:rsidRDefault="003C35E3" w:rsidP="003C35E3">
      <w:pPr>
        <w:pStyle w:val="BodyText"/>
        <w:numPr>
          <w:ilvl w:val="0"/>
          <w:numId w:val="1"/>
        </w:numPr>
        <w:tabs>
          <w:tab w:val="left" w:pos="0"/>
        </w:tabs>
        <w:contextualSpacing/>
        <w:jc w:val="both"/>
        <w:rPr>
          <w:rFonts w:ascii="Cambria" w:hAnsi="Cambria"/>
          <w:sz w:val="22"/>
          <w:szCs w:val="22"/>
        </w:rPr>
      </w:pPr>
      <w:r w:rsidRPr="009647E6">
        <w:rPr>
          <w:rFonts w:ascii="Cambria" w:hAnsi="Cambria"/>
          <w:sz w:val="22"/>
          <w:szCs w:val="22"/>
        </w:rPr>
        <w:t>Advanced university degree (</w:t>
      </w:r>
      <w:proofErr w:type="spellStart"/>
      <w:r w:rsidRPr="009647E6">
        <w:rPr>
          <w:rFonts w:ascii="Cambria" w:hAnsi="Cambria"/>
          <w:sz w:val="22"/>
          <w:szCs w:val="22"/>
        </w:rPr>
        <w:t>Masters</w:t>
      </w:r>
      <w:proofErr w:type="spellEnd"/>
      <w:r w:rsidRPr="009647E6">
        <w:rPr>
          <w:rFonts w:ascii="Cambria" w:hAnsi="Cambria"/>
          <w:sz w:val="22"/>
          <w:szCs w:val="22"/>
        </w:rPr>
        <w:t xml:space="preserve"> degree or equivalent) in </w:t>
      </w:r>
      <w:r w:rsidR="007A233F" w:rsidRPr="009647E6">
        <w:rPr>
          <w:rFonts w:ascii="Cambria" w:hAnsi="Cambria"/>
          <w:sz w:val="22"/>
          <w:szCs w:val="22"/>
        </w:rPr>
        <w:t>a</w:t>
      </w:r>
      <w:r w:rsidR="00617549" w:rsidRPr="009647E6">
        <w:rPr>
          <w:rFonts w:ascii="Cambria" w:hAnsi="Cambria"/>
          <w:sz w:val="22"/>
          <w:szCs w:val="22"/>
        </w:rPr>
        <w:t xml:space="preserve">rchitecture, </w:t>
      </w:r>
      <w:r w:rsidRPr="009647E6">
        <w:rPr>
          <w:rFonts w:ascii="Cambria" w:hAnsi="Cambria"/>
          <w:sz w:val="22"/>
          <w:szCs w:val="22"/>
        </w:rPr>
        <w:t>traffic engineering, civil engineering</w:t>
      </w:r>
      <w:r w:rsidR="00617549" w:rsidRPr="009647E6">
        <w:rPr>
          <w:rFonts w:ascii="Cambria" w:hAnsi="Cambria"/>
          <w:sz w:val="22"/>
          <w:szCs w:val="22"/>
        </w:rPr>
        <w:t>, spatial planning</w:t>
      </w:r>
      <w:r w:rsidRPr="009647E6">
        <w:rPr>
          <w:rFonts w:ascii="Cambria" w:hAnsi="Cambria"/>
          <w:sz w:val="22"/>
          <w:szCs w:val="22"/>
        </w:rPr>
        <w:t xml:space="preserve"> or other related areas to </w:t>
      </w:r>
      <w:r w:rsidR="009647E6">
        <w:rPr>
          <w:rFonts w:ascii="Cambria" w:hAnsi="Cambria"/>
          <w:sz w:val="22"/>
          <w:szCs w:val="22"/>
        </w:rPr>
        <w:t>urban planning</w:t>
      </w:r>
      <w:r w:rsidR="009647E6" w:rsidRPr="009647E6">
        <w:rPr>
          <w:rFonts w:ascii="Cambria" w:hAnsi="Cambria"/>
          <w:sz w:val="22"/>
          <w:szCs w:val="22"/>
        </w:rPr>
        <w:t xml:space="preserve"> </w:t>
      </w:r>
      <w:r w:rsidRPr="009647E6">
        <w:rPr>
          <w:rFonts w:ascii="Cambria" w:hAnsi="Cambria"/>
          <w:sz w:val="22"/>
          <w:szCs w:val="22"/>
        </w:rPr>
        <w:t xml:space="preserve">and/or </w:t>
      </w:r>
      <w:r w:rsidR="009647E6">
        <w:rPr>
          <w:rFonts w:ascii="Cambria" w:hAnsi="Cambria"/>
          <w:sz w:val="22"/>
          <w:szCs w:val="22"/>
        </w:rPr>
        <w:t>urban development</w:t>
      </w:r>
    </w:p>
    <w:p w14:paraId="2E3C6552" w14:textId="0B907D32"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 xml:space="preserve">Minimum </w:t>
      </w:r>
      <w:r w:rsidR="008552C2" w:rsidRPr="00891058">
        <w:rPr>
          <w:rFonts w:ascii="Cambria" w:hAnsi="Cambria"/>
          <w:sz w:val="22"/>
          <w:szCs w:val="22"/>
        </w:rPr>
        <w:t>7</w:t>
      </w:r>
      <w:r w:rsidRPr="00891058">
        <w:rPr>
          <w:rFonts w:ascii="Cambria" w:hAnsi="Cambria"/>
          <w:sz w:val="22"/>
          <w:szCs w:val="22"/>
        </w:rPr>
        <w:t xml:space="preserve"> years of total professional experience in the field of </w:t>
      </w:r>
      <w:r w:rsidR="00173688" w:rsidRPr="00891058">
        <w:rPr>
          <w:rFonts w:ascii="Cambria" w:hAnsi="Cambria"/>
          <w:sz w:val="22"/>
          <w:szCs w:val="22"/>
        </w:rPr>
        <w:t>urban planning (urban plans design)</w:t>
      </w:r>
      <w:r w:rsidR="00495F90" w:rsidRPr="00891058">
        <w:rPr>
          <w:rStyle w:val="FootnoteReference"/>
          <w:rFonts w:ascii="Cambria" w:hAnsi="Cambria"/>
          <w:sz w:val="22"/>
          <w:szCs w:val="22"/>
        </w:rPr>
        <w:footnoteReference w:id="1"/>
      </w:r>
    </w:p>
    <w:p w14:paraId="75AD860D" w14:textId="06F145E2" w:rsidR="008552C2" w:rsidRPr="00891058" w:rsidRDefault="008552C2"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At least 5 years of experience working with LSGs in the areas of urban planning</w:t>
      </w:r>
      <w:r w:rsidR="006C7C68" w:rsidRPr="00891058">
        <w:rPr>
          <w:rFonts w:ascii="Cambria" w:hAnsi="Cambria"/>
          <w:sz w:val="22"/>
          <w:szCs w:val="22"/>
        </w:rPr>
        <w:t xml:space="preserve">, permitting system and infrastructure </w:t>
      </w:r>
      <w:r w:rsidR="00495F90" w:rsidRPr="00891058">
        <w:rPr>
          <w:rFonts w:ascii="Cambria" w:hAnsi="Cambria"/>
          <w:sz w:val="22"/>
          <w:szCs w:val="22"/>
        </w:rPr>
        <w:t xml:space="preserve">/ real-estate </w:t>
      </w:r>
      <w:r w:rsidR="006C7C68" w:rsidRPr="00891058">
        <w:rPr>
          <w:rFonts w:ascii="Cambria" w:hAnsi="Cambria"/>
          <w:sz w:val="22"/>
          <w:szCs w:val="22"/>
        </w:rPr>
        <w:t>development</w:t>
      </w:r>
    </w:p>
    <w:p w14:paraId="0C0894FE" w14:textId="6215BDDD" w:rsidR="003C35E3" w:rsidRPr="00891058" w:rsidRDefault="003301D3" w:rsidP="003301D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K</w:t>
      </w:r>
      <w:r w:rsidR="003C35E3" w:rsidRPr="00891058">
        <w:rPr>
          <w:rFonts w:ascii="Cambria" w:hAnsi="Cambria"/>
          <w:sz w:val="22"/>
          <w:szCs w:val="22"/>
        </w:rPr>
        <w:t>nowledge on technical documentation design for construction of roads and other supporting transport infrastructure</w:t>
      </w:r>
      <w:r w:rsidRPr="00891058">
        <w:rPr>
          <w:rFonts w:ascii="Cambria" w:hAnsi="Cambria"/>
          <w:sz w:val="22"/>
          <w:szCs w:val="22"/>
        </w:rPr>
        <w:t xml:space="preserve"> will be considered as an advantage</w:t>
      </w:r>
      <w:r w:rsidR="003C35E3" w:rsidRPr="00891058">
        <w:rPr>
          <w:rFonts w:ascii="Cambria" w:hAnsi="Cambria"/>
          <w:sz w:val="22"/>
          <w:szCs w:val="22"/>
        </w:rPr>
        <w:t xml:space="preserve">; </w:t>
      </w:r>
    </w:p>
    <w:p w14:paraId="7FBB6257" w14:textId="71CEA6A0" w:rsidR="007A233F" w:rsidRPr="00891058" w:rsidRDefault="007A233F"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 xml:space="preserve">Experience in strategic planning in accordance with Law on planning system </w:t>
      </w:r>
      <w:r w:rsidR="004F27F4" w:rsidRPr="00891058">
        <w:rPr>
          <w:rFonts w:ascii="Cambria" w:hAnsi="Cambria"/>
          <w:sz w:val="22"/>
          <w:szCs w:val="22"/>
        </w:rPr>
        <w:t>and capital investments planning</w:t>
      </w:r>
      <w:r w:rsidR="00495F90" w:rsidRPr="00891058">
        <w:rPr>
          <w:rStyle w:val="FootnoteReference"/>
          <w:rFonts w:ascii="Cambria" w:hAnsi="Cambria"/>
          <w:sz w:val="22"/>
          <w:szCs w:val="22"/>
        </w:rPr>
        <w:footnoteReference w:id="2"/>
      </w:r>
    </w:p>
    <w:p w14:paraId="40488580" w14:textId="6BB574E0" w:rsidR="003C35E3" w:rsidRPr="00891058" w:rsidRDefault="003C35E3" w:rsidP="003C35E3">
      <w:pPr>
        <w:pStyle w:val="BodyText"/>
        <w:numPr>
          <w:ilvl w:val="0"/>
          <w:numId w:val="1"/>
        </w:numPr>
        <w:tabs>
          <w:tab w:val="left" w:pos="0"/>
        </w:tabs>
        <w:contextualSpacing/>
        <w:jc w:val="both"/>
        <w:rPr>
          <w:rFonts w:ascii="Cambria" w:hAnsi="Cambria"/>
          <w:sz w:val="18"/>
          <w:szCs w:val="18"/>
        </w:rPr>
      </w:pPr>
      <w:r w:rsidRPr="00891058">
        <w:rPr>
          <w:rFonts w:ascii="Cambria" w:hAnsi="Cambria"/>
          <w:sz w:val="22"/>
          <w:szCs w:val="22"/>
        </w:rPr>
        <w:t>Experience as a team member for elaboration of traffic management plans and/or Sustainable Urban Mobility Plan would be considered as advantage</w:t>
      </w:r>
    </w:p>
    <w:p w14:paraId="2B51AFBD" w14:textId="57ACF493" w:rsidR="00390312" w:rsidRPr="00891058" w:rsidRDefault="00390312" w:rsidP="003C35E3">
      <w:pPr>
        <w:pStyle w:val="BodyText"/>
        <w:numPr>
          <w:ilvl w:val="0"/>
          <w:numId w:val="1"/>
        </w:numPr>
        <w:tabs>
          <w:tab w:val="left" w:pos="0"/>
        </w:tabs>
        <w:contextualSpacing/>
        <w:jc w:val="both"/>
        <w:rPr>
          <w:rFonts w:ascii="Cambria" w:hAnsi="Cambria"/>
          <w:sz w:val="18"/>
          <w:szCs w:val="18"/>
        </w:rPr>
      </w:pPr>
      <w:r w:rsidRPr="00891058">
        <w:rPr>
          <w:rFonts w:ascii="Cambria" w:hAnsi="Cambria"/>
          <w:sz w:val="22"/>
          <w:szCs w:val="22"/>
        </w:rPr>
        <w:lastRenderedPageBreak/>
        <w:t xml:space="preserve">Experience in the field of LSGs budgeting would be considered as advantage </w:t>
      </w:r>
    </w:p>
    <w:p w14:paraId="3936664D" w14:textId="77777777"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Relevant experience with projects of international financial institutions will be considered as an advantage</w:t>
      </w:r>
    </w:p>
    <w:p w14:paraId="76FF79E7" w14:textId="122F1B8C"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 xml:space="preserve">Experience in delivering of technical assistance to LSGs in </w:t>
      </w:r>
      <w:r w:rsidR="00AC3FCD" w:rsidRPr="00891058">
        <w:rPr>
          <w:rFonts w:ascii="Cambria" w:hAnsi="Cambria"/>
          <w:sz w:val="22"/>
          <w:szCs w:val="22"/>
        </w:rPr>
        <w:t>urban planning and/or strategic planning</w:t>
      </w:r>
      <w:r w:rsidRPr="00891058">
        <w:rPr>
          <w:rFonts w:ascii="Cambria" w:hAnsi="Cambria"/>
          <w:sz w:val="22"/>
          <w:szCs w:val="22"/>
        </w:rPr>
        <w:t xml:space="preserve"> sector will be considered as advantage</w:t>
      </w:r>
    </w:p>
    <w:p w14:paraId="63FC9B37" w14:textId="77777777" w:rsidR="00881141" w:rsidRPr="00891058" w:rsidRDefault="00881141" w:rsidP="00881141">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Openness to change and ability to receive/integrate feedback</w:t>
      </w:r>
    </w:p>
    <w:p w14:paraId="4066C7B9" w14:textId="235C8883" w:rsidR="00881141" w:rsidRPr="00891058" w:rsidRDefault="00881141" w:rsidP="00881141">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Strong analytical skills and ability to identify key strategic issues, opportunities and risks</w:t>
      </w:r>
    </w:p>
    <w:p w14:paraId="70F632FE" w14:textId="518A917A" w:rsidR="007A233F" w:rsidRPr="00891058" w:rsidRDefault="007A233F" w:rsidP="00881141">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Experience in facilitation of public meetings and public hearings organization is mandatory</w:t>
      </w:r>
      <w:r w:rsidR="00DA222A" w:rsidRPr="00891058">
        <w:rPr>
          <w:rStyle w:val="FootnoteReference"/>
          <w:rFonts w:ascii="Cambria" w:hAnsi="Cambria"/>
          <w:sz w:val="22"/>
          <w:szCs w:val="22"/>
        </w:rPr>
        <w:footnoteReference w:id="3"/>
      </w:r>
    </w:p>
    <w:p w14:paraId="0E93E248" w14:textId="2891805D" w:rsidR="00881141" w:rsidRPr="00891058" w:rsidRDefault="00881141" w:rsidP="00881141">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89ECDE" w14:textId="77777777"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Knowledge of computer, office software and web-based applications use</w:t>
      </w:r>
    </w:p>
    <w:p w14:paraId="4F6C2002" w14:textId="51B0C2CE" w:rsidR="00AC3FCD" w:rsidRPr="00891058" w:rsidRDefault="00AC3FCD"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 xml:space="preserve">GIS experience or work with APPs regarding roads mapping will be considered as advantage </w:t>
      </w:r>
    </w:p>
    <w:p w14:paraId="3250E4FB" w14:textId="2FEDC35A"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Cultural, religion, race, nationality and age sensitivity and adaptability</w:t>
      </w:r>
    </w:p>
    <w:p w14:paraId="646D2CF9" w14:textId="77777777"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Excellent writing/reporting and presentation skills</w:t>
      </w:r>
    </w:p>
    <w:p w14:paraId="4B634AB6" w14:textId="77777777"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Excellent interpersonal, networking and team building skills</w:t>
      </w:r>
    </w:p>
    <w:p w14:paraId="3B36046E" w14:textId="77777777" w:rsidR="003C35E3" w:rsidRPr="00891058" w:rsidRDefault="003C35E3" w:rsidP="003C35E3">
      <w:pPr>
        <w:pStyle w:val="BodyText"/>
        <w:numPr>
          <w:ilvl w:val="0"/>
          <w:numId w:val="1"/>
        </w:numPr>
        <w:tabs>
          <w:tab w:val="left" w:pos="0"/>
        </w:tabs>
        <w:contextualSpacing/>
        <w:jc w:val="both"/>
        <w:rPr>
          <w:rFonts w:ascii="Cambria" w:hAnsi="Cambria"/>
          <w:sz w:val="22"/>
          <w:szCs w:val="22"/>
        </w:rPr>
      </w:pPr>
      <w:r w:rsidRPr="00891058">
        <w:rPr>
          <w:rFonts w:ascii="Cambria" w:hAnsi="Cambria"/>
          <w:sz w:val="22"/>
          <w:szCs w:val="22"/>
        </w:rPr>
        <w:t>Excellent knowledge of written and spoken Serbian and English</w:t>
      </w:r>
    </w:p>
    <w:p w14:paraId="5792A742" w14:textId="3205BAC6" w:rsidR="00BE52F7" w:rsidRPr="00891058" w:rsidRDefault="00BE52F7" w:rsidP="00BE52F7">
      <w:pPr>
        <w:pStyle w:val="BodyText"/>
        <w:tabs>
          <w:tab w:val="left" w:pos="0"/>
        </w:tabs>
        <w:ind w:left="1080"/>
        <w:contextualSpacing/>
        <w:rPr>
          <w:rFonts w:ascii="Cambria" w:hAnsi="Cambria"/>
          <w:sz w:val="22"/>
          <w:szCs w:val="22"/>
        </w:rPr>
      </w:pPr>
    </w:p>
    <w:p w14:paraId="20DAFC59" w14:textId="77777777" w:rsidR="003C35E3" w:rsidRPr="00891058" w:rsidRDefault="003C35E3" w:rsidP="00BE52F7">
      <w:pPr>
        <w:pStyle w:val="BodyText"/>
        <w:tabs>
          <w:tab w:val="left" w:pos="0"/>
        </w:tabs>
        <w:ind w:left="1080"/>
        <w:contextualSpacing/>
        <w:rPr>
          <w:rFonts w:ascii="Cambria" w:hAnsi="Cambria"/>
          <w:sz w:val="22"/>
          <w:szCs w:val="22"/>
        </w:rPr>
      </w:pPr>
    </w:p>
    <w:p w14:paraId="758AAD76" w14:textId="5FF4A74E"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r w:rsidRPr="00891058">
        <w:rPr>
          <w:rFonts w:ascii="Cambria" w:hAnsi="Cambria"/>
          <w:b/>
          <w:sz w:val="22"/>
          <w:szCs w:val="22"/>
          <w:u w:val="single"/>
        </w:rPr>
        <w:t>Length of assignment</w:t>
      </w:r>
    </w:p>
    <w:p w14:paraId="642D867E" w14:textId="77777777" w:rsidR="00BE52F7" w:rsidRPr="00891058" w:rsidRDefault="00BE52F7" w:rsidP="00BE52F7">
      <w:pPr>
        <w:tabs>
          <w:tab w:val="left" w:pos="0"/>
        </w:tabs>
        <w:ind w:left="-90"/>
        <w:jc w:val="both"/>
        <w:rPr>
          <w:rFonts w:ascii="Cambria" w:hAnsi="Cambria"/>
          <w:b/>
          <w:sz w:val="22"/>
          <w:szCs w:val="22"/>
        </w:rPr>
      </w:pPr>
    </w:p>
    <w:p w14:paraId="418D8F14" w14:textId="5F77EF1E" w:rsidR="00BE52F7" w:rsidRPr="00891058" w:rsidRDefault="00BE52F7" w:rsidP="00BE52F7">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 xml:space="preserve">The Consultant shall provide full time services for the life of the project, i.e. until </w:t>
      </w:r>
      <w:bookmarkStart w:id="0" w:name="_Hlk125357197"/>
      <w:r w:rsidR="00945A45">
        <w:rPr>
          <w:rFonts w:ascii="Cambria" w:hAnsi="Cambria"/>
          <w:sz w:val="22"/>
          <w:szCs w:val="22"/>
        </w:rPr>
        <w:t>November</w:t>
      </w:r>
      <w:r w:rsidR="008C4E87" w:rsidRPr="008C4E87">
        <w:rPr>
          <w:rFonts w:ascii="Cambria" w:hAnsi="Cambria"/>
          <w:sz w:val="22"/>
          <w:szCs w:val="22"/>
        </w:rPr>
        <w:t xml:space="preserve"> 30, 202</w:t>
      </w:r>
      <w:bookmarkEnd w:id="0"/>
      <w:r w:rsidR="002801C6">
        <w:rPr>
          <w:rFonts w:ascii="Cambria" w:hAnsi="Cambria"/>
          <w:sz w:val="22"/>
          <w:szCs w:val="22"/>
        </w:rPr>
        <w:t>8</w:t>
      </w:r>
      <w:r w:rsidRPr="00891058">
        <w:rPr>
          <w:rFonts w:ascii="Cambria" w:hAnsi="Cambria"/>
          <w:sz w:val="22"/>
          <w:szCs w:val="22"/>
        </w:rPr>
        <w:t xml:space="preserve">, with a probationary period of six (6) months. </w:t>
      </w:r>
    </w:p>
    <w:p w14:paraId="171D2AEB" w14:textId="77777777" w:rsidR="00945A45" w:rsidRPr="00945A45" w:rsidRDefault="00945A45" w:rsidP="00945A45">
      <w:pPr>
        <w:tabs>
          <w:tab w:val="left" w:pos="0"/>
        </w:tabs>
        <w:ind w:left="-90"/>
        <w:jc w:val="both"/>
        <w:rPr>
          <w:rFonts w:ascii="Cambria" w:hAnsi="Cambria"/>
          <w:sz w:val="22"/>
          <w:szCs w:val="22"/>
        </w:rPr>
      </w:pPr>
      <w:r w:rsidRPr="00945A45">
        <w:rPr>
          <w:rFonts w:ascii="Cambria" w:hAnsi="Cambria"/>
          <w:sz w:val="22"/>
          <w:szCs w:val="22"/>
        </w:rPr>
        <w:t>The Consultant shall not have other full or part-time assignment during the engagement under this Contract.</w:t>
      </w:r>
    </w:p>
    <w:p w14:paraId="6EB6BD0B" w14:textId="77777777" w:rsidR="00BE52F7" w:rsidRPr="00891058" w:rsidRDefault="00BE52F7" w:rsidP="00BE52F7">
      <w:pPr>
        <w:tabs>
          <w:tab w:val="left" w:pos="0"/>
        </w:tabs>
        <w:ind w:left="-90"/>
        <w:jc w:val="both"/>
        <w:rPr>
          <w:rFonts w:ascii="Cambria" w:hAnsi="Cambria"/>
          <w:sz w:val="22"/>
          <w:szCs w:val="22"/>
        </w:rPr>
      </w:pPr>
    </w:p>
    <w:p w14:paraId="1DCC660B" w14:textId="77777777" w:rsidR="00CD62D3" w:rsidRPr="00891058" w:rsidRDefault="00CD62D3" w:rsidP="00AC3FCD">
      <w:pPr>
        <w:pStyle w:val="BodyText"/>
        <w:spacing w:after="0"/>
        <w:contextualSpacing/>
        <w:jc w:val="both"/>
        <w:rPr>
          <w:rFonts w:ascii="Cambria" w:hAnsi="Cambria"/>
          <w:b/>
          <w:sz w:val="22"/>
          <w:szCs w:val="22"/>
          <w:u w:val="single"/>
        </w:rPr>
      </w:pPr>
    </w:p>
    <w:p w14:paraId="2A619FDD" w14:textId="74ECC47E" w:rsidR="00D6272B" w:rsidRPr="00891058" w:rsidRDefault="00D6272B" w:rsidP="00AC3FCD">
      <w:pPr>
        <w:pStyle w:val="BodyText"/>
        <w:spacing w:after="0"/>
        <w:contextualSpacing/>
        <w:jc w:val="both"/>
        <w:rPr>
          <w:rFonts w:ascii="Cambria" w:hAnsi="Cambria"/>
          <w:b/>
          <w:sz w:val="22"/>
          <w:szCs w:val="22"/>
          <w:u w:val="single"/>
        </w:rPr>
      </w:pPr>
      <w:r w:rsidRPr="00891058">
        <w:rPr>
          <w:rFonts w:ascii="Cambria" w:hAnsi="Cambria"/>
          <w:b/>
          <w:sz w:val="22"/>
          <w:szCs w:val="22"/>
          <w:u w:val="single"/>
        </w:rPr>
        <w:t>Contracting arrangements</w:t>
      </w:r>
    </w:p>
    <w:p w14:paraId="3A3B19B9" w14:textId="77777777" w:rsidR="001C7848" w:rsidRPr="00891058" w:rsidRDefault="001C7848" w:rsidP="00AC3FCD">
      <w:pPr>
        <w:pStyle w:val="BodyText"/>
        <w:spacing w:after="0"/>
        <w:contextualSpacing/>
        <w:jc w:val="both"/>
        <w:rPr>
          <w:rFonts w:ascii="Cambria" w:hAnsi="Cambria"/>
          <w:b/>
          <w:sz w:val="22"/>
          <w:szCs w:val="22"/>
          <w:u w:val="single"/>
        </w:rPr>
      </w:pPr>
    </w:p>
    <w:p w14:paraId="67F03C15" w14:textId="0856A31B" w:rsidR="00D6272B" w:rsidRPr="00891058" w:rsidRDefault="001C7848" w:rsidP="00BE52F7">
      <w:pPr>
        <w:pStyle w:val="BodyText"/>
        <w:tabs>
          <w:tab w:val="left" w:pos="0"/>
        </w:tabs>
        <w:spacing w:after="0"/>
        <w:ind w:left="-90"/>
        <w:contextualSpacing/>
        <w:jc w:val="both"/>
        <w:rPr>
          <w:rFonts w:ascii="Cambria" w:hAnsi="Cambria"/>
          <w:bCs/>
          <w:sz w:val="22"/>
          <w:szCs w:val="22"/>
        </w:rPr>
      </w:pPr>
      <w:bookmarkStart w:id="1" w:name="_Hlk125358280"/>
      <w:r w:rsidRPr="00891058">
        <w:rPr>
          <w:rFonts w:ascii="Cambria" w:hAnsi="Cambria"/>
          <w:bCs/>
          <w:sz w:val="22"/>
          <w:szCs w:val="22"/>
        </w:rPr>
        <w:t xml:space="preserve">The Consultant </w:t>
      </w:r>
      <w:proofErr w:type="gramStart"/>
      <w:r w:rsidRPr="00891058">
        <w:rPr>
          <w:rFonts w:ascii="Cambria" w:hAnsi="Cambria"/>
          <w:bCs/>
          <w:sz w:val="22"/>
          <w:szCs w:val="22"/>
        </w:rPr>
        <w:t>is expected</w:t>
      </w:r>
      <w:proofErr w:type="gramEnd"/>
      <w:r w:rsidRPr="00891058">
        <w:rPr>
          <w:rFonts w:ascii="Cambria" w:hAnsi="Cambria"/>
          <w:bCs/>
          <w:sz w:val="22"/>
          <w:szCs w:val="22"/>
        </w:rPr>
        <w:t xml:space="preserve"> to provide services for at least 8 hours each day, Monday to Friday, to a minimum period of 40 hours per week. All leave to </w:t>
      </w:r>
      <w:proofErr w:type="gramStart"/>
      <w:r w:rsidRPr="00891058">
        <w:rPr>
          <w:rFonts w:ascii="Cambria" w:hAnsi="Cambria"/>
          <w:bCs/>
          <w:sz w:val="22"/>
          <w:szCs w:val="22"/>
        </w:rPr>
        <w:t>be allowed</w:t>
      </w:r>
      <w:proofErr w:type="gramEnd"/>
      <w:r w:rsidRPr="00891058">
        <w:rPr>
          <w:rFonts w:ascii="Cambria" w:hAnsi="Cambria"/>
          <w:bCs/>
          <w:sz w:val="22"/>
          <w:szCs w:val="22"/>
        </w:rPr>
        <w:t xml:space="preserve"> to the Consultant is included in the staff months of service. The Consultant will have 30 days of paid vacation leave per year. The leave for national holidays is to </w:t>
      </w:r>
      <w:proofErr w:type="gramStart"/>
      <w:r w:rsidRPr="00891058">
        <w:rPr>
          <w:rFonts w:ascii="Cambria" w:hAnsi="Cambria"/>
          <w:bCs/>
          <w:sz w:val="22"/>
          <w:szCs w:val="22"/>
        </w:rPr>
        <w:t>be considered</w:t>
      </w:r>
      <w:proofErr w:type="gramEnd"/>
      <w:r w:rsidRPr="00891058">
        <w:rPr>
          <w:rFonts w:ascii="Cambria" w:hAnsi="Cambria"/>
          <w:bCs/>
          <w:sz w:val="22"/>
          <w:szCs w:val="22"/>
        </w:rPr>
        <w:t xml:space="preserve"> paid.</w:t>
      </w:r>
    </w:p>
    <w:bookmarkEnd w:id="1"/>
    <w:p w14:paraId="7EBBEE90" w14:textId="77777777" w:rsidR="001C7848" w:rsidRPr="00891058" w:rsidRDefault="001C7848" w:rsidP="00BE52F7">
      <w:pPr>
        <w:pStyle w:val="BodyText"/>
        <w:tabs>
          <w:tab w:val="left" w:pos="0"/>
        </w:tabs>
        <w:spacing w:after="0"/>
        <w:ind w:left="-90"/>
        <w:contextualSpacing/>
        <w:jc w:val="both"/>
        <w:rPr>
          <w:rFonts w:ascii="Cambria" w:hAnsi="Cambria"/>
          <w:bCs/>
          <w:sz w:val="22"/>
          <w:szCs w:val="22"/>
        </w:rPr>
      </w:pPr>
    </w:p>
    <w:p w14:paraId="737F3379" w14:textId="76E5C62A"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r w:rsidRPr="00891058">
        <w:rPr>
          <w:rFonts w:ascii="Cambria" w:hAnsi="Cambria"/>
          <w:b/>
          <w:sz w:val="22"/>
          <w:szCs w:val="22"/>
          <w:u w:val="single"/>
        </w:rPr>
        <w:t xml:space="preserve">Facilities to </w:t>
      </w:r>
      <w:proofErr w:type="gramStart"/>
      <w:r w:rsidRPr="00891058">
        <w:rPr>
          <w:rFonts w:ascii="Cambria" w:hAnsi="Cambria"/>
          <w:b/>
          <w:sz w:val="22"/>
          <w:szCs w:val="22"/>
          <w:u w:val="single"/>
        </w:rPr>
        <w:t>be provided</w:t>
      </w:r>
      <w:proofErr w:type="gramEnd"/>
      <w:r w:rsidRPr="00891058">
        <w:rPr>
          <w:rFonts w:ascii="Cambria" w:hAnsi="Cambria"/>
          <w:b/>
          <w:sz w:val="22"/>
          <w:szCs w:val="22"/>
          <w:u w:val="single"/>
        </w:rPr>
        <w:t xml:space="preserve"> to the Consultant</w:t>
      </w:r>
    </w:p>
    <w:p w14:paraId="71E6991F" w14:textId="77777777" w:rsidR="00BE52F7" w:rsidRPr="00891058" w:rsidRDefault="00BE52F7" w:rsidP="00BE52F7">
      <w:pPr>
        <w:tabs>
          <w:tab w:val="left" w:pos="0"/>
        </w:tabs>
        <w:ind w:left="-90"/>
        <w:jc w:val="both"/>
        <w:rPr>
          <w:rFonts w:ascii="Cambria" w:hAnsi="Cambria"/>
          <w:sz w:val="22"/>
          <w:szCs w:val="22"/>
        </w:rPr>
      </w:pPr>
    </w:p>
    <w:p w14:paraId="368D3751" w14:textId="77777777" w:rsidR="00BE52F7" w:rsidRPr="00891058" w:rsidRDefault="00BE52F7" w:rsidP="00BE52F7">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891058" w:rsidRDefault="00BE52F7" w:rsidP="00BE52F7">
      <w:pPr>
        <w:pStyle w:val="BodyText"/>
        <w:tabs>
          <w:tab w:val="left" w:pos="0"/>
        </w:tabs>
        <w:spacing w:after="0"/>
        <w:ind w:left="-90"/>
        <w:contextualSpacing/>
        <w:jc w:val="both"/>
        <w:rPr>
          <w:rFonts w:ascii="Cambria" w:hAnsi="Cambria"/>
          <w:b/>
          <w:sz w:val="22"/>
          <w:szCs w:val="22"/>
        </w:rPr>
      </w:pPr>
    </w:p>
    <w:p w14:paraId="0744C0F8" w14:textId="77777777" w:rsidR="004A266C" w:rsidRDefault="004A266C" w:rsidP="00BE52F7">
      <w:pPr>
        <w:pStyle w:val="BodyText"/>
        <w:tabs>
          <w:tab w:val="left" w:pos="0"/>
        </w:tabs>
        <w:spacing w:after="0"/>
        <w:ind w:left="-90"/>
        <w:contextualSpacing/>
        <w:jc w:val="both"/>
        <w:rPr>
          <w:rFonts w:ascii="Cambria" w:hAnsi="Cambria"/>
          <w:b/>
          <w:sz w:val="22"/>
          <w:szCs w:val="22"/>
          <w:u w:val="single"/>
        </w:rPr>
      </w:pPr>
    </w:p>
    <w:p w14:paraId="155B099D" w14:textId="260A2532" w:rsidR="004A266C" w:rsidRDefault="004A266C" w:rsidP="00BE52F7">
      <w:pPr>
        <w:pStyle w:val="BodyText"/>
        <w:tabs>
          <w:tab w:val="left" w:pos="0"/>
        </w:tabs>
        <w:spacing w:after="0"/>
        <w:ind w:left="-90"/>
        <w:contextualSpacing/>
        <w:jc w:val="both"/>
        <w:rPr>
          <w:rFonts w:ascii="Cambria" w:hAnsi="Cambria"/>
          <w:b/>
          <w:sz w:val="22"/>
          <w:szCs w:val="22"/>
          <w:u w:val="single"/>
        </w:rPr>
      </w:pPr>
    </w:p>
    <w:p w14:paraId="6E41A748" w14:textId="510554B1" w:rsidR="00215A2E" w:rsidRDefault="00215A2E" w:rsidP="00BE52F7">
      <w:pPr>
        <w:pStyle w:val="BodyText"/>
        <w:tabs>
          <w:tab w:val="left" w:pos="0"/>
        </w:tabs>
        <w:spacing w:after="0"/>
        <w:ind w:left="-90"/>
        <w:contextualSpacing/>
        <w:jc w:val="both"/>
        <w:rPr>
          <w:rFonts w:ascii="Cambria" w:hAnsi="Cambria"/>
          <w:b/>
          <w:sz w:val="22"/>
          <w:szCs w:val="22"/>
          <w:u w:val="single"/>
        </w:rPr>
      </w:pPr>
    </w:p>
    <w:p w14:paraId="548EEF4E" w14:textId="77777777" w:rsidR="00215A2E" w:rsidRDefault="00215A2E" w:rsidP="00BE52F7">
      <w:pPr>
        <w:pStyle w:val="BodyText"/>
        <w:tabs>
          <w:tab w:val="left" w:pos="0"/>
        </w:tabs>
        <w:spacing w:after="0"/>
        <w:ind w:left="-90"/>
        <w:contextualSpacing/>
        <w:jc w:val="both"/>
        <w:rPr>
          <w:rFonts w:ascii="Cambria" w:hAnsi="Cambria"/>
          <w:b/>
          <w:sz w:val="22"/>
          <w:szCs w:val="22"/>
          <w:u w:val="single"/>
        </w:rPr>
      </w:pPr>
      <w:bookmarkStart w:id="2" w:name="_GoBack"/>
      <w:bookmarkEnd w:id="2"/>
    </w:p>
    <w:p w14:paraId="491FCFC5" w14:textId="1AE9C5EE"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r w:rsidRPr="00891058">
        <w:rPr>
          <w:rFonts w:ascii="Cambria" w:hAnsi="Cambria"/>
          <w:b/>
          <w:sz w:val="22"/>
          <w:szCs w:val="22"/>
          <w:u w:val="single"/>
        </w:rPr>
        <w:lastRenderedPageBreak/>
        <w:t xml:space="preserve">Confidentiality </w:t>
      </w:r>
    </w:p>
    <w:p w14:paraId="6472994C" w14:textId="77777777"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p>
    <w:p w14:paraId="1B6FE58F" w14:textId="77777777" w:rsidR="00BE52F7" w:rsidRPr="00891058" w:rsidRDefault="00BE52F7" w:rsidP="00BE52F7">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891058" w:rsidRDefault="00BE52F7" w:rsidP="00BE52F7">
      <w:pPr>
        <w:pStyle w:val="BodyText"/>
        <w:tabs>
          <w:tab w:val="left" w:pos="0"/>
        </w:tabs>
        <w:spacing w:after="0"/>
        <w:ind w:left="-90"/>
        <w:contextualSpacing/>
        <w:jc w:val="both"/>
        <w:rPr>
          <w:rFonts w:ascii="Cambria" w:hAnsi="Cambria"/>
          <w:sz w:val="22"/>
          <w:szCs w:val="22"/>
        </w:rPr>
      </w:pPr>
    </w:p>
    <w:p w14:paraId="5D93138D" w14:textId="77777777"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bookmarkStart w:id="3" w:name="_Hlk125356888"/>
      <w:r w:rsidRPr="00891058">
        <w:rPr>
          <w:rFonts w:ascii="Cambria" w:hAnsi="Cambria"/>
          <w:b/>
          <w:sz w:val="22"/>
          <w:szCs w:val="22"/>
          <w:u w:val="single"/>
        </w:rPr>
        <w:t>Selection of Consultant</w:t>
      </w:r>
    </w:p>
    <w:p w14:paraId="6E61EAAD" w14:textId="77777777" w:rsidR="00BE52F7" w:rsidRPr="00891058" w:rsidRDefault="00BE52F7" w:rsidP="00BE52F7">
      <w:pPr>
        <w:pStyle w:val="BodyText"/>
        <w:tabs>
          <w:tab w:val="left" w:pos="0"/>
        </w:tabs>
        <w:spacing w:after="0"/>
        <w:ind w:left="-90"/>
        <w:contextualSpacing/>
        <w:jc w:val="both"/>
        <w:rPr>
          <w:rFonts w:ascii="Cambria" w:hAnsi="Cambria"/>
          <w:b/>
          <w:sz w:val="22"/>
          <w:szCs w:val="22"/>
          <w:u w:val="single"/>
        </w:rPr>
      </w:pPr>
    </w:p>
    <w:p w14:paraId="3D74E29D" w14:textId="77777777" w:rsidR="00BE52F7" w:rsidRPr="00891058" w:rsidRDefault="00BE52F7" w:rsidP="00BE52F7">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The Consultant will be selected applying Open competition method.</w:t>
      </w:r>
    </w:p>
    <w:p w14:paraId="29BB2390" w14:textId="7356A4E5" w:rsidR="0067473E" w:rsidRPr="00891058" w:rsidRDefault="00BE52F7" w:rsidP="001C5751">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 xml:space="preserve">The Consultant is eligible and his selection does not create any conflict of interest as provided in the Bank`s Procurement Regulations. </w:t>
      </w:r>
    </w:p>
    <w:p w14:paraId="793963EB" w14:textId="0B33FFCB" w:rsidR="0067473E" w:rsidRDefault="001C5751" w:rsidP="001C5751">
      <w:pPr>
        <w:pStyle w:val="BodyText"/>
        <w:tabs>
          <w:tab w:val="left" w:pos="0"/>
        </w:tabs>
        <w:spacing w:after="0"/>
        <w:ind w:left="-90"/>
        <w:contextualSpacing/>
        <w:jc w:val="both"/>
        <w:rPr>
          <w:rFonts w:ascii="Cambria" w:hAnsi="Cambria"/>
          <w:sz w:val="22"/>
          <w:szCs w:val="22"/>
        </w:rPr>
      </w:pPr>
      <w:r w:rsidRPr="00891058">
        <w:rPr>
          <w:rFonts w:ascii="Cambria" w:hAnsi="Cambria"/>
          <w:sz w:val="22"/>
          <w:szCs w:val="22"/>
        </w:rPr>
        <w:t>Women candidates are strongly encouraged to apply.</w:t>
      </w:r>
    </w:p>
    <w:p w14:paraId="64E8B46F" w14:textId="20850257" w:rsidR="00945A45" w:rsidRDefault="00945A45" w:rsidP="001C5751">
      <w:pPr>
        <w:pStyle w:val="BodyText"/>
        <w:tabs>
          <w:tab w:val="left" w:pos="0"/>
        </w:tabs>
        <w:spacing w:after="0"/>
        <w:ind w:left="-90"/>
        <w:contextualSpacing/>
        <w:jc w:val="both"/>
        <w:rPr>
          <w:rFonts w:ascii="Cambria" w:hAnsi="Cambria"/>
          <w:sz w:val="22"/>
          <w:szCs w:val="22"/>
        </w:rPr>
      </w:pPr>
    </w:p>
    <w:p w14:paraId="3DBE436A" w14:textId="77777777" w:rsidR="00945A45" w:rsidRPr="00945A45" w:rsidRDefault="00945A45" w:rsidP="00945A45">
      <w:pPr>
        <w:pStyle w:val="BodyText"/>
        <w:tabs>
          <w:tab w:val="left" w:pos="0"/>
        </w:tabs>
        <w:ind w:left="-90"/>
        <w:contextualSpacing/>
        <w:jc w:val="both"/>
        <w:rPr>
          <w:rFonts w:ascii="Cambria" w:hAnsi="Cambria"/>
          <w:b/>
          <w:sz w:val="22"/>
          <w:szCs w:val="22"/>
        </w:rPr>
      </w:pPr>
      <w:r w:rsidRPr="00945A45">
        <w:rPr>
          <w:rFonts w:ascii="Cambria" w:hAnsi="Cambria"/>
          <w:b/>
          <w:sz w:val="22"/>
          <w:szCs w:val="22"/>
        </w:rPr>
        <w:t>The evaluation criteria for this assignment are:</w:t>
      </w:r>
    </w:p>
    <w:p w14:paraId="472D08DB" w14:textId="77777777" w:rsidR="00945A45" w:rsidRPr="00945A45" w:rsidRDefault="00945A45" w:rsidP="00945A45">
      <w:pPr>
        <w:pStyle w:val="BodyText"/>
        <w:tabs>
          <w:tab w:val="left" w:pos="0"/>
        </w:tabs>
        <w:ind w:left="-90"/>
        <w:contextualSpacing/>
        <w:jc w:val="both"/>
        <w:rPr>
          <w:rFonts w:ascii="Cambria" w:hAnsi="Cambria"/>
          <w:sz w:val="22"/>
          <w:szCs w:val="22"/>
        </w:rPr>
      </w:pPr>
      <w:r w:rsidRPr="00945A45">
        <w:rPr>
          <w:rFonts w:ascii="Cambria" w:hAnsi="Cambria"/>
          <w:sz w:val="22"/>
          <w:szCs w:val="22"/>
        </w:rPr>
        <w:t> </w:t>
      </w:r>
    </w:p>
    <w:p w14:paraId="25B9A11D" w14:textId="2606CE46" w:rsidR="00945A45" w:rsidRPr="00945A45" w:rsidRDefault="00945A45" w:rsidP="00945A45">
      <w:pPr>
        <w:pStyle w:val="BodyText"/>
        <w:tabs>
          <w:tab w:val="left" w:pos="0"/>
        </w:tabs>
        <w:ind w:left="-90"/>
        <w:contextualSpacing/>
        <w:jc w:val="both"/>
        <w:rPr>
          <w:rFonts w:ascii="Cambria" w:hAnsi="Cambria"/>
          <w:sz w:val="22"/>
          <w:szCs w:val="22"/>
        </w:rPr>
      </w:pPr>
      <w:r w:rsidRPr="00945A45">
        <w:rPr>
          <w:rFonts w:ascii="Cambria" w:hAnsi="Cambria"/>
          <w:sz w:val="22"/>
          <w:szCs w:val="22"/>
        </w:rPr>
        <w:t>•             Specific Experience relevant to the Assignment                                 </w:t>
      </w:r>
      <w:r w:rsidRPr="00945A45">
        <w:rPr>
          <w:rFonts w:ascii="Cambria" w:hAnsi="Cambria"/>
          <w:sz w:val="22"/>
          <w:szCs w:val="22"/>
        </w:rPr>
        <w:tab/>
        <w:t>(50) Points</w:t>
      </w:r>
    </w:p>
    <w:p w14:paraId="5D668A0F" w14:textId="6115F7D6" w:rsidR="00945A45" w:rsidRDefault="00945A45" w:rsidP="00945A45">
      <w:pPr>
        <w:pStyle w:val="BodyText"/>
        <w:tabs>
          <w:tab w:val="left" w:pos="0"/>
        </w:tabs>
        <w:ind w:left="-90"/>
        <w:contextualSpacing/>
        <w:jc w:val="both"/>
        <w:rPr>
          <w:rFonts w:ascii="Cambria" w:hAnsi="Cambria"/>
          <w:sz w:val="22"/>
          <w:szCs w:val="22"/>
        </w:rPr>
      </w:pPr>
      <w:r w:rsidRPr="00945A45">
        <w:rPr>
          <w:rFonts w:ascii="Cambria" w:hAnsi="Cambria"/>
          <w:sz w:val="22"/>
          <w:szCs w:val="22"/>
        </w:rPr>
        <w:t>•             Qualifications and Competence relevant to the Assignment          </w:t>
      </w:r>
      <w:r w:rsidRPr="00945A45">
        <w:rPr>
          <w:rFonts w:ascii="Cambria" w:hAnsi="Cambria"/>
          <w:sz w:val="22"/>
          <w:szCs w:val="22"/>
        </w:rPr>
        <w:tab/>
        <w:t>(50) Points</w:t>
      </w:r>
    </w:p>
    <w:p w14:paraId="22D1B15F" w14:textId="1A0C8E94" w:rsidR="0027614E" w:rsidRDefault="0027614E" w:rsidP="00945A45">
      <w:pPr>
        <w:pStyle w:val="BodyText"/>
        <w:tabs>
          <w:tab w:val="left" w:pos="0"/>
        </w:tabs>
        <w:ind w:left="-90"/>
        <w:contextualSpacing/>
        <w:jc w:val="both"/>
        <w:rPr>
          <w:rFonts w:ascii="Cambria" w:hAnsi="Cambria"/>
          <w:sz w:val="22"/>
          <w:szCs w:val="22"/>
        </w:rPr>
      </w:pPr>
    </w:p>
    <w:p w14:paraId="5187C40B" w14:textId="77777777" w:rsidR="0027614E" w:rsidRPr="00034117" w:rsidRDefault="0027614E" w:rsidP="0027614E">
      <w:pPr>
        <w:spacing w:before="120"/>
        <w:jc w:val="both"/>
        <w:rPr>
          <w:rFonts w:ascii="Cambria" w:hAnsi="Cambria"/>
          <w:sz w:val="22"/>
          <w:szCs w:val="22"/>
        </w:rPr>
      </w:pPr>
      <w:r w:rsidRPr="00034117">
        <w:rPr>
          <w:rFonts w:ascii="Cambria" w:hAnsi="Cambria"/>
          <w:sz w:val="22"/>
          <w:szCs w:val="22"/>
        </w:rPr>
        <w:t xml:space="preserve">The applicable remuneration </w:t>
      </w:r>
      <w:proofErr w:type="gramStart"/>
      <w:r w:rsidRPr="00034117">
        <w:rPr>
          <w:rFonts w:ascii="Cambria" w:hAnsi="Cambria"/>
          <w:sz w:val="22"/>
          <w:szCs w:val="22"/>
        </w:rPr>
        <w:t>will be established</w:t>
      </w:r>
      <w:proofErr w:type="gramEnd"/>
      <w:r w:rsidRPr="00034117">
        <w:rPr>
          <w:rFonts w:ascii="Cambria" w:hAnsi="Cambria"/>
          <w:sz w:val="22"/>
          <w:szCs w:val="22"/>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6EC67BA9" w14:textId="77777777" w:rsidR="0027614E" w:rsidRPr="00945A45" w:rsidRDefault="0027614E" w:rsidP="00945A45">
      <w:pPr>
        <w:pStyle w:val="BodyText"/>
        <w:tabs>
          <w:tab w:val="left" w:pos="0"/>
        </w:tabs>
        <w:ind w:left="-90"/>
        <w:contextualSpacing/>
        <w:jc w:val="both"/>
        <w:rPr>
          <w:rFonts w:ascii="Cambria" w:hAnsi="Cambria"/>
          <w:sz w:val="22"/>
          <w:szCs w:val="22"/>
        </w:rPr>
      </w:pPr>
    </w:p>
    <w:p w14:paraId="29B788FE" w14:textId="77777777" w:rsidR="00945A45" w:rsidRPr="00891058" w:rsidRDefault="00945A45" w:rsidP="001C5751">
      <w:pPr>
        <w:pStyle w:val="BodyText"/>
        <w:tabs>
          <w:tab w:val="left" w:pos="0"/>
        </w:tabs>
        <w:spacing w:after="0"/>
        <w:ind w:left="-90"/>
        <w:contextualSpacing/>
        <w:jc w:val="both"/>
        <w:rPr>
          <w:rFonts w:ascii="Cambria" w:hAnsi="Cambria"/>
          <w:sz w:val="22"/>
          <w:szCs w:val="22"/>
        </w:rPr>
      </w:pPr>
    </w:p>
    <w:bookmarkEnd w:id="3"/>
    <w:p w14:paraId="4CF15761" w14:textId="77777777" w:rsidR="006E27A0" w:rsidRPr="00891058" w:rsidRDefault="006E27A0" w:rsidP="00BF1E5C">
      <w:pPr>
        <w:rPr>
          <w:rFonts w:ascii="Cambria" w:hAnsi="Cambria"/>
          <w:sz w:val="22"/>
          <w:szCs w:val="22"/>
        </w:rPr>
      </w:pPr>
    </w:p>
    <w:sectPr w:rsidR="006E27A0" w:rsidRPr="00891058" w:rsidSect="0081050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4D6C9" w14:textId="77777777" w:rsidR="00D92A68" w:rsidRDefault="00D92A68" w:rsidP="00BE52F7">
      <w:r>
        <w:separator/>
      </w:r>
    </w:p>
  </w:endnote>
  <w:endnote w:type="continuationSeparator" w:id="0">
    <w:p w14:paraId="72A6A21A" w14:textId="77777777" w:rsidR="00D92A68" w:rsidRDefault="00D92A68"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F58D2" w14:textId="77777777" w:rsidR="00127B16" w:rsidRDefault="00127B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EC04" w14:textId="77777777" w:rsidR="00127B16" w:rsidRDefault="00127B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C07F0" w14:textId="77777777" w:rsidR="00127B16" w:rsidRDefault="00127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49F46" w14:textId="77777777" w:rsidR="00D92A68" w:rsidRDefault="00D92A68" w:rsidP="00BE52F7">
      <w:r>
        <w:separator/>
      </w:r>
    </w:p>
  </w:footnote>
  <w:footnote w:type="continuationSeparator" w:id="0">
    <w:p w14:paraId="716A382A" w14:textId="77777777" w:rsidR="00D92A68" w:rsidRDefault="00D92A68" w:rsidP="00BE52F7">
      <w:r>
        <w:continuationSeparator/>
      </w:r>
    </w:p>
  </w:footnote>
  <w:footnote w:id="1">
    <w:p w14:paraId="411FA79A" w14:textId="2D8011E3" w:rsidR="00495F90" w:rsidRPr="002801C6" w:rsidRDefault="00495F90">
      <w:pPr>
        <w:pStyle w:val="FootnoteText"/>
        <w:rPr>
          <w:rFonts w:ascii="Cambria" w:hAnsi="Cambria"/>
          <w:color w:val="auto"/>
        </w:rPr>
      </w:pPr>
      <w:r>
        <w:rPr>
          <w:rStyle w:val="FootnoteReference"/>
        </w:rPr>
        <w:footnoteRef/>
      </w:r>
      <w:r>
        <w:t xml:space="preserve"> </w:t>
      </w:r>
      <w:r w:rsidR="00442F5D" w:rsidRPr="002801C6">
        <w:rPr>
          <w:rFonts w:ascii="Cambria" w:hAnsi="Cambria"/>
          <w:color w:val="auto"/>
        </w:rPr>
        <w:t>D</w:t>
      </w:r>
      <w:r w:rsidRPr="002801C6">
        <w:rPr>
          <w:rFonts w:ascii="Cambria" w:hAnsi="Cambria"/>
          <w:color w:val="auto"/>
        </w:rPr>
        <w:t>irect involvement in design of at least 2 urban plans (Detailed or General regulation plans)</w:t>
      </w:r>
    </w:p>
  </w:footnote>
  <w:footnote w:id="2">
    <w:p w14:paraId="1FDB463B" w14:textId="60C6B3B4" w:rsidR="00495F90" w:rsidRPr="00495F90" w:rsidRDefault="00495F90" w:rsidP="00E2045B">
      <w:pPr>
        <w:pStyle w:val="FootnoteText"/>
        <w:jc w:val="both"/>
        <w:rPr>
          <w:rFonts w:ascii="Cambria" w:hAnsi="Cambria"/>
          <w:color w:val="FF0000"/>
        </w:rPr>
      </w:pPr>
      <w:r w:rsidRPr="002801C6">
        <w:rPr>
          <w:rStyle w:val="FootnoteReference"/>
          <w:color w:val="auto"/>
        </w:rPr>
        <w:footnoteRef/>
      </w:r>
      <w:r w:rsidRPr="002801C6">
        <w:rPr>
          <w:color w:val="auto"/>
        </w:rPr>
        <w:t xml:space="preserve"> </w:t>
      </w:r>
      <w:r w:rsidR="00442F5D" w:rsidRPr="002801C6">
        <w:rPr>
          <w:rFonts w:ascii="Cambria" w:hAnsi="Cambria"/>
          <w:color w:val="auto"/>
        </w:rPr>
        <w:t>E</w:t>
      </w:r>
      <w:r w:rsidRPr="002801C6">
        <w:rPr>
          <w:rFonts w:ascii="Cambria" w:hAnsi="Cambria"/>
          <w:color w:val="auto"/>
        </w:rPr>
        <w:t xml:space="preserve">ngagement in at least two strategic documents development </w:t>
      </w:r>
      <w:r w:rsidR="00E2045B" w:rsidRPr="002801C6">
        <w:rPr>
          <w:rFonts w:ascii="Cambria" w:hAnsi="Cambria"/>
          <w:color w:val="auto"/>
        </w:rPr>
        <w:t>processes as part of coordination or consultants team</w:t>
      </w:r>
      <w:r w:rsidRPr="002801C6">
        <w:rPr>
          <w:rFonts w:ascii="Cambria" w:hAnsi="Cambria"/>
          <w:color w:val="auto"/>
        </w:rPr>
        <w:t xml:space="preserve"> </w:t>
      </w:r>
    </w:p>
  </w:footnote>
  <w:footnote w:id="3">
    <w:p w14:paraId="4BFBE44A" w14:textId="2FE9C242" w:rsidR="00DA222A" w:rsidRPr="00891058" w:rsidRDefault="00DA222A">
      <w:pPr>
        <w:pStyle w:val="FootnoteText"/>
        <w:rPr>
          <w:rFonts w:ascii="Cambria" w:hAnsi="Cambria"/>
          <w:color w:val="auto"/>
        </w:rPr>
      </w:pPr>
      <w:r>
        <w:rPr>
          <w:rStyle w:val="FootnoteReference"/>
        </w:rPr>
        <w:footnoteRef/>
      </w:r>
      <w:r>
        <w:t xml:space="preserve"> </w:t>
      </w:r>
      <w:r w:rsidR="00442F5D" w:rsidRPr="00891058">
        <w:rPr>
          <w:rFonts w:ascii="Cambria" w:hAnsi="Cambria"/>
          <w:color w:val="auto"/>
        </w:rPr>
        <w:t>E</w:t>
      </w:r>
      <w:r w:rsidRPr="00891058">
        <w:rPr>
          <w:rFonts w:ascii="Cambria" w:hAnsi="Cambria"/>
          <w:color w:val="auto"/>
        </w:rPr>
        <w:t xml:space="preserve">ngagement in at least two strategic planning </w:t>
      </w:r>
      <w:r w:rsidR="00442F5D" w:rsidRPr="00891058">
        <w:rPr>
          <w:rFonts w:ascii="Cambria" w:hAnsi="Cambria"/>
          <w:color w:val="auto"/>
        </w:rPr>
        <w:t>or</w:t>
      </w:r>
      <w:r w:rsidRPr="00891058">
        <w:rPr>
          <w:rFonts w:ascii="Cambria" w:hAnsi="Cambria"/>
          <w:color w:val="auto"/>
        </w:rPr>
        <w:t xml:space="preserve"> urban </w:t>
      </w:r>
      <w:r w:rsidR="00442F5D" w:rsidRPr="00891058">
        <w:rPr>
          <w:rFonts w:ascii="Cambria" w:hAnsi="Cambria"/>
          <w:color w:val="auto"/>
        </w:rPr>
        <w:t xml:space="preserve">planning documents </w:t>
      </w:r>
      <w:r w:rsidRPr="00891058">
        <w:rPr>
          <w:rFonts w:ascii="Cambria" w:hAnsi="Cambria"/>
          <w:color w:val="auto"/>
        </w:rPr>
        <w:t xml:space="preserve">development as </w:t>
      </w:r>
      <w:r w:rsidR="00442F5D" w:rsidRPr="00891058">
        <w:rPr>
          <w:rFonts w:ascii="Cambria" w:hAnsi="Cambria"/>
          <w:color w:val="auto"/>
        </w:rPr>
        <w:t xml:space="preserve">facilitator; written recognition of superior manager is needed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14E7" w14:textId="77777777" w:rsidR="00E85901"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8571" w14:textId="35961F68" w:rsidR="00E85901"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215A2E">
      <w:rPr>
        <w:rStyle w:val="PageNumber"/>
        <w:noProof/>
      </w:rPr>
      <w:t>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BE3" w14:textId="77777777" w:rsidR="00E85901"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6"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9"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0"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15"/>
  </w:num>
  <w:num w:numId="2">
    <w:abstractNumId w:val="0"/>
  </w:num>
  <w:num w:numId="3">
    <w:abstractNumId w:val="5"/>
  </w:num>
  <w:num w:numId="4">
    <w:abstractNumId w:val="7"/>
  </w:num>
  <w:num w:numId="5">
    <w:abstractNumId w:val="6"/>
  </w:num>
  <w:num w:numId="6">
    <w:abstractNumId w:val="13"/>
  </w:num>
  <w:num w:numId="7">
    <w:abstractNumId w:val="4"/>
  </w:num>
  <w:num w:numId="8">
    <w:abstractNumId w:val="14"/>
  </w:num>
  <w:num w:numId="9">
    <w:abstractNumId w:val="2"/>
  </w:num>
  <w:num w:numId="10">
    <w:abstractNumId w:val="11"/>
  </w:num>
  <w:num w:numId="11">
    <w:abstractNumId w:val="3"/>
  </w:num>
  <w:num w:numId="12">
    <w:abstractNumId w:val="10"/>
  </w:num>
  <w:num w:numId="13">
    <w:abstractNumId w:val="1"/>
  </w:num>
  <w:num w:numId="14">
    <w:abstractNumId w:val="12"/>
  </w:num>
  <w:num w:numId="15">
    <w:abstractNumId w:val="16"/>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0"/>
    <w:rsid w:val="00017B9D"/>
    <w:rsid w:val="000274D4"/>
    <w:rsid w:val="00033255"/>
    <w:rsid w:val="00034117"/>
    <w:rsid w:val="000A45D6"/>
    <w:rsid w:val="000B306F"/>
    <w:rsid w:val="000C5EB0"/>
    <w:rsid w:val="000E45D8"/>
    <w:rsid w:val="000F1C92"/>
    <w:rsid w:val="000F5381"/>
    <w:rsid w:val="00127B16"/>
    <w:rsid w:val="0013417F"/>
    <w:rsid w:val="00157DD0"/>
    <w:rsid w:val="00173315"/>
    <w:rsid w:val="00173688"/>
    <w:rsid w:val="0018691F"/>
    <w:rsid w:val="00190D3C"/>
    <w:rsid w:val="001A1826"/>
    <w:rsid w:val="001C5751"/>
    <w:rsid w:val="001C7848"/>
    <w:rsid w:val="001F1101"/>
    <w:rsid w:val="002028E2"/>
    <w:rsid w:val="00215A2E"/>
    <w:rsid w:val="0021744F"/>
    <w:rsid w:val="0027614E"/>
    <w:rsid w:val="002801C6"/>
    <w:rsid w:val="00281F09"/>
    <w:rsid w:val="002A58D5"/>
    <w:rsid w:val="002B1DB0"/>
    <w:rsid w:val="002C3857"/>
    <w:rsid w:val="002C47D9"/>
    <w:rsid w:val="002F448F"/>
    <w:rsid w:val="002F6E29"/>
    <w:rsid w:val="003301D3"/>
    <w:rsid w:val="003400C3"/>
    <w:rsid w:val="00347D5D"/>
    <w:rsid w:val="00366B75"/>
    <w:rsid w:val="00386B4C"/>
    <w:rsid w:val="00387EAA"/>
    <w:rsid w:val="00390312"/>
    <w:rsid w:val="00391AFA"/>
    <w:rsid w:val="00396226"/>
    <w:rsid w:val="00397B64"/>
    <w:rsid w:val="003C35E3"/>
    <w:rsid w:val="003F4C0C"/>
    <w:rsid w:val="00430839"/>
    <w:rsid w:val="00441130"/>
    <w:rsid w:val="0044280B"/>
    <w:rsid w:val="00442F5D"/>
    <w:rsid w:val="00446C85"/>
    <w:rsid w:val="00495F90"/>
    <w:rsid w:val="004A266C"/>
    <w:rsid w:val="004F27F4"/>
    <w:rsid w:val="005120A9"/>
    <w:rsid w:val="00516949"/>
    <w:rsid w:val="00522F65"/>
    <w:rsid w:val="005777A9"/>
    <w:rsid w:val="00584811"/>
    <w:rsid w:val="005F34BD"/>
    <w:rsid w:val="00617549"/>
    <w:rsid w:val="00650D7B"/>
    <w:rsid w:val="0067473E"/>
    <w:rsid w:val="006B4606"/>
    <w:rsid w:val="006C66AA"/>
    <w:rsid w:val="006C7C68"/>
    <w:rsid w:val="006E27A0"/>
    <w:rsid w:val="006F3EB5"/>
    <w:rsid w:val="00720D86"/>
    <w:rsid w:val="00732B8F"/>
    <w:rsid w:val="00751AB9"/>
    <w:rsid w:val="007557F9"/>
    <w:rsid w:val="00761B03"/>
    <w:rsid w:val="0076694E"/>
    <w:rsid w:val="00772393"/>
    <w:rsid w:val="007857D2"/>
    <w:rsid w:val="007A233F"/>
    <w:rsid w:val="007C605E"/>
    <w:rsid w:val="007E4CD8"/>
    <w:rsid w:val="007F4892"/>
    <w:rsid w:val="0081050B"/>
    <w:rsid w:val="00836928"/>
    <w:rsid w:val="00836D3B"/>
    <w:rsid w:val="00845509"/>
    <w:rsid w:val="00850939"/>
    <w:rsid w:val="008552C2"/>
    <w:rsid w:val="00881141"/>
    <w:rsid w:val="00891058"/>
    <w:rsid w:val="008B3317"/>
    <w:rsid w:val="008C4E87"/>
    <w:rsid w:val="008E6032"/>
    <w:rsid w:val="009047A6"/>
    <w:rsid w:val="00945A45"/>
    <w:rsid w:val="00947A12"/>
    <w:rsid w:val="00953534"/>
    <w:rsid w:val="009647E6"/>
    <w:rsid w:val="0096606C"/>
    <w:rsid w:val="0097185E"/>
    <w:rsid w:val="00983702"/>
    <w:rsid w:val="00996EAD"/>
    <w:rsid w:val="009D0C6E"/>
    <w:rsid w:val="009D1B75"/>
    <w:rsid w:val="009D7297"/>
    <w:rsid w:val="009E4F06"/>
    <w:rsid w:val="009F0E67"/>
    <w:rsid w:val="00A1005D"/>
    <w:rsid w:val="00A345D5"/>
    <w:rsid w:val="00A418ED"/>
    <w:rsid w:val="00A535D4"/>
    <w:rsid w:val="00A72E4D"/>
    <w:rsid w:val="00AA5FB2"/>
    <w:rsid w:val="00AB5921"/>
    <w:rsid w:val="00AB7FC9"/>
    <w:rsid w:val="00AC3FCD"/>
    <w:rsid w:val="00AC700B"/>
    <w:rsid w:val="00AF69F1"/>
    <w:rsid w:val="00B10730"/>
    <w:rsid w:val="00B10A65"/>
    <w:rsid w:val="00B1614A"/>
    <w:rsid w:val="00B177D7"/>
    <w:rsid w:val="00B338EA"/>
    <w:rsid w:val="00B478A6"/>
    <w:rsid w:val="00B54BA6"/>
    <w:rsid w:val="00B73A41"/>
    <w:rsid w:val="00BA418D"/>
    <w:rsid w:val="00BA52E1"/>
    <w:rsid w:val="00BB3E04"/>
    <w:rsid w:val="00BE52F7"/>
    <w:rsid w:val="00BF1E5C"/>
    <w:rsid w:val="00C2437A"/>
    <w:rsid w:val="00C25267"/>
    <w:rsid w:val="00C313BF"/>
    <w:rsid w:val="00C47A40"/>
    <w:rsid w:val="00C9593A"/>
    <w:rsid w:val="00CA2403"/>
    <w:rsid w:val="00CA24DC"/>
    <w:rsid w:val="00CD62D3"/>
    <w:rsid w:val="00D6272B"/>
    <w:rsid w:val="00D652FA"/>
    <w:rsid w:val="00D92A68"/>
    <w:rsid w:val="00D970A6"/>
    <w:rsid w:val="00DA0063"/>
    <w:rsid w:val="00DA222A"/>
    <w:rsid w:val="00DA41AD"/>
    <w:rsid w:val="00DF725F"/>
    <w:rsid w:val="00E0626B"/>
    <w:rsid w:val="00E06502"/>
    <w:rsid w:val="00E2045B"/>
    <w:rsid w:val="00E224AF"/>
    <w:rsid w:val="00E40DA3"/>
    <w:rsid w:val="00E41784"/>
    <w:rsid w:val="00E623C3"/>
    <w:rsid w:val="00E73735"/>
    <w:rsid w:val="00E8008F"/>
    <w:rsid w:val="00E85901"/>
    <w:rsid w:val="00E903ED"/>
    <w:rsid w:val="00E926F0"/>
    <w:rsid w:val="00EA06FD"/>
    <w:rsid w:val="00EF3C50"/>
    <w:rsid w:val="00F13D40"/>
    <w:rsid w:val="00F14443"/>
    <w:rsid w:val="00F232A3"/>
    <w:rsid w:val="00F560DF"/>
    <w:rsid w:val="00F579EA"/>
    <w:rsid w:val="00F71A3A"/>
    <w:rsid w:val="00F735DD"/>
    <w:rsid w:val="00F738D7"/>
    <w:rsid w:val="00FC2BB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semiHidden/>
    <w:unhideWhenUsed/>
    <w:rsid w:val="00845509"/>
    <w:rPr>
      <w:sz w:val="20"/>
      <w:szCs w:val="20"/>
    </w:rPr>
  </w:style>
  <w:style w:type="character" w:customStyle="1" w:styleId="CommentTextChar">
    <w:name w:val="Comment Text Char"/>
    <w:basedOn w:val="DefaultParagraphFont"/>
    <w:link w:val="CommentText"/>
    <w:uiPriority w:val="99"/>
    <w:semiHidden/>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69414979">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78B4A-FBC0-4649-A1C7-A24D9AC43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2403</Words>
  <Characters>13699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Đorđe Perišić</cp:lastModifiedBy>
  <cp:revision>3</cp:revision>
  <dcterms:created xsi:type="dcterms:W3CDTF">2024-02-28T10:23:00Z</dcterms:created>
  <dcterms:modified xsi:type="dcterms:W3CDTF">2024-03-04T09:34:00Z</dcterms:modified>
</cp:coreProperties>
</file>